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9C0D" w14:textId="5B6471DB" w:rsidR="00237C9B" w:rsidRDefault="00DC311D" w:rsidP="00452F4D">
      <w:pPr>
        <w:pStyle w:val="Title"/>
        <w:jc w:val="center"/>
      </w:pPr>
      <w:r>
        <w:rPr>
          <w:rFonts w:hint="eastAsia"/>
        </w:rPr>
        <w:t>La</w:t>
      </w:r>
      <w:r>
        <w:t>b</w:t>
      </w:r>
      <w:proofErr w:type="gramStart"/>
      <w:r w:rsidR="00771B46">
        <w:t>2</w:t>
      </w:r>
      <w:r w:rsidR="007C7764">
        <w:t xml:space="preserve"> :</w:t>
      </w:r>
      <w:proofErr w:type="gramEnd"/>
      <w:r>
        <w:t xml:space="preserve"> </w:t>
      </w:r>
      <w:r w:rsidR="00452598" w:rsidRPr="00452598">
        <w:t>Temporal Difference Learning</w:t>
      </w:r>
    </w:p>
    <w:p w14:paraId="75C2DDB5" w14:textId="77777777" w:rsidR="007C7764" w:rsidRDefault="007C7764" w:rsidP="007C7764"/>
    <w:p w14:paraId="221A411A" w14:textId="314AAFB0" w:rsidR="007C7764" w:rsidRDefault="003E13ED" w:rsidP="007C7764">
      <w:pPr>
        <w:pStyle w:val="Title"/>
        <w:jc w:val="center"/>
      </w:pPr>
      <w:r>
        <w:rPr>
          <w:rFonts w:hint="eastAsia"/>
        </w:rPr>
        <w:t>資訊工程學系</w:t>
      </w:r>
    </w:p>
    <w:p w14:paraId="2F8BC876" w14:textId="0983F2A8" w:rsidR="003E13ED" w:rsidRDefault="003E13ED" w:rsidP="003E13ED">
      <w:pPr>
        <w:pStyle w:val="Title"/>
        <w:jc w:val="center"/>
      </w:pPr>
      <w:r>
        <w:rPr>
          <w:rFonts w:hint="eastAsia"/>
        </w:rPr>
        <w:t>學號</w:t>
      </w:r>
      <w:r>
        <w:rPr>
          <w:rFonts w:hint="eastAsia"/>
        </w:rPr>
        <w:t>:</w:t>
      </w:r>
      <w:r>
        <w:t>0816095</w:t>
      </w:r>
    </w:p>
    <w:p w14:paraId="051E2928" w14:textId="43BCEC11" w:rsidR="003E13ED" w:rsidRPr="003E13ED" w:rsidRDefault="003E13ED" w:rsidP="003E13ED">
      <w:pPr>
        <w:pStyle w:val="Title"/>
        <w:jc w:val="center"/>
      </w:pPr>
      <w:r>
        <w:rPr>
          <w:rFonts w:hint="eastAsia"/>
        </w:rPr>
        <w:t>王軒</w:t>
      </w:r>
    </w:p>
    <w:p w14:paraId="116900B7" w14:textId="77777777" w:rsidR="00DC311D" w:rsidRDefault="00DC311D" w:rsidP="00DC311D"/>
    <w:p w14:paraId="03955AA2" w14:textId="77777777" w:rsidR="00E552A0" w:rsidRDefault="00E552A0" w:rsidP="00DC311D"/>
    <w:p w14:paraId="2F9EB593" w14:textId="77777777" w:rsidR="00E552A0" w:rsidRDefault="00E552A0" w:rsidP="00DC311D"/>
    <w:p w14:paraId="3D87A027" w14:textId="77777777" w:rsidR="00E552A0" w:rsidRDefault="00E552A0" w:rsidP="00DC311D"/>
    <w:p w14:paraId="09619713" w14:textId="77777777" w:rsidR="00E552A0" w:rsidRDefault="00E552A0" w:rsidP="00DC311D"/>
    <w:p w14:paraId="4F4DE0CF" w14:textId="77777777" w:rsidR="00E552A0" w:rsidRDefault="00E552A0" w:rsidP="00DC311D"/>
    <w:p w14:paraId="618B9E0F" w14:textId="77777777" w:rsidR="00E552A0" w:rsidRDefault="00E552A0" w:rsidP="00DC311D"/>
    <w:p w14:paraId="3C85E96A" w14:textId="77777777" w:rsidR="00E552A0" w:rsidRDefault="00E552A0" w:rsidP="00DC311D"/>
    <w:p w14:paraId="6F793D93" w14:textId="77777777" w:rsidR="00E552A0" w:rsidRDefault="00E552A0" w:rsidP="00DC311D"/>
    <w:p w14:paraId="31AC23E4" w14:textId="77777777" w:rsidR="00E552A0" w:rsidRDefault="00E552A0" w:rsidP="00DC311D"/>
    <w:p w14:paraId="248A3211" w14:textId="77777777" w:rsidR="00E552A0" w:rsidRDefault="00E552A0" w:rsidP="00DC311D"/>
    <w:p w14:paraId="3DB920B0" w14:textId="77777777" w:rsidR="00E552A0" w:rsidRDefault="00E552A0" w:rsidP="00DC311D"/>
    <w:p w14:paraId="4B98B2F5" w14:textId="77777777" w:rsidR="00E552A0" w:rsidRDefault="00E552A0" w:rsidP="00DC311D"/>
    <w:p w14:paraId="3F3212BC" w14:textId="77777777" w:rsidR="00E552A0" w:rsidRDefault="00E552A0" w:rsidP="00DC311D"/>
    <w:p w14:paraId="12972A7A" w14:textId="77777777" w:rsidR="00E552A0" w:rsidRDefault="00E552A0" w:rsidP="00DC311D"/>
    <w:p w14:paraId="197CF478" w14:textId="77777777" w:rsidR="00E552A0" w:rsidRDefault="00E552A0" w:rsidP="00DC311D"/>
    <w:p w14:paraId="56FDB6B4" w14:textId="77777777" w:rsidR="00E552A0" w:rsidRDefault="00E552A0" w:rsidP="00DC311D"/>
    <w:p w14:paraId="679706C5" w14:textId="77777777" w:rsidR="005E62F0" w:rsidRPr="00012B66" w:rsidRDefault="005E62F0" w:rsidP="00117B0E">
      <w:pPr>
        <w:rPr>
          <w:sz w:val="32"/>
          <w:szCs w:val="32"/>
          <w:lang w:eastAsia="en-US"/>
        </w:rPr>
      </w:pPr>
    </w:p>
    <w:sdt>
      <w:sdtPr>
        <w:rPr>
          <w:rFonts w:asciiTheme="minorHAnsi" w:eastAsiaTheme="minorEastAsia" w:hAnsiTheme="minorHAnsi" w:cstheme="minorBidi"/>
          <w:sz w:val="32"/>
          <w:szCs w:val="22"/>
          <w:lang w:eastAsia="zh-TW"/>
        </w:rPr>
        <w:id w:val="1085109246"/>
        <w:docPartObj>
          <w:docPartGallery w:val="Table of Contents"/>
          <w:docPartUnique/>
        </w:docPartObj>
      </w:sdtPr>
      <w:sdtEndPr>
        <w:rPr>
          <w:bCs/>
          <w:noProof/>
        </w:rPr>
      </w:sdtEndPr>
      <w:sdtContent>
        <w:p w14:paraId="5E5631E7" w14:textId="25C8B865" w:rsidR="00700338" w:rsidRPr="00012B66" w:rsidRDefault="00700338">
          <w:pPr>
            <w:pStyle w:val="TOCHeading"/>
            <w:rPr>
              <w:szCs w:val="40"/>
            </w:rPr>
          </w:pPr>
          <w:r w:rsidRPr="00012B66">
            <w:rPr>
              <w:szCs w:val="40"/>
            </w:rPr>
            <w:t>Table of Contents</w:t>
          </w:r>
        </w:p>
        <w:p w14:paraId="7AAD7B31" w14:textId="2A036BE6" w:rsidR="00F97660" w:rsidRDefault="00700338">
          <w:pPr>
            <w:pStyle w:val="TOC1"/>
            <w:tabs>
              <w:tab w:val="right" w:leader="dot" w:pos="8630"/>
            </w:tabs>
            <w:rPr>
              <w:rFonts w:cstheme="minorBidi"/>
              <w:noProof/>
              <w:sz w:val="22"/>
              <w:lang w:eastAsia="zh-TW"/>
            </w:rPr>
          </w:pPr>
          <w:r w:rsidRPr="00012B66">
            <w:rPr>
              <w:sz w:val="32"/>
              <w:szCs w:val="32"/>
            </w:rPr>
            <w:fldChar w:fldCharType="begin"/>
          </w:r>
          <w:r w:rsidRPr="00012B66">
            <w:rPr>
              <w:sz w:val="32"/>
              <w:szCs w:val="32"/>
            </w:rPr>
            <w:instrText xml:space="preserve"> TOC \o "1-3" \h \z \u </w:instrText>
          </w:r>
          <w:r w:rsidRPr="00012B66">
            <w:rPr>
              <w:sz w:val="32"/>
              <w:szCs w:val="32"/>
            </w:rPr>
            <w:fldChar w:fldCharType="separate"/>
          </w:r>
          <w:hyperlink w:anchor="_Toc131896738" w:history="1">
            <w:r w:rsidR="00F97660" w:rsidRPr="00B078B0">
              <w:rPr>
                <w:rStyle w:val="Hyperlink"/>
                <w:noProof/>
              </w:rPr>
              <w:t>1. Plot</w:t>
            </w:r>
            <w:r w:rsidR="00F97660">
              <w:rPr>
                <w:noProof/>
                <w:webHidden/>
              </w:rPr>
              <w:tab/>
            </w:r>
            <w:r w:rsidR="00F97660">
              <w:rPr>
                <w:noProof/>
                <w:webHidden/>
              </w:rPr>
              <w:fldChar w:fldCharType="begin"/>
            </w:r>
            <w:r w:rsidR="00F97660">
              <w:rPr>
                <w:noProof/>
                <w:webHidden/>
              </w:rPr>
              <w:instrText xml:space="preserve"> PAGEREF _Toc131896738 \h </w:instrText>
            </w:r>
            <w:r w:rsidR="00F97660">
              <w:rPr>
                <w:noProof/>
                <w:webHidden/>
              </w:rPr>
            </w:r>
            <w:r w:rsidR="00F97660">
              <w:rPr>
                <w:noProof/>
                <w:webHidden/>
              </w:rPr>
              <w:fldChar w:fldCharType="separate"/>
            </w:r>
            <w:r w:rsidR="007329DD">
              <w:rPr>
                <w:noProof/>
                <w:webHidden/>
              </w:rPr>
              <w:t>3</w:t>
            </w:r>
            <w:r w:rsidR="00F97660">
              <w:rPr>
                <w:noProof/>
                <w:webHidden/>
              </w:rPr>
              <w:fldChar w:fldCharType="end"/>
            </w:r>
          </w:hyperlink>
        </w:p>
        <w:p w14:paraId="6C5BF159" w14:textId="28DFE9BF" w:rsidR="00F97660" w:rsidRDefault="00F97660">
          <w:pPr>
            <w:pStyle w:val="TOC1"/>
            <w:tabs>
              <w:tab w:val="right" w:leader="dot" w:pos="8630"/>
            </w:tabs>
            <w:rPr>
              <w:rFonts w:cstheme="minorBidi"/>
              <w:noProof/>
              <w:sz w:val="22"/>
              <w:lang w:eastAsia="zh-TW"/>
            </w:rPr>
          </w:pPr>
          <w:hyperlink w:anchor="_Toc131896739" w:history="1">
            <w:r w:rsidRPr="00B078B0">
              <w:rPr>
                <w:rStyle w:val="Hyperlink"/>
                <w:noProof/>
              </w:rPr>
              <w:t>2. Implementation and the usage of n-tuple network</w:t>
            </w:r>
            <w:r>
              <w:rPr>
                <w:noProof/>
                <w:webHidden/>
              </w:rPr>
              <w:tab/>
            </w:r>
            <w:r>
              <w:rPr>
                <w:noProof/>
                <w:webHidden/>
              </w:rPr>
              <w:fldChar w:fldCharType="begin"/>
            </w:r>
            <w:r>
              <w:rPr>
                <w:noProof/>
                <w:webHidden/>
              </w:rPr>
              <w:instrText xml:space="preserve"> PAGEREF _Toc131896739 \h </w:instrText>
            </w:r>
            <w:r>
              <w:rPr>
                <w:noProof/>
                <w:webHidden/>
              </w:rPr>
            </w:r>
            <w:r>
              <w:rPr>
                <w:noProof/>
                <w:webHidden/>
              </w:rPr>
              <w:fldChar w:fldCharType="separate"/>
            </w:r>
            <w:r w:rsidR="007329DD">
              <w:rPr>
                <w:noProof/>
                <w:webHidden/>
              </w:rPr>
              <w:t>4</w:t>
            </w:r>
            <w:r>
              <w:rPr>
                <w:noProof/>
                <w:webHidden/>
              </w:rPr>
              <w:fldChar w:fldCharType="end"/>
            </w:r>
          </w:hyperlink>
        </w:p>
        <w:p w14:paraId="1E46C890" w14:textId="5D7F794B" w:rsidR="00F97660" w:rsidRDefault="00F97660">
          <w:pPr>
            <w:pStyle w:val="TOC1"/>
            <w:tabs>
              <w:tab w:val="right" w:leader="dot" w:pos="8630"/>
            </w:tabs>
            <w:rPr>
              <w:rFonts w:cstheme="minorBidi"/>
              <w:noProof/>
              <w:sz w:val="22"/>
              <w:lang w:eastAsia="zh-TW"/>
            </w:rPr>
          </w:pPr>
          <w:hyperlink w:anchor="_Toc131896740" w:history="1">
            <w:r w:rsidRPr="00B078B0">
              <w:rPr>
                <w:rStyle w:val="Hyperlink"/>
                <w:noProof/>
              </w:rPr>
              <w:t>3. Mechanism of TD(0)</w:t>
            </w:r>
            <w:r>
              <w:rPr>
                <w:noProof/>
                <w:webHidden/>
              </w:rPr>
              <w:tab/>
            </w:r>
            <w:r>
              <w:rPr>
                <w:noProof/>
                <w:webHidden/>
              </w:rPr>
              <w:fldChar w:fldCharType="begin"/>
            </w:r>
            <w:r>
              <w:rPr>
                <w:noProof/>
                <w:webHidden/>
              </w:rPr>
              <w:instrText xml:space="preserve"> PAGEREF _Toc131896740 \h </w:instrText>
            </w:r>
            <w:r>
              <w:rPr>
                <w:noProof/>
                <w:webHidden/>
              </w:rPr>
            </w:r>
            <w:r>
              <w:rPr>
                <w:noProof/>
                <w:webHidden/>
              </w:rPr>
              <w:fldChar w:fldCharType="separate"/>
            </w:r>
            <w:r w:rsidR="007329DD">
              <w:rPr>
                <w:noProof/>
                <w:webHidden/>
              </w:rPr>
              <w:t>6</w:t>
            </w:r>
            <w:r>
              <w:rPr>
                <w:noProof/>
                <w:webHidden/>
              </w:rPr>
              <w:fldChar w:fldCharType="end"/>
            </w:r>
          </w:hyperlink>
        </w:p>
        <w:p w14:paraId="1C88FF13" w14:textId="56E408C7" w:rsidR="00F97660" w:rsidRDefault="00F97660">
          <w:pPr>
            <w:pStyle w:val="TOC1"/>
            <w:tabs>
              <w:tab w:val="right" w:leader="dot" w:pos="8630"/>
            </w:tabs>
            <w:rPr>
              <w:rFonts w:cstheme="minorBidi"/>
              <w:noProof/>
              <w:sz w:val="22"/>
              <w:lang w:eastAsia="zh-TW"/>
            </w:rPr>
          </w:pPr>
          <w:hyperlink w:anchor="_Toc131896741" w:history="1">
            <w:r w:rsidRPr="00B078B0">
              <w:rPr>
                <w:rStyle w:val="Hyperlink"/>
                <w:noProof/>
              </w:rPr>
              <w:t>4. Implementation detail</w:t>
            </w:r>
            <w:r>
              <w:rPr>
                <w:noProof/>
                <w:webHidden/>
              </w:rPr>
              <w:tab/>
            </w:r>
            <w:r>
              <w:rPr>
                <w:noProof/>
                <w:webHidden/>
              </w:rPr>
              <w:fldChar w:fldCharType="begin"/>
            </w:r>
            <w:r>
              <w:rPr>
                <w:noProof/>
                <w:webHidden/>
              </w:rPr>
              <w:instrText xml:space="preserve"> PAGEREF _Toc131896741 \h </w:instrText>
            </w:r>
            <w:r>
              <w:rPr>
                <w:noProof/>
                <w:webHidden/>
              </w:rPr>
            </w:r>
            <w:r>
              <w:rPr>
                <w:noProof/>
                <w:webHidden/>
              </w:rPr>
              <w:fldChar w:fldCharType="separate"/>
            </w:r>
            <w:r w:rsidR="007329DD">
              <w:rPr>
                <w:noProof/>
                <w:webHidden/>
              </w:rPr>
              <w:t>8</w:t>
            </w:r>
            <w:r>
              <w:rPr>
                <w:noProof/>
                <w:webHidden/>
              </w:rPr>
              <w:fldChar w:fldCharType="end"/>
            </w:r>
          </w:hyperlink>
        </w:p>
        <w:p w14:paraId="4EAE4FAC" w14:textId="5C4014AD" w:rsidR="00F97660" w:rsidRDefault="00F97660">
          <w:pPr>
            <w:pStyle w:val="TOC2"/>
            <w:tabs>
              <w:tab w:val="right" w:leader="dot" w:pos="8630"/>
            </w:tabs>
            <w:rPr>
              <w:rFonts w:cstheme="minorBidi"/>
              <w:noProof/>
              <w:sz w:val="22"/>
              <w:lang w:eastAsia="zh-TW"/>
            </w:rPr>
          </w:pPr>
          <w:hyperlink w:anchor="_Toc131896742" w:history="1">
            <w:r w:rsidRPr="00B078B0">
              <w:rPr>
                <w:rStyle w:val="Hyperlink"/>
                <w:noProof/>
              </w:rPr>
              <w:t>A. TD-Backup diagram</w:t>
            </w:r>
            <w:r>
              <w:rPr>
                <w:noProof/>
                <w:webHidden/>
              </w:rPr>
              <w:tab/>
            </w:r>
            <w:r>
              <w:rPr>
                <w:noProof/>
                <w:webHidden/>
              </w:rPr>
              <w:fldChar w:fldCharType="begin"/>
            </w:r>
            <w:r>
              <w:rPr>
                <w:noProof/>
                <w:webHidden/>
              </w:rPr>
              <w:instrText xml:space="preserve"> PAGEREF _Toc131896742 \h </w:instrText>
            </w:r>
            <w:r>
              <w:rPr>
                <w:noProof/>
                <w:webHidden/>
              </w:rPr>
            </w:r>
            <w:r>
              <w:rPr>
                <w:noProof/>
                <w:webHidden/>
              </w:rPr>
              <w:fldChar w:fldCharType="separate"/>
            </w:r>
            <w:r w:rsidR="007329DD">
              <w:rPr>
                <w:noProof/>
                <w:webHidden/>
              </w:rPr>
              <w:t>8</w:t>
            </w:r>
            <w:r>
              <w:rPr>
                <w:noProof/>
                <w:webHidden/>
              </w:rPr>
              <w:fldChar w:fldCharType="end"/>
            </w:r>
          </w:hyperlink>
        </w:p>
        <w:p w14:paraId="1033562D" w14:textId="62531801" w:rsidR="00F97660" w:rsidRDefault="00F97660">
          <w:pPr>
            <w:pStyle w:val="TOC2"/>
            <w:tabs>
              <w:tab w:val="right" w:leader="dot" w:pos="8630"/>
            </w:tabs>
            <w:rPr>
              <w:rFonts w:cstheme="minorBidi"/>
              <w:noProof/>
              <w:sz w:val="22"/>
              <w:lang w:eastAsia="zh-TW"/>
            </w:rPr>
          </w:pPr>
          <w:hyperlink w:anchor="_Toc131896743" w:history="1">
            <w:r w:rsidRPr="00B078B0">
              <w:rPr>
                <w:rStyle w:val="Hyperlink"/>
                <w:noProof/>
              </w:rPr>
              <w:t>B. Action selection</w:t>
            </w:r>
            <w:r>
              <w:rPr>
                <w:noProof/>
                <w:webHidden/>
              </w:rPr>
              <w:tab/>
            </w:r>
            <w:r>
              <w:rPr>
                <w:noProof/>
                <w:webHidden/>
              </w:rPr>
              <w:fldChar w:fldCharType="begin"/>
            </w:r>
            <w:r>
              <w:rPr>
                <w:noProof/>
                <w:webHidden/>
              </w:rPr>
              <w:instrText xml:space="preserve"> PAGEREF _Toc131896743 \h </w:instrText>
            </w:r>
            <w:r>
              <w:rPr>
                <w:noProof/>
                <w:webHidden/>
              </w:rPr>
            </w:r>
            <w:r>
              <w:rPr>
                <w:noProof/>
                <w:webHidden/>
              </w:rPr>
              <w:fldChar w:fldCharType="separate"/>
            </w:r>
            <w:r w:rsidR="007329DD">
              <w:rPr>
                <w:noProof/>
                <w:webHidden/>
              </w:rPr>
              <w:t>9</w:t>
            </w:r>
            <w:r>
              <w:rPr>
                <w:noProof/>
                <w:webHidden/>
              </w:rPr>
              <w:fldChar w:fldCharType="end"/>
            </w:r>
          </w:hyperlink>
        </w:p>
        <w:p w14:paraId="1C7DA3EA" w14:textId="54724A25" w:rsidR="00F97660" w:rsidRDefault="00F97660">
          <w:pPr>
            <w:pStyle w:val="TOC2"/>
            <w:tabs>
              <w:tab w:val="right" w:leader="dot" w:pos="8630"/>
            </w:tabs>
            <w:rPr>
              <w:rFonts w:cstheme="minorBidi"/>
              <w:noProof/>
              <w:sz w:val="22"/>
              <w:lang w:eastAsia="zh-TW"/>
            </w:rPr>
          </w:pPr>
          <w:hyperlink w:anchor="_Toc131896744" w:history="1">
            <w:r w:rsidRPr="00B078B0">
              <w:rPr>
                <w:rStyle w:val="Hyperlink"/>
                <w:noProof/>
              </w:rPr>
              <w:t>C. Pattern estimate</w:t>
            </w:r>
            <w:r>
              <w:rPr>
                <w:noProof/>
                <w:webHidden/>
              </w:rPr>
              <w:tab/>
            </w:r>
            <w:r>
              <w:rPr>
                <w:noProof/>
                <w:webHidden/>
              </w:rPr>
              <w:fldChar w:fldCharType="begin"/>
            </w:r>
            <w:r>
              <w:rPr>
                <w:noProof/>
                <w:webHidden/>
              </w:rPr>
              <w:instrText xml:space="preserve"> PAGEREF _Toc131896744 \h </w:instrText>
            </w:r>
            <w:r>
              <w:rPr>
                <w:noProof/>
                <w:webHidden/>
              </w:rPr>
            </w:r>
            <w:r>
              <w:rPr>
                <w:noProof/>
                <w:webHidden/>
              </w:rPr>
              <w:fldChar w:fldCharType="separate"/>
            </w:r>
            <w:r w:rsidR="007329DD">
              <w:rPr>
                <w:noProof/>
                <w:webHidden/>
              </w:rPr>
              <w:t>11</w:t>
            </w:r>
            <w:r>
              <w:rPr>
                <w:noProof/>
                <w:webHidden/>
              </w:rPr>
              <w:fldChar w:fldCharType="end"/>
            </w:r>
          </w:hyperlink>
        </w:p>
        <w:p w14:paraId="1B05F7E4" w14:textId="0EB83720" w:rsidR="00F97660" w:rsidRDefault="00F97660">
          <w:pPr>
            <w:pStyle w:val="TOC2"/>
            <w:tabs>
              <w:tab w:val="right" w:leader="dot" w:pos="8630"/>
            </w:tabs>
            <w:rPr>
              <w:rFonts w:cstheme="minorBidi"/>
              <w:noProof/>
              <w:sz w:val="22"/>
              <w:lang w:eastAsia="zh-TW"/>
            </w:rPr>
          </w:pPr>
          <w:hyperlink w:anchor="_Toc131896745" w:history="1">
            <w:r w:rsidRPr="00B078B0">
              <w:rPr>
                <w:rStyle w:val="Hyperlink"/>
                <w:noProof/>
              </w:rPr>
              <w:t>D. Pattern update</w:t>
            </w:r>
            <w:r>
              <w:rPr>
                <w:noProof/>
                <w:webHidden/>
              </w:rPr>
              <w:tab/>
            </w:r>
            <w:r>
              <w:rPr>
                <w:noProof/>
                <w:webHidden/>
              </w:rPr>
              <w:fldChar w:fldCharType="begin"/>
            </w:r>
            <w:r>
              <w:rPr>
                <w:noProof/>
                <w:webHidden/>
              </w:rPr>
              <w:instrText xml:space="preserve"> PAGEREF _Toc131896745 \h </w:instrText>
            </w:r>
            <w:r>
              <w:rPr>
                <w:noProof/>
                <w:webHidden/>
              </w:rPr>
            </w:r>
            <w:r>
              <w:rPr>
                <w:noProof/>
                <w:webHidden/>
              </w:rPr>
              <w:fldChar w:fldCharType="separate"/>
            </w:r>
            <w:r w:rsidR="007329DD">
              <w:rPr>
                <w:noProof/>
                <w:webHidden/>
              </w:rPr>
              <w:t>11</w:t>
            </w:r>
            <w:r>
              <w:rPr>
                <w:noProof/>
                <w:webHidden/>
              </w:rPr>
              <w:fldChar w:fldCharType="end"/>
            </w:r>
          </w:hyperlink>
        </w:p>
        <w:p w14:paraId="60240D4C" w14:textId="4F039BED" w:rsidR="00700338" w:rsidRPr="00EC1CD7" w:rsidRDefault="00700338" w:rsidP="00700338">
          <w:pPr>
            <w:rPr>
              <w:b/>
              <w:bCs/>
              <w:noProof/>
              <w:sz w:val="32"/>
              <w:szCs w:val="32"/>
            </w:rPr>
          </w:pPr>
          <w:r w:rsidRPr="00012B66">
            <w:rPr>
              <w:b/>
              <w:bCs/>
              <w:noProof/>
              <w:sz w:val="32"/>
              <w:szCs w:val="32"/>
            </w:rPr>
            <w:fldChar w:fldCharType="end"/>
          </w:r>
        </w:p>
      </w:sdtContent>
    </w:sdt>
    <w:p w14:paraId="61C3C971" w14:textId="77777777" w:rsidR="00EC1CD7" w:rsidRDefault="00EC1CD7" w:rsidP="00EC1CD7"/>
    <w:p w14:paraId="6BC16791" w14:textId="77777777" w:rsidR="00EC1CD7" w:rsidRDefault="00EC1CD7" w:rsidP="00EC1CD7"/>
    <w:p w14:paraId="5B21DC59" w14:textId="77777777" w:rsidR="00EC1CD7" w:rsidRDefault="00EC1CD7" w:rsidP="00EC1CD7"/>
    <w:p w14:paraId="42C7FC12" w14:textId="77777777" w:rsidR="0004394F" w:rsidRDefault="0004394F" w:rsidP="00EC1CD7"/>
    <w:p w14:paraId="57D364D0" w14:textId="77777777" w:rsidR="0004394F" w:rsidRDefault="0004394F" w:rsidP="00EC1CD7"/>
    <w:p w14:paraId="2640A399" w14:textId="77777777" w:rsidR="0004394F" w:rsidRDefault="0004394F" w:rsidP="00EC1CD7"/>
    <w:p w14:paraId="22983F9C" w14:textId="77777777" w:rsidR="0004394F" w:rsidRDefault="0004394F" w:rsidP="00EC1CD7"/>
    <w:p w14:paraId="661ABCFB" w14:textId="77777777" w:rsidR="0004394F" w:rsidRDefault="0004394F" w:rsidP="00EC1CD7"/>
    <w:p w14:paraId="26CAE3DC" w14:textId="77777777" w:rsidR="0004394F" w:rsidRDefault="0004394F" w:rsidP="00EC1CD7"/>
    <w:p w14:paraId="62E65BF3" w14:textId="77777777" w:rsidR="0004394F" w:rsidRDefault="0004394F" w:rsidP="00EC1CD7"/>
    <w:p w14:paraId="6DE1209B" w14:textId="77777777" w:rsidR="0004394F" w:rsidRDefault="0004394F" w:rsidP="00EC1CD7"/>
    <w:p w14:paraId="2E737183" w14:textId="77777777" w:rsidR="0004394F" w:rsidRDefault="0004394F" w:rsidP="00EC1CD7"/>
    <w:p w14:paraId="4A25B6AB" w14:textId="77777777" w:rsidR="0004394F" w:rsidRDefault="0004394F" w:rsidP="00EC1CD7"/>
    <w:p w14:paraId="063B5421" w14:textId="77777777" w:rsidR="0004394F" w:rsidRDefault="0004394F" w:rsidP="00EC1CD7"/>
    <w:p w14:paraId="39901574" w14:textId="77777777" w:rsidR="0004394F" w:rsidRDefault="0004394F" w:rsidP="00EC1CD7"/>
    <w:p w14:paraId="547C94EB" w14:textId="42C75762" w:rsidR="001B0581" w:rsidRDefault="00FA4934" w:rsidP="00FA4934">
      <w:pPr>
        <w:pStyle w:val="Heading1"/>
      </w:pPr>
      <w:bookmarkStart w:id="0" w:name="_Toc131896738"/>
      <w:r>
        <w:lastRenderedPageBreak/>
        <w:t>1. Plot</w:t>
      </w:r>
      <w:bookmarkEnd w:id="0"/>
    </w:p>
    <w:p w14:paraId="0F327DB5" w14:textId="0CC54540" w:rsidR="00FA4934" w:rsidRDefault="00FA4934" w:rsidP="00FA4934">
      <w:r>
        <w:t>A plot that</w:t>
      </w:r>
      <w:r w:rsidR="0048021A">
        <w:t xml:space="preserve"> shows the mean score of 70</w:t>
      </w:r>
      <w:r w:rsidR="00BE0067">
        <w:t>000</w:t>
      </w:r>
      <w:r w:rsidR="009B6FB3">
        <w:t>0 episodes</w:t>
      </w:r>
      <w:r w:rsidR="00F97660">
        <w:t>.</w:t>
      </w:r>
      <w:r w:rsidR="00B0105D">
        <w:t xml:space="preserve"> We can see that it is still learning new things and </w:t>
      </w:r>
      <w:r w:rsidR="00674AAE">
        <w:t>still</w:t>
      </w:r>
      <w:r w:rsidR="00B0105D">
        <w:t xml:space="preserve"> improving, </w:t>
      </w:r>
      <w:r w:rsidR="00765A39">
        <w:t xml:space="preserve">so I kept </w:t>
      </w:r>
      <w:r w:rsidR="00452E71">
        <w:t>on training. This graph is just an illustration of the training process.</w:t>
      </w:r>
    </w:p>
    <w:p w14:paraId="5654557C" w14:textId="09A796CB" w:rsidR="00EA0A57" w:rsidRDefault="00EA0A57" w:rsidP="00FA4934">
      <w:r w:rsidRPr="00EA0A57">
        <w:drawing>
          <wp:inline distT="0" distB="0" distL="0" distR="0" wp14:anchorId="7D5093ED" wp14:editId="20AB1B43">
            <wp:extent cx="5486400" cy="3992880"/>
            <wp:effectExtent l="0" t="0" r="0" b="762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6"/>
                    <a:stretch>
                      <a:fillRect/>
                    </a:stretch>
                  </pic:blipFill>
                  <pic:spPr>
                    <a:xfrm>
                      <a:off x="0" y="0"/>
                      <a:ext cx="5486400" cy="3992880"/>
                    </a:xfrm>
                    <a:prstGeom prst="rect">
                      <a:avLst/>
                    </a:prstGeom>
                  </pic:spPr>
                </pic:pic>
              </a:graphicData>
            </a:graphic>
          </wp:inline>
        </w:drawing>
      </w:r>
    </w:p>
    <w:p w14:paraId="6939B2E9" w14:textId="77777777" w:rsidR="00674AAE" w:rsidRDefault="00674AAE" w:rsidP="00FA4934"/>
    <w:p w14:paraId="4AF6E685" w14:textId="77777777" w:rsidR="00674AAE" w:rsidRDefault="00674AAE" w:rsidP="00FA4934"/>
    <w:p w14:paraId="10401A9F" w14:textId="77777777" w:rsidR="00674AAE" w:rsidRDefault="00674AAE" w:rsidP="00FA4934"/>
    <w:p w14:paraId="0C1EA16D" w14:textId="77777777" w:rsidR="00674AAE" w:rsidRDefault="00674AAE" w:rsidP="00FA4934"/>
    <w:p w14:paraId="52F8D26A" w14:textId="77777777" w:rsidR="00674AAE" w:rsidRDefault="00674AAE" w:rsidP="00FA4934"/>
    <w:p w14:paraId="77861DA8" w14:textId="77777777" w:rsidR="00674AAE" w:rsidRDefault="00674AAE" w:rsidP="00FA4934"/>
    <w:p w14:paraId="3929899F" w14:textId="77777777" w:rsidR="00674AAE" w:rsidRDefault="00674AAE" w:rsidP="00FA4934"/>
    <w:p w14:paraId="19558DF4" w14:textId="404F4782" w:rsidR="0079452A" w:rsidRDefault="0079452A" w:rsidP="0079452A">
      <w:pPr>
        <w:pStyle w:val="Heading1"/>
      </w:pPr>
      <w:bookmarkStart w:id="1" w:name="_Toc131896739"/>
      <w:r>
        <w:lastRenderedPageBreak/>
        <w:t xml:space="preserve">2. </w:t>
      </w:r>
      <w:r w:rsidR="00BD1093">
        <w:t>Implementation</w:t>
      </w:r>
      <w:r w:rsidR="005F796E">
        <w:t xml:space="preserve"> and the usage of n-tuple net</w:t>
      </w:r>
      <w:r w:rsidR="00662911">
        <w:t>w</w:t>
      </w:r>
      <w:r w:rsidR="005F796E">
        <w:t>ork</w:t>
      </w:r>
      <w:bookmarkEnd w:id="1"/>
    </w:p>
    <w:p w14:paraId="12E90FB4" w14:textId="07ADFF3E" w:rsidR="00CC6516" w:rsidRPr="00BA0953" w:rsidRDefault="00705D94" w:rsidP="00662911">
      <w:pPr>
        <w:rPr>
          <w:vertAlign w:val="superscript"/>
        </w:rPr>
      </w:pPr>
      <w:r>
        <w:t xml:space="preserve">The reason for n-tuple network is </w:t>
      </w:r>
      <w:r w:rsidR="006B05CE">
        <w:t>because</w:t>
      </w:r>
      <w:r w:rsidR="002F244D">
        <w:t xml:space="preserve"> for some problem, there </w:t>
      </w:r>
      <w:r w:rsidR="00E1258A">
        <w:t>are</w:t>
      </w:r>
      <w:r w:rsidR="002F244D">
        <w:t xml:space="preserve"> just too many </w:t>
      </w:r>
      <w:r w:rsidR="00FD7F45">
        <w:t>situations to consider, such that</w:t>
      </w:r>
      <w:r w:rsidR="006B05CE">
        <w:t xml:space="preserve"> it is impossible for us to </w:t>
      </w:r>
      <w:r w:rsidR="00207FDF">
        <w:t>map a state</w:t>
      </w:r>
      <w:r w:rsidR="00FD7F45">
        <w:t xml:space="preserve"> to each </w:t>
      </w:r>
      <w:r w:rsidR="00902DFE">
        <w:t>of them</w:t>
      </w:r>
      <w:r w:rsidR="00B117CF">
        <w:t xml:space="preserve"> (In the 2048 case there are a total of 16 blocks in the </w:t>
      </w:r>
      <w:r w:rsidR="00CE3A47">
        <w:t>board</w:t>
      </w:r>
      <w:r w:rsidR="00B117CF">
        <w:t xml:space="preserve">, and each block </w:t>
      </w:r>
      <w:r w:rsidR="00AF6977">
        <w:t xml:space="preserve">has 17 different possible </w:t>
      </w:r>
      <w:r w:rsidR="00CE3A47">
        <w:t>outcomes</w:t>
      </w:r>
      <w:r w:rsidR="00393CC4">
        <w:t xml:space="preserve">, that brings us to a total of </w:t>
      </w:r>
      <w:r w:rsidR="00BA0953" w:rsidRPr="00BA0953">
        <w:t>17</w:t>
      </w:r>
      <w:r w:rsidR="00BA0953" w:rsidRPr="00BA0953">
        <w:rPr>
          <w:vertAlign w:val="superscript"/>
        </w:rPr>
        <w:t>16</w:t>
      </w:r>
      <w:r w:rsidR="00BA0953">
        <w:rPr>
          <w:vertAlign w:val="superscript"/>
        </w:rPr>
        <w:t xml:space="preserve"> </w:t>
      </w:r>
      <w:r w:rsidR="00BA0953">
        <w:t>states</w:t>
      </w:r>
      <w:r w:rsidR="00B117CF">
        <w:t>)</w:t>
      </w:r>
      <w:r w:rsidR="00902DFE">
        <w:t xml:space="preserve">. </w:t>
      </w:r>
      <w:r w:rsidR="00E1258A">
        <w:t>Thus,</w:t>
      </w:r>
      <w:r w:rsidR="00902DFE">
        <w:t xml:space="preserve"> we use </w:t>
      </w:r>
      <w:r w:rsidR="00E1258A">
        <w:t>tuples to overcome this problem by sacrificing some performance.</w:t>
      </w:r>
      <w:r w:rsidR="004F09EC">
        <w:t xml:space="preserve"> </w:t>
      </w:r>
    </w:p>
    <w:p w14:paraId="3E613D04" w14:textId="7BC5EA94" w:rsidR="00662911" w:rsidRDefault="004F09EC" w:rsidP="00662911">
      <w:r>
        <w:t xml:space="preserve">Instead of </w:t>
      </w:r>
      <w:r w:rsidR="00CC6516">
        <w:t xml:space="preserve">mapping a state to a situation one-to-one, we define tuples that contain part of the </w:t>
      </w:r>
      <w:r w:rsidR="00B117CF">
        <w:t>situation</w:t>
      </w:r>
      <w:r w:rsidR="000C71D7">
        <w:t xml:space="preserve"> (part of the </w:t>
      </w:r>
      <w:r w:rsidR="005C164F">
        <w:t>board</w:t>
      </w:r>
      <w:proofErr w:type="gramStart"/>
      <w:r w:rsidR="007B2434">
        <w:t>), and</w:t>
      </w:r>
      <w:proofErr w:type="gramEnd"/>
      <w:r w:rsidR="000C71D7">
        <w:t xml:space="preserve"> use</w:t>
      </w:r>
      <w:r w:rsidR="00FA3A9A">
        <w:t xml:space="preserve"> isomorphisms to cover every</w:t>
      </w:r>
      <w:r w:rsidR="00F83989">
        <w:t xml:space="preserve"> corner</w:t>
      </w:r>
      <w:r w:rsidR="007B2434">
        <w:t xml:space="preserve"> of the</w:t>
      </w:r>
      <w:r w:rsidR="00F83989">
        <w:t xml:space="preserve"> </w:t>
      </w:r>
      <w:r w:rsidR="005C164F">
        <w:t>board</w:t>
      </w:r>
      <w:r w:rsidR="00815312">
        <w:t xml:space="preserve"> </w:t>
      </w:r>
      <w:r w:rsidR="007B2434">
        <w:t xml:space="preserve">and </w:t>
      </w:r>
      <w:r w:rsidR="00F83989">
        <w:t>mirrored pattern</w:t>
      </w:r>
      <w:r w:rsidR="00B117CF">
        <w:t>.</w:t>
      </w:r>
    </w:p>
    <w:p w14:paraId="40B0E764" w14:textId="03096AE9" w:rsidR="00674AAE" w:rsidRDefault="005B78E8" w:rsidP="00E2446C">
      <w:pPr>
        <w:jc w:val="center"/>
      </w:pPr>
      <w:r w:rsidRPr="005B78E8">
        <w:drawing>
          <wp:inline distT="0" distB="0" distL="0" distR="0" wp14:anchorId="563D0B3E" wp14:editId="0A1A4D48">
            <wp:extent cx="3657600" cy="3164176"/>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7"/>
                    <a:stretch>
                      <a:fillRect/>
                    </a:stretch>
                  </pic:blipFill>
                  <pic:spPr>
                    <a:xfrm>
                      <a:off x="0" y="0"/>
                      <a:ext cx="3662466" cy="3168386"/>
                    </a:xfrm>
                    <a:prstGeom prst="rect">
                      <a:avLst/>
                    </a:prstGeom>
                  </pic:spPr>
                </pic:pic>
              </a:graphicData>
            </a:graphic>
          </wp:inline>
        </w:drawing>
      </w:r>
    </w:p>
    <w:p w14:paraId="32EBB1F4" w14:textId="441B74BB" w:rsidR="005F796E" w:rsidRDefault="00270F08" w:rsidP="005F796E">
      <w:r>
        <w:t xml:space="preserve">In the 2048 case, we can define </w:t>
      </w:r>
      <w:r w:rsidR="00771B46">
        <w:t>several</w:t>
      </w:r>
      <w:r w:rsidR="00746A80">
        <w:t xml:space="preserve"> tuples</w:t>
      </w:r>
      <w:r w:rsidR="009E2F27">
        <w:t xml:space="preserve"> of different shapes to try to identify useful patterns as </w:t>
      </w:r>
      <w:r w:rsidR="000D30F8">
        <w:t>much as possible.</w:t>
      </w:r>
    </w:p>
    <w:p w14:paraId="25841AF8" w14:textId="63A92F84" w:rsidR="00746A80" w:rsidRDefault="00746A80" w:rsidP="00746A80">
      <w:pPr>
        <w:jc w:val="center"/>
      </w:pPr>
      <w:r w:rsidRPr="00746A80">
        <w:drawing>
          <wp:inline distT="0" distB="0" distL="0" distR="0" wp14:anchorId="6C90D190" wp14:editId="6F0EC4A4">
            <wp:extent cx="1724025" cy="1699856"/>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1726734" cy="1702527"/>
                    </a:xfrm>
                    <a:prstGeom prst="rect">
                      <a:avLst/>
                    </a:prstGeom>
                  </pic:spPr>
                </pic:pic>
              </a:graphicData>
            </a:graphic>
          </wp:inline>
        </w:drawing>
      </w:r>
    </w:p>
    <w:p w14:paraId="649E7F26" w14:textId="2E03CD69" w:rsidR="00000579" w:rsidRDefault="000D30F8" w:rsidP="000D30F8">
      <w:r>
        <w:lastRenderedPageBreak/>
        <w:t>In this lab</w:t>
      </w:r>
      <w:r w:rsidR="000B235D">
        <w:t xml:space="preserve"> I used 4 6-tuple</w:t>
      </w:r>
      <w:r w:rsidR="00260403">
        <w:t xml:space="preserve"> to represent the board. Each tuple has 6 </w:t>
      </w:r>
      <w:proofErr w:type="gramStart"/>
      <w:r w:rsidR="00260403">
        <w:t>blocks</w:t>
      </w:r>
      <w:proofErr w:type="gramEnd"/>
      <w:r w:rsidR="00260403">
        <w:t xml:space="preserve"> and </w:t>
      </w:r>
      <w:r w:rsidR="00815701">
        <w:t xml:space="preserve">each block has 17 possible outcomes as previously mentioned. This </w:t>
      </w:r>
      <w:r w:rsidR="004014B5">
        <w:t xml:space="preserve">gives us </w:t>
      </w:r>
      <w:r w:rsidR="00AD4BBD" w:rsidRPr="00AD4BBD">
        <w:t>17</w:t>
      </w:r>
      <w:r w:rsidR="00D87550">
        <w:rPr>
          <w:vertAlign w:val="superscript"/>
        </w:rPr>
        <w:t>6</w:t>
      </w:r>
      <w:r w:rsidR="00086ED9">
        <w:rPr>
          <w:vertAlign w:val="superscript"/>
        </w:rPr>
        <w:t xml:space="preserve"> </w:t>
      </w:r>
      <w:r w:rsidR="00086ED9">
        <w:t xml:space="preserve">possible </w:t>
      </w:r>
      <w:proofErr w:type="gramStart"/>
      <w:r w:rsidR="00086ED9">
        <w:t>state</w:t>
      </w:r>
      <w:proofErr w:type="gramEnd"/>
      <w:r w:rsidR="00086ED9">
        <w:t xml:space="preserve"> for each tuple, and we have 4 tuples</w:t>
      </w:r>
      <w:r w:rsidR="003E2471">
        <w:t xml:space="preserve">, so that is </w:t>
      </w:r>
      <w:r w:rsidR="00886981">
        <w:t xml:space="preserve">   </w:t>
      </w:r>
      <w:r w:rsidR="003E2471">
        <w:t xml:space="preserve">4 * </w:t>
      </w:r>
      <w:r w:rsidR="00886981" w:rsidRPr="00886981">
        <w:t>17</w:t>
      </w:r>
      <w:r w:rsidR="00886981" w:rsidRPr="00886981">
        <w:rPr>
          <w:vertAlign w:val="superscript"/>
        </w:rPr>
        <w:t>6</w:t>
      </w:r>
      <w:r w:rsidR="00086ED9">
        <w:t xml:space="preserve"> </w:t>
      </w:r>
      <w:r w:rsidR="00F35A45">
        <w:t xml:space="preserve">parameters. This is a much smaller number compared to </w:t>
      </w:r>
      <w:proofErr w:type="gramStart"/>
      <w:r w:rsidR="00F35A45" w:rsidRPr="00F35A45">
        <w:t>17</w:t>
      </w:r>
      <w:r w:rsidR="00F35A45" w:rsidRPr="00F35A45">
        <w:rPr>
          <w:vertAlign w:val="superscript"/>
        </w:rPr>
        <w:t>16</w:t>
      </w:r>
      <w:r w:rsidR="00F35A45">
        <w:rPr>
          <w:vertAlign w:val="superscript"/>
        </w:rPr>
        <w:t xml:space="preserve"> </w:t>
      </w:r>
      <w:r w:rsidR="00F35A45">
        <w:t>,</w:t>
      </w:r>
      <w:proofErr w:type="gramEnd"/>
      <w:r w:rsidR="00F35A45">
        <w:t xml:space="preserve"> and is </w:t>
      </w:r>
      <w:r w:rsidR="00A5397D">
        <w:t>easier to work with.</w:t>
      </w:r>
    </w:p>
    <w:p w14:paraId="33E58589" w14:textId="13D53932" w:rsidR="009A664E" w:rsidRDefault="008A11BF" w:rsidP="000D30F8">
      <w:r>
        <w:t xml:space="preserve">For this configuration, we have 4 * </w:t>
      </w:r>
      <w:r w:rsidRPr="008A11BF">
        <w:t>17</w:t>
      </w:r>
      <w:r w:rsidRPr="008A11BF">
        <w:rPr>
          <w:vertAlign w:val="superscript"/>
        </w:rPr>
        <w:t>6</w:t>
      </w:r>
      <w:r>
        <w:rPr>
          <w:vertAlign w:val="superscript"/>
        </w:rPr>
        <w:t xml:space="preserve"> </w:t>
      </w:r>
      <w:r w:rsidR="0074222F">
        <w:t>parameters to train</w:t>
      </w:r>
      <w:r w:rsidR="00945C15">
        <w:t xml:space="preserve">, each </w:t>
      </w:r>
      <w:r w:rsidR="0010118B">
        <w:t>representing</w:t>
      </w:r>
      <w:r w:rsidR="00945C15">
        <w:t xml:space="preserve"> the estimated value of </w:t>
      </w:r>
      <w:r w:rsidR="0010118B">
        <w:t>their respected pattern. F</w:t>
      </w:r>
      <w:r w:rsidR="0074222F">
        <w:t xml:space="preserve">or each </w:t>
      </w:r>
      <w:r w:rsidR="005C164F">
        <w:t>board</w:t>
      </w:r>
      <w:r w:rsidR="0074222F">
        <w:t xml:space="preserve"> of the 2048 game, we can </w:t>
      </w:r>
      <w:r w:rsidR="00D47753">
        <w:t xml:space="preserve">apply the 4 tuples and </w:t>
      </w:r>
      <w:r w:rsidR="0010118B">
        <w:t>all</w:t>
      </w:r>
      <w:r w:rsidR="00D47753">
        <w:t xml:space="preserve"> their isomorphisms</w:t>
      </w:r>
      <w:r w:rsidR="006F0C2C">
        <w:t xml:space="preserve"> to the board </w:t>
      </w:r>
      <w:r w:rsidR="00600672">
        <w:t xml:space="preserve">and get </w:t>
      </w:r>
      <w:r w:rsidR="001549E6">
        <w:t xml:space="preserve">the estimated values of </w:t>
      </w:r>
      <w:r w:rsidR="00600672">
        <w:t xml:space="preserve">4 * </w:t>
      </w:r>
      <w:r w:rsidR="005932AD">
        <w:t xml:space="preserve">8 </w:t>
      </w:r>
      <w:r w:rsidR="001549E6">
        <w:t>different patterns</w:t>
      </w:r>
      <w:r w:rsidR="00232DE9">
        <w:t xml:space="preserve">. Sum up all the </w:t>
      </w:r>
      <w:r w:rsidR="00CE3A47">
        <w:t xml:space="preserve">values to get the overall estimation of the </w:t>
      </w:r>
      <w:r w:rsidR="009920FA">
        <w:t>board.</w:t>
      </w:r>
    </w:p>
    <w:p w14:paraId="0833D27B" w14:textId="7955E75B" w:rsidR="00642A0D" w:rsidRDefault="00642A0D" w:rsidP="009920FA">
      <w:pPr>
        <w:jc w:val="center"/>
      </w:pPr>
      <w:r w:rsidRPr="00642A0D">
        <w:drawing>
          <wp:inline distT="0" distB="0" distL="0" distR="0" wp14:anchorId="6F999201" wp14:editId="6A0DEFA2">
            <wp:extent cx="1952625" cy="2452134"/>
            <wp:effectExtent l="0" t="0" r="0" b="5715"/>
            <wp:docPr id="14" name="Picture 14"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hape&#10;&#10;Description automatically generated"/>
                    <pic:cNvPicPr/>
                  </pic:nvPicPr>
                  <pic:blipFill>
                    <a:blip r:embed="rId9"/>
                    <a:stretch>
                      <a:fillRect/>
                    </a:stretch>
                  </pic:blipFill>
                  <pic:spPr>
                    <a:xfrm>
                      <a:off x="0" y="0"/>
                      <a:ext cx="1958217" cy="2459156"/>
                    </a:xfrm>
                    <a:prstGeom prst="rect">
                      <a:avLst/>
                    </a:prstGeom>
                  </pic:spPr>
                </pic:pic>
              </a:graphicData>
            </a:graphic>
          </wp:inline>
        </w:drawing>
      </w:r>
    </w:p>
    <w:p w14:paraId="78B26B8B" w14:textId="79B0451F" w:rsidR="009920FA" w:rsidRPr="00B74CC4" w:rsidRDefault="00FA2251" w:rsidP="000072BF">
      <w:pPr>
        <w:jc w:val="center"/>
        <w:rPr>
          <w:sz w:val="24"/>
          <w:szCs w:val="24"/>
          <w:u w:val="single"/>
        </w:rPr>
      </w:pPr>
      <w:r w:rsidRPr="00B74CC4">
        <w:rPr>
          <w:sz w:val="24"/>
          <w:szCs w:val="24"/>
          <w:u w:val="single"/>
        </w:rPr>
        <w:t xml:space="preserve">This graph illustrates </w:t>
      </w:r>
      <w:r w:rsidR="006B5D56" w:rsidRPr="00B74CC4">
        <w:rPr>
          <w:sz w:val="24"/>
          <w:szCs w:val="24"/>
          <w:u w:val="single"/>
        </w:rPr>
        <w:t xml:space="preserve">the evaluation process of </w:t>
      </w:r>
      <w:r w:rsidRPr="00B74CC4">
        <w:rPr>
          <w:sz w:val="24"/>
          <w:szCs w:val="24"/>
          <w:u w:val="single"/>
        </w:rPr>
        <w:t xml:space="preserve">a single </w:t>
      </w:r>
      <w:proofErr w:type="gramStart"/>
      <w:r w:rsidRPr="00B74CC4">
        <w:rPr>
          <w:sz w:val="24"/>
          <w:szCs w:val="24"/>
          <w:u w:val="single"/>
        </w:rPr>
        <w:t>tuple</w:t>
      </w:r>
      <w:proofErr w:type="gramEnd"/>
    </w:p>
    <w:p w14:paraId="39D5541C" w14:textId="4ECE4CB6" w:rsidR="006B5D56" w:rsidRDefault="00391DB1" w:rsidP="007C262C">
      <w:pPr>
        <w:jc w:val="center"/>
      </w:pPr>
      <w:r w:rsidRPr="00391DB1">
        <w:drawing>
          <wp:inline distT="0" distB="0" distL="0" distR="0" wp14:anchorId="5B61AF5E" wp14:editId="4D918D67">
            <wp:extent cx="4382112" cy="40963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2112" cy="409632"/>
                    </a:xfrm>
                    <a:prstGeom prst="rect">
                      <a:avLst/>
                    </a:prstGeom>
                  </pic:spPr>
                </pic:pic>
              </a:graphicData>
            </a:graphic>
          </wp:inline>
        </w:drawing>
      </w:r>
    </w:p>
    <w:p w14:paraId="36C7AD52" w14:textId="23AEC8D0" w:rsidR="00391DB1" w:rsidRPr="00B74CC4" w:rsidRDefault="00391DB1" w:rsidP="007C262C">
      <w:pPr>
        <w:jc w:val="center"/>
        <w:rPr>
          <w:sz w:val="24"/>
          <w:szCs w:val="24"/>
          <w:u w:val="single"/>
        </w:rPr>
      </w:pPr>
      <w:r w:rsidRPr="00B74CC4">
        <w:rPr>
          <w:sz w:val="24"/>
          <w:szCs w:val="24"/>
          <w:u w:val="single"/>
        </w:rPr>
        <w:t>V(s) represents the estimated value of a board</w:t>
      </w:r>
      <w:r w:rsidR="00D36ED2" w:rsidRPr="00B74CC4">
        <w:rPr>
          <w:sz w:val="24"/>
          <w:szCs w:val="24"/>
          <w:u w:val="single"/>
        </w:rPr>
        <w:t>,</w:t>
      </w:r>
      <w:r w:rsidR="00426D95" w:rsidRPr="00B74CC4">
        <w:rPr>
          <w:sz w:val="24"/>
          <w:szCs w:val="24"/>
          <w:u w:val="single"/>
        </w:rPr>
        <w:t xml:space="preserve"> and each f</w:t>
      </w:r>
      <w:r w:rsidR="00D36ED2" w:rsidRPr="00B74CC4">
        <w:rPr>
          <w:sz w:val="24"/>
          <w:szCs w:val="24"/>
          <w:u w:val="single"/>
        </w:rPr>
        <w:t>(s) represents the sum of all 8 isomorphisms</w:t>
      </w:r>
      <w:r w:rsidR="00291CAF" w:rsidRPr="00B74CC4">
        <w:rPr>
          <w:sz w:val="24"/>
          <w:szCs w:val="24"/>
          <w:u w:val="single"/>
        </w:rPr>
        <w:t xml:space="preserve"> of a single </w:t>
      </w:r>
      <w:proofErr w:type="gramStart"/>
      <w:r w:rsidR="00291CAF" w:rsidRPr="00B74CC4">
        <w:rPr>
          <w:sz w:val="24"/>
          <w:szCs w:val="24"/>
          <w:u w:val="single"/>
        </w:rPr>
        <w:t>pattern</w:t>
      </w:r>
      <w:proofErr w:type="gramEnd"/>
    </w:p>
    <w:p w14:paraId="475F533A" w14:textId="77777777" w:rsidR="00000579" w:rsidRDefault="00000579" w:rsidP="007C262C">
      <w:pPr>
        <w:jc w:val="center"/>
      </w:pPr>
    </w:p>
    <w:p w14:paraId="7C366275" w14:textId="77777777" w:rsidR="00000579" w:rsidRDefault="00000579" w:rsidP="007C262C">
      <w:pPr>
        <w:jc w:val="center"/>
      </w:pPr>
    </w:p>
    <w:p w14:paraId="3A267389" w14:textId="77777777" w:rsidR="00000579" w:rsidRDefault="00000579" w:rsidP="007C262C">
      <w:pPr>
        <w:jc w:val="center"/>
      </w:pPr>
    </w:p>
    <w:p w14:paraId="29B9B128" w14:textId="77777777" w:rsidR="00000579" w:rsidRDefault="00000579" w:rsidP="007C262C">
      <w:pPr>
        <w:jc w:val="center"/>
      </w:pPr>
    </w:p>
    <w:p w14:paraId="152A29AB" w14:textId="77777777" w:rsidR="00000579" w:rsidRDefault="00000579" w:rsidP="00E2446C"/>
    <w:p w14:paraId="4A9D1F6A" w14:textId="0AB4F534" w:rsidR="00594D71" w:rsidRDefault="00594D71" w:rsidP="00594D71">
      <w:pPr>
        <w:pStyle w:val="Heading1"/>
      </w:pPr>
      <w:bookmarkStart w:id="2" w:name="_Toc131896740"/>
      <w:r>
        <w:lastRenderedPageBreak/>
        <w:t xml:space="preserve">3. </w:t>
      </w:r>
      <w:r w:rsidR="007B207C">
        <w:t xml:space="preserve">Mechanism of </w:t>
      </w:r>
      <w:proofErr w:type="gramStart"/>
      <w:r w:rsidR="007B207C">
        <w:t>TD(</w:t>
      </w:r>
      <w:proofErr w:type="gramEnd"/>
      <w:r w:rsidR="007B207C">
        <w:t>0)</w:t>
      </w:r>
      <w:bookmarkEnd w:id="2"/>
    </w:p>
    <w:p w14:paraId="678EDCC6" w14:textId="185B935D" w:rsidR="00772A9B" w:rsidRDefault="00800920" w:rsidP="00800920">
      <w:r>
        <w:t xml:space="preserve">Temporal Difference </w:t>
      </w:r>
      <w:r w:rsidR="00B921FB">
        <w:t>L</w:t>
      </w:r>
      <w:r>
        <w:t>earning</w:t>
      </w:r>
      <w:r w:rsidR="00B921FB">
        <w:t xml:space="preserve"> is a type of reinforcement learning</w:t>
      </w:r>
      <w:r w:rsidR="006A7702">
        <w:t xml:space="preserve">, </w:t>
      </w:r>
      <w:r w:rsidR="009D11F3">
        <w:t>different from Monte Carlo</w:t>
      </w:r>
      <w:r w:rsidR="00A96A46">
        <w:t xml:space="preserve"> learning</w:t>
      </w:r>
      <w:r w:rsidR="00F405BE">
        <w:t>,</w:t>
      </w:r>
      <w:r w:rsidR="009D11F3">
        <w:t xml:space="preserve"> </w:t>
      </w:r>
      <w:r w:rsidR="00A96A46">
        <w:t xml:space="preserve">it doesn’t need to </w:t>
      </w:r>
      <w:r w:rsidR="008B56CF">
        <w:t xml:space="preserve">play through an entire episode to do an update, the difference </w:t>
      </w:r>
      <w:r w:rsidR="00431478">
        <w:t xml:space="preserve">between states </w:t>
      </w:r>
      <w:proofErr w:type="gramStart"/>
      <w:r w:rsidR="00431478">
        <w:t>are</w:t>
      </w:r>
      <w:proofErr w:type="gramEnd"/>
      <w:r w:rsidR="00431478">
        <w:t xml:space="preserve"> </w:t>
      </w:r>
      <w:r w:rsidR="00772A9B" w:rsidRPr="00772A9B">
        <w:t>adequate</w:t>
      </w:r>
      <w:r w:rsidR="00431478">
        <w:t xml:space="preserve"> to make an </w:t>
      </w:r>
      <w:r w:rsidR="00772A9B">
        <w:t>update</w:t>
      </w:r>
      <w:r w:rsidR="00372F3B">
        <w:t>.</w:t>
      </w:r>
      <w:r w:rsidR="004D7350">
        <w:t xml:space="preserve"> </w:t>
      </w:r>
    </w:p>
    <w:p w14:paraId="7A25531F" w14:textId="77777777" w:rsidR="00772A9B" w:rsidRDefault="00772A9B" w:rsidP="00800920">
      <w:r w:rsidRPr="00772A9B">
        <w:rPr>
          <w:i/>
          <w:iCs/>
        </w:rPr>
        <w:t>“</w:t>
      </w:r>
      <w:r w:rsidR="004D7350" w:rsidRPr="00772A9B">
        <w:rPr>
          <w:i/>
          <w:iCs/>
        </w:rPr>
        <w:t>Suppose you wish to predict the weather for Saturday, and you have some model that predicts Saturday’s weather, given the weather of each day in the week. In the standard case, you would wait until Saturday and then adjust all your models. However, when it is, for example, Friday, you should have a pretty good idea of what the weather would be on Saturday – and thus be able to change, say, Saturday’s model before Saturday arrives.</w:t>
      </w:r>
      <w:r w:rsidRPr="00772A9B">
        <w:rPr>
          <w:i/>
          <w:iCs/>
        </w:rPr>
        <w:t>”</w:t>
      </w:r>
      <w:r w:rsidR="00C33BBF">
        <w:t xml:space="preserve"> </w:t>
      </w:r>
    </w:p>
    <w:p w14:paraId="7E7B17EA" w14:textId="2481F855" w:rsidR="00800920" w:rsidRPr="00800920" w:rsidRDefault="00C33BBF" w:rsidP="00800920">
      <w:r>
        <w:t>This is the core</w:t>
      </w:r>
      <w:r w:rsidR="006A7702">
        <w:t xml:space="preserve"> idea of temporal difference learning</w:t>
      </w:r>
      <w:r w:rsidR="00496F43">
        <w:t xml:space="preserve">, and </w:t>
      </w:r>
      <w:r w:rsidR="005F1B70">
        <w:t>depending on how many steps you want to take before updating, we have</w:t>
      </w:r>
      <w:r w:rsidR="005F1B70" w:rsidRPr="005F1B70">
        <w:t xml:space="preserve"> </w:t>
      </w:r>
      <w:r w:rsidR="005F1B70">
        <w:t>TD(</w:t>
      </w:r>
      <w:r w:rsidR="005F1B70" w:rsidRPr="00573CA9">
        <w:t>λ</w:t>
      </w:r>
      <w:r w:rsidR="005F1B70">
        <w:t>)</w:t>
      </w:r>
      <w:r w:rsidR="005F1B70">
        <w:t xml:space="preserve">, </w:t>
      </w:r>
      <w:r w:rsidR="00B22546">
        <w:t xml:space="preserve">where </w:t>
      </w:r>
      <w:r w:rsidR="00B22546" w:rsidRPr="00573CA9">
        <w:t>λ</w:t>
      </w:r>
      <w:r w:rsidR="00B22546">
        <w:t xml:space="preserve"> is the parameter indicating how many steps you wan</w:t>
      </w:r>
      <w:r w:rsidR="00882B69">
        <w:t>t the model to consider.</w:t>
      </w:r>
    </w:p>
    <w:p w14:paraId="48D143D6" w14:textId="294F178A" w:rsidR="007B207C" w:rsidRDefault="00F02721" w:rsidP="007B207C">
      <w:r>
        <w:t>C</w:t>
      </w:r>
      <w:r w:rsidR="007D17E1">
        <w:t>onsider the following graph</w:t>
      </w:r>
      <w:r>
        <w:t>:</w:t>
      </w:r>
    </w:p>
    <w:p w14:paraId="28C0DA02" w14:textId="1A4CDB8F" w:rsidR="007E595B" w:rsidRPr="007B207C" w:rsidRDefault="007D17E1" w:rsidP="007E595B">
      <w:pPr>
        <w:jc w:val="center"/>
      </w:pPr>
      <w:r w:rsidRPr="007D17E1">
        <w:drawing>
          <wp:inline distT="0" distB="0" distL="0" distR="0" wp14:anchorId="118FAA95" wp14:editId="668F4682">
            <wp:extent cx="6452201" cy="50482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9262" cy="505377"/>
                    </a:xfrm>
                    <a:prstGeom prst="rect">
                      <a:avLst/>
                    </a:prstGeom>
                  </pic:spPr>
                </pic:pic>
              </a:graphicData>
            </a:graphic>
          </wp:inline>
        </w:drawing>
      </w:r>
    </w:p>
    <w:p w14:paraId="4798B05A" w14:textId="27498CA2" w:rsidR="00391DB1" w:rsidRDefault="003E6B04" w:rsidP="007D17E1">
      <w:r>
        <w:t xml:space="preserve">This is an episode of </w:t>
      </w:r>
      <w:r w:rsidR="006818F9">
        <w:t xml:space="preserve">the game 2048, and suppose we want to update state A’s </w:t>
      </w:r>
      <w:r w:rsidR="00716EB1">
        <w:t>estimation value</w:t>
      </w:r>
      <w:r w:rsidR="00B97E3C">
        <w:t>.</w:t>
      </w:r>
    </w:p>
    <w:p w14:paraId="116DFBC6" w14:textId="703F0717" w:rsidR="00B97E3C" w:rsidRDefault="00B97E3C" w:rsidP="007D17E1">
      <w:r>
        <w:t>In Monte Carlo learning</w:t>
      </w:r>
      <w:r w:rsidR="00D20F51">
        <w:t xml:space="preserve">, </w:t>
      </w:r>
      <w:r w:rsidR="00323399">
        <w:t>V(A)’s learning target should be b</w:t>
      </w:r>
      <w:r w:rsidR="00AC2BE1">
        <w:rPr>
          <w:rFonts w:hint="eastAsia"/>
        </w:rPr>
        <w:t xml:space="preserve"> </w:t>
      </w:r>
      <w:r w:rsidR="00323399">
        <w:t>+</w:t>
      </w:r>
      <w:r w:rsidR="00AC2BE1">
        <w:rPr>
          <w:rFonts w:hint="eastAsia"/>
        </w:rPr>
        <w:t xml:space="preserve"> </w:t>
      </w:r>
      <w:r w:rsidR="00323399">
        <w:t>c</w:t>
      </w:r>
      <w:r w:rsidR="00AC2BE1">
        <w:rPr>
          <w:rFonts w:hint="eastAsia"/>
        </w:rPr>
        <w:t xml:space="preserve"> </w:t>
      </w:r>
      <w:r w:rsidR="00323399">
        <w:t>+</w:t>
      </w:r>
      <w:r w:rsidR="00AC2BE1">
        <w:rPr>
          <w:rFonts w:hint="eastAsia"/>
        </w:rPr>
        <w:t xml:space="preserve"> </w:t>
      </w:r>
      <w:r w:rsidR="00323399">
        <w:t>d</w:t>
      </w:r>
      <w:r w:rsidR="000016B4">
        <w:t xml:space="preserve">, but that requires us </w:t>
      </w:r>
      <w:r w:rsidR="005534AD">
        <w:t>to finish the episode before we can update.</w:t>
      </w:r>
    </w:p>
    <w:p w14:paraId="43AC7B41" w14:textId="65AB63C5" w:rsidR="005534AD" w:rsidRDefault="005534AD" w:rsidP="007D17E1">
      <w:r>
        <w:t xml:space="preserve">In </w:t>
      </w:r>
      <w:proofErr w:type="gramStart"/>
      <w:r>
        <w:t>TD(</w:t>
      </w:r>
      <w:proofErr w:type="gramEnd"/>
      <w:r w:rsidR="00FE5DF6">
        <w:t>0</w:t>
      </w:r>
      <w:r>
        <w:t>) we</w:t>
      </w:r>
      <w:r w:rsidR="00EE158D">
        <w:t xml:space="preserve"> </w:t>
      </w:r>
      <w:r w:rsidR="00FE5DF6">
        <w:t>only consider the next state</w:t>
      </w:r>
      <w:r w:rsidR="00BC2490">
        <w:t>, thus V(A)’s learning target becomes</w:t>
      </w:r>
      <w:r w:rsidR="00AC2BE1">
        <w:t xml:space="preserve"> b</w:t>
      </w:r>
      <w:r w:rsidR="00AC2BE1">
        <w:rPr>
          <w:rFonts w:hint="eastAsia"/>
        </w:rPr>
        <w:t xml:space="preserve"> </w:t>
      </w:r>
      <w:r w:rsidR="00AC2BE1">
        <w:t>+</w:t>
      </w:r>
      <w:r w:rsidR="00AC2BE1">
        <w:rPr>
          <w:rFonts w:hint="eastAsia"/>
        </w:rPr>
        <w:t xml:space="preserve"> V(B)</w:t>
      </w:r>
      <w:r w:rsidR="00F64AB8">
        <w:rPr>
          <w:rFonts w:hint="eastAsia"/>
        </w:rPr>
        <w:t>.</w:t>
      </w:r>
    </w:p>
    <w:p w14:paraId="4396F8D6" w14:textId="77777777" w:rsidR="00F65C57" w:rsidRDefault="00F65C57" w:rsidP="007D17E1"/>
    <w:p w14:paraId="361F23F9" w14:textId="77777777" w:rsidR="00F65C57" w:rsidRDefault="00F65C57" w:rsidP="007D17E1"/>
    <w:p w14:paraId="032DDC72" w14:textId="77777777" w:rsidR="00F65C57" w:rsidRDefault="00F65C57" w:rsidP="007D17E1"/>
    <w:p w14:paraId="5F29DFFC" w14:textId="77777777" w:rsidR="00F65C57" w:rsidRDefault="00F65C57" w:rsidP="007D17E1"/>
    <w:p w14:paraId="7BC31DBB" w14:textId="6A2AC860" w:rsidR="00267090" w:rsidRDefault="00F64AB8" w:rsidP="007D17E1">
      <w:r>
        <w:lastRenderedPageBreak/>
        <w:t>TD(</w:t>
      </w:r>
      <w:r w:rsidRPr="00573CA9">
        <w:t>λ</w:t>
      </w:r>
      <w:r>
        <w:t>) is just a combination of all different targets with different step number</w:t>
      </w:r>
      <w:r w:rsidR="004309E0">
        <w:t xml:space="preserve">, and </w:t>
      </w:r>
      <w:r w:rsidR="00062154">
        <w:t xml:space="preserve">by using the parameter </w:t>
      </w:r>
      <w:r w:rsidR="00062154" w:rsidRPr="00573CA9">
        <w:t>λ</w:t>
      </w:r>
      <w:r w:rsidR="003C4D7E">
        <w:t xml:space="preserve"> we can determine if we want to put emphasi</w:t>
      </w:r>
      <w:r w:rsidR="00701330">
        <w:t>s on shorter</w:t>
      </w:r>
      <w:r w:rsidR="00267090">
        <w:t xml:space="preserve"> step</w:t>
      </w:r>
      <w:r w:rsidR="00701330">
        <w:t xml:space="preserve"> updates or longer</w:t>
      </w:r>
      <w:r w:rsidR="00267090">
        <w:t xml:space="preserve"> step</w:t>
      </w:r>
      <w:r w:rsidR="00701330">
        <w:t xml:space="preserve"> updates</w:t>
      </w:r>
      <w:r w:rsidR="004309E0">
        <w:t>.</w:t>
      </w:r>
    </w:p>
    <w:p w14:paraId="2D3DE3B7" w14:textId="63879F76" w:rsidR="004309E0" w:rsidRDefault="004309E0" w:rsidP="004309E0">
      <w:pPr>
        <w:jc w:val="center"/>
      </w:pPr>
      <w:r w:rsidRPr="004309E0">
        <w:drawing>
          <wp:inline distT="0" distB="0" distL="0" distR="0" wp14:anchorId="64FD6E19" wp14:editId="69759510">
            <wp:extent cx="3810532" cy="20576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32" cy="2057687"/>
                    </a:xfrm>
                    <a:prstGeom prst="rect">
                      <a:avLst/>
                    </a:prstGeom>
                  </pic:spPr>
                </pic:pic>
              </a:graphicData>
            </a:graphic>
          </wp:inline>
        </w:drawing>
      </w:r>
    </w:p>
    <w:p w14:paraId="33C1DCBD" w14:textId="45D3E085" w:rsidR="00267090" w:rsidRPr="00B74CC4" w:rsidRDefault="007C2B4B" w:rsidP="004309E0">
      <w:pPr>
        <w:jc w:val="center"/>
        <w:rPr>
          <w:sz w:val="24"/>
          <w:szCs w:val="24"/>
          <w:u w:val="single"/>
        </w:rPr>
      </w:pPr>
      <w:r w:rsidRPr="00B74CC4">
        <w:rPr>
          <w:sz w:val="24"/>
          <w:szCs w:val="24"/>
          <w:u w:val="single"/>
        </w:rPr>
        <w:t xml:space="preserve">The left represents the targets of different steps, and the right represents </w:t>
      </w:r>
      <w:r w:rsidR="00F02721" w:rsidRPr="00B74CC4">
        <w:rPr>
          <w:sz w:val="24"/>
          <w:szCs w:val="24"/>
          <w:u w:val="single"/>
        </w:rPr>
        <w:t>their proportion in the update.</w:t>
      </w:r>
    </w:p>
    <w:p w14:paraId="67FFCEB8" w14:textId="3A133A22" w:rsidR="00F02721" w:rsidRDefault="008C667C" w:rsidP="00F02721">
      <w:r>
        <w:t xml:space="preserve">We can see that </w:t>
      </w:r>
      <w:proofErr w:type="gramStart"/>
      <w:r>
        <w:t>TD(</w:t>
      </w:r>
      <w:proofErr w:type="gramEnd"/>
      <w:r>
        <w:t>0) is just a special case of TD(</w:t>
      </w:r>
      <w:r w:rsidRPr="00573CA9">
        <w:t>λ</w:t>
      </w:r>
      <w:r>
        <w:t>), and TD(1) is just Monte Carlo learning.</w:t>
      </w:r>
    </w:p>
    <w:p w14:paraId="66FFF775" w14:textId="77777777" w:rsidR="00C23012" w:rsidRDefault="00C23012" w:rsidP="00F02721"/>
    <w:p w14:paraId="1AD81590" w14:textId="77777777" w:rsidR="00C23012" w:rsidRDefault="00C23012" w:rsidP="00F02721"/>
    <w:p w14:paraId="56129F5E" w14:textId="77777777" w:rsidR="00C23012" w:rsidRDefault="00C23012" w:rsidP="00F02721"/>
    <w:p w14:paraId="6C543917" w14:textId="77777777" w:rsidR="00C23012" w:rsidRDefault="00C23012" w:rsidP="00F02721"/>
    <w:p w14:paraId="2471285F" w14:textId="77777777" w:rsidR="00C23012" w:rsidRDefault="00C23012" w:rsidP="00F02721"/>
    <w:p w14:paraId="7434A6CD" w14:textId="77777777" w:rsidR="00C23012" w:rsidRDefault="00C23012" w:rsidP="00F02721"/>
    <w:p w14:paraId="6C90745A" w14:textId="77777777" w:rsidR="00C23012" w:rsidRDefault="00C23012" w:rsidP="00F02721"/>
    <w:p w14:paraId="4F0F22DA" w14:textId="77777777" w:rsidR="00C23012" w:rsidRDefault="00C23012" w:rsidP="00F02721"/>
    <w:p w14:paraId="5C480BCC" w14:textId="77777777" w:rsidR="00C23012" w:rsidRDefault="00C23012" w:rsidP="00F02721"/>
    <w:p w14:paraId="4926544E" w14:textId="77777777" w:rsidR="00C23012" w:rsidRDefault="00C23012" w:rsidP="00F02721"/>
    <w:p w14:paraId="00E00BA4" w14:textId="77777777" w:rsidR="00C23012" w:rsidRDefault="00C23012" w:rsidP="00F02721"/>
    <w:p w14:paraId="4D9893D8" w14:textId="77777777" w:rsidR="00C23012" w:rsidRDefault="00C23012" w:rsidP="00F02721"/>
    <w:p w14:paraId="2B66FDDD" w14:textId="4FCD717D" w:rsidR="008C667C" w:rsidRDefault="00854813" w:rsidP="00854813">
      <w:pPr>
        <w:pStyle w:val="Heading1"/>
      </w:pPr>
      <w:bookmarkStart w:id="3" w:name="_Toc131896741"/>
      <w:r>
        <w:lastRenderedPageBreak/>
        <w:t>4. Implementation detail</w:t>
      </w:r>
      <w:bookmarkEnd w:id="3"/>
    </w:p>
    <w:p w14:paraId="4A1A7AE7" w14:textId="14455AEB" w:rsidR="00854813" w:rsidRDefault="005F2C6E" w:rsidP="005F2C6E">
      <w:pPr>
        <w:pStyle w:val="Heading2"/>
      </w:pPr>
      <w:bookmarkStart w:id="4" w:name="_Toc131896742"/>
      <w:r>
        <w:t xml:space="preserve">A. </w:t>
      </w:r>
      <w:r w:rsidR="00036A81">
        <w:t>TD-Backup diagram</w:t>
      </w:r>
      <w:bookmarkEnd w:id="4"/>
    </w:p>
    <w:p w14:paraId="509E7998" w14:textId="177F12BE" w:rsidR="003E393C" w:rsidRPr="003E393C" w:rsidRDefault="003E393C" w:rsidP="003E393C">
      <w:r>
        <w:t xml:space="preserve">Because 2048 is a special game, </w:t>
      </w:r>
      <w:r w:rsidR="00080129">
        <w:t>after you take an action, and the environment changes, it will have</w:t>
      </w:r>
      <w:r w:rsidR="00753BB4">
        <w:t xml:space="preserve"> a</w:t>
      </w:r>
      <w:r w:rsidR="00080129">
        <w:t xml:space="preserve"> </w:t>
      </w:r>
      <w:r w:rsidR="00753BB4">
        <w:t>popup tile that is completely random.</w:t>
      </w:r>
      <w:r w:rsidR="0080433B">
        <w:t xml:space="preserve"> </w:t>
      </w:r>
      <w:proofErr w:type="gramStart"/>
      <w:r w:rsidR="0080433B">
        <w:t>Thus</w:t>
      </w:r>
      <w:proofErr w:type="gramEnd"/>
      <w:r w:rsidR="0080433B">
        <w:t xml:space="preserve"> after you take an action, it doesn’t immediately goes to </w:t>
      </w:r>
      <w:r w:rsidR="001E405D">
        <w:t>next state</w:t>
      </w:r>
      <w:r w:rsidR="00A04BA4">
        <w:t>, instead it becomes a temp</w:t>
      </w:r>
      <w:r w:rsidR="0036086C">
        <w:t xml:space="preserve">orary </w:t>
      </w:r>
      <w:r w:rsidR="00A04BA4">
        <w:t>state after the curr</w:t>
      </w:r>
      <w:r w:rsidR="0036086C">
        <w:t xml:space="preserve">ent state, so called </w:t>
      </w:r>
      <w:proofErr w:type="spellStart"/>
      <w:r w:rsidR="0036086C">
        <w:t>after_state</w:t>
      </w:r>
      <w:proofErr w:type="spellEnd"/>
      <w:r w:rsidR="0036086C">
        <w:t xml:space="preserve"> (blue), and the state before is called </w:t>
      </w:r>
      <w:proofErr w:type="spellStart"/>
      <w:r w:rsidR="0036086C">
        <w:t>before_state</w:t>
      </w:r>
      <w:proofErr w:type="spellEnd"/>
      <w:r w:rsidR="0036086C">
        <w:t xml:space="preserve"> (red).</w:t>
      </w:r>
    </w:p>
    <w:p w14:paraId="764EA714" w14:textId="6EB20873" w:rsidR="004E229B" w:rsidRDefault="00795FDF" w:rsidP="00036A81">
      <w:r w:rsidRPr="00795FDF">
        <w:drawing>
          <wp:inline distT="0" distB="0" distL="0" distR="0" wp14:anchorId="26F61605" wp14:editId="07DBA267">
            <wp:extent cx="5486400" cy="2369820"/>
            <wp:effectExtent l="0" t="0" r="0" b="0"/>
            <wp:docPr id="33" name="Picture 33"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box and whisker chart&#10;&#10;Description automatically generated"/>
                    <pic:cNvPicPr/>
                  </pic:nvPicPr>
                  <pic:blipFill>
                    <a:blip r:embed="rId13"/>
                    <a:stretch>
                      <a:fillRect/>
                    </a:stretch>
                  </pic:blipFill>
                  <pic:spPr>
                    <a:xfrm>
                      <a:off x="0" y="0"/>
                      <a:ext cx="5486400" cy="2369820"/>
                    </a:xfrm>
                    <a:prstGeom prst="rect">
                      <a:avLst/>
                    </a:prstGeom>
                  </pic:spPr>
                </pic:pic>
              </a:graphicData>
            </a:graphic>
          </wp:inline>
        </w:drawing>
      </w:r>
    </w:p>
    <w:p w14:paraId="4E8A97E9" w14:textId="1DE05D03" w:rsidR="0036086C" w:rsidRDefault="00F50891" w:rsidP="00036A81">
      <w:r>
        <w:t xml:space="preserve">According to spec, we need to update </w:t>
      </w:r>
      <w:proofErr w:type="spellStart"/>
      <w:r>
        <w:t>before_state</w:t>
      </w:r>
      <w:proofErr w:type="spellEnd"/>
      <w:r>
        <w:t xml:space="preserve"> instead of </w:t>
      </w:r>
      <w:proofErr w:type="spellStart"/>
      <w:r>
        <w:t>after_state</w:t>
      </w:r>
      <w:proofErr w:type="spellEnd"/>
      <w:r w:rsidR="00CB1B0E">
        <w:t>.</w:t>
      </w:r>
    </w:p>
    <w:p w14:paraId="63AC4DD0" w14:textId="3912995B" w:rsidR="00CB1B0E" w:rsidRDefault="00940460" w:rsidP="00036A81">
      <w:r>
        <w:t xml:space="preserve">So, after every episode, we store the </w:t>
      </w:r>
      <w:r w:rsidR="007723C6">
        <w:t>entire trajectory of that episode for later training</w:t>
      </w:r>
      <w:r w:rsidR="00C71933">
        <w:t>. During training, we move from the end of the trajectory to the beginning</w:t>
      </w:r>
      <w:r w:rsidR="005E3D11">
        <w:t xml:space="preserve">, updating each </w:t>
      </w:r>
      <w:proofErr w:type="spellStart"/>
      <w:r w:rsidR="005E3D11">
        <w:t>before_state</w:t>
      </w:r>
      <w:proofErr w:type="spellEnd"/>
      <w:r w:rsidR="005E3D11">
        <w:t xml:space="preserve"> according to </w:t>
      </w:r>
      <w:proofErr w:type="gramStart"/>
      <w:r w:rsidR="005E3D11">
        <w:t>TD(</w:t>
      </w:r>
      <w:proofErr w:type="gramEnd"/>
      <w:r w:rsidR="005E3D11">
        <w:t>0)</w:t>
      </w:r>
      <w:r w:rsidR="00C71933">
        <w:t>.</w:t>
      </w:r>
    </w:p>
    <w:p w14:paraId="16CBF926" w14:textId="356CAACF" w:rsidR="00AC2798" w:rsidRDefault="00064EC4" w:rsidP="0057000C">
      <w:pPr>
        <w:jc w:val="center"/>
      </w:pPr>
      <w:r w:rsidRPr="00064EC4">
        <w:drawing>
          <wp:inline distT="0" distB="0" distL="0" distR="0" wp14:anchorId="24E1A443" wp14:editId="3797FABB">
            <wp:extent cx="5486400" cy="16891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689100"/>
                    </a:xfrm>
                    <a:prstGeom prst="rect">
                      <a:avLst/>
                    </a:prstGeom>
                  </pic:spPr>
                </pic:pic>
              </a:graphicData>
            </a:graphic>
          </wp:inline>
        </w:drawing>
      </w:r>
    </w:p>
    <w:p w14:paraId="7268845C" w14:textId="02BC70BD" w:rsidR="00C23012" w:rsidRDefault="009D5AB3" w:rsidP="009D5AB3">
      <w:r>
        <w:t xml:space="preserve">In the code, </w:t>
      </w:r>
      <w:proofErr w:type="spellStart"/>
      <w:r>
        <w:t>next_state</w:t>
      </w:r>
      <w:proofErr w:type="spellEnd"/>
      <w:r>
        <w:t xml:space="preserve"> represents</w:t>
      </w:r>
      <w:r w:rsidR="00521FFE">
        <w:t xml:space="preserve"> next state’s </w:t>
      </w:r>
      <w:proofErr w:type="spellStart"/>
      <w:r w:rsidR="00521FFE">
        <w:t>before_state’s</w:t>
      </w:r>
      <w:proofErr w:type="spellEnd"/>
      <w:r w:rsidR="00521FFE">
        <w:t xml:space="preserve"> estimated value, because we start from the end of the trajectory, it is initially set to 0</w:t>
      </w:r>
      <w:r w:rsidR="00070A3C">
        <w:t>, and error represents TD error</w:t>
      </w:r>
      <w:r w:rsidR="00521FFE">
        <w:t>.</w:t>
      </w:r>
    </w:p>
    <w:p w14:paraId="7C1AE044" w14:textId="3BC684EC" w:rsidR="0057000C" w:rsidRDefault="00945242" w:rsidP="00064EC4">
      <w:pPr>
        <w:pStyle w:val="Heading2"/>
      </w:pPr>
      <w:bookmarkStart w:id="5" w:name="_Toc131896743"/>
      <w:r>
        <w:lastRenderedPageBreak/>
        <w:t>B. Action selection</w:t>
      </w:r>
      <w:bookmarkEnd w:id="5"/>
    </w:p>
    <w:p w14:paraId="5E09BE23" w14:textId="610BC30A" w:rsidR="00B644CC" w:rsidRDefault="009E0E65" w:rsidP="009E0E65">
      <w:r>
        <w:t xml:space="preserve">Because </w:t>
      </w:r>
      <w:r w:rsidR="009D0EB0">
        <w:t xml:space="preserve">we chose to update </w:t>
      </w:r>
      <w:proofErr w:type="spellStart"/>
      <w:r w:rsidR="009D0EB0">
        <w:t>before_state</w:t>
      </w:r>
      <w:proofErr w:type="spellEnd"/>
      <w:r w:rsidR="009D0EB0">
        <w:t xml:space="preserve">, we have to </w:t>
      </w:r>
      <w:r w:rsidR="00C23012">
        <w:t>choose</w:t>
      </w:r>
      <w:r w:rsidR="009D0EB0">
        <w:t xml:space="preserve"> our next action</w:t>
      </w:r>
      <w:r w:rsidR="00C23012">
        <w:t xml:space="preserve"> by considering V(</w:t>
      </w:r>
      <w:proofErr w:type="spellStart"/>
      <w:r w:rsidR="00C23012">
        <w:t>before_state</w:t>
      </w:r>
      <w:proofErr w:type="spellEnd"/>
      <w:r w:rsidR="00C23012">
        <w:t>), not V(</w:t>
      </w:r>
      <w:proofErr w:type="spellStart"/>
      <w:r w:rsidR="00C23012">
        <w:t>after_state</w:t>
      </w:r>
      <w:proofErr w:type="spellEnd"/>
      <w:r w:rsidR="00C23012">
        <w:t>)</w:t>
      </w:r>
      <w:r w:rsidR="00B644CC">
        <w:t xml:space="preserve">, so our target should be reward + </w:t>
      </w:r>
      <w:proofErr w:type="gramStart"/>
      <w:r w:rsidR="00B644CC">
        <w:t>V(</w:t>
      </w:r>
      <w:proofErr w:type="gramEnd"/>
      <w:r w:rsidR="00B644CC">
        <w:t>next</w:t>
      </w:r>
      <w:r w:rsidR="00A370E8">
        <w:t xml:space="preserve"> </w:t>
      </w:r>
      <w:proofErr w:type="spellStart"/>
      <w:r w:rsidR="00A370E8">
        <w:t>before_state</w:t>
      </w:r>
      <w:proofErr w:type="spellEnd"/>
      <w:r w:rsidR="00A370E8">
        <w:t>)</w:t>
      </w:r>
      <w:r w:rsidR="00C23012">
        <w:t>.</w:t>
      </w:r>
    </w:p>
    <w:p w14:paraId="71732475" w14:textId="708F1623" w:rsidR="00A370E8" w:rsidRDefault="00A370E8" w:rsidP="009E0E65">
      <w:r>
        <w:t xml:space="preserve">Reward is self-explanatory, but </w:t>
      </w:r>
      <w:r w:rsidR="00837658">
        <w:t xml:space="preserve">the next </w:t>
      </w:r>
      <w:proofErr w:type="spellStart"/>
      <w:r w:rsidR="00837658">
        <w:t>before_state</w:t>
      </w:r>
      <w:proofErr w:type="spellEnd"/>
      <w:r w:rsidR="00837658">
        <w:t xml:space="preserve"> contains probability</w:t>
      </w:r>
      <w:r w:rsidR="009B4720">
        <w:t xml:space="preserve">, thus we have to calculate </w:t>
      </w:r>
      <w:r w:rsidR="00C43908">
        <w:t xml:space="preserve">expectation, so the target becomes </w:t>
      </w:r>
      <w:r w:rsidR="00C43908">
        <w:t xml:space="preserve">reward + </w:t>
      </w:r>
      <w:proofErr w:type="gramStart"/>
      <w:r w:rsidR="00C43908">
        <w:t>E[</w:t>
      </w:r>
      <w:proofErr w:type="gramEnd"/>
      <w:r w:rsidR="00C43908">
        <w:t xml:space="preserve">V(next </w:t>
      </w:r>
      <w:proofErr w:type="spellStart"/>
      <w:r w:rsidR="00C43908">
        <w:t>before_state</w:t>
      </w:r>
      <w:proofErr w:type="spellEnd"/>
      <w:r w:rsidR="00C43908">
        <w:t>)</w:t>
      </w:r>
      <w:r w:rsidR="00C43908">
        <w:t>]</w:t>
      </w:r>
      <w:r w:rsidR="009B4720">
        <w:t>.</w:t>
      </w:r>
    </w:p>
    <w:p w14:paraId="08ED57B3" w14:textId="45736753" w:rsidR="006B12AE" w:rsidRDefault="006B12AE" w:rsidP="009E0E65">
      <w:r>
        <w:t>According to the rule of 2048, the next popup tile has a probability of 0.9 to be</w:t>
      </w:r>
      <w:r w:rsidR="007C6022">
        <w:t xml:space="preserve"> a</w:t>
      </w:r>
      <w:r>
        <w:t xml:space="preserve"> 2</w:t>
      </w:r>
      <w:r w:rsidR="007C6022">
        <w:t xml:space="preserve"> and 0.1 to be a 4</w:t>
      </w:r>
      <w:r w:rsidR="00CC1E44">
        <w:t>, with completely random position</w:t>
      </w:r>
      <w:r w:rsidR="00CF288F">
        <w:t xml:space="preserve"> within the empty tiles. So, to calculate the </w:t>
      </w:r>
      <w:r w:rsidR="00EF2A2A">
        <w:t>expected Value of the next</w:t>
      </w:r>
      <w:r w:rsidR="00EF2A2A" w:rsidRPr="00EF2A2A">
        <w:t xml:space="preserve"> </w:t>
      </w:r>
      <w:proofErr w:type="spellStart"/>
      <w:r w:rsidR="00EF2A2A">
        <w:t>before_state</w:t>
      </w:r>
      <w:proofErr w:type="spellEnd"/>
      <w:r w:rsidR="009E3235">
        <w:t>, we multiply the probability of all different</w:t>
      </w:r>
      <w:r w:rsidR="003D78EF">
        <w:t xml:space="preserve"> possible next </w:t>
      </w:r>
      <w:proofErr w:type="spellStart"/>
      <w:r w:rsidR="003D78EF">
        <w:t>before_state</w:t>
      </w:r>
      <w:r w:rsidR="00A256D2">
        <w:t>s</w:t>
      </w:r>
      <w:proofErr w:type="spellEnd"/>
      <w:r w:rsidR="00A256D2">
        <w:t xml:space="preserve"> with their respective </w:t>
      </w:r>
      <w:proofErr w:type="gramStart"/>
      <w:r w:rsidR="003367DC">
        <w:t>estimations, and</w:t>
      </w:r>
      <w:proofErr w:type="gramEnd"/>
      <w:r w:rsidR="003367DC">
        <w:t xml:space="preserve"> sum them up.</w:t>
      </w:r>
    </w:p>
    <w:p w14:paraId="72CCE1AE" w14:textId="75671754" w:rsidR="00FF7EFD" w:rsidRDefault="00FF7EFD" w:rsidP="009E0E65">
      <w:r>
        <w:t xml:space="preserve">Finally we choose the action with the highest </w:t>
      </w:r>
      <w:r>
        <w:t xml:space="preserve">reward + </w:t>
      </w:r>
      <w:proofErr w:type="gramStart"/>
      <w:r>
        <w:t>E[</w:t>
      </w:r>
      <w:proofErr w:type="gramEnd"/>
      <w:r>
        <w:t xml:space="preserve">V(next </w:t>
      </w:r>
      <w:proofErr w:type="spellStart"/>
      <w:r>
        <w:t>before_state</w:t>
      </w:r>
      <w:proofErr w:type="spellEnd"/>
      <w:r>
        <w:t>)]</w:t>
      </w:r>
      <w:r>
        <w:t>.</w:t>
      </w:r>
    </w:p>
    <w:p w14:paraId="2FEBA0AB" w14:textId="259FE01E" w:rsidR="0057000C" w:rsidRDefault="0057000C" w:rsidP="0057000C">
      <w:pPr>
        <w:jc w:val="center"/>
      </w:pPr>
      <w:r w:rsidRPr="0057000C">
        <w:drawing>
          <wp:inline distT="0" distB="0" distL="0" distR="0" wp14:anchorId="6DB3E7AF" wp14:editId="30D43A12">
            <wp:extent cx="5486400" cy="3639820"/>
            <wp:effectExtent l="0" t="0" r="0" b="0"/>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pic:cNvPicPr/>
                  </pic:nvPicPr>
                  <pic:blipFill>
                    <a:blip r:embed="rId15"/>
                    <a:stretch>
                      <a:fillRect/>
                    </a:stretch>
                  </pic:blipFill>
                  <pic:spPr>
                    <a:xfrm>
                      <a:off x="0" y="0"/>
                      <a:ext cx="5486400" cy="3639820"/>
                    </a:xfrm>
                    <a:prstGeom prst="rect">
                      <a:avLst/>
                    </a:prstGeom>
                  </pic:spPr>
                </pic:pic>
              </a:graphicData>
            </a:graphic>
          </wp:inline>
        </w:drawing>
      </w:r>
    </w:p>
    <w:p w14:paraId="4940D60A" w14:textId="4C50DA1C" w:rsidR="003367DC" w:rsidRDefault="00FF7EFD" w:rsidP="003367DC">
      <w:r>
        <w:t>The first for loop loops through all different action</w:t>
      </w:r>
      <w:r w:rsidR="005A5DF2">
        <w:t>. And to simulate the popups</w:t>
      </w:r>
      <w:r w:rsidR="0059542E">
        <w:t xml:space="preserve">, I wrote a function called </w:t>
      </w:r>
      <w:proofErr w:type="spellStart"/>
      <w:proofErr w:type="gramStart"/>
      <w:r w:rsidR="0059542E">
        <w:t>dpopup</w:t>
      </w:r>
      <w:proofErr w:type="spellEnd"/>
      <w:r w:rsidR="00527CA9">
        <w:t>(</w:t>
      </w:r>
      <w:proofErr w:type="gramEnd"/>
      <w:r w:rsidR="00527CA9">
        <w:t>) that takes a vector</w:t>
      </w:r>
      <w:r w:rsidR="00BA652B">
        <w:t>&lt;</w:t>
      </w:r>
      <w:r w:rsidR="00701CF8">
        <w:t>pair&lt;board, float&gt;</w:t>
      </w:r>
      <w:r w:rsidR="00BA652B">
        <w:t>&gt;</w:t>
      </w:r>
      <w:r w:rsidR="00435BD1">
        <w:t xml:space="preserve"> that’s made up of pairs of </w:t>
      </w:r>
      <w:r w:rsidR="00982E72">
        <w:t>board</w:t>
      </w:r>
      <w:r w:rsidR="001F61E8">
        <w:t xml:space="preserve"> and </w:t>
      </w:r>
      <w:r w:rsidR="00095654">
        <w:t>float</w:t>
      </w:r>
      <w:r w:rsidR="00527CA9">
        <w:t xml:space="preserve"> as input</w:t>
      </w:r>
      <w:r w:rsidR="00AC3BA3">
        <w:t>,</w:t>
      </w:r>
      <w:r w:rsidR="00BA652B">
        <w:t xml:space="preserve"> and store all th</w:t>
      </w:r>
      <w:r w:rsidR="00701CF8">
        <w:t>e</w:t>
      </w:r>
      <w:r w:rsidR="00435BD1">
        <w:t xml:space="preserve"> </w:t>
      </w:r>
      <w:r w:rsidR="00AC3BA3">
        <w:lastRenderedPageBreak/>
        <w:t xml:space="preserve">possible next </w:t>
      </w:r>
      <w:proofErr w:type="spellStart"/>
      <w:r w:rsidR="00AC3BA3">
        <w:t>before_state</w:t>
      </w:r>
      <w:proofErr w:type="spellEnd"/>
      <w:r w:rsidR="00AC3BA3">
        <w:t xml:space="preserve"> and </w:t>
      </w:r>
      <w:r w:rsidR="00982E72">
        <w:t>their respective probabilities into the vector.</w:t>
      </w:r>
      <w:r w:rsidR="00127267">
        <w:t xml:space="preserve"> Then the second</w:t>
      </w:r>
      <w:r w:rsidR="00B050F0">
        <w:t xml:space="preserve"> for</w:t>
      </w:r>
      <w:r w:rsidR="00127267">
        <w:t xml:space="preserve"> loop loops through all the possible next </w:t>
      </w:r>
      <w:proofErr w:type="spellStart"/>
      <w:r w:rsidR="00127267">
        <w:t>before_state</w:t>
      </w:r>
      <w:proofErr w:type="spellEnd"/>
      <w:r w:rsidR="00127267">
        <w:t xml:space="preserve"> in the vector</w:t>
      </w:r>
      <w:r w:rsidR="00FE4679">
        <w:t xml:space="preserve"> and </w:t>
      </w:r>
      <w:proofErr w:type="gramStart"/>
      <w:r w:rsidR="00FE4679">
        <w:t>calculate</w:t>
      </w:r>
      <w:proofErr w:type="gramEnd"/>
      <w:r w:rsidR="00FE4679">
        <w:t xml:space="preserve"> the expected value.</w:t>
      </w:r>
    </w:p>
    <w:p w14:paraId="717AC8F8" w14:textId="7C342781" w:rsidR="00FE4679" w:rsidRDefault="00FE4679" w:rsidP="003367DC">
      <w:proofErr w:type="gramStart"/>
      <w:r>
        <w:t>Finally</w:t>
      </w:r>
      <w:proofErr w:type="gramEnd"/>
      <w:r>
        <w:t xml:space="preserve"> we choose the highest as our best move.</w:t>
      </w:r>
    </w:p>
    <w:p w14:paraId="55F5DE04" w14:textId="2CAC61BE" w:rsidR="009206C2" w:rsidRDefault="009206C2" w:rsidP="009206C2">
      <w:pPr>
        <w:jc w:val="center"/>
      </w:pPr>
      <w:r w:rsidRPr="009206C2">
        <w:drawing>
          <wp:inline distT="0" distB="0" distL="0" distR="0" wp14:anchorId="6C2E8CF0" wp14:editId="4430AFF6">
            <wp:extent cx="3639594" cy="4124325"/>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6"/>
                    <a:stretch>
                      <a:fillRect/>
                    </a:stretch>
                  </pic:blipFill>
                  <pic:spPr>
                    <a:xfrm>
                      <a:off x="0" y="0"/>
                      <a:ext cx="3650867" cy="4137100"/>
                    </a:xfrm>
                    <a:prstGeom prst="rect">
                      <a:avLst/>
                    </a:prstGeom>
                  </pic:spPr>
                </pic:pic>
              </a:graphicData>
            </a:graphic>
          </wp:inline>
        </w:drawing>
      </w:r>
    </w:p>
    <w:p w14:paraId="36AEBFD4" w14:textId="19A70816" w:rsidR="009206C2" w:rsidRPr="00B24E4E" w:rsidRDefault="00B24E4E" w:rsidP="009206C2">
      <w:pPr>
        <w:jc w:val="center"/>
        <w:rPr>
          <w:sz w:val="24"/>
          <w:szCs w:val="24"/>
          <w:u w:val="single"/>
        </w:rPr>
      </w:pPr>
      <w:r>
        <w:rPr>
          <w:sz w:val="24"/>
          <w:szCs w:val="24"/>
          <w:u w:val="single"/>
        </w:rPr>
        <w:t xml:space="preserve">Implementation of </w:t>
      </w:r>
      <w:proofErr w:type="spellStart"/>
      <w:proofErr w:type="gramStart"/>
      <w:r w:rsidRPr="00B24E4E">
        <w:rPr>
          <w:sz w:val="24"/>
          <w:szCs w:val="24"/>
          <w:u w:val="single"/>
        </w:rPr>
        <w:t>dpopup</w:t>
      </w:r>
      <w:proofErr w:type="spellEnd"/>
      <w:r w:rsidRPr="00B24E4E">
        <w:rPr>
          <w:sz w:val="24"/>
          <w:szCs w:val="24"/>
          <w:u w:val="single"/>
        </w:rPr>
        <w:t>(</w:t>
      </w:r>
      <w:proofErr w:type="gramEnd"/>
      <w:r w:rsidRPr="00B24E4E">
        <w:rPr>
          <w:sz w:val="24"/>
          <w:szCs w:val="24"/>
          <w:u w:val="single"/>
        </w:rPr>
        <w:t>)</w:t>
      </w:r>
    </w:p>
    <w:p w14:paraId="69EB82BA" w14:textId="77777777" w:rsidR="009206C2" w:rsidRDefault="009206C2" w:rsidP="009206C2">
      <w:pPr>
        <w:jc w:val="center"/>
      </w:pPr>
    </w:p>
    <w:p w14:paraId="78AF057A" w14:textId="77777777" w:rsidR="009206C2" w:rsidRDefault="009206C2" w:rsidP="009206C2">
      <w:pPr>
        <w:jc w:val="center"/>
      </w:pPr>
    </w:p>
    <w:p w14:paraId="62705049" w14:textId="77777777" w:rsidR="009206C2" w:rsidRDefault="009206C2" w:rsidP="009206C2">
      <w:pPr>
        <w:jc w:val="center"/>
      </w:pPr>
    </w:p>
    <w:p w14:paraId="0F2A1D14" w14:textId="77777777" w:rsidR="009206C2" w:rsidRDefault="009206C2" w:rsidP="009206C2">
      <w:pPr>
        <w:jc w:val="center"/>
      </w:pPr>
    </w:p>
    <w:p w14:paraId="46C28D6D" w14:textId="77777777" w:rsidR="009206C2" w:rsidRDefault="009206C2" w:rsidP="009206C2">
      <w:pPr>
        <w:jc w:val="center"/>
      </w:pPr>
    </w:p>
    <w:p w14:paraId="51EA57A1" w14:textId="77777777" w:rsidR="009206C2" w:rsidRDefault="009206C2" w:rsidP="009206C2">
      <w:pPr>
        <w:jc w:val="center"/>
      </w:pPr>
    </w:p>
    <w:p w14:paraId="5878FC71" w14:textId="07D76600" w:rsidR="00B82D20" w:rsidRDefault="00B82D20" w:rsidP="00B82D20">
      <w:pPr>
        <w:pStyle w:val="Heading2"/>
      </w:pPr>
      <w:bookmarkStart w:id="6" w:name="_Toc131896744"/>
      <w:r>
        <w:lastRenderedPageBreak/>
        <w:t xml:space="preserve">C. </w:t>
      </w:r>
      <w:r w:rsidR="002F1C34">
        <w:t>Pattern estimate</w:t>
      </w:r>
      <w:bookmarkEnd w:id="6"/>
    </w:p>
    <w:p w14:paraId="2BD317BC" w14:textId="7BE477DB" w:rsidR="009D12E9" w:rsidRPr="009D12E9" w:rsidRDefault="009D12E9" w:rsidP="009D12E9">
      <w:r>
        <w:t xml:space="preserve">Loops through </w:t>
      </w:r>
      <w:r w:rsidR="00B050F0">
        <w:t>all</w:t>
      </w:r>
      <w:r w:rsidR="007D5BC1">
        <w:t xml:space="preserve"> 8</w:t>
      </w:r>
      <w:r w:rsidR="00B050F0">
        <w:t xml:space="preserve"> isomorphisms of a tuple and </w:t>
      </w:r>
      <w:r w:rsidR="007D5BC1">
        <w:t>estimate each of value and return the sum</w:t>
      </w:r>
      <w:r w:rsidR="009674F2">
        <w:t xml:space="preserve">, which is the estimated value of this board according to this </w:t>
      </w:r>
      <w:proofErr w:type="gramStart"/>
      <w:r w:rsidR="009674F2">
        <w:t>particular pattern</w:t>
      </w:r>
      <w:proofErr w:type="gramEnd"/>
      <w:r w:rsidR="009674F2">
        <w:t xml:space="preserve"> (feature).</w:t>
      </w:r>
    </w:p>
    <w:p w14:paraId="178AB037" w14:textId="1B527100" w:rsidR="002F1C34" w:rsidRDefault="009D12E9" w:rsidP="002F1C34">
      <w:r w:rsidRPr="009D12E9">
        <w:drawing>
          <wp:inline distT="0" distB="0" distL="0" distR="0" wp14:anchorId="44C5C9FE" wp14:editId="72E2E991">
            <wp:extent cx="3715268" cy="164805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1648055"/>
                    </a:xfrm>
                    <a:prstGeom prst="rect">
                      <a:avLst/>
                    </a:prstGeom>
                  </pic:spPr>
                </pic:pic>
              </a:graphicData>
            </a:graphic>
          </wp:inline>
        </w:drawing>
      </w:r>
    </w:p>
    <w:p w14:paraId="6B6DDB43" w14:textId="0DFCD062" w:rsidR="008D6E7E" w:rsidRDefault="008D6E7E" w:rsidP="008D6E7E">
      <w:pPr>
        <w:pStyle w:val="Heading2"/>
      </w:pPr>
      <w:bookmarkStart w:id="7" w:name="_Toc131896745"/>
      <w:r>
        <w:t xml:space="preserve">D. </w:t>
      </w:r>
      <w:r w:rsidR="00F57521">
        <w:t>Pattern update</w:t>
      </w:r>
      <w:bookmarkEnd w:id="7"/>
    </w:p>
    <w:p w14:paraId="69A95164" w14:textId="7EFEBEB2" w:rsidR="00F57521" w:rsidRPr="00F57521" w:rsidRDefault="002245E7" w:rsidP="00F57521">
      <w:r>
        <w:t xml:space="preserve">Loops through all 8 </w:t>
      </w:r>
      <w:r>
        <w:t>isomorphisms</w:t>
      </w:r>
      <w:r>
        <w:t xml:space="preserve"> and </w:t>
      </w:r>
      <w:r w:rsidR="00AB68BA">
        <w:t>adjust the weight</w:t>
      </w:r>
      <w:r w:rsidR="00460C43">
        <w:t>, the error is split evenly for all isomorphisms.</w:t>
      </w:r>
    </w:p>
    <w:p w14:paraId="53E40D89" w14:textId="75C97322" w:rsidR="00F57521" w:rsidRPr="00F57521" w:rsidRDefault="00F57521" w:rsidP="00F57521">
      <w:r w:rsidRPr="00F57521">
        <w:drawing>
          <wp:inline distT="0" distB="0" distL="0" distR="0" wp14:anchorId="4C52C4F4" wp14:editId="1E5AAA2C">
            <wp:extent cx="3705742" cy="2191056"/>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8"/>
                    <a:stretch>
                      <a:fillRect/>
                    </a:stretch>
                  </pic:blipFill>
                  <pic:spPr>
                    <a:xfrm>
                      <a:off x="0" y="0"/>
                      <a:ext cx="3705742" cy="2191056"/>
                    </a:xfrm>
                    <a:prstGeom prst="rect">
                      <a:avLst/>
                    </a:prstGeom>
                  </pic:spPr>
                </pic:pic>
              </a:graphicData>
            </a:graphic>
          </wp:inline>
        </w:drawing>
      </w:r>
    </w:p>
    <w:p w14:paraId="72AE4592" w14:textId="71ADBA4B" w:rsidR="00F02721" w:rsidRDefault="00F02721" w:rsidP="00F02721"/>
    <w:p w14:paraId="0790BF08" w14:textId="77777777" w:rsidR="007C262C" w:rsidRPr="005F796E" w:rsidRDefault="007C262C" w:rsidP="007C262C">
      <w:pPr>
        <w:jc w:val="center"/>
      </w:pPr>
    </w:p>
    <w:sectPr w:rsidR="007C262C" w:rsidRPr="005F79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1CA8"/>
    <w:multiLevelType w:val="hybridMultilevel"/>
    <w:tmpl w:val="0102ED8A"/>
    <w:lvl w:ilvl="0" w:tplc="26DE84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A4338"/>
    <w:multiLevelType w:val="hybridMultilevel"/>
    <w:tmpl w:val="F61AF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86886"/>
    <w:multiLevelType w:val="hybridMultilevel"/>
    <w:tmpl w:val="4D40092E"/>
    <w:lvl w:ilvl="0" w:tplc="C1288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62AA6"/>
    <w:multiLevelType w:val="hybridMultilevel"/>
    <w:tmpl w:val="5776B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82959"/>
    <w:multiLevelType w:val="hybridMultilevel"/>
    <w:tmpl w:val="A336E9D4"/>
    <w:lvl w:ilvl="0" w:tplc="26DE84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E43CB"/>
    <w:multiLevelType w:val="hybridMultilevel"/>
    <w:tmpl w:val="E816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248EF"/>
    <w:multiLevelType w:val="hybridMultilevel"/>
    <w:tmpl w:val="DBD8B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284725">
    <w:abstractNumId w:val="6"/>
  </w:num>
  <w:num w:numId="2" w16cid:durableId="1595019152">
    <w:abstractNumId w:val="3"/>
  </w:num>
  <w:num w:numId="3" w16cid:durableId="974679665">
    <w:abstractNumId w:val="1"/>
  </w:num>
  <w:num w:numId="4" w16cid:durableId="1197083711">
    <w:abstractNumId w:val="5"/>
  </w:num>
  <w:num w:numId="5" w16cid:durableId="780955651">
    <w:abstractNumId w:val="2"/>
  </w:num>
  <w:num w:numId="6" w16cid:durableId="1516306762">
    <w:abstractNumId w:val="4"/>
  </w:num>
  <w:num w:numId="7" w16cid:durableId="53805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C6"/>
    <w:rsid w:val="00000579"/>
    <w:rsid w:val="000016B4"/>
    <w:rsid w:val="000020C6"/>
    <w:rsid w:val="0000400B"/>
    <w:rsid w:val="00004E73"/>
    <w:rsid w:val="000072BF"/>
    <w:rsid w:val="00012B66"/>
    <w:rsid w:val="000222F7"/>
    <w:rsid w:val="000226CA"/>
    <w:rsid w:val="000231B6"/>
    <w:rsid w:val="00026F4C"/>
    <w:rsid w:val="00033D73"/>
    <w:rsid w:val="00036A81"/>
    <w:rsid w:val="00041BE2"/>
    <w:rsid w:val="0004394F"/>
    <w:rsid w:val="00044184"/>
    <w:rsid w:val="000539F4"/>
    <w:rsid w:val="00062154"/>
    <w:rsid w:val="00064EC4"/>
    <w:rsid w:val="00070A3C"/>
    <w:rsid w:val="00080129"/>
    <w:rsid w:val="000803C9"/>
    <w:rsid w:val="00081F77"/>
    <w:rsid w:val="000864DF"/>
    <w:rsid w:val="00086ED9"/>
    <w:rsid w:val="00095654"/>
    <w:rsid w:val="000A08F6"/>
    <w:rsid w:val="000A4DE5"/>
    <w:rsid w:val="000A6DE2"/>
    <w:rsid w:val="000B0357"/>
    <w:rsid w:val="000B235D"/>
    <w:rsid w:val="000B475D"/>
    <w:rsid w:val="000B7093"/>
    <w:rsid w:val="000C71D7"/>
    <w:rsid w:val="000D1721"/>
    <w:rsid w:val="000D30F8"/>
    <w:rsid w:val="000D4A72"/>
    <w:rsid w:val="000E149D"/>
    <w:rsid w:val="000F1DEC"/>
    <w:rsid w:val="0010118B"/>
    <w:rsid w:val="001046BA"/>
    <w:rsid w:val="00117B0E"/>
    <w:rsid w:val="0012403C"/>
    <w:rsid w:val="00126F22"/>
    <w:rsid w:val="00127267"/>
    <w:rsid w:val="0014025A"/>
    <w:rsid w:val="001549E6"/>
    <w:rsid w:val="00157C23"/>
    <w:rsid w:val="00182C90"/>
    <w:rsid w:val="001965C9"/>
    <w:rsid w:val="001A5710"/>
    <w:rsid w:val="001A59F5"/>
    <w:rsid w:val="001B00DA"/>
    <w:rsid w:val="001B0581"/>
    <w:rsid w:val="001C029F"/>
    <w:rsid w:val="001E405D"/>
    <w:rsid w:val="001F4594"/>
    <w:rsid w:val="001F61E8"/>
    <w:rsid w:val="002035BB"/>
    <w:rsid w:val="002058DD"/>
    <w:rsid w:val="00207B7E"/>
    <w:rsid w:val="00207FDF"/>
    <w:rsid w:val="002151D6"/>
    <w:rsid w:val="002245E7"/>
    <w:rsid w:val="00232D0D"/>
    <w:rsid w:val="00232DE9"/>
    <w:rsid w:val="00237C9B"/>
    <w:rsid w:val="002403D8"/>
    <w:rsid w:val="0025220F"/>
    <w:rsid w:val="00260403"/>
    <w:rsid w:val="00261FD9"/>
    <w:rsid w:val="00263AC3"/>
    <w:rsid w:val="00267090"/>
    <w:rsid w:val="002701CA"/>
    <w:rsid w:val="00270F08"/>
    <w:rsid w:val="002715CD"/>
    <w:rsid w:val="002774CD"/>
    <w:rsid w:val="0029009D"/>
    <w:rsid w:val="00291CAF"/>
    <w:rsid w:val="002A5CA1"/>
    <w:rsid w:val="002B7091"/>
    <w:rsid w:val="002E3246"/>
    <w:rsid w:val="002F1C34"/>
    <w:rsid w:val="002F244D"/>
    <w:rsid w:val="002F2883"/>
    <w:rsid w:val="00306035"/>
    <w:rsid w:val="00306DF9"/>
    <w:rsid w:val="00323399"/>
    <w:rsid w:val="00333249"/>
    <w:rsid w:val="003351E9"/>
    <w:rsid w:val="003357EF"/>
    <w:rsid w:val="003367DC"/>
    <w:rsid w:val="003438F5"/>
    <w:rsid w:val="00345A16"/>
    <w:rsid w:val="003471D0"/>
    <w:rsid w:val="003550FB"/>
    <w:rsid w:val="0036086C"/>
    <w:rsid w:val="003626E3"/>
    <w:rsid w:val="00372F3B"/>
    <w:rsid w:val="00387B9F"/>
    <w:rsid w:val="00391DB1"/>
    <w:rsid w:val="00393504"/>
    <w:rsid w:val="00393CC4"/>
    <w:rsid w:val="003A2838"/>
    <w:rsid w:val="003B2A4B"/>
    <w:rsid w:val="003C0CFB"/>
    <w:rsid w:val="003C4D7E"/>
    <w:rsid w:val="003D78EF"/>
    <w:rsid w:val="003E13ED"/>
    <w:rsid w:val="003E2471"/>
    <w:rsid w:val="003E393C"/>
    <w:rsid w:val="003E6B04"/>
    <w:rsid w:val="003F66DD"/>
    <w:rsid w:val="004014B5"/>
    <w:rsid w:val="00405819"/>
    <w:rsid w:val="00415D39"/>
    <w:rsid w:val="00426D95"/>
    <w:rsid w:val="004309E0"/>
    <w:rsid w:val="00431478"/>
    <w:rsid w:val="00435BD1"/>
    <w:rsid w:val="00442181"/>
    <w:rsid w:val="004429FC"/>
    <w:rsid w:val="00452598"/>
    <w:rsid w:val="00452E71"/>
    <w:rsid w:val="00452F4D"/>
    <w:rsid w:val="00460C43"/>
    <w:rsid w:val="00472D0F"/>
    <w:rsid w:val="0048021A"/>
    <w:rsid w:val="0048342E"/>
    <w:rsid w:val="004855BC"/>
    <w:rsid w:val="00496618"/>
    <w:rsid w:val="00496F43"/>
    <w:rsid w:val="004A0329"/>
    <w:rsid w:val="004A1D3A"/>
    <w:rsid w:val="004B3B1B"/>
    <w:rsid w:val="004B491E"/>
    <w:rsid w:val="004D2532"/>
    <w:rsid w:val="004D7350"/>
    <w:rsid w:val="004E0847"/>
    <w:rsid w:val="004E229B"/>
    <w:rsid w:val="004F09EC"/>
    <w:rsid w:val="00501B8C"/>
    <w:rsid w:val="00506035"/>
    <w:rsid w:val="00506306"/>
    <w:rsid w:val="00507995"/>
    <w:rsid w:val="00515E34"/>
    <w:rsid w:val="00521829"/>
    <w:rsid w:val="00521FFE"/>
    <w:rsid w:val="00527CA9"/>
    <w:rsid w:val="0053472E"/>
    <w:rsid w:val="0053623A"/>
    <w:rsid w:val="0053657C"/>
    <w:rsid w:val="005525F8"/>
    <w:rsid w:val="005534AD"/>
    <w:rsid w:val="00554F8B"/>
    <w:rsid w:val="00555E9C"/>
    <w:rsid w:val="0057000C"/>
    <w:rsid w:val="00573BFE"/>
    <w:rsid w:val="00573CA9"/>
    <w:rsid w:val="00574429"/>
    <w:rsid w:val="005744CF"/>
    <w:rsid w:val="00577DD2"/>
    <w:rsid w:val="00584268"/>
    <w:rsid w:val="005932AD"/>
    <w:rsid w:val="00594D71"/>
    <w:rsid w:val="0059542E"/>
    <w:rsid w:val="005A5DF2"/>
    <w:rsid w:val="005B1691"/>
    <w:rsid w:val="005B78E8"/>
    <w:rsid w:val="005C164F"/>
    <w:rsid w:val="005C5CE2"/>
    <w:rsid w:val="005D2963"/>
    <w:rsid w:val="005E3D11"/>
    <w:rsid w:val="005E62F0"/>
    <w:rsid w:val="005F1B70"/>
    <w:rsid w:val="005F2C6E"/>
    <w:rsid w:val="005F7162"/>
    <w:rsid w:val="005F796E"/>
    <w:rsid w:val="00600672"/>
    <w:rsid w:val="00600D35"/>
    <w:rsid w:val="00606147"/>
    <w:rsid w:val="00606A27"/>
    <w:rsid w:val="00613260"/>
    <w:rsid w:val="00622D47"/>
    <w:rsid w:val="00626E84"/>
    <w:rsid w:val="006306D0"/>
    <w:rsid w:val="00633308"/>
    <w:rsid w:val="00641F1C"/>
    <w:rsid w:val="00642A0D"/>
    <w:rsid w:val="0064526D"/>
    <w:rsid w:val="006563BB"/>
    <w:rsid w:val="00662911"/>
    <w:rsid w:val="006630B5"/>
    <w:rsid w:val="00667D61"/>
    <w:rsid w:val="00674AAE"/>
    <w:rsid w:val="00675F73"/>
    <w:rsid w:val="006818F9"/>
    <w:rsid w:val="006845C2"/>
    <w:rsid w:val="006A7702"/>
    <w:rsid w:val="006B0592"/>
    <w:rsid w:val="006B05CE"/>
    <w:rsid w:val="006B12AE"/>
    <w:rsid w:val="006B5D56"/>
    <w:rsid w:val="006E0B3B"/>
    <w:rsid w:val="006E1B91"/>
    <w:rsid w:val="006E5644"/>
    <w:rsid w:val="006F0C2C"/>
    <w:rsid w:val="006F1A30"/>
    <w:rsid w:val="00700338"/>
    <w:rsid w:val="00701330"/>
    <w:rsid w:val="00701CF8"/>
    <w:rsid w:val="00705D94"/>
    <w:rsid w:val="00710C5F"/>
    <w:rsid w:val="00716EB1"/>
    <w:rsid w:val="007329DD"/>
    <w:rsid w:val="00732B88"/>
    <w:rsid w:val="00735409"/>
    <w:rsid w:val="0074222F"/>
    <w:rsid w:val="007457DA"/>
    <w:rsid w:val="00746A80"/>
    <w:rsid w:val="00753BB4"/>
    <w:rsid w:val="00765A39"/>
    <w:rsid w:val="00765A79"/>
    <w:rsid w:val="00766D05"/>
    <w:rsid w:val="00771B46"/>
    <w:rsid w:val="007723C6"/>
    <w:rsid w:val="00772A9B"/>
    <w:rsid w:val="00774763"/>
    <w:rsid w:val="00787C24"/>
    <w:rsid w:val="00793B73"/>
    <w:rsid w:val="00793C51"/>
    <w:rsid w:val="0079452A"/>
    <w:rsid w:val="00795FDF"/>
    <w:rsid w:val="007A5153"/>
    <w:rsid w:val="007B207C"/>
    <w:rsid w:val="007B2434"/>
    <w:rsid w:val="007C262C"/>
    <w:rsid w:val="007C2B4B"/>
    <w:rsid w:val="007C6022"/>
    <w:rsid w:val="007C7764"/>
    <w:rsid w:val="007D17E1"/>
    <w:rsid w:val="007D18B1"/>
    <w:rsid w:val="007D27DC"/>
    <w:rsid w:val="007D5BC1"/>
    <w:rsid w:val="007E5588"/>
    <w:rsid w:val="007E5601"/>
    <w:rsid w:val="007E595B"/>
    <w:rsid w:val="007E687D"/>
    <w:rsid w:val="007F7DC9"/>
    <w:rsid w:val="00800920"/>
    <w:rsid w:val="008032ED"/>
    <w:rsid w:val="0080433B"/>
    <w:rsid w:val="00814805"/>
    <w:rsid w:val="00815312"/>
    <w:rsid w:val="00815701"/>
    <w:rsid w:val="008334B6"/>
    <w:rsid w:val="00835F8C"/>
    <w:rsid w:val="00837658"/>
    <w:rsid w:val="008520B5"/>
    <w:rsid w:val="00854813"/>
    <w:rsid w:val="00856D7E"/>
    <w:rsid w:val="00876B80"/>
    <w:rsid w:val="00877691"/>
    <w:rsid w:val="00882B69"/>
    <w:rsid w:val="00886981"/>
    <w:rsid w:val="008A11BF"/>
    <w:rsid w:val="008A1D42"/>
    <w:rsid w:val="008A5CB4"/>
    <w:rsid w:val="008B1474"/>
    <w:rsid w:val="008B56CF"/>
    <w:rsid w:val="008C2BF1"/>
    <w:rsid w:val="008C667C"/>
    <w:rsid w:val="008D6E7E"/>
    <w:rsid w:val="008E2C4B"/>
    <w:rsid w:val="008E5675"/>
    <w:rsid w:val="00902DFE"/>
    <w:rsid w:val="00913A29"/>
    <w:rsid w:val="009206C2"/>
    <w:rsid w:val="00940460"/>
    <w:rsid w:val="00945242"/>
    <w:rsid w:val="00945C15"/>
    <w:rsid w:val="0095769F"/>
    <w:rsid w:val="00957C0C"/>
    <w:rsid w:val="00963233"/>
    <w:rsid w:val="009674F2"/>
    <w:rsid w:val="00973623"/>
    <w:rsid w:val="00982E72"/>
    <w:rsid w:val="0098482D"/>
    <w:rsid w:val="009920FA"/>
    <w:rsid w:val="00993936"/>
    <w:rsid w:val="009A664E"/>
    <w:rsid w:val="009B4720"/>
    <w:rsid w:val="009B6FB3"/>
    <w:rsid w:val="009D0EB0"/>
    <w:rsid w:val="009D11F3"/>
    <w:rsid w:val="009D12E9"/>
    <w:rsid w:val="009D2004"/>
    <w:rsid w:val="009D50A7"/>
    <w:rsid w:val="009D5AB3"/>
    <w:rsid w:val="009E0E65"/>
    <w:rsid w:val="009E2F27"/>
    <w:rsid w:val="009E3235"/>
    <w:rsid w:val="009E699F"/>
    <w:rsid w:val="00A00359"/>
    <w:rsid w:val="00A01917"/>
    <w:rsid w:val="00A02E40"/>
    <w:rsid w:val="00A04BA4"/>
    <w:rsid w:val="00A202C9"/>
    <w:rsid w:val="00A23A13"/>
    <w:rsid w:val="00A256D2"/>
    <w:rsid w:val="00A35A1D"/>
    <w:rsid w:val="00A35D2B"/>
    <w:rsid w:val="00A370E8"/>
    <w:rsid w:val="00A4435C"/>
    <w:rsid w:val="00A51F1E"/>
    <w:rsid w:val="00A5397D"/>
    <w:rsid w:val="00A60BDD"/>
    <w:rsid w:val="00A81B79"/>
    <w:rsid w:val="00A94E03"/>
    <w:rsid w:val="00A96A46"/>
    <w:rsid w:val="00AA4656"/>
    <w:rsid w:val="00AB68BA"/>
    <w:rsid w:val="00AC2798"/>
    <w:rsid w:val="00AC2BE1"/>
    <w:rsid w:val="00AC3BA3"/>
    <w:rsid w:val="00AD4BBD"/>
    <w:rsid w:val="00AE5157"/>
    <w:rsid w:val="00AF2EA4"/>
    <w:rsid w:val="00AF6977"/>
    <w:rsid w:val="00B0105D"/>
    <w:rsid w:val="00B050F0"/>
    <w:rsid w:val="00B117CF"/>
    <w:rsid w:val="00B16D93"/>
    <w:rsid w:val="00B16F5B"/>
    <w:rsid w:val="00B22546"/>
    <w:rsid w:val="00B22DBF"/>
    <w:rsid w:val="00B24E4E"/>
    <w:rsid w:val="00B27CE8"/>
    <w:rsid w:val="00B37F70"/>
    <w:rsid w:val="00B553DF"/>
    <w:rsid w:val="00B63E54"/>
    <w:rsid w:val="00B644CC"/>
    <w:rsid w:val="00B70A89"/>
    <w:rsid w:val="00B74CC4"/>
    <w:rsid w:val="00B82D20"/>
    <w:rsid w:val="00B840F0"/>
    <w:rsid w:val="00B921FB"/>
    <w:rsid w:val="00B97E3C"/>
    <w:rsid w:val="00BA0953"/>
    <w:rsid w:val="00BA3702"/>
    <w:rsid w:val="00BA3EF3"/>
    <w:rsid w:val="00BA652B"/>
    <w:rsid w:val="00BA6744"/>
    <w:rsid w:val="00BA70E4"/>
    <w:rsid w:val="00BC2490"/>
    <w:rsid w:val="00BC2710"/>
    <w:rsid w:val="00BC32E8"/>
    <w:rsid w:val="00BC7AB6"/>
    <w:rsid w:val="00BD1093"/>
    <w:rsid w:val="00BD7D2F"/>
    <w:rsid w:val="00BE0067"/>
    <w:rsid w:val="00C00D4F"/>
    <w:rsid w:val="00C167F3"/>
    <w:rsid w:val="00C17B9F"/>
    <w:rsid w:val="00C23012"/>
    <w:rsid w:val="00C232D2"/>
    <w:rsid w:val="00C3226C"/>
    <w:rsid w:val="00C333A6"/>
    <w:rsid w:val="00C33BBF"/>
    <w:rsid w:val="00C3559A"/>
    <w:rsid w:val="00C43908"/>
    <w:rsid w:val="00C4582D"/>
    <w:rsid w:val="00C50EEA"/>
    <w:rsid w:val="00C52D49"/>
    <w:rsid w:val="00C619F9"/>
    <w:rsid w:val="00C71933"/>
    <w:rsid w:val="00C737B5"/>
    <w:rsid w:val="00C77CFD"/>
    <w:rsid w:val="00C839CE"/>
    <w:rsid w:val="00CA01D5"/>
    <w:rsid w:val="00CA0DB0"/>
    <w:rsid w:val="00CA5F0D"/>
    <w:rsid w:val="00CB171F"/>
    <w:rsid w:val="00CB1B0E"/>
    <w:rsid w:val="00CB7C29"/>
    <w:rsid w:val="00CC1E44"/>
    <w:rsid w:val="00CC6516"/>
    <w:rsid w:val="00CE3A47"/>
    <w:rsid w:val="00CE5ADC"/>
    <w:rsid w:val="00CF01C5"/>
    <w:rsid w:val="00CF288F"/>
    <w:rsid w:val="00CF5D27"/>
    <w:rsid w:val="00D022D6"/>
    <w:rsid w:val="00D06A71"/>
    <w:rsid w:val="00D147D0"/>
    <w:rsid w:val="00D20F51"/>
    <w:rsid w:val="00D30040"/>
    <w:rsid w:val="00D36ED2"/>
    <w:rsid w:val="00D47753"/>
    <w:rsid w:val="00D6125C"/>
    <w:rsid w:val="00D63A0F"/>
    <w:rsid w:val="00D8419D"/>
    <w:rsid w:val="00D87550"/>
    <w:rsid w:val="00D9148E"/>
    <w:rsid w:val="00DA33CB"/>
    <w:rsid w:val="00DB6300"/>
    <w:rsid w:val="00DC092A"/>
    <w:rsid w:val="00DC311D"/>
    <w:rsid w:val="00DD0000"/>
    <w:rsid w:val="00DE46E2"/>
    <w:rsid w:val="00DF39A0"/>
    <w:rsid w:val="00DF3F9D"/>
    <w:rsid w:val="00E01372"/>
    <w:rsid w:val="00E1258A"/>
    <w:rsid w:val="00E14E30"/>
    <w:rsid w:val="00E17487"/>
    <w:rsid w:val="00E20834"/>
    <w:rsid w:val="00E2096E"/>
    <w:rsid w:val="00E2446C"/>
    <w:rsid w:val="00E552A0"/>
    <w:rsid w:val="00E57303"/>
    <w:rsid w:val="00E930C0"/>
    <w:rsid w:val="00EA0A57"/>
    <w:rsid w:val="00EA30E0"/>
    <w:rsid w:val="00EA3740"/>
    <w:rsid w:val="00EA76DA"/>
    <w:rsid w:val="00EB5AF9"/>
    <w:rsid w:val="00EC1CD7"/>
    <w:rsid w:val="00ED74A0"/>
    <w:rsid w:val="00EE158D"/>
    <w:rsid w:val="00EF2A2A"/>
    <w:rsid w:val="00F02721"/>
    <w:rsid w:val="00F07938"/>
    <w:rsid w:val="00F127CF"/>
    <w:rsid w:val="00F1349D"/>
    <w:rsid w:val="00F14628"/>
    <w:rsid w:val="00F17CC3"/>
    <w:rsid w:val="00F2334A"/>
    <w:rsid w:val="00F243C4"/>
    <w:rsid w:val="00F35A45"/>
    <w:rsid w:val="00F36654"/>
    <w:rsid w:val="00F405BE"/>
    <w:rsid w:val="00F4209D"/>
    <w:rsid w:val="00F50891"/>
    <w:rsid w:val="00F57521"/>
    <w:rsid w:val="00F64AB8"/>
    <w:rsid w:val="00F65C57"/>
    <w:rsid w:val="00F83989"/>
    <w:rsid w:val="00F950D9"/>
    <w:rsid w:val="00F97660"/>
    <w:rsid w:val="00FA2251"/>
    <w:rsid w:val="00FA2D6E"/>
    <w:rsid w:val="00FA3A9A"/>
    <w:rsid w:val="00FA4934"/>
    <w:rsid w:val="00FA5EAA"/>
    <w:rsid w:val="00FB119D"/>
    <w:rsid w:val="00FC0EC9"/>
    <w:rsid w:val="00FC20F3"/>
    <w:rsid w:val="00FD7F45"/>
    <w:rsid w:val="00FE3249"/>
    <w:rsid w:val="00FE4679"/>
    <w:rsid w:val="00FE5DF6"/>
    <w:rsid w:val="00FF57F4"/>
    <w:rsid w:val="00FF7E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AE3C"/>
  <w15:chartTrackingRefBased/>
  <w15:docId w15:val="{CB695106-4EC7-4003-96BB-84ABC607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E84"/>
    <w:rPr>
      <w:sz w:val="28"/>
    </w:rPr>
  </w:style>
  <w:style w:type="paragraph" w:styleId="Heading1">
    <w:name w:val="heading 1"/>
    <w:basedOn w:val="Normal"/>
    <w:next w:val="Normal"/>
    <w:link w:val="Heading1Char"/>
    <w:uiPriority w:val="9"/>
    <w:qFormat/>
    <w:rsid w:val="005F796E"/>
    <w:pPr>
      <w:keepNext/>
      <w:keepLines/>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04394F"/>
    <w:pPr>
      <w:keepNext/>
      <w:keepLines/>
      <w:spacing w:before="40" w:after="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04394F"/>
    <w:pPr>
      <w:keepNext/>
      <w:keepLines/>
      <w:spacing w:before="40" w:after="0"/>
      <w:outlineLvl w:val="2"/>
    </w:pPr>
    <w:rPr>
      <w:rFonts w:asciiTheme="majorHAnsi" w:eastAsiaTheme="majorEastAsia" w:hAnsiTheme="majorHAnsi" w:cstheme="majorBidi"/>
      <w:b/>
      <w:sz w:val="32"/>
      <w:szCs w:val="24"/>
    </w:rPr>
  </w:style>
  <w:style w:type="paragraph" w:styleId="Heading4">
    <w:name w:val="heading 4"/>
    <w:basedOn w:val="Normal"/>
    <w:next w:val="Normal"/>
    <w:link w:val="Heading4Char"/>
    <w:uiPriority w:val="9"/>
    <w:unhideWhenUsed/>
    <w:qFormat/>
    <w:rsid w:val="0004394F"/>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F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482D"/>
    <w:pPr>
      <w:ind w:left="720"/>
      <w:contextualSpacing/>
    </w:pPr>
  </w:style>
  <w:style w:type="character" w:customStyle="1" w:styleId="Heading1Char">
    <w:name w:val="Heading 1 Char"/>
    <w:basedOn w:val="DefaultParagraphFont"/>
    <w:link w:val="Heading1"/>
    <w:uiPriority w:val="9"/>
    <w:rsid w:val="005F796E"/>
    <w:rPr>
      <w:rFonts w:asciiTheme="majorHAnsi" w:eastAsiaTheme="majorEastAsia" w:hAnsiTheme="majorHAnsi" w:cstheme="majorBidi"/>
      <w:b/>
      <w:sz w:val="40"/>
      <w:szCs w:val="32"/>
    </w:rPr>
  </w:style>
  <w:style w:type="paragraph" w:styleId="TOCHeading">
    <w:name w:val="TOC Heading"/>
    <w:basedOn w:val="Heading1"/>
    <w:next w:val="Normal"/>
    <w:uiPriority w:val="39"/>
    <w:unhideWhenUsed/>
    <w:qFormat/>
    <w:rsid w:val="00387B9F"/>
    <w:pPr>
      <w:outlineLvl w:val="9"/>
    </w:pPr>
    <w:rPr>
      <w:lang w:eastAsia="en-US"/>
    </w:rPr>
  </w:style>
  <w:style w:type="paragraph" w:styleId="TOC2">
    <w:name w:val="toc 2"/>
    <w:basedOn w:val="Normal"/>
    <w:next w:val="Normal"/>
    <w:autoRedefine/>
    <w:uiPriority w:val="39"/>
    <w:unhideWhenUsed/>
    <w:rsid w:val="00835F8C"/>
    <w:pPr>
      <w:spacing w:after="100"/>
      <w:ind w:left="220"/>
    </w:pPr>
    <w:rPr>
      <w:rFonts w:cs="Times New Roman"/>
      <w:lang w:eastAsia="en-US"/>
    </w:rPr>
  </w:style>
  <w:style w:type="paragraph" w:styleId="TOC1">
    <w:name w:val="toc 1"/>
    <w:basedOn w:val="Normal"/>
    <w:next w:val="Normal"/>
    <w:autoRedefine/>
    <w:uiPriority w:val="39"/>
    <w:unhideWhenUsed/>
    <w:rsid w:val="00387B9F"/>
    <w:pPr>
      <w:spacing w:after="100"/>
    </w:pPr>
    <w:rPr>
      <w:rFonts w:cs="Times New Roman"/>
      <w:lang w:eastAsia="en-US"/>
    </w:rPr>
  </w:style>
  <w:style w:type="paragraph" w:styleId="TOC3">
    <w:name w:val="toc 3"/>
    <w:basedOn w:val="Normal"/>
    <w:next w:val="Normal"/>
    <w:autoRedefine/>
    <w:uiPriority w:val="39"/>
    <w:unhideWhenUsed/>
    <w:rsid w:val="00387B9F"/>
    <w:pPr>
      <w:spacing w:after="100"/>
      <w:ind w:left="440"/>
    </w:pPr>
    <w:rPr>
      <w:rFonts w:cs="Times New Roman"/>
      <w:lang w:eastAsia="en-US"/>
    </w:rPr>
  </w:style>
  <w:style w:type="character" w:customStyle="1" w:styleId="Heading2Char">
    <w:name w:val="Heading 2 Char"/>
    <w:basedOn w:val="DefaultParagraphFont"/>
    <w:link w:val="Heading2"/>
    <w:uiPriority w:val="9"/>
    <w:rsid w:val="0004394F"/>
    <w:rPr>
      <w:rFonts w:asciiTheme="majorHAnsi" w:eastAsiaTheme="majorEastAsia" w:hAnsiTheme="majorHAnsi" w:cstheme="majorBidi"/>
      <w:b/>
      <w:sz w:val="36"/>
      <w:szCs w:val="26"/>
    </w:rPr>
  </w:style>
  <w:style w:type="character" w:styleId="BookTitle">
    <w:name w:val="Book Title"/>
    <w:basedOn w:val="DefaultParagraphFont"/>
    <w:uiPriority w:val="33"/>
    <w:qFormat/>
    <w:rsid w:val="00835F8C"/>
    <w:rPr>
      <w:b/>
      <w:bCs/>
      <w:i/>
      <w:iCs/>
      <w:spacing w:val="5"/>
    </w:rPr>
  </w:style>
  <w:style w:type="character" w:customStyle="1" w:styleId="Heading3Char">
    <w:name w:val="Heading 3 Char"/>
    <w:basedOn w:val="DefaultParagraphFont"/>
    <w:link w:val="Heading3"/>
    <w:uiPriority w:val="9"/>
    <w:rsid w:val="0004394F"/>
    <w:rPr>
      <w:rFonts w:asciiTheme="majorHAnsi" w:eastAsiaTheme="majorEastAsia" w:hAnsiTheme="majorHAnsi" w:cstheme="majorBidi"/>
      <w:b/>
      <w:sz w:val="32"/>
      <w:szCs w:val="24"/>
    </w:rPr>
  </w:style>
  <w:style w:type="paragraph" w:styleId="NoSpacing">
    <w:name w:val="No Spacing"/>
    <w:uiPriority w:val="1"/>
    <w:qFormat/>
    <w:rsid w:val="00835F8C"/>
    <w:pPr>
      <w:spacing w:after="0" w:line="240" w:lineRule="auto"/>
    </w:pPr>
  </w:style>
  <w:style w:type="character" w:styleId="Hyperlink">
    <w:name w:val="Hyperlink"/>
    <w:basedOn w:val="DefaultParagraphFont"/>
    <w:uiPriority w:val="99"/>
    <w:unhideWhenUsed/>
    <w:rsid w:val="006E5644"/>
    <w:rPr>
      <w:color w:val="0563C1" w:themeColor="hyperlink"/>
      <w:u w:val="single"/>
    </w:rPr>
  </w:style>
  <w:style w:type="character" w:customStyle="1" w:styleId="Heading4Char">
    <w:name w:val="Heading 4 Char"/>
    <w:basedOn w:val="DefaultParagraphFont"/>
    <w:link w:val="Heading4"/>
    <w:uiPriority w:val="9"/>
    <w:rsid w:val="0004394F"/>
    <w:rPr>
      <w:rFonts w:asciiTheme="majorHAnsi" w:eastAsiaTheme="majorEastAsia" w:hAnsiTheme="majorHAnsi" w:cstheme="majorBidi"/>
      <w:b/>
      <w:iCs/>
      <w:sz w:val="28"/>
    </w:rPr>
  </w:style>
  <w:style w:type="table" w:styleId="TableGrid">
    <w:name w:val="Table Grid"/>
    <w:basedOn w:val="TableNormal"/>
    <w:uiPriority w:val="39"/>
    <w:rsid w:val="00026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1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9924-3660-40D7-A8C5-F8D1B092F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11</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王軒</dc:creator>
  <cp:keywords/>
  <dc:description/>
  <cp:lastModifiedBy>王軒</cp:lastModifiedBy>
  <cp:revision>463</cp:revision>
  <cp:lastPrinted>2023-04-08T17:51:00Z</cp:lastPrinted>
  <dcterms:created xsi:type="dcterms:W3CDTF">2023-04-08T07:43:00Z</dcterms:created>
  <dcterms:modified xsi:type="dcterms:W3CDTF">2023-04-08T17:51:00Z</dcterms:modified>
</cp:coreProperties>
</file>