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75" w:rsidRPr="00E10589" w:rsidRDefault="00B15A75" w:rsidP="00B15A7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10589">
        <w:rPr>
          <w:rFonts w:ascii="Times New Roman" w:hAnsi="Times New Roman" w:cs="Times New Roman"/>
          <w:sz w:val="24"/>
          <w:szCs w:val="24"/>
        </w:rPr>
        <w:t>На сегодняшний день асфальт является самым популярным решением для покрытия дорог и площадей различного назначения. В подавляющем большинстве случаев это обусловлено с практичностью материала и его свойствами. Асфальт имеет очень хорошую износоустойчивость и стойко переносит воздействие окружающей среды. Всегда остается актуальным вопрос о стоимости</w:t>
      </w:r>
      <w:r w:rsidR="00920762" w:rsidRPr="00E10589">
        <w:rPr>
          <w:rFonts w:ascii="Times New Roman" w:hAnsi="Times New Roman" w:cs="Times New Roman"/>
          <w:sz w:val="24"/>
          <w:szCs w:val="24"/>
        </w:rPr>
        <w:t>, которой требует асфальтирование. Цена данной процедуры состоит из нескольких компонентов, которые будут рассмотрены далее.</w:t>
      </w:r>
    </w:p>
    <w:p w:rsidR="00920762" w:rsidRPr="00E10589" w:rsidRDefault="00920762" w:rsidP="00B15A7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10589">
        <w:rPr>
          <w:rFonts w:ascii="Times New Roman" w:hAnsi="Times New Roman" w:cs="Times New Roman"/>
          <w:sz w:val="24"/>
          <w:szCs w:val="24"/>
        </w:rPr>
        <w:t xml:space="preserve">Для понимания формирования цены на асфальтирование, необходимо знать из каких процессов оно состоит. Перед непосредственным проведением работ разрабатывается проект, по которому будет производиться асфальтирование. Цена </w:t>
      </w:r>
      <w:r w:rsidR="00BA190B" w:rsidRPr="00E10589">
        <w:rPr>
          <w:rFonts w:ascii="Times New Roman" w:hAnsi="Times New Roman" w:cs="Times New Roman"/>
          <w:sz w:val="24"/>
          <w:szCs w:val="24"/>
        </w:rPr>
        <w:t>этой</w:t>
      </w:r>
      <w:r w:rsidR="00E10589" w:rsidRPr="00E10589">
        <w:rPr>
          <w:rFonts w:ascii="Times New Roman" w:hAnsi="Times New Roman" w:cs="Times New Roman"/>
          <w:sz w:val="24"/>
          <w:szCs w:val="24"/>
        </w:rPr>
        <w:t xml:space="preserve"> услуги</w:t>
      </w:r>
      <w:r w:rsidRPr="00E10589">
        <w:rPr>
          <w:rFonts w:ascii="Times New Roman" w:hAnsi="Times New Roman" w:cs="Times New Roman"/>
          <w:sz w:val="24"/>
          <w:szCs w:val="24"/>
        </w:rPr>
        <w:t xml:space="preserve">, как и всех остальных, уже включена в стоимость проведения работ большинства компаний, если не всех, занимающихся укладкой асфальта. Данный пункт обязателен и нужен </w:t>
      </w:r>
      <w:r w:rsidR="00E10589" w:rsidRPr="00E10589">
        <w:rPr>
          <w:rFonts w:ascii="Times New Roman" w:hAnsi="Times New Roman" w:cs="Times New Roman"/>
          <w:sz w:val="24"/>
          <w:szCs w:val="24"/>
        </w:rPr>
        <w:t>во избежание</w:t>
      </w:r>
      <w:r w:rsidRPr="00E10589">
        <w:rPr>
          <w:rFonts w:ascii="Times New Roman" w:hAnsi="Times New Roman" w:cs="Times New Roman"/>
          <w:sz w:val="24"/>
          <w:szCs w:val="24"/>
        </w:rPr>
        <w:t xml:space="preserve"> </w:t>
      </w:r>
      <w:r w:rsidR="00AF6E51" w:rsidRPr="00E10589">
        <w:rPr>
          <w:rFonts w:ascii="Times New Roman" w:hAnsi="Times New Roman" w:cs="Times New Roman"/>
          <w:sz w:val="24"/>
          <w:szCs w:val="24"/>
        </w:rPr>
        <w:t>лишних трат или ошибок во время проведения работ. В проекте подбирается технология укладки асфальта, необходимый объем подготовительных работ, рассчитывается порядок проведения всех процессов и требования, выдвигаемые к ним.</w:t>
      </w:r>
    </w:p>
    <w:p w:rsidR="00AF6E51" w:rsidRPr="00E10589" w:rsidRDefault="00AF6E51" w:rsidP="00AF6E5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10589">
        <w:rPr>
          <w:rFonts w:ascii="Times New Roman" w:hAnsi="Times New Roman" w:cs="Times New Roman"/>
          <w:sz w:val="24"/>
          <w:szCs w:val="24"/>
        </w:rPr>
        <w:t>Асфальтирование, цена и сроки выполнения работ также зависят и от качества проведенных подготовительных мероприятий. Сюда могут входить</w:t>
      </w:r>
      <w:r w:rsidR="00BA190B" w:rsidRPr="00E10589">
        <w:rPr>
          <w:rFonts w:ascii="Times New Roman" w:hAnsi="Times New Roman" w:cs="Times New Roman"/>
          <w:sz w:val="24"/>
          <w:szCs w:val="24"/>
        </w:rPr>
        <w:t xml:space="preserve"> самые разнообразные процедуры, а их список зависит от требований, выдвигаемых к будущему полотну. Зачастую это снятие старого полотна (при наличии такового), создание «подушки» из песка, щебня или гравия, создание систем водоотвода, выравнивание основания и его пропитка битумом. Для создания новых дорог и площадей проводя</w:t>
      </w:r>
      <w:r w:rsidR="00F50F73">
        <w:rPr>
          <w:rFonts w:ascii="Times New Roman" w:hAnsi="Times New Roman" w:cs="Times New Roman"/>
          <w:sz w:val="24"/>
          <w:szCs w:val="24"/>
        </w:rPr>
        <w:t>тся также земельные и инженерно-</w:t>
      </w:r>
      <w:r w:rsidR="00BA190B" w:rsidRPr="00E10589">
        <w:rPr>
          <w:rFonts w:ascii="Times New Roman" w:hAnsi="Times New Roman" w:cs="Times New Roman"/>
          <w:sz w:val="24"/>
          <w:szCs w:val="24"/>
        </w:rPr>
        <w:t>технические работы.</w:t>
      </w:r>
    </w:p>
    <w:p w:rsidR="00BA190B" w:rsidRDefault="00BA190B" w:rsidP="00AF6E5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10589">
        <w:rPr>
          <w:rFonts w:ascii="Times New Roman" w:hAnsi="Times New Roman" w:cs="Times New Roman"/>
          <w:sz w:val="24"/>
          <w:szCs w:val="24"/>
        </w:rPr>
        <w:t xml:space="preserve">Следующим этапом является само асфальтирование. Цена данной процедуры </w:t>
      </w:r>
      <w:r w:rsidR="00F50F73">
        <w:rPr>
          <w:rFonts w:ascii="Times New Roman" w:hAnsi="Times New Roman" w:cs="Times New Roman"/>
          <w:sz w:val="24"/>
          <w:szCs w:val="24"/>
        </w:rPr>
        <w:t>зависит от назначения полотна</w:t>
      </w:r>
      <w:r w:rsidR="00DF79C0">
        <w:rPr>
          <w:rFonts w:ascii="Times New Roman" w:hAnsi="Times New Roman" w:cs="Times New Roman"/>
          <w:sz w:val="24"/>
          <w:szCs w:val="24"/>
        </w:rPr>
        <w:t>,</w:t>
      </w:r>
      <w:r w:rsidR="00F50F73">
        <w:rPr>
          <w:rFonts w:ascii="Times New Roman" w:hAnsi="Times New Roman" w:cs="Times New Roman"/>
          <w:sz w:val="24"/>
          <w:szCs w:val="24"/>
        </w:rPr>
        <w:t xml:space="preserve"> </w:t>
      </w:r>
      <w:r w:rsidRPr="00E10589">
        <w:rPr>
          <w:rFonts w:ascii="Times New Roman" w:hAnsi="Times New Roman" w:cs="Times New Roman"/>
          <w:sz w:val="24"/>
          <w:szCs w:val="24"/>
        </w:rPr>
        <w:t>его</w:t>
      </w:r>
      <w:r w:rsidR="00DF79C0">
        <w:rPr>
          <w:rFonts w:ascii="Times New Roman" w:hAnsi="Times New Roman" w:cs="Times New Roman"/>
          <w:sz w:val="24"/>
          <w:szCs w:val="24"/>
        </w:rPr>
        <w:t xml:space="preserve"> толщины и</w:t>
      </w:r>
      <w:r w:rsidRPr="00E10589">
        <w:rPr>
          <w:rFonts w:ascii="Times New Roman" w:hAnsi="Times New Roman" w:cs="Times New Roman"/>
          <w:sz w:val="24"/>
          <w:szCs w:val="24"/>
        </w:rPr>
        <w:t xml:space="preserve"> продолжительности, </w:t>
      </w:r>
      <w:r w:rsidR="00E10589" w:rsidRPr="00E10589">
        <w:rPr>
          <w:rFonts w:ascii="Times New Roman" w:hAnsi="Times New Roman" w:cs="Times New Roman"/>
          <w:sz w:val="24"/>
          <w:szCs w:val="24"/>
        </w:rPr>
        <w:t>применяемой технологии, количества задействованной техники и рабочего персонала, типа используемой асфальтобетонной смеси, а также многих других факторов.</w:t>
      </w:r>
      <w:r w:rsidR="00E10589">
        <w:rPr>
          <w:rFonts w:ascii="Times New Roman" w:hAnsi="Times New Roman" w:cs="Times New Roman"/>
          <w:sz w:val="24"/>
          <w:szCs w:val="24"/>
        </w:rPr>
        <w:t xml:space="preserve"> Именно проведение асфальтирования является главной статьей расходов при дорожном строительстве.</w:t>
      </w:r>
      <w:r w:rsidR="00DF79C0">
        <w:rPr>
          <w:rFonts w:ascii="Times New Roman" w:hAnsi="Times New Roman" w:cs="Times New Roman"/>
          <w:sz w:val="24"/>
          <w:szCs w:val="24"/>
        </w:rPr>
        <w:t xml:space="preserve"> Это обусловлено высокими требованиями к данной процедуре. Стоит учитывать тот факт, что в стоимость любой работы входит амортизация используемых инструментов, а так как стоимость дорожно-строительной техники отнюдь немаленькая, то и цена на выполнение </w:t>
      </w:r>
      <w:proofErr w:type="spellStart"/>
      <w:r w:rsidR="00DF79C0">
        <w:rPr>
          <w:rFonts w:ascii="Times New Roman" w:hAnsi="Times New Roman" w:cs="Times New Roman"/>
          <w:sz w:val="24"/>
          <w:szCs w:val="24"/>
        </w:rPr>
        <w:t>асфальтоукладочных</w:t>
      </w:r>
      <w:proofErr w:type="spellEnd"/>
      <w:r w:rsidR="00DF79C0">
        <w:rPr>
          <w:rFonts w:ascii="Times New Roman" w:hAnsi="Times New Roman" w:cs="Times New Roman"/>
          <w:sz w:val="24"/>
          <w:szCs w:val="24"/>
        </w:rPr>
        <w:t xml:space="preserve"> работ соответствующая.</w:t>
      </w:r>
    </w:p>
    <w:p w:rsidR="00DF79C0" w:rsidRDefault="00DF79C0" w:rsidP="00AF6E5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условиях рыночной экономики цены на товары и услуги регулируются «невидимой рукой рынка», то</w:t>
      </w:r>
      <w:r w:rsidR="000F1B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саморегулируются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Этому способствует конкуренция между фирмами, которая не позволяет </w:t>
      </w:r>
      <w:r w:rsidR="006309D4">
        <w:rPr>
          <w:rFonts w:ascii="Times New Roman" w:hAnsi="Times New Roman" w:cs="Times New Roman"/>
          <w:sz w:val="24"/>
          <w:szCs w:val="24"/>
        </w:rPr>
        <w:t>необоснованно задирать цены. Следует упомянуть и о наличии спроса на асфальтирование, цена которого напрямую зависит от данного показателя. Ведь, как известно, именно спрос рождает предложение.</w:t>
      </w:r>
    </w:p>
    <w:p w:rsidR="006309D4" w:rsidRPr="00E10589" w:rsidRDefault="006309D4" w:rsidP="00AF6E5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общую стоимость асфальтирования также входят: фонд оплаты труда рядовых сотрудников, стоимость горюче-смазочных материалов для техники, цена расходных материалов и инструментов.</w:t>
      </w:r>
    </w:p>
    <w:sectPr w:rsidR="006309D4" w:rsidRPr="00E10589" w:rsidSect="007D0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15A75"/>
    <w:rsid w:val="000F1B09"/>
    <w:rsid w:val="006309D4"/>
    <w:rsid w:val="007D04DD"/>
    <w:rsid w:val="00920762"/>
    <w:rsid w:val="00AF6E51"/>
    <w:rsid w:val="00B15A75"/>
    <w:rsid w:val="00BA190B"/>
    <w:rsid w:val="00C20BDD"/>
    <w:rsid w:val="00DF79C0"/>
    <w:rsid w:val="00E10589"/>
    <w:rsid w:val="00EC5FA7"/>
    <w:rsid w:val="00F5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2017-07-06T13:59:00Z</dcterms:created>
  <dcterms:modified xsi:type="dcterms:W3CDTF">2017-07-06T15:11:00Z</dcterms:modified>
</cp:coreProperties>
</file>