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observationpoint-permissions"/>
    <w:p>
      <w:pPr>
        <w:pStyle w:val="Heading1"/>
      </w:pPr>
      <w:r>
        <w:t xml:space="preserve">ObservationPoint — Permissions</w:t>
      </w:r>
    </w:p>
    <w:p>
      <w:pPr>
        <w:pStyle w:val="BlockText"/>
      </w:pPr>
      <w:r>
        <w:rPr>
          <w:b/>
          <w:bCs/>
        </w:rPr>
        <w:t xml:space="preserve">Auto-generated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permissions.yaml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tools/gen_permissions_md.py</w:t>
      </w:r>
      <w:r>
        <w:t xml:space="preserve">.</w:t>
      </w:r>
      <w:r>
        <w:t xml:space="preserve"> </w:t>
      </w:r>
      <w:r>
        <w:t xml:space="preserve">Do NOT edit this file directly — edit</w:t>
      </w:r>
      <w:r>
        <w:t xml:space="preserve"> </w:t>
      </w:r>
      <w:r>
        <w:rPr>
          <w:rStyle w:val="VerbatimChar"/>
        </w:rPr>
        <w:t xml:space="preserve">permissions.yaml</w:t>
      </w:r>
      <w:r>
        <w:t xml:space="preserve"> </w:t>
      </w:r>
      <w:r>
        <w:t xml:space="preserve">and re-run the script.</w:t>
      </w:r>
    </w:p>
    <w:p>
      <w:pPr>
        <w:pStyle w:val="FirstParagraph"/>
      </w:pPr>
      <w:r>
        <w:t xml:space="preserve">Source of truth for role title strings:</w:t>
      </w:r>
      <w:r>
        <w:t xml:space="preserve"> </w:t>
      </w:r>
      <w:r>
        <w:rPr>
          <w:rStyle w:val="VerbatimChar"/>
        </w:rPr>
        <w:t xml:space="preserve">bigquery-dashboards/config.py</w:t>
      </w:r>
      <w:r>
        <w:t xml:space="preserve">. Never invent new role categories.</w:t>
      </w:r>
    </w:p>
    <w:p>
      <w:r>
        <w:pict>
          <v:rect style="width:0;height:1.5pt" o:hralign="center" o:hrstd="t" o:hr="t"/>
        </w:pict>
      </w:r>
    </w:p>
    <w:bookmarkStart w:id="14" w:name="tiers"/>
    <w:p>
      <w:pPr>
        <w:pStyle w:val="Heading2"/>
      </w:pPr>
      <w:r>
        <w:t xml:space="preserve">Tiers</w:t>
      </w:r>
    </w:p>
    <w:bookmarkStart w:id="9" w:name="admin"/>
    <w:p>
      <w:pPr>
        <w:pStyle w:val="Heading3"/>
      </w:pPr>
      <w:r>
        <w:t xml:space="preserve">Admin</w:t>
      </w:r>
    </w:p>
    <w:p>
      <w:pPr>
        <w:pStyle w:val="FirstParagraph"/>
      </w:pPr>
      <w:r>
        <w:rPr>
          <w:rStyle w:val="VerbatimChar"/>
        </w:rPr>
        <w:t xml:space="preserve">admin</w:t>
      </w:r>
    </w:p>
    <w:p>
      <w:pPr>
        <w:pStyle w:val="BodyText"/>
      </w:pPr>
      <w:r>
        <w:t xml:space="preserve">Full access to all schools, all data.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job_title matches C_TEAM_KEYWORDS (Chief, ExDir) OR is in HR_TEAM_TITLES</w:t>
      </w:r>
    </w:p>
    <w:p>
      <w:pPr>
        <w:pStyle w:val="BodyText"/>
      </w:pPr>
      <w:r>
        <w:rPr>
          <w:b/>
          <w:bCs/>
        </w:rPr>
        <w:t xml:space="preserve">Titles (keyword match):</w:t>
      </w:r>
      <w:r>
        <w:t xml:space="preserve"> </w:t>
      </w:r>
      <w:r>
        <w:rPr>
          <w:rStyle w:val="VerbatimChar"/>
        </w:rPr>
        <w:t xml:space="preserve">Chief</w:t>
      </w:r>
      <w:r>
        <w:t xml:space="preserve">,</w:t>
      </w:r>
      <w:r>
        <w:t xml:space="preserve"> </w:t>
      </w:r>
      <w:r>
        <w:rPr>
          <w:rStyle w:val="VerbatimChar"/>
        </w:rPr>
        <w:t xml:space="preserve">ExDir</w:t>
      </w:r>
    </w:p>
    <w:p>
      <w:pPr>
        <w:pStyle w:val="Compact"/>
        <w:numPr>
          <w:ilvl w:val="0"/>
          <w:numId w:val="1001"/>
        </w:numPr>
      </w:pPr>
      <w:r>
        <w:t xml:space="preserve">Chief Executive Officer</w:t>
      </w:r>
    </w:p>
    <w:p>
      <w:pPr>
        <w:pStyle w:val="Compact"/>
        <w:numPr>
          <w:ilvl w:val="0"/>
          <w:numId w:val="1001"/>
        </w:numPr>
      </w:pPr>
      <w:r>
        <w:t xml:space="preserve">Chief HR Officer</w:t>
      </w:r>
    </w:p>
    <w:p>
      <w:pPr>
        <w:pStyle w:val="Compact"/>
        <w:numPr>
          <w:ilvl w:val="0"/>
          <w:numId w:val="1001"/>
        </w:numPr>
      </w:pPr>
      <w:r>
        <w:t xml:space="preserve">Manager, HR</w:t>
      </w:r>
    </w:p>
    <w:p>
      <w:pPr>
        <w:pStyle w:val="Compact"/>
        <w:numPr>
          <w:ilvl w:val="0"/>
          <w:numId w:val="1001"/>
        </w:numPr>
      </w:pPr>
      <w:r>
        <w:t xml:space="preserve">Manager Payroll</w:t>
      </w:r>
    </w:p>
    <w:p>
      <w:pPr>
        <w:pStyle w:val="Compact"/>
        <w:numPr>
          <w:ilvl w:val="0"/>
          <w:numId w:val="1001"/>
        </w:numPr>
      </w:pPr>
      <w:r>
        <w:t xml:space="preserve">Manager - Benefits</w:t>
      </w:r>
    </w:p>
    <w:p>
      <w:pPr>
        <w:pStyle w:val="Compact"/>
        <w:numPr>
          <w:ilvl w:val="0"/>
          <w:numId w:val="1001"/>
        </w:numPr>
      </w:pPr>
      <w:r>
        <w:t xml:space="preserve">Talent Operations Manager</w:t>
      </w:r>
    </w:p>
    <w:p>
      <w:pPr>
        <w:pStyle w:val="Compact"/>
        <w:numPr>
          <w:ilvl w:val="0"/>
          <w:numId w:val="1001"/>
        </w:numPr>
      </w:pPr>
      <w:r>
        <w:t xml:space="preserve">Recruitment Manager</w:t>
      </w:r>
    </w:p>
    <w:bookmarkEnd w:id="9"/>
    <w:bookmarkStart w:id="10" w:name="content-lead"/>
    <w:p>
      <w:pPr>
        <w:pStyle w:val="Heading3"/>
      </w:pPr>
      <w:r>
        <w:t xml:space="preserve">Content Lead</w:t>
      </w:r>
    </w:p>
    <w:p>
      <w:pPr>
        <w:pStyle w:val="FirstParagraph"/>
      </w:pPr>
      <w:r>
        <w:rPr>
          <w:rStyle w:val="VerbatimChar"/>
        </w:rPr>
        <w:t xml:space="preserve">content_lead</w:t>
      </w:r>
    </w:p>
    <w:p>
      <w:pPr>
        <w:pStyle w:val="BodyText"/>
      </w:pPr>
      <w:r>
        <w:t xml:space="preserve">Formative coaching data across all 4 schools — observations, action steps,</w:t>
      </w:r>
      <w:r>
        <w:t xml:space="preserve"> </w:t>
      </w:r>
      <w:r>
        <w:t xml:space="preserve">fundamentals, goals. Explicitly excluded from personnel-review surfaces</w:t>
      </w:r>
      <w:r>
        <w:t xml:space="preserve"> </w:t>
      </w:r>
      <w:r>
        <w:t xml:space="preserve">(PMAP, SR, PIP, Write-Up).</w:t>
      </w:r>
    </w:p>
    <w:p>
      <w:pPr>
        <w:pStyle w:val="Compact"/>
        <w:numPr>
          <w:ilvl w:val="0"/>
          <w:numId w:val="1002"/>
        </w:numPr>
      </w:pPr>
      <w:r>
        <w:t xml:space="preserve">K-8 Content Lead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Note:</w:t>
      </w:r>
      <w:r>
        <w:t xml:space="preserve"> </w:t>
      </w:r>
      <w:r>
        <w:t xml:space="preserve">Only K-8 Content Lead lives here. ExDir of Teach and Learn matches C_TEAM_KEYWORDS via</w:t>
      </w:r>
      <w:r>
        <w:t xml:space="preserve"> </w:t>
      </w:r>
      <w:r>
        <w:t xml:space="preserve">“ExDir”</w:t>
      </w:r>
      <w:r>
        <w:t xml:space="preserve"> </w:t>
      </w:r>
      <w:r>
        <w:t xml:space="preserve">and is full admin (same as CPO/CHRO) — not a content lead. The</w:t>
      </w:r>
      <w:r>
        <w:t xml:space="preserve"> </w:t>
      </w:r>
      <w:r>
        <w:rPr>
          <w:rStyle w:val="VerbatimChar"/>
        </w:rPr>
        <w:t xml:space="preserve">teachers_only</w:t>
      </w:r>
      <w:r>
        <w:t xml:space="preserve"> </w:t>
      </w:r>
      <w:r>
        <w:t xml:space="preserve">scope they get on the Schools dashboard is a dashboard-specific filter, not a tier downgrade.</w:t>
      </w:r>
    </w:p>
    <w:bookmarkEnd w:id="10"/>
    <w:bookmarkStart w:id="11" w:name="school-leader"/>
    <w:p>
      <w:pPr>
        <w:pStyle w:val="Heading3"/>
      </w:pPr>
      <w:r>
        <w:t xml:space="preserve">School Leader</w:t>
      </w:r>
    </w:p>
    <w:p>
      <w:pPr>
        <w:pStyle w:val="FirstParagraph"/>
      </w:pPr>
      <w:r>
        <w:rPr>
          <w:rStyle w:val="VerbatimChar"/>
        </w:rPr>
        <w:t xml:space="preserve">school_leader</w:t>
      </w:r>
    </w:p>
    <w:p>
      <w:pPr>
        <w:pStyle w:val="BodyText"/>
      </w:pPr>
      <w:r>
        <w:t xml:space="preserve">Sees Network-level trends and per-school comparisons. Can only drill</w:t>
      </w:r>
      <w:r>
        <w:t xml:space="preserve"> </w:t>
      </w:r>
      <w:r>
        <w:t xml:space="preserve">INTO their own school’s aggregate data (and the school deep-dive page).</w:t>
      </w:r>
      <w:r>
        <w:t xml:space="preserve"> </w:t>
      </w:r>
      <w:r>
        <w:t xml:space="preserve">Individual staff profiles follow the recursive supervisor chain — same</w:t>
      </w:r>
      <w:r>
        <w:t xml:space="preserve"> </w:t>
      </w:r>
      <w:r>
        <w:t xml:space="preserve">as the Supervisor Dashboard — NOT blanket</w:t>
      </w:r>
      <w:r>
        <w:t xml:space="preserve"> </w:t>
      </w:r>
      <w:r>
        <w:t xml:space="preserve">“everyone at my building.”</w:t>
      </w:r>
      <w:r>
        <w:t xml:space="preserve"> </w:t>
      </w:r>
      <w:r>
        <w:t xml:space="preserve">If a teacher isn’t reachable through the chain, the fix is the data</w:t>
      </w:r>
      <w:r>
        <w:t xml:space="preserve"> </w:t>
      </w:r>
      <w:r>
        <w:t xml:space="preserve">(set supervisor_email), not a broader rule.</w:t>
      </w:r>
    </w:p>
    <w:p>
      <w:pPr>
        <w:pStyle w:val="BodyText"/>
      </w:pPr>
      <w:r>
        <w:rPr>
          <w:b/>
          <w:bCs/>
        </w:rPr>
        <w:t xml:space="preserve">Titles (keyword match):</w:t>
      </w:r>
      <w:r>
        <w:t xml:space="preserve"> </w:t>
      </w:r>
      <w:r>
        <w:rPr>
          <w:rStyle w:val="VerbatimChar"/>
        </w:rPr>
        <w:t xml:space="preserve">principal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assistant principal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director of culture</w:t>
      </w:r>
    </w:p>
    <w:bookmarkEnd w:id="11"/>
    <w:bookmarkStart w:id="12" w:name="supervisor"/>
    <w:p>
      <w:pPr>
        <w:pStyle w:val="Heading3"/>
      </w:pPr>
      <w:r>
        <w:t xml:space="preserve">Supervisor</w:t>
      </w:r>
    </w:p>
    <w:p>
      <w:pPr>
        <w:pStyle w:val="FirstParagraph"/>
      </w:pPr>
      <w:r>
        <w:rPr>
          <w:rStyle w:val="VerbatimChar"/>
        </w:rPr>
        <w:t xml:space="preserve">supervisor</w:t>
      </w:r>
    </w:p>
    <w:p>
      <w:pPr>
        <w:pStyle w:val="BodyText"/>
      </w:pPr>
      <w:r>
        <w:t xml:space="preserve">Anyone with at least one direct report. Sees their recursive downline.</w:t>
      </w:r>
      <w:r>
        <w:t xml:space="preserve"> </w:t>
      </w:r>
      <w:r>
        <w:t xml:space="preserve">Not school-scoped — a network-team supervisor sees their reports</w:t>
      </w:r>
      <w:r>
        <w:t xml:space="preserve"> </w:t>
      </w:r>
      <w:r>
        <w:t xml:space="preserve">regardless of school.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at least one row in staff where supervisor_email = user.email AND is_active</w:t>
      </w:r>
    </w:p>
    <w:bookmarkEnd w:id="12"/>
    <w:bookmarkStart w:id="13" w:name="self-only"/>
    <w:p>
      <w:pPr>
        <w:pStyle w:val="Heading3"/>
      </w:pPr>
      <w:r>
        <w:t xml:space="preserve">Self-only</w:t>
      </w:r>
    </w:p>
    <w:p>
      <w:pPr>
        <w:pStyle w:val="FirstParagraph"/>
      </w:pPr>
      <w:r>
        <w:rPr>
          <w:rStyle w:val="VerbatimChar"/>
        </w:rPr>
        <w:t xml:space="preserve">self_only</w:t>
      </w:r>
    </w:p>
    <w:p>
      <w:pPr>
        <w:pStyle w:val="BodyText"/>
      </w:pPr>
      <w:r>
        <w:t xml:space="preserve">Active staff with no direct reports and no admin/content-lead/school-leader</w:t>
      </w:r>
      <w:r>
        <w:t xml:space="preserve"> </w:t>
      </w:r>
      <w:r>
        <w:t xml:space="preserve">title. Sees their own profile, action steps, self-reflections, etc.</w:t>
      </w:r>
    </w:p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active staff who don’t match any tier above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capability-tier-matrix"/>
    <w:p>
      <w:pPr>
        <w:pStyle w:val="Heading2"/>
      </w:pPr>
      <w:r>
        <w:t xml:space="preserve">Capability × Tier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Content Lead</w:t>
            </w:r>
          </w:p>
        </w:tc>
        <w:tc>
          <w:tcPr/>
          <w:p>
            <w:pPr>
              <w:pStyle w:val="Compact"/>
            </w:pPr>
            <w:r>
              <w:t xml:space="preserve">School Leader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Self-only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 Network landing page</w:t>
            </w:r>
            <w:r>
              <w:rPr>
                <w:rStyle w:val="VerbatimChar"/>
              </w:rPr>
              <w:t xml:space="preserve">view_network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  <w:r>
              <w:rPr>
                <w:i/>
                <w:iCs/>
              </w:rPr>
              <w:t xml:space="preserve">comparison numbers visible; click-through restricted by other capabilities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Observations</w:t>
            </w:r>
            <w:r>
              <w:rPr>
                <w:rStyle w:val="VerbatimChar"/>
              </w:rPr>
              <w:t xml:space="preserve">view_observations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Evaluations (PMAP + SR)</w:t>
            </w:r>
            <w:r>
              <w:rPr>
                <w:rStyle w:val="VerbatimChar"/>
              </w:rPr>
              <w:t xml:space="preserve">view_evaluations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Action Steps</w:t>
            </w:r>
            <w:r>
              <w:rPr>
                <w:rStyle w:val="VerbatimChar"/>
              </w:rPr>
              <w:t xml:space="preserve">view_action_steps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Fundamentals</w:t>
            </w:r>
            <w:r>
              <w:rPr>
                <w:rStyle w:val="VerbatimChar"/>
              </w:rPr>
              <w:t xml:space="preserve">view_fundamentals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Drill-down · Celebration</w:t>
            </w:r>
            <w:r>
              <w:rPr>
                <w:rStyle w:val="VerbatimChar"/>
              </w:rPr>
              <w:t xml:space="preserve">view_celebration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School deep-dive page</w:t>
            </w:r>
            <w:r>
              <w:rPr>
                <w:rStyle w:val="VerbatimChar"/>
              </w:rPr>
              <w:t xml:space="preserve">view_school_page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page (direct reports)</w:t>
            </w:r>
            <w:r>
              <w:rPr>
                <w:rStyle w:val="VerbatimChar"/>
              </w:rPr>
              <w:t xml:space="preserve">view_team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Individual staff profile</w:t>
            </w:r>
            <w:r>
              <w:rPr>
                <w:rStyle w:val="VerbatimChar"/>
              </w:rPr>
              <w:t xml:space="preserve">view_staff_profile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  <w:r>
              <w:rPr>
                <w:i/>
                <w:iCs/>
              </w:rPr>
              <w:t xml:space="preserve">personnel-review sections (PMAP / PIP / Write-Up) hidden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  <w:r>
              <w:rPr>
                <w:i/>
                <w:iCs/>
              </w:rPr>
              <w:t xml:space="preserve">recursive supervisor chain only — same as Supervisor Dashboard; not blanket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‘everyone at my school’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Observe form</w:t>
            </w:r>
            <w:r>
              <w:rPr>
                <w:rStyle w:val="VerbatimChar"/>
              </w:rPr>
              <w:t xml:space="preserve">form_observe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 Feedback form</w:t>
            </w:r>
            <w:r>
              <w:rPr>
                <w:rStyle w:val="VerbatimChar"/>
              </w:rPr>
              <w:t xml:space="preserve">form_quick_feedback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Celebrate form</w:t>
            </w:r>
            <w:r>
              <w:rPr>
                <w:rStyle w:val="VerbatimChar"/>
              </w:rPr>
              <w:t xml:space="preserve">form_celebrate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Fundamentals timer form</w:t>
            </w:r>
            <w:r>
              <w:rPr>
                <w:rStyle w:val="VerbatimChar"/>
              </w:rPr>
              <w:t xml:space="preserve">form_fundamentals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form</w:t>
            </w:r>
            <w:r>
              <w:rPr>
                <w:rStyle w:val="VerbatimChar"/>
              </w:rPr>
              <w:t xml:space="preserve">form_meeting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Goals form</w:t>
            </w:r>
            <w:r>
              <w:rPr>
                <w:rStyle w:val="VerbatimChar"/>
              </w:rPr>
              <w:t xml:space="preserve">form_goals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Solicit Feedback form</w:t>
            </w:r>
            <w:r>
              <w:rPr>
                <w:rStyle w:val="VerbatimChar"/>
              </w:rPr>
              <w:t xml:space="preserve">form_solicit_feedback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PMAP form</w:t>
            </w:r>
            <w:r>
              <w:rPr>
                <w:rStyle w:val="VerbatimChar"/>
              </w:rPr>
              <w:t xml:space="preserve">form_pmap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Self-Reflection form</w:t>
            </w:r>
            <w:r>
              <w:rPr>
                <w:rStyle w:val="VerbatimChar"/>
              </w:rPr>
              <w:t xml:space="preserve">form_self_reflection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  <w:tc>
          <w:tcPr/>
          <w:p>
            <w:pPr>
              <w:pStyle w:val="Compact"/>
            </w:pPr>
            <w:r>
              <w:t xml:space="preserve">🟡 Self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 (Performance Improvement Plan)</w:t>
            </w:r>
            <w:r>
              <w:rPr>
                <w:rStyle w:val="VerbatimChar"/>
              </w:rPr>
              <w:t xml:space="preserve">form_pip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Write-Up</w:t>
            </w:r>
            <w:r>
              <w:rPr>
                <w:rStyle w:val="VerbatimChar"/>
              </w:rPr>
              <w:t xml:space="preserve">form_writeup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 excluded</w:t>
            </w:r>
          </w:p>
        </w:tc>
        <w:tc>
          <w:tcPr/>
          <w:p>
            <w:pPr>
              <w:pStyle w:val="Compact"/>
            </w:pPr>
            <w:r>
              <w:t xml:space="preserve">🟡 Own school</w:t>
            </w:r>
          </w:p>
        </w:tc>
        <w:tc>
          <w:tcPr/>
          <w:p>
            <w:pPr>
              <w:pStyle w:val="Compact"/>
            </w:pPr>
            <w:r>
              <w:t xml:space="preserve">🟡 Own team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View-as / Impersonation</w:t>
            </w:r>
            <w:r>
              <w:rPr>
                <w:rStyle w:val="VerbatimChar"/>
              </w:rPr>
              <w:t xml:space="preserve">impersonate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· Permissions matrix</w:t>
            </w:r>
            <w:r>
              <w:rPr>
                <w:rStyle w:val="VerbatimChar"/>
              </w:rPr>
              <w:t xml:space="preserve">view_permissions_admin</w:t>
            </w:r>
          </w:p>
        </w:tc>
        <w:tc>
          <w:tcPr/>
          <w:p>
            <w:pPr>
              <w:pStyle w:val="Compact"/>
            </w:pPr>
            <w:r>
              <w:t xml:space="preserve">✅ All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  <w:tc>
          <w:tcPr/>
          <w:p>
            <w:pPr>
              <w:pStyle w:val="Compact"/>
            </w:pPr>
            <w:r>
              <w:t xml:space="preserve">⛔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Legend:</w:t>
      </w:r>
      <w:r>
        <w:t xml:space="preserve"> </w:t>
      </w:r>
      <w:r>
        <w:t xml:space="preserve">✅ All schools/staff · 🟡 Scoped (own school / own team / self) · ⛔ No access · ⛔ excluded = blocked even if user matches a higher tier (e.g., Content Leads explicitly excluded from PMAP).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2026-05-11T15:25:05Z</dcterms:created>
  <dcterms:modified xsi:type="dcterms:W3CDTF">2026-05-11T15:25:05Z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