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DC2E" w14:textId="3775C2F0" w:rsidR="00E449B2" w:rsidRPr="00E449B2" w:rsidRDefault="00E449B2" w:rsidP="00E449B2">
      <w:pPr>
        <w:jc w:val="center"/>
        <w:rPr>
          <w:b/>
          <w:bCs/>
          <w:sz w:val="60"/>
          <w:szCs w:val="60"/>
        </w:rPr>
      </w:pPr>
      <w:r w:rsidRPr="00E449B2">
        <w:rPr>
          <w:b/>
          <w:bCs/>
          <w:sz w:val="60"/>
          <w:szCs w:val="60"/>
        </w:rPr>
        <w:t>Data Cleaning &amp;Preprocessing Technical</w:t>
      </w:r>
      <w:r w:rsidRPr="00E449B2">
        <w:rPr>
          <w:b/>
          <w:bCs/>
          <w:sz w:val="60"/>
          <w:szCs w:val="60"/>
        </w:rPr>
        <w:t xml:space="preserve"> </w:t>
      </w:r>
      <w:r w:rsidRPr="00E449B2">
        <w:rPr>
          <w:b/>
          <w:bCs/>
          <w:sz w:val="60"/>
          <w:szCs w:val="60"/>
        </w:rPr>
        <w:t>Report</w:t>
      </w:r>
    </w:p>
    <w:p w14:paraId="12F7ADBC" w14:textId="42D0BACC" w:rsidR="00E449B2" w:rsidRDefault="00E449B2" w:rsidP="00E449B2">
      <w:pPr>
        <w:jc w:val="center"/>
        <w:rPr>
          <w:color w:val="1F3864" w:themeColor="accent1" w:themeShade="80"/>
        </w:rPr>
      </w:pPr>
      <w:r w:rsidRPr="00E449B2">
        <w:rPr>
          <w:u w:val="single"/>
        </w:rPr>
        <w:t>Comprehensive Python-Based Workflow on Public Benchmark Data</w:t>
      </w:r>
    </w:p>
    <w:p w14:paraId="1215F3B7" w14:textId="52549C29" w:rsidR="003D175E" w:rsidRDefault="00E449B2" w:rsidP="00E449B2">
      <w:pPr>
        <w:jc w:val="right"/>
        <w:rPr>
          <w:color w:val="1F3864" w:themeColor="accent1" w:themeShade="80"/>
        </w:rPr>
      </w:pPr>
      <w:r w:rsidRPr="00E449B2">
        <w:rPr>
          <w:color w:val="1F3864" w:themeColor="accent1" w:themeShade="80"/>
        </w:rPr>
        <w:t>-SMITAL KALE</w:t>
      </w:r>
    </w:p>
    <w:p w14:paraId="72669EC0" w14:textId="77777777" w:rsidR="00E449B2" w:rsidRDefault="00E449B2" w:rsidP="00E449B2">
      <w:pPr>
        <w:rPr>
          <w:color w:val="1F3864" w:themeColor="accent1" w:themeShade="80"/>
        </w:rPr>
      </w:pPr>
    </w:p>
    <w:p w14:paraId="062C3822" w14:textId="60C1FFD1" w:rsidR="00963457" w:rsidRPr="00963457" w:rsidRDefault="00963457" w:rsidP="00963457">
      <w:pPr>
        <w:rPr>
          <w:b/>
          <w:bCs/>
          <w:color w:val="000000" w:themeColor="text1"/>
        </w:rPr>
      </w:pPr>
      <w:r w:rsidRPr="00963457">
        <w:rPr>
          <w:b/>
          <w:bCs/>
          <w:color w:val="000000" w:themeColor="text1"/>
        </w:rPr>
        <w:t xml:space="preserve">1.  </w:t>
      </w:r>
      <w:r w:rsidRPr="00963457">
        <w:rPr>
          <w:b/>
          <w:bCs/>
          <w:color w:val="000000" w:themeColor="text1"/>
          <w:u w:val="single"/>
        </w:rPr>
        <w:t>Summary</w:t>
      </w:r>
    </w:p>
    <w:p w14:paraId="31E8FD92" w14:textId="72590368" w:rsidR="00E449B2" w:rsidRPr="00963457" w:rsidRDefault="00963457" w:rsidP="00963457">
      <w:pPr>
        <w:rPr>
          <w:color w:val="000000" w:themeColor="text1"/>
        </w:rPr>
      </w:pPr>
      <w:r w:rsidRPr="00963457">
        <w:rPr>
          <w:color w:val="000000" w:themeColor="text1"/>
        </w:rPr>
        <w:t>Data quality directly dictates the statistical validity and predictive reliability of downstream analytics and</w:t>
      </w:r>
      <w:r w:rsidRPr="00963457">
        <w:rPr>
          <w:color w:val="000000" w:themeColor="text1"/>
        </w:rPr>
        <w:t xml:space="preserve"> </w:t>
      </w:r>
      <w:r w:rsidRPr="00963457">
        <w:rPr>
          <w:color w:val="000000" w:themeColor="text1"/>
        </w:rPr>
        <w:t>machine learning models. Uncleaned datasets containing missing observations, measurement outliers,</w:t>
      </w:r>
      <w:r w:rsidRPr="00963457">
        <w:rPr>
          <w:color w:val="000000" w:themeColor="text1"/>
        </w:rPr>
        <w:t xml:space="preserve"> </w:t>
      </w:r>
      <w:r w:rsidRPr="00963457">
        <w:rPr>
          <w:color w:val="000000" w:themeColor="text1"/>
        </w:rPr>
        <w:t>unstandardized text formats, and unscaled numerical features systematically introduce model bias,</w:t>
      </w:r>
      <w:r w:rsidRPr="00963457">
        <w:rPr>
          <w:color w:val="000000" w:themeColor="text1"/>
        </w:rPr>
        <w:t xml:space="preserve"> </w:t>
      </w:r>
      <w:r w:rsidRPr="00963457">
        <w:rPr>
          <w:color w:val="000000" w:themeColor="text1"/>
        </w:rPr>
        <w:t>inflated variance, and erroneous convergence. This technical report details an end-to-end Python data</w:t>
      </w:r>
      <w:r w:rsidRPr="00963457">
        <w:rPr>
          <w:color w:val="000000" w:themeColor="text1"/>
        </w:rPr>
        <w:t xml:space="preserve"> </w:t>
      </w:r>
      <w:r w:rsidRPr="00963457">
        <w:rPr>
          <w:color w:val="000000" w:themeColor="text1"/>
        </w:rPr>
        <w:t>cleaning and preprocessing pipeline applied to the classic Titanic public benchmark dataset. Through</w:t>
      </w:r>
      <w:r w:rsidRPr="00963457">
        <w:rPr>
          <w:color w:val="000000" w:themeColor="text1"/>
        </w:rPr>
        <w:t xml:space="preserve"> </w:t>
      </w:r>
      <w:r w:rsidRPr="00963457">
        <w:rPr>
          <w:color w:val="000000" w:themeColor="text1"/>
        </w:rPr>
        <w:t>systematic data exploration, advanced group-based median imputation, Interquartile Range (IQR)</w:t>
      </w:r>
      <w:r w:rsidRPr="00963457">
        <w:rPr>
          <w:color w:val="000000" w:themeColor="text1"/>
        </w:rPr>
        <w:t xml:space="preserve"> </w:t>
      </w:r>
      <w:r w:rsidRPr="00963457">
        <w:rPr>
          <w:color w:val="000000" w:themeColor="text1"/>
        </w:rPr>
        <w:t>outlier capping, feature engineering, and categorical encoding, raw data health is restored without</w:t>
      </w:r>
      <w:r w:rsidRPr="00963457">
        <w:rPr>
          <w:color w:val="000000" w:themeColor="text1"/>
        </w:rPr>
        <w:t xml:space="preserve"> </w:t>
      </w:r>
      <w:r w:rsidRPr="00963457">
        <w:rPr>
          <w:color w:val="000000" w:themeColor="text1"/>
        </w:rPr>
        <w:t>arbitrary observation deletion.</w:t>
      </w:r>
    </w:p>
    <w:p w14:paraId="50FFEFBC" w14:textId="31151559" w:rsidR="00E449B2" w:rsidRPr="00963457" w:rsidRDefault="00963457" w:rsidP="00963457">
      <w:pPr>
        <w:rPr>
          <w:b/>
          <w:bCs/>
          <w:color w:val="002060"/>
        </w:rPr>
      </w:pPr>
      <w:r w:rsidRPr="00963457">
        <w:rPr>
          <w:rFonts w:ascii="Calibri" w:hAnsi="Calibri" w:cs="Calibri"/>
          <w:b/>
          <w:bCs/>
          <w:color w:val="002060"/>
        </w:rPr>
        <w:t>�</w:t>
      </w:r>
      <w:r w:rsidRPr="00963457">
        <w:rPr>
          <w:b/>
          <w:bCs/>
          <w:color w:val="002060"/>
        </w:rPr>
        <w:t xml:space="preserve"> SUMMARY </w:t>
      </w:r>
      <w:proofErr w:type="gramStart"/>
      <w:r w:rsidRPr="00963457">
        <w:rPr>
          <w:b/>
          <w:bCs/>
          <w:color w:val="002060"/>
        </w:rPr>
        <w:t xml:space="preserve">HIGHLIGHT </w:t>
      </w:r>
      <w:r w:rsidRPr="00963457">
        <w:rPr>
          <w:b/>
          <w:bCs/>
          <w:color w:val="002060"/>
        </w:rPr>
        <w:t>:</w:t>
      </w:r>
      <w:proofErr w:type="gramEnd"/>
      <w:r w:rsidRPr="00963457">
        <w:rPr>
          <w:b/>
          <w:bCs/>
          <w:color w:val="002060"/>
        </w:rPr>
        <w:t xml:space="preserve">- </w:t>
      </w:r>
      <w:r w:rsidRPr="00963457">
        <w:rPr>
          <w:b/>
          <w:bCs/>
          <w:color w:val="002060"/>
        </w:rPr>
        <w:t>The raw dataset exhibited three primary data quality challenges:177 missing values in Age (19.87%), 687 missing values in Cabin (77.10%), 2 missing values in Embarked</w:t>
      </w:r>
      <w:r w:rsidRPr="00963457">
        <w:rPr>
          <w:b/>
          <w:bCs/>
          <w:color w:val="002060"/>
        </w:rPr>
        <w:t xml:space="preserve"> </w:t>
      </w:r>
      <w:r w:rsidRPr="00963457">
        <w:rPr>
          <w:b/>
          <w:bCs/>
          <w:color w:val="002060"/>
        </w:rPr>
        <w:t>(0.22%), and extreme positive right-skewness in Fare ($0.00 to $512.33). All issue vectors were resolved</w:t>
      </w:r>
      <w:r w:rsidRPr="00963457">
        <w:rPr>
          <w:b/>
          <w:bCs/>
          <w:color w:val="002060"/>
        </w:rPr>
        <w:t xml:space="preserve"> </w:t>
      </w:r>
      <w:r w:rsidRPr="00963457">
        <w:rPr>
          <w:b/>
          <w:bCs/>
          <w:color w:val="002060"/>
        </w:rPr>
        <w:t>with 100% data retention and zero sample loss.</w:t>
      </w:r>
    </w:p>
    <w:p w14:paraId="1C0493D0" w14:textId="77777777" w:rsidR="00963457" w:rsidRDefault="00963457" w:rsidP="00963457">
      <w:pPr>
        <w:rPr>
          <w:b/>
          <w:bCs/>
        </w:rPr>
      </w:pPr>
    </w:p>
    <w:p w14:paraId="195D0F74" w14:textId="77777777" w:rsidR="00963457" w:rsidRDefault="00963457" w:rsidP="00963457">
      <w:pPr>
        <w:rPr>
          <w:b/>
          <w:bCs/>
        </w:rPr>
      </w:pPr>
    </w:p>
    <w:p w14:paraId="6DA81F8E" w14:textId="27FC364C" w:rsidR="00963457" w:rsidRPr="00963457" w:rsidRDefault="00963457" w:rsidP="00963457">
      <w:pPr>
        <w:rPr>
          <w:b/>
          <w:bCs/>
        </w:rPr>
      </w:pPr>
      <w:r w:rsidRPr="00963457">
        <w:rPr>
          <w:b/>
          <w:bCs/>
        </w:rPr>
        <w:t xml:space="preserve">2. </w:t>
      </w:r>
      <w:r w:rsidRPr="00963457">
        <w:rPr>
          <w:b/>
          <w:bCs/>
          <w:u w:val="single"/>
        </w:rPr>
        <w:t>Data Acquisition &amp; Dataset Metadata</w:t>
      </w:r>
    </w:p>
    <w:p w14:paraId="3CB2974B" w14:textId="68E0C686" w:rsidR="00963457" w:rsidRDefault="00963457" w:rsidP="00A62C30">
      <w:r w:rsidRPr="00963457">
        <w:t xml:space="preserve">The dataset selected for this comprehensive study is the public </w:t>
      </w:r>
      <w:r w:rsidRPr="00A62C30">
        <w:rPr>
          <w:b/>
          <w:bCs/>
        </w:rPr>
        <w:t>Titanic Passenger Survival</w:t>
      </w:r>
      <w:r w:rsidR="00A62C30">
        <w:rPr>
          <w:b/>
          <w:bCs/>
        </w:rPr>
        <w:t xml:space="preserve"> </w:t>
      </w:r>
      <w:r w:rsidRPr="00A62C30">
        <w:rPr>
          <w:b/>
          <w:bCs/>
        </w:rPr>
        <w:t>Benchmark</w:t>
      </w:r>
      <w:r w:rsidRPr="00963457">
        <w:t xml:space="preserve">, sourced from </w:t>
      </w:r>
      <w:proofErr w:type="gramStart"/>
      <w:r w:rsidRPr="00963457">
        <w:rPr>
          <w:b/>
          <w:bCs/>
        </w:rPr>
        <w:t xml:space="preserve">Kaggle </w:t>
      </w:r>
      <w:r w:rsidRPr="00963457">
        <w:t>.</w:t>
      </w:r>
      <w:proofErr w:type="gramEnd"/>
      <w:r w:rsidRPr="00963457">
        <w:t xml:space="preserve"> </w:t>
      </w:r>
      <w:r w:rsidR="004D7E99" w:rsidRPr="004D7E99">
        <w:rPr>
          <w:u w:val="single"/>
        </w:rPr>
        <w:t>https://www.kaggle.com/competitions/titanic/data</w:t>
      </w:r>
    </w:p>
    <w:p w14:paraId="5422B8EB" w14:textId="77777777" w:rsidR="00A62C30" w:rsidRPr="00A62C30" w:rsidRDefault="00A62C30" w:rsidP="00A62C30">
      <w:pPr>
        <w:rPr>
          <w:b/>
          <w:bCs/>
        </w:rPr>
      </w:pPr>
      <w:r w:rsidRPr="00A62C30">
        <w:rPr>
          <w:b/>
          <w:bCs/>
        </w:rPr>
        <w:t>2.1 Data Dictionary</w:t>
      </w:r>
    </w:p>
    <w:tbl>
      <w:tblPr>
        <w:tblStyle w:val="TableGrid"/>
        <w:tblW w:w="10065" w:type="dxa"/>
        <w:tblInd w:w="-5" w:type="dxa"/>
        <w:tblLook w:val="04A0" w:firstRow="1" w:lastRow="0" w:firstColumn="1" w:lastColumn="0" w:noHBand="0" w:noVBand="1"/>
      </w:tblPr>
      <w:tblGrid>
        <w:gridCol w:w="1933"/>
        <w:gridCol w:w="1949"/>
        <w:gridCol w:w="6183"/>
      </w:tblGrid>
      <w:tr w:rsidR="00A62C30" w14:paraId="5D6C1529" w14:textId="77777777" w:rsidTr="00F52BC9">
        <w:tc>
          <w:tcPr>
            <w:tcW w:w="1933" w:type="dxa"/>
          </w:tcPr>
          <w:p w14:paraId="3E0D8636" w14:textId="1C6633F6" w:rsidR="00A62C30" w:rsidRDefault="00A62C30" w:rsidP="00A62C30">
            <w:pPr>
              <w:rPr>
                <w:b/>
                <w:bCs/>
              </w:rPr>
            </w:pPr>
            <w:r>
              <w:rPr>
                <w:b/>
                <w:bCs/>
              </w:rPr>
              <w:t>VARIABLE</w:t>
            </w:r>
          </w:p>
        </w:tc>
        <w:tc>
          <w:tcPr>
            <w:tcW w:w="1949" w:type="dxa"/>
          </w:tcPr>
          <w:p w14:paraId="27E2A6F3" w14:textId="52D2CE1F" w:rsidR="00A62C30" w:rsidRDefault="00A62C30" w:rsidP="00A62C30">
            <w:pPr>
              <w:rPr>
                <w:b/>
                <w:bCs/>
              </w:rPr>
            </w:pPr>
            <w:r>
              <w:rPr>
                <w:b/>
                <w:bCs/>
              </w:rPr>
              <w:t>DATATYPE</w:t>
            </w:r>
          </w:p>
        </w:tc>
        <w:tc>
          <w:tcPr>
            <w:tcW w:w="6183" w:type="dxa"/>
          </w:tcPr>
          <w:p w14:paraId="3D2B903E" w14:textId="3C969517" w:rsidR="00A62C30" w:rsidRDefault="00A62C30" w:rsidP="00A62C30">
            <w:pPr>
              <w:rPr>
                <w:b/>
                <w:bCs/>
              </w:rPr>
            </w:pPr>
            <w:r>
              <w:rPr>
                <w:b/>
                <w:bCs/>
              </w:rPr>
              <w:t>DESCRIPTION</w:t>
            </w:r>
          </w:p>
        </w:tc>
      </w:tr>
      <w:tr w:rsidR="00A62C30" w:rsidRPr="00F52BC9" w14:paraId="591288CA" w14:textId="77777777" w:rsidTr="00F52BC9">
        <w:tc>
          <w:tcPr>
            <w:tcW w:w="1933" w:type="dxa"/>
          </w:tcPr>
          <w:p w14:paraId="1674B11F" w14:textId="446FACD7" w:rsidR="00A62C30" w:rsidRPr="00F52BC9" w:rsidRDefault="00A214BF" w:rsidP="00A62C30">
            <w:pPr>
              <w:rPr>
                <w:rFonts w:ascii="Calibri" w:hAnsi="Calibri" w:cs="Calibri"/>
                <w:color w:val="000000"/>
              </w:rPr>
            </w:pPr>
            <w:proofErr w:type="spellStart"/>
            <w:r w:rsidRPr="00F52BC9">
              <w:rPr>
                <w:rFonts w:ascii="Calibri" w:hAnsi="Calibri" w:cs="Calibri"/>
                <w:color w:val="000000"/>
              </w:rPr>
              <w:t>PassengerId</w:t>
            </w:r>
            <w:proofErr w:type="spellEnd"/>
          </w:p>
        </w:tc>
        <w:tc>
          <w:tcPr>
            <w:tcW w:w="1949" w:type="dxa"/>
          </w:tcPr>
          <w:p w14:paraId="15BBA2F8" w14:textId="4D161F66" w:rsidR="00A62C30" w:rsidRPr="00F52BC9" w:rsidRDefault="00A214BF" w:rsidP="00A62C30">
            <w:r w:rsidRPr="00F52BC9">
              <w:t>integer</w:t>
            </w:r>
          </w:p>
        </w:tc>
        <w:tc>
          <w:tcPr>
            <w:tcW w:w="6183" w:type="dxa"/>
          </w:tcPr>
          <w:p w14:paraId="5A67BA1E" w14:textId="36261919" w:rsidR="00A62C30" w:rsidRPr="00F52BC9" w:rsidRDefault="00A214BF" w:rsidP="00A214BF">
            <w:r w:rsidRPr="00F52BC9">
              <w:t xml:space="preserve">Id (identifier) </w:t>
            </w:r>
            <w:r w:rsidRPr="00F52BC9">
              <w:t>Unique integer passenger</w:t>
            </w:r>
            <w:r w:rsidRPr="00F52BC9">
              <w:t xml:space="preserve"> </w:t>
            </w:r>
            <w:r w:rsidRPr="00F52BC9">
              <w:t>key (1 to 891).</w:t>
            </w:r>
          </w:p>
        </w:tc>
      </w:tr>
      <w:tr w:rsidR="00A62C30" w:rsidRPr="00F52BC9" w14:paraId="692D41C4" w14:textId="77777777" w:rsidTr="00F52BC9">
        <w:tc>
          <w:tcPr>
            <w:tcW w:w="1933" w:type="dxa"/>
          </w:tcPr>
          <w:p w14:paraId="37168859" w14:textId="7489D0B2" w:rsidR="00A62C30" w:rsidRPr="00F52BC9" w:rsidRDefault="00A214BF" w:rsidP="00A62C30">
            <w:pPr>
              <w:rPr>
                <w:rFonts w:ascii="Calibri" w:hAnsi="Calibri" w:cs="Calibri"/>
                <w:color w:val="000000"/>
              </w:rPr>
            </w:pPr>
            <w:r w:rsidRPr="00F52BC9">
              <w:rPr>
                <w:rFonts w:ascii="Calibri" w:hAnsi="Calibri" w:cs="Calibri"/>
                <w:color w:val="000000"/>
              </w:rPr>
              <w:t>Survived</w:t>
            </w:r>
          </w:p>
        </w:tc>
        <w:tc>
          <w:tcPr>
            <w:tcW w:w="1949" w:type="dxa"/>
          </w:tcPr>
          <w:p w14:paraId="76798570" w14:textId="5AFC1491" w:rsidR="00A62C30" w:rsidRPr="00F52BC9" w:rsidRDefault="00A214BF" w:rsidP="00A62C30">
            <w:r w:rsidRPr="00F52BC9">
              <w:t>I</w:t>
            </w:r>
            <w:r w:rsidRPr="00F52BC9">
              <w:t>nteger</w:t>
            </w:r>
          </w:p>
        </w:tc>
        <w:tc>
          <w:tcPr>
            <w:tcW w:w="6183" w:type="dxa"/>
          </w:tcPr>
          <w:p w14:paraId="2F0101FD" w14:textId="741A79A1" w:rsidR="00A62C30" w:rsidRPr="00F52BC9" w:rsidRDefault="00A214BF" w:rsidP="00A214BF">
            <w:r w:rsidRPr="00F52BC9">
              <w:t>Binary survival state (0 =Deceased, 1 = Survived).</w:t>
            </w:r>
          </w:p>
        </w:tc>
      </w:tr>
      <w:tr w:rsidR="00A62C30" w:rsidRPr="00F52BC9" w14:paraId="797C2EC9" w14:textId="77777777" w:rsidTr="00F52BC9">
        <w:tc>
          <w:tcPr>
            <w:tcW w:w="1933" w:type="dxa"/>
          </w:tcPr>
          <w:p w14:paraId="0840EC60" w14:textId="328E7D2B" w:rsidR="00A62C30" w:rsidRPr="00F52BC9" w:rsidRDefault="00A214BF" w:rsidP="00A62C30">
            <w:pPr>
              <w:rPr>
                <w:rFonts w:ascii="Calibri" w:hAnsi="Calibri" w:cs="Calibri"/>
                <w:color w:val="000000"/>
              </w:rPr>
            </w:pPr>
            <w:proofErr w:type="spellStart"/>
            <w:r w:rsidRPr="00F52BC9">
              <w:rPr>
                <w:rFonts w:ascii="Calibri" w:hAnsi="Calibri" w:cs="Calibri"/>
                <w:color w:val="000000"/>
              </w:rPr>
              <w:t>Pclass</w:t>
            </w:r>
            <w:proofErr w:type="spellEnd"/>
          </w:p>
        </w:tc>
        <w:tc>
          <w:tcPr>
            <w:tcW w:w="1949" w:type="dxa"/>
          </w:tcPr>
          <w:p w14:paraId="3DB8CF21" w14:textId="13ADEEFF" w:rsidR="00A62C30" w:rsidRPr="00F52BC9" w:rsidRDefault="00A214BF" w:rsidP="00A62C30">
            <w:r w:rsidRPr="00F52BC9">
              <w:t>integer</w:t>
            </w:r>
          </w:p>
        </w:tc>
        <w:tc>
          <w:tcPr>
            <w:tcW w:w="6183" w:type="dxa"/>
          </w:tcPr>
          <w:p w14:paraId="75EEFDED" w14:textId="1E68DCA3" w:rsidR="00A62C30" w:rsidRPr="00F52BC9" w:rsidRDefault="00A214BF" w:rsidP="00A214BF">
            <w:r w:rsidRPr="00F52BC9">
              <w:t xml:space="preserve">Socioeconomic ticket </w:t>
            </w:r>
            <w:proofErr w:type="gramStart"/>
            <w:r w:rsidRPr="00F52BC9">
              <w:t>class(</w:t>
            </w:r>
            <w:proofErr w:type="gramEnd"/>
            <w:r w:rsidRPr="00F52BC9">
              <w:t>1st = Upper, 2nd = Middle,3rd =Lower).</w:t>
            </w:r>
          </w:p>
        </w:tc>
      </w:tr>
      <w:tr w:rsidR="00A62C30" w:rsidRPr="00F52BC9" w14:paraId="3B2C131B" w14:textId="77777777" w:rsidTr="00F52BC9">
        <w:tc>
          <w:tcPr>
            <w:tcW w:w="1933" w:type="dxa"/>
          </w:tcPr>
          <w:p w14:paraId="2C1BD320" w14:textId="2A795475" w:rsidR="00A62C30" w:rsidRPr="00F52BC9" w:rsidRDefault="00A214BF" w:rsidP="00A62C30">
            <w:pPr>
              <w:rPr>
                <w:rFonts w:ascii="Calibri" w:hAnsi="Calibri" w:cs="Calibri"/>
                <w:color w:val="000000"/>
              </w:rPr>
            </w:pPr>
            <w:r w:rsidRPr="00F52BC9">
              <w:rPr>
                <w:rFonts w:ascii="Calibri" w:hAnsi="Calibri" w:cs="Calibri"/>
                <w:color w:val="000000"/>
              </w:rPr>
              <w:t>Name</w:t>
            </w:r>
          </w:p>
        </w:tc>
        <w:tc>
          <w:tcPr>
            <w:tcW w:w="1949" w:type="dxa"/>
          </w:tcPr>
          <w:p w14:paraId="427F4113" w14:textId="4E0592B1" w:rsidR="00A62C30" w:rsidRPr="00F52BC9" w:rsidRDefault="00A214BF" w:rsidP="00A214BF">
            <w:r w:rsidRPr="00F52BC9">
              <w:t>string</w:t>
            </w:r>
          </w:p>
        </w:tc>
        <w:tc>
          <w:tcPr>
            <w:tcW w:w="6183" w:type="dxa"/>
          </w:tcPr>
          <w:p w14:paraId="26F05690" w14:textId="3674143C" w:rsidR="00A62C30" w:rsidRPr="00F52BC9" w:rsidRDefault="00A214BF" w:rsidP="00A214BF">
            <w:r w:rsidRPr="00F52BC9">
              <w:t>Full passenger name</w:t>
            </w:r>
            <w:r w:rsidR="00F52BC9" w:rsidRPr="00F52BC9">
              <w:t xml:space="preserve"> </w:t>
            </w:r>
            <w:r w:rsidRPr="00F52BC9">
              <w:t xml:space="preserve">including title and </w:t>
            </w:r>
            <w:proofErr w:type="spellStart"/>
            <w:r w:rsidRPr="00F52BC9">
              <w:t>maidenname</w:t>
            </w:r>
            <w:proofErr w:type="spellEnd"/>
            <w:r w:rsidRPr="00F52BC9">
              <w:t>.</w:t>
            </w:r>
          </w:p>
        </w:tc>
      </w:tr>
      <w:tr w:rsidR="00A62C30" w:rsidRPr="00F52BC9" w14:paraId="2FD4D1FF" w14:textId="77777777" w:rsidTr="00F52BC9">
        <w:tc>
          <w:tcPr>
            <w:tcW w:w="1933" w:type="dxa"/>
          </w:tcPr>
          <w:p w14:paraId="24E5BCC4" w14:textId="65336687" w:rsidR="00A62C30" w:rsidRPr="00F52BC9" w:rsidRDefault="00A214BF" w:rsidP="00A62C30">
            <w:pPr>
              <w:rPr>
                <w:rFonts w:ascii="Calibri" w:hAnsi="Calibri" w:cs="Calibri"/>
                <w:color w:val="000000"/>
              </w:rPr>
            </w:pPr>
            <w:r w:rsidRPr="00F52BC9">
              <w:rPr>
                <w:rFonts w:ascii="Calibri" w:hAnsi="Calibri" w:cs="Calibri"/>
                <w:color w:val="000000"/>
              </w:rPr>
              <w:t>Sex</w:t>
            </w:r>
          </w:p>
        </w:tc>
        <w:tc>
          <w:tcPr>
            <w:tcW w:w="1949" w:type="dxa"/>
          </w:tcPr>
          <w:p w14:paraId="1C876965" w14:textId="74D51346" w:rsidR="00A62C30" w:rsidRPr="00F52BC9" w:rsidRDefault="00A214BF" w:rsidP="00A214BF">
            <w:r w:rsidRPr="00F52BC9">
              <w:t>String</w:t>
            </w:r>
          </w:p>
        </w:tc>
        <w:tc>
          <w:tcPr>
            <w:tcW w:w="6183" w:type="dxa"/>
          </w:tcPr>
          <w:p w14:paraId="11E31864" w14:textId="1E3910D9" w:rsidR="00A62C30" w:rsidRPr="00F52BC9" w:rsidRDefault="00A214BF" w:rsidP="00A214BF">
            <w:r w:rsidRPr="00F52BC9">
              <w:t>Passenger gender (</w:t>
            </w:r>
            <w:proofErr w:type="spellStart"/>
            <w:proofErr w:type="gramStart"/>
            <w:r w:rsidRPr="00F52BC9">
              <w:t>male,female</w:t>
            </w:r>
            <w:proofErr w:type="spellEnd"/>
            <w:proofErr w:type="gramEnd"/>
            <w:r w:rsidRPr="00F52BC9">
              <w:t>).</w:t>
            </w:r>
          </w:p>
        </w:tc>
      </w:tr>
      <w:tr w:rsidR="00A62C30" w:rsidRPr="00F52BC9" w14:paraId="2F727CF2" w14:textId="77777777" w:rsidTr="00F52BC9">
        <w:tc>
          <w:tcPr>
            <w:tcW w:w="1933" w:type="dxa"/>
          </w:tcPr>
          <w:p w14:paraId="1288EA86" w14:textId="71BD49AF" w:rsidR="00A62C30" w:rsidRPr="00F52BC9" w:rsidRDefault="00A214BF" w:rsidP="00A62C30">
            <w:pPr>
              <w:rPr>
                <w:rFonts w:ascii="Calibri" w:hAnsi="Calibri" w:cs="Calibri"/>
                <w:color w:val="000000"/>
              </w:rPr>
            </w:pPr>
            <w:r w:rsidRPr="00F52BC9">
              <w:rPr>
                <w:rFonts w:ascii="Calibri" w:hAnsi="Calibri" w:cs="Calibri"/>
                <w:color w:val="000000"/>
              </w:rPr>
              <w:t>Age</w:t>
            </w:r>
          </w:p>
        </w:tc>
        <w:tc>
          <w:tcPr>
            <w:tcW w:w="1949" w:type="dxa"/>
          </w:tcPr>
          <w:p w14:paraId="2999C3B7" w14:textId="6DDADE7A" w:rsidR="00A62C30" w:rsidRPr="00F52BC9" w:rsidRDefault="00A214BF" w:rsidP="00A62C30">
            <w:r w:rsidRPr="00F52BC9">
              <w:t>float</w:t>
            </w:r>
          </w:p>
        </w:tc>
        <w:tc>
          <w:tcPr>
            <w:tcW w:w="6183" w:type="dxa"/>
          </w:tcPr>
          <w:p w14:paraId="0AF5FD54" w14:textId="41EEA889" w:rsidR="00A62C30" w:rsidRPr="00F52BC9" w:rsidRDefault="00A214BF" w:rsidP="00A214BF">
            <w:r w:rsidRPr="00F52BC9">
              <w:t>Passenger age in years (0.42</w:t>
            </w:r>
            <w:r w:rsidRPr="00F52BC9">
              <w:t xml:space="preserve"> </w:t>
            </w:r>
            <w:r w:rsidRPr="00F52BC9">
              <w:t>to 80.0).</w:t>
            </w:r>
          </w:p>
        </w:tc>
      </w:tr>
      <w:tr w:rsidR="00A62C30" w:rsidRPr="00F52BC9" w14:paraId="4B0774F8" w14:textId="77777777" w:rsidTr="00F52BC9">
        <w:tc>
          <w:tcPr>
            <w:tcW w:w="1933" w:type="dxa"/>
          </w:tcPr>
          <w:p w14:paraId="5630179F" w14:textId="2D41DDCF" w:rsidR="00A62C30" w:rsidRPr="00F52BC9" w:rsidRDefault="00A214BF" w:rsidP="00A62C30">
            <w:pPr>
              <w:rPr>
                <w:rFonts w:ascii="Calibri" w:hAnsi="Calibri" w:cs="Calibri"/>
                <w:color w:val="000000"/>
              </w:rPr>
            </w:pPr>
            <w:proofErr w:type="spellStart"/>
            <w:r w:rsidRPr="00F52BC9">
              <w:rPr>
                <w:rFonts w:ascii="Calibri" w:hAnsi="Calibri" w:cs="Calibri"/>
                <w:color w:val="000000"/>
              </w:rPr>
              <w:t>SibSp</w:t>
            </w:r>
            <w:proofErr w:type="spellEnd"/>
          </w:p>
        </w:tc>
        <w:tc>
          <w:tcPr>
            <w:tcW w:w="1949" w:type="dxa"/>
          </w:tcPr>
          <w:p w14:paraId="0E070216" w14:textId="7B2D17B6" w:rsidR="00A62C30" w:rsidRPr="00F52BC9" w:rsidRDefault="00A214BF" w:rsidP="00A62C30">
            <w:r w:rsidRPr="00F52BC9">
              <w:t>integer</w:t>
            </w:r>
          </w:p>
        </w:tc>
        <w:tc>
          <w:tcPr>
            <w:tcW w:w="6183" w:type="dxa"/>
          </w:tcPr>
          <w:p w14:paraId="3DE7B8DE" w14:textId="78746A0D" w:rsidR="00A62C30" w:rsidRPr="00F52BC9" w:rsidRDefault="00A214BF" w:rsidP="00A214BF">
            <w:r w:rsidRPr="00F52BC9">
              <w:t>Count of siblings and</w:t>
            </w:r>
            <w:r w:rsidRPr="00F52BC9">
              <w:t xml:space="preserve"> </w:t>
            </w:r>
            <w:r w:rsidRPr="00F52BC9">
              <w:t>spouses aboard.</w:t>
            </w:r>
          </w:p>
        </w:tc>
      </w:tr>
      <w:tr w:rsidR="00A62C30" w:rsidRPr="00F52BC9" w14:paraId="1251DC3D" w14:textId="77777777" w:rsidTr="00F52BC9">
        <w:tc>
          <w:tcPr>
            <w:tcW w:w="1933" w:type="dxa"/>
          </w:tcPr>
          <w:p w14:paraId="781F1965" w14:textId="13E386CF" w:rsidR="00A62C30" w:rsidRPr="00F52BC9" w:rsidRDefault="00A214BF" w:rsidP="00A62C30">
            <w:pPr>
              <w:rPr>
                <w:rFonts w:ascii="Calibri" w:hAnsi="Calibri" w:cs="Calibri"/>
                <w:color w:val="000000"/>
              </w:rPr>
            </w:pPr>
            <w:r w:rsidRPr="00F52BC9">
              <w:rPr>
                <w:rFonts w:ascii="Calibri" w:hAnsi="Calibri" w:cs="Calibri"/>
                <w:color w:val="000000"/>
              </w:rPr>
              <w:t>Parch</w:t>
            </w:r>
          </w:p>
        </w:tc>
        <w:tc>
          <w:tcPr>
            <w:tcW w:w="1949" w:type="dxa"/>
          </w:tcPr>
          <w:p w14:paraId="5C1E2695" w14:textId="0BF39303" w:rsidR="00A62C30" w:rsidRPr="00F52BC9" w:rsidRDefault="00A214BF" w:rsidP="00A62C30">
            <w:r w:rsidRPr="00F52BC9">
              <w:t>integer</w:t>
            </w:r>
          </w:p>
        </w:tc>
        <w:tc>
          <w:tcPr>
            <w:tcW w:w="6183" w:type="dxa"/>
          </w:tcPr>
          <w:p w14:paraId="0BBB1BBE" w14:textId="76772823" w:rsidR="00A62C30" w:rsidRPr="00F52BC9" w:rsidRDefault="00A214BF" w:rsidP="00A214BF">
            <w:r w:rsidRPr="00F52BC9">
              <w:t>Count of parents and</w:t>
            </w:r>
            <w:r w:rsidRPr="00F52BC9">
              <w:t xml:space="preserve"> </w:t>
            </w:r>
            <w:r w:rsidRPr="00F52BC9">
              <w:t>children aboard.</w:t>
            </w:r>
          </w:p>
        </w:tc>
      </w:tr>
      <w:tr w:rsidR="00A62C30" w:rsidRPr="00F52BC9" w14:paraId="09FEC826" w14:textId="77777777" w:rsidTr="00F52BC9">
        <w:tc>
          <w:tcPr>
            <w:tcW w:w="1933" w:type="dxa"/>
          </w:tcPr>
          <w:p w14:paraId="697ABD6A" w14:textId="2713250C" w:rsidR="00A62C30" w:rsidRPr="00F52BC9" w:rsidRDefault="00A214BF" w:rsidP="00A62C30">
            <w:pPr>
              <w:rPr>
                <w:rFonts w:ascii="Calibri" w:hAnsi="Calibri" w:cs="Calibri"/>
                <w:color w:val="000000"/>
              </w:rPr>
            </w:pPr>
            <w:r w:rsidRPr="00F52BC9">
              <w:rPr>
                <w:rFonts w:ascii="Calibri" w:hAnsi="Calibri" w:cs="Calibri"/>
                <w:color w:val="000000"/>
              </w:rPr>
              <w:t>Ticket</w:t>
            </w:r>
          </w:p>
        </w:tc>
        <w:tc>
          <w:tcPr>
            <w:tcW w:w="1949" w:type="dxa"/>
          </w:tcPr>
          <w:p w14:paraId="24C1809F" w14:textId="3744CF81" w:rsidR="00A62C30" w:rsidRPr="00F52BC9" w:rsidRDefault="00A214BF" w:rsidP="00A62C30">
            <w:r w:rsidRPr="00F52BC9">
              <w:t>string</w:t>
            </w:r>
          </w:p>
        </w:tc>
        <w:tc>
          <w:tcPr>
            <w:tcW w:w="6183" w:type="dxa"/>
          </w:tcPr>
          <w:p w14:paraId="2E7029EE" w14:textId="72C4A9E6" w:rsidR="00A62C30" w:rsidRPr="00F52BC9" w:rsidRDefault="00A214BF" w:rsidP="00A214BF">
            <w:r w:rsidRPr="00F52BC9">
              <w:t>Ticket alphanumeric serial</w:t>
            </w:r>
            <w:r w:rsidRPr="00F52BC9">
              <w:t xml:space="preserve"> </w:t>
            </w:r>
            <w:r w:rsidRPr="00F52BC9">
              <w:t>number.</w:t>
            </w:r>
          </w:p>
        </w:tc>
      </w:tr>
      <w:tr w:rsidR="00A62C30" w:rsidRPr="00F52BC9" w14:paraId="603657CE" w14:textId="77777777" w:rsidTr="00F52BC9">
        <w:tc>
          <w:tcPr>
            <w:tcW w:w="1933" w:type="dxa"/>
          </w:tcPr>
          <w:p w14:paraId="0E5115AD" w14:textId="39813462" w:rsidR="00A62C30" w:rsidRPr="00F52BC9" w:rsidRDefault="00A214BF" w:rsidP="00A62C30">
            <w:pPr>
              <w:rPr>
                <w:rFonts w:ascii="Calibri" w:hAnsi="Calibri" w:cs="Calibri"/>
                <w:color w:val="000000"/>
              </w:rPr>
            </w:pPr>
            <w:r w:rsidRPr="00F52BC9">
              <w:rPr>
                <w:rFonts w:ascii="Calibri" w:hAnsi="Calibri" w:cs="Calibri"/>
                <w:color w:val="000000"/>
              </w:rPr>
              <w:t>Fare</w:t>
            </w:r>
          </w:p>
        </w:tc>
        <w:tc>
          <w:tcPr>
            <w:tcW w:w="1949" w:type="dxa"/>
          </w:tcPr>
          <w:p w14:paraId="57B94658" w14:textId="48CE4AA6" w:rsidR="00A62C30" w:rsidRPr="00F52BC9" w:rsidRDefault="00A214BF" w:rsidP="00A62C30">
            <w:r w:rsidRPr="00F52BC9">
              <w:t>float</w:t>
            </w:r>
          </w:p>
        </w:tc>
        <w:tc>
          <w:tcPr>
            <w:tcW w:w="6183" w:type="dxa"/>
          </w:tcPr>
          <w:p w14:paraId="79CC7628" w14:textId="38027ED6" w:rsidR="00A62C30" w:rsidRPr="00F52BC9" w:rsidRDefault="00A214BF" w:rsidP="00A214BF">
            <w:r w:rsidRPr="00F52BC9">
              <w:t>Passenger ticket fare price</w:t>
            </w:r>
            <w:r w:rsidRPr="00F52BC9">
              <w:t xml:space="preserve"> </w:t>
            </w:r>
            <w:r w:rsidRPr="00F52BC9">
              <w:t>($0.00 to $512.33).</w:t>
            </w:r>
          </w:p>
        </w:tc>
      </w:tr>
      <w:tr w:rsidR="00A62C30" w:rsidRPr="00F52BC9" w14:paraId="0BD60615" w14:textId="77777777" w:rsidTr="00F52BC9">
        <w:tc>
          <w:tcPr>
            <w:tcW w:w="1933" w:type="dxa"/>
          </w:tcPr>
          <w:p w14:paraId="1FD3662F" w14:textId="4C4D40D5" w:rsidR="00A62C30" w:rsidRPr="00F52BC9" w:rsidRDefault="00A214BF" w:rsidP="00A62C30">
            <w:pPr>
              <w:rPr>
                <w:rFonts w:ascii="Calibri" w:hAnsi="Calibri" w:cs="Calibri"/>
                <w:color w:val="000000"/>
              </w:rPr>
            </w:pPr>
            <w:r w:rsidRPr="00F52BC9">
              <w:rPr>
                <w:rFonts w:ascii="Calibri" w:hAnsi="Calibri" w:cs="Calibri"/>
                <w:color w:val="000000"/>
              </w:rPr>
              <w:t>Cabin</w:t>
            </w:r>
          </w:p>
        </w:tc>
        <w:tc>
          <w:tcPr>
            <w:tcW w:w="1949" w:type="dxa"/>
          </w:tcPr>
          <w:p w14:paraId="0C03E594" w14:textId="63601C5E" w:rsidR="00A62C30" w:rsidRPr="00F52BC9" w:rsidRDefault="00A214BF" w:rsidP="00A62C30">
            <w:r w:rsidRPr="00F52BC9">
              <w:t>String</w:t>
            </w:r>
          </w:p>
        </w:tc>
        <w:tc>
          <w:tcPr>
            <w:tcW w:w="6183" w:type="dxa"/>
          </w:tcPr>
          <w:p w14:paraId="0C8B23B4" w14:textId="467956C4" w:rsidR="00A62C30" w:rsidRPr="00F52BC9" w:rsidRDefault="00A214BF" w:rsidP="00A214BF">
            <w:r w:rsidRPr="00F52BC9">
              <w:t>Cabin deck and room</w:t>
            </w:r>
            <w:r w:rsidRPr="00F52BC9">
              <w:t xml:space="preserve"> </w:t>
            </w:r>
            <w:r w:rsidRPr="00F52BC9">
              <w:t>designation code.</w:t>
            </w:r>
          </w:p>
        </w:tc>
      </w:tr>
      <w:tr w:rsidR="00A62C30" w:rsidRPr="00F52BC9" w14:paraId="2A3E3194" w14:textId="77777777" w:rsidTr="00F52BC9">
        <w:tc>
          <w:tcPr>
            <w:tcW w:w="1933" w:type="dxa"/>
          </w:tcPr>
          <w:p w14:paraId="2CB4060F" w14:textId="0EC7C1E8" w:rsidR="00A62C30" w:rsidRPr="00F52BC9" w:rsidRDefault="00A214BF" w:rsidP="00A62C30">
            <w:pPr>
              <w:rPr>
                <w:rFonts w:ascii="Calibri" w:hAnsi="Calibri" w:cs="Calibri"/>
                <w:color w:val="000000"/>
              </w:rPr>
            </w:pPr>
            <w:r w:rsidRPr="00F52BC9">
              <w:rPr>
                <w:rFonts w:ascii="Calibri" w:hAnsi="Calibri" w:cs="Calibri"/>
                <w:color w:val="000000"/>
              </w:rPr>
              <w:t>Embarked</w:t>
            </w:r>
          </w:p>
        </w:tc>
        <w:tc>
          <w:tcPr>
            <w:tcW w:w="1949" w:type="dxa"/>
          </w:tcPr>
          <w:p w14:paraId="11592A4B" w14:textId="5ED6246A" w:rsidR="00A62C30" w:rsidRPr="00F52BC9" w:rsidRDefault="00A214BF" w:rsidP="00A62C30">
            <w:r w:rsidRPr="00F52BC9">
              <w:t>string</w:t>
            </w:r>
          </w:p>
        </w:tc>
        <w:tc>
          <w:tcPr>
            <w:tcW w:w="6183" w:type="dxa"/>
          </w:tcPr>
          <w:p w14:paraId="24B8459B" w14:textId="6A8C03CE" w:rsidR="00A62C30" w:rsidRPr="00F52BC9" w:rsidRDefault="00A214BF" w:rsidP="00A214BF">
            <w:r w:rsidRPr="00F52BC9">
              <w:t>Port of embarkation (C =Cherbourg, Q =Queenstown,</w:t>
            </w:r>
            <w:r w:rsidR="00F52BC9">
              <w:t xml:space="preserve"> </w:t>
            </w:r>
            <w:r w:rsidRPr="00F52BC9">
              <w:t>S = Southampton).</w:t>
            </w:r>
          </w:p>
        </w:tc>
      </w:tr>
    </w:tbl>
    <w:p w14:paraId="207F375F" w14:textId="3E82EE8E" w:rsidR="00F52BC9" w:rsidRDefault="00F52BC9" w:rsidP="00F52BC9">
      <w:r>
        <w:lastRenderedPageBreak/>
        <w:t xml:space="preserve">3. </w:t>
      </w:r>
      <w:r w:rsidRPr="00F52BC9">
        <w:rPr>
          <w:b/>
          <w:bCs/>
          <w:u w:val="single"/>
        </w:rPr>
        <w:t>Initial Data Exploration &amp; Diagnostic Audit</w:t>
      </w:r>
    </w:p>
    <w:p w14:paraId="4B7C06B6" w14:textId="77777777" w:rsidR="00F52BC9" w:rsidRDefault="00F52BC9" w:rsidP="00F52BC9">
      <w:r>
        <w:t>Initial data exploration was executed in Python using Pandas to programmatically evaluate structural</w:t>
      </w:r>
    </w:p>
    <w:p w14:paraId="701A4DBB" w14:textId="77777777" w:rsidR="00F52BC9" w:rsidRDefault="00F52BC9" w:rsidP="00F52BC9">
      <w:r>
        <w:t>shape, memory footprint, duplicate instance presence, missing value distributions, and central</w:t>
      </w:r>
    </w:p>
    <w:p w14:paraId="006DCC0A" w14:textId="77777777" w:rsidR="00F709E5" w:rsidRDefault="00F52BC9" w:rsidP="00F52BC9">
      <w:pPr>
        <w:rPr>
          <w:noProof/>
        </w:rPr>
      </w:pPr>
      <w:r>
        <w:t>tendency statistics.</w:t>
      </w:r>
      <w:r w:rsidR="00F709E5" w:rsidRPr="00F709E5">
        <w:rPr>
          <w:noProof/>
        </w:rPr>
        <w:t xml:space="preserve"> </w:t>
      </w:r>
    </w:p>
    <w:p w14:paraId="2349861B" w14:textId="77777777" w:rsidR="00F709E5" w:rsidRDefault="00F709E5" w:rsidP="00F52BC9">
      <w:pPr>
        <w:rPr>
          <w:noProof/>
        </w:rPr>
      </w:pPr>
    </w:p>
    <w:p w14:paraId="68B9EB5E" w14:textId="45EC0A69" w:rsidR="00F709E5" w:rsidRDefault="00F709E5" w:rsidP="00F52BC9">
      <w:pPr>
        <w:rPr>
          <w:noProof/>
        </w:rPr>
      </w:pPr>
      <w:r w:rsidRPr="00F709E5">
        <w:rPr>
          <w:noProof/>
        </w:rPr>
        <w:t>3.1 Diagnostic Python Audit Script</w:t>
      </w:r>
    </w:p>
    <w:p w14:paraId="4B25FDEC" w14:textId="77777777" w:rsidR="005310A8" w:rsidRDefault="00F709E5" w:rsidP="00F52BC9">
      <w:r w:rsidRPr="00F709E5">
        <w:drawing>
          <wp:inline distT="0" distB="0" distL="0" distR="0" wp14:anchorId="322FB278" wp14:editId="313BA39F">
            <wp:extent cx="5731510" cy="3222625"/>
            <wp:effectExtent l="0" t="0" r="2540" b="0"/>
            <wp:docPr id="155956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1316" name=""/>
                    <pic:cNvPicPr/>
                  </pic:nvPicPr>
                  <pic:blipFill>
                    <a:blip r:embed="rId5"/>
                    <a:stretch>
                      <a:fillRect/>
                    </a:stretch>
                  </pic:blipFill>
                  <pic:spPr>
                    <a:xfrm>
                      <a:off x="0" y="0"/>
                      <a:ext cx="5731510" cy="3222625"/>
                    </a:xfrm>
                    <a:prstGeom prst="rect">
                      <a:avLst/>
                    </a:prstGeom>
                  </pic:spPr>
                </pic:pic>
              </a:graphicData>
            </a:graphic>
          </wp:inline>
        </w:drawing>
      </w:r>
    </w:p>
    <w:p w14:paraId="22176773" w14:textId="5B9023DE" w:rsidR="005310A8" w:rsidRDefault="00F709E5" w:rsidP="005310A8">
      <w:pPr>
        <w:pStyle w:val="ListParagraph"/>
        <w:numPr>
          <w:ilvl w:val="1"/>
          <w:numId w:val="13"/>
        </w:numPr>
      </w:pPr>
      <w:r w:rsidRPr="00F709E5">
        <w:t>Summary of Diagnostic Findings</w:t>
      </w:r>
      <w:r w:rsidR="005310A8">
        <w:t xml:space="preserve">   </w:t>
      </w:r>
    </w:p>
    <w:p w14:paraId="0C65CD71" w14:textId="4EFC9418" w:rsidR="00F709E5" w:rsidRDefault="00F709E5" w:rsidP="005310A8">
      <w:pPr>
        <w:pStyle w:val="ListParagraph"/>
        <w:numPr>
          <w:ilvl w:val="0"/>
          <w:numId w:val="12"/>
        </w:numPr>
      </w:pPr>
      <w:r w:rsidRPr="00F709E5">
        <w:drawing>
          <wp:anchor distT="0" distB="0" distL="114300" distR="114300" simplePos="0" relativeHeight="251636224" behindDoc="1" locked="0" layoutInCell="1" allowOverlap="1" wp14:anchorId="69371FC3" wp14:editId="7215E6C3">
            <wp:simplePos x="0" y="0"/>
            <wp:positionH relativeFrom="column">
              <wp:posOffset>154940</wp:posOffset>
            </wp:positionH>
            <wp:positionV relativeFrom="paragraph">
              <wp:posOffset>-635</wp:posOffset>
            </wp:positionV>
            <wp:extent cx="3030220" cy="908685"/>
            <wp:effectExtent l="0" t="0" r="0" b="5715"/>
            <wp:wrapTight wrapText="bothSides">
              <wp:wrapPolygon edited="0">
                <wp:start x="0" y="0"/>
                <wp:lineTo x="0" y="21283"/>
                <wp:lineTo x="21455" y="21283"/>
                <wp:lineTo x="21455" y="0"/>
                <wp:lineTo x="0" y="0"/>
              </wp:wrapPolygon>
            </wp:wrapTight>
            <wp:docPr id="11566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3205" name=""/>
                    <pic:cNvPicPr/>
                  </pic:nvPicPr>
                  <pic:blipFill>
                    <a:blip r:embed="rId6">
                      <a:extLst>
                        <a:ext uri="{28A0092B-C50C-407E-A947-70E740481C1C}">
                          <a14:useLocalDpi xmlns:a14="http://schemas.microsoft.com/office/drawing/2010/main" val="0"/>
                        </a:ext>
                      </a:extLst>
                    </a:blip>
                    <a:stretch>
                      <a:fillRect/>
                    </a:stretch>
                  </pic:blipFill>
                  <pic:spPr>
                    <a:xfrm>
                      <a:off x="0" y="0"/>
                      <a:ext cx="3030220" cy="908685"/>
                    </a:xfrm>
                    <a:prstGeom prst="rect">
                      <a:avLst/>
                    </a:prstGeom>
                  </pic:spPr>
                </pic:pic>
              </a:graphicData>
            </a:graphic>
          </wp:anchor>
        </w:drawing>
      </w:r>
      <w:r w:rsidR="005310A8">
        <w:t>No duplicates were found so no action required (if present the drop the duplicate</w:t>
      </w:r>
    </w:p>
    <w:p w14:paraId="49992943" w14:textId="30176F01" w:rsidR="005310A8" w:rsidRDefault="005310A8" w:rsidP="005310A8">
      <w:pPr>
        <w:pStyle w:val="ListParagraph"/>
        <w:numPr>
          <w:ilvl w:val="0"/>
          <w:numId w:val="12"/>
        </w:numPr>
      </w:pPr>
      <w:r>
        <w:t xml:space="preserve">Missing values found in variables, </w:t>
      </w:r>
      <w:proofErr w:type="gramStart"/>
      <w:r>
        <w:t>Age ,</w:t>
      </w:r>
      <w:proofErr w:type="gramEnd"/>
      <w:r>
        <w:t xml:space="preserve"> Cabin and Embarked.</w:t>
      </w:r>
    </w:p>
    <w:p w14:paraId="38611A87" w14:textId="77777777" w:rsidR="005310A8" w:rsidRDefault="005310A8" w:rsidP="005310A8">
      <w:pPr>
        <w:pStyle w:val="ListParagraph"/>
      </w:pPr>
    </w:p>
    <w:p w14:paraId="378C5571" w14:textId="77777777" w:rsidR="005310A8" w:rsidRDefault="005310A8" w:rsidP="005310A8">
      <w:pPr>
        <w:pStyle w:val="ListParagraph"/>
      </w:pPr>
    </w:p>
    <w:p w14:paraId="5DEDEF39" w14:textId="60DA0097" w:rsidR="005310A8" w:rsidRPr="005310A8" w:rsidRDefault="005310A8" w:rsidP="005310A8">
      <w:pPr>
        <w:rPr>
          <w:b/>
          <w:bCs/>
          <w:u w:val="single"/>
        </w:rPr>
      </w:pPr>
      <w:r>
        <w:t xml:space="preserve">4. </w:t>
      </w:r>
      <w:r w:rsidRPr="005310A8">
        <w:rPr>
          <w:b/>
          <w:bCs/>
          <w:u w:val="single"/>
        </w:rPr>
        <w:t>Missing Value Analysis &amp;</w:t>
      </w:r>
      <w:r>
        <w:rPr>
          <w:b/>
          <w:bCs/>
          <w:u w:val="single"/>
        </w:rPr>
        <w:t xml:space="preserve"> </w:t>
      </w:r>
      <w:r w:rsidRPr="005310A8">
        <w:rPr>
          <w:b/>
          <w:bCs/>
          <w:u w:val="single"/>
        </w:rPr>
        <w:t>Strategic Imputation</w:t>
      </w:r>
    </w:p>
    <w:p w14:paraId="597B8219" w14:textId="2503963D" w:rsidR="005310A8" w:rsidRDefault="005310A8" w:rsidP="005310A8">
      <w:r>
        <w:t>Missing data mechanisms dictate the mathematical validity of imputation strategies. Modern</w:t>
      </w:r>
      <w:r>
        <w:t xml:space="preserve">         </w:t>
      </w:r>
      <w:r>
        <w:t>missingness taxonomy divides gaps into three categories:</w:t>
      </w:r>
    </w:p>
    <w:p w14:paraId="5877D9D9" w14:textId="72F9699E" w:rsidR="005310A8" w:rsidRDefault="005310A8" w:rsidP="005310A8">
      <w:pPr>
        <w:pStyle w:val="ListParagraph"/>
        <w:numPr>
          <w:ilvl w:val="0"/>
          <w:numId w:val="14"/>
        </w:numPr>
      </w:pPr>
      <w:r>
        <w:t>Missing Completely at Random (MCAR): The probability of missingness is entirely independent of</w:t>
      </w:r>
      <w:r>
        <w:t xml:space="preserve"> </w:t>
      </w:r>
      <w:r>
        <w:t>observed and unobserved data. The missing Embarked values (0.22%) fall into MCAR.</w:t>
      </w:r>
    </w:p>
    <w:p w14:paraId="15BF9D12" w14:textId="77777777" w:rsidR="005310A8" w:rsidRDefault="005310A8" w:rsidP="005310A8">
      <w:pPr>
        <w:pStyle w:val="ListParagraph"/>
        <w:ind w:left="1080"/>
      </w:pPr>
    </w:p>
    <w:p w14:paraId="0198274C" w14:textId="025D1048" w:rsidR="005310A8" w:rsidRDefault="005310A8" w:rsidP="005310A8">
      <w:pPr>
        <w:pStyle w:val="ListParagraph"/>
        <w:numPr>
          <w:ilvl w:val="0"/>
          <w:numId w:val="14"/>
        </w:numPr>
      </w:pPr>
      <w:r>
        <w:t>Missing at Random (MAR): Missingness depends on observed covariates but not the missing</w:t>
      </w:r>
      <w:r>
        <w:t xml:space="preserve"> </w:t>
      </w:r>
      <w:r>
        <w:t xml:space="preserve">value itself. Age missingness (19.87%) exhibits MAR </w:t>
      </w:r>
      <w:r w:rsidR="00E57F29">
        <w:t>behaviour</w:t>
      </w:r>
      <w:r>
        <w:t>, correlating strongly</w:t>
      </w:r>
      <w:r>
        <w:t xml:space="preserve"> </w:t>
      </w:r>
      <w:r>
        <w:t>with passenger</w:t>
      </w:r>
      <w:r>
        <w:t xml:space="preserve"> </w:t>
      </w:r>
      <w:r>
        <w:t>class and honorific</w:t>
      </w:r>
      <w:r>
        <w:t xml:space="preserve"> </w:t>
      </w:r>
      <w:r w:rsidRPr="005310A8">
        <w:t>title.</w:t>
      </w:r>
    </w:p>
    <w:p w14:paraId="7EA48E63" w14:textId="77777777" w:rsidR="005310A8" w:rsidRDefault="005310A8" w:rsidP="005310A8">
      <w:pPr>
        <w:pStyle w:val="ListParagraph"/>
      </w:pPr>
    </w:p>
    <w:p w14:paraId="13C5ECD3" w14:textId="7C57789E" w:rsidR="00DE14CD" w:rsidRDefault="005310A8" w:rsidP="00DE14CD">
      <w:pPr>
        <w:ind w:left="1080"/>
      </w:pPr>
      <w:r>
        <w:lastRenderedPageBreak/>
        <w:t>3. Missing Not at Random (MNAR): Missingness directly depends on the unobserved value</w:t>
      </w:r>
      <w:r>
        <w:t xml:space="preserve">   </w:t>
      </w:r>
      <w:r>
        <w:t>itself.</w:t>
      </w:r>
      <w:r>
        <w:t xml:space="preserve"> </w:t>
      </w:r>
      <w:r>
        <w:t>Cabin missingness (77.10%) is MNAR, as lower-class passengers without private cabin allocations</w:t>
      </w:r>
      <w:r>
        <w:t xml:space="preserve"> </w:t>
      </w:r>
      <w:r>
        <w:t>simply lacked cabin records.</w:t>
      </w:r>
    </w:p>
    <w:p w14:paraId="232B108F" w14:textId="77777777" w:rsidR="00DE14CD" w:rsidRDefault="00DE14CD" w:rsidP="00DE14CD">
      <w:pPr>
        <w:ind w:left="1080"/>
      </w:pPr>
    </w:p>
    <w:p w14:paraId="62CBA8F2" w14:textId="437E6CC4" w:rsidR="00DE14CD" w:rsidRDefault="00DE14CD" w:rsidP="00DE14CD">
      <w:pPr>
        <w:ind w:left="1080"/>
      </w:pPr>
      <w:proofErr w:type="gramStart"/>
      <w:r>
        <w:t>IMPUTATION:-</w:t>
      </w:r>
      <w:proofErr w:type="gramEnd"/>
    </w:p>
    <w:p w14:paraId="3EF21C99" w14:textId="12171ED3" w:rsidR="00DE14CD" w:rsidRDefault="00DE14CD" w:rsidP="00DE14CD">
      <w:pPr>
        <w:pStyle w:val="ListParagraph"/>
        <w:numPr>
          <w:ilvl w:val="0"/>
          <w:numId w:val="18"/>
        </w:numPr>
      </w:pPr>
      <w:r>
        <w:t>Embarked (0.22% Missing - MCAR): With only 2 missing observations, listwise deletion or simple</w:t>
      </w:r>
      <w:r>
        <w:t xml:space="preserve"> </w:t>
      </w:r>
      <w:r>
        <w:t xml:space="preserve">mode substitution is appropriate. Mode substitution with </w:t>
      </w:r>
      <w:r>
        <w:t>“</w:t>
      </w:r>
      <w:r>
        <w:t>S</w:t>
      </w:r>
      <w:r>
        <w:t>”</w:t>
      </w:r>
      <w:r>
        <w:t xml:space="preserve"> (Southampton, accounting for 72.4% of</w:t>
      </w:r>
      <w:r>
        <w:t xml:space="preserve"> </w:t>
      </w:r>
      <w:r>
        <w:t>passengers) was executed to preserve sample size.</w:t>
      </w:r>
    </w:p>
    <w:p w14:paraId="25C9D648" w14:textId="29A7E608" w:rsidR="00DE14CD" w:rsidRDefault="00DE14CD" w:rsidP="00DE14CD">
      <w:pPr>
        <w:pStyle w:val="ListParagraph"/>
        <w:numPr>
          <w:ilvl w:val="0"/>
          <w:numId w:val="17"/>
        </w:numPr>
      </w:pPr>
      <w:r>
        <w:t>Cabin (77.10% Missing - MNAR): Because 77% of values are missing, dropping rows would eliminate</w:t>
      </w:r>
      <w:r>
        <w:t xml:space="preserve"> </w:t>
      </w:r>
      <w:r>
        <w:t>over three-quarters of the dataset, while dropping the column entirely discards valuable deck level</w:t>
      </w:r>
      <w:r>
        <w:t xml:space="preserve"> </w:t>
      </w:r>
      <w:r>
        <w:t>information. The deck letter was extracted (</w:t>
      </w:r>
      <w:r>
        <w:t>“</w:t>
      </w:r>
      <w:r>
        <w:t>C</w:t>
      </w:r>
      <w:r>
        <w:t>”</w:t>
      </w:r>
      <w:r>
        <w:t xml:space="preserve">, </w:t>
      </w:r>
      <w:r>
        <w:t>“</w:t>
      </w:r>
      <w:r>
        <w:t>E</w:t>
      </w:r>
      <w:r>
        <w:t>”</w:t>
      </w:r>
      <w:r>
        <w:t xml:space="preserve">, </w:t>
      </w:r>
      <w:r>
        <w:t>“</w:t>
      </w:r>
      <w:r>
        <w:t>G</w:t>
      </w:r>
      <w:r>
        <w:t>”</w:t>
      </w:r>
      <w:r>
        <w:t>, etc.) and missing entries were mapped to a</w:t>
      </w:r>
      <w:r>
        <w:t xml:space="preserve"> </w:t>
      </w:r>
      <w:r>
        <w:t xml:space="preserve">distinct category </w:t>
      </w:r>
      <w:r>
        <w:t>“</w:t>
      </w:r>
      <w:r>
        <w:t>U</w:t>
      </w:r>
      <w:r>
        <w:t>”</w:t>
      </w:r>
      <w:r>
        <w:t xml:space="preserve"> (Unknown Deck), converting sparsity into </w:t>
      </w:r>
      <w:proofErr w:type="spellStart"/>
      <w:proofErr w:type="gramStart"/>
      <w:r>
        <w:t>a</w:t>
      </w:r>
      <w:proofErr w:type="spellEnd"/>
      <w:proofErr w:type="gramEnd"/>
      <w:r>
        <w:t xml:space="preserve"> informative indicator.</w:t>
      </w:r>
    </w:p>
    <w:p w14:paraId="56A7B81F" w14:textId="09215252" w:rsidR="00DE14CD" w:rsidRDefault="00E2589D" w:rsidP="00DE14CD">
      <w:pPr>
        <w:pStyle w:val="ListParagraph"/>
        <w:numPr>
          <w:ilvl w:val="0"/>
          <w:numId w:val="16"/>
        </w:numPr>
      </w:pPr>
      <w:r>
        <w:rPr>
          <w:noProof/>
        </w:rPr>
        <w:drawing>
          <wp:anchor distT="0" distB="0" distL="114300" distR="114300" simplePos="0" relativeHeight="251640320" behindDoc="1" locked="0" layoutInCell="1" allowOverlap="1" wp14:anchorId="1F377B2E" wp14:editId="49C2C57B">
            <wp:simplePos x="0" y="0"/>
            <wp:positionH relativeFrom="column">
              <wp:posOffset>584523</wp:posOffset>
            </wp:positionH>
            <wp:positionV relativeFrom="paragraph">
              <wp:posOffset>1513828</wp:posOffset>
            </wp:positionV>
            <wp:extent cx="5143500" cy="1449070"/>
            <wp:effectExtent l="0" t="0" r="0" b="0"/>
            <wp:wrapTight wrapText="bothSides">
              <wp:wrapPolygon edited="0">
                <wp:start x="0" y="0"/>
                <wp:lineTo x="0" y="21297"/>
                <wp:lineTo x="21520" y="21297"/>
                <wp:lineTo x="21520" y="0"/>
                <wp:lineTo x="0" y="0"/>
              </wp:wrapPolygon>
            </wp:wrapTight>
            <wp:docPr id="44734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1449070"/>
                    </a:xfrm>
                    <a:prstGeom prst="rect">
                      <a:avLst/>
                    </a:prstGeom>
                    <a:noFill/>
                  </pic:spPr>
                </pic:pic>
              </a:graphicData>
            </a:graphic>
            <wp14:sizeRelH relativeFrom="margin">
              <wp14:pctWidth>0</wp14:pctWidth>
            </wp14:sizeRelH>
            <wp14:sizeRelV relativeFrom="margin">
              <wp14:pctHeight>0</wp14:pctHeight>
            </wp14:sizeRelV>
          </wp:anchor>
        </w:drawing>
      </w:r>
      <w:r w:rsidR="00DE14CD">
        <w:t>Age (19.87% Missing - MAR): Substituting missing ages with the global dataset median (28.0 years)</w:t>
      </w:r>
      <w:r w:rsidR="00DE14CD">
        <w:t xml:space="preserve"> </w:t>
      </w:r>
      <w:r w:rsidR="00DE14CD">
        <w:t>distorts age distributions—falsely label</w:t>
      </w:r>
      <w:r w:rsidR="00DE14CD">
        <w:t>l</w:t>
      </w:r>
      <w:r w:rsidR="00DE14CD">
        <w:t xml:space="preserve">ing young children (e.g., child passengers with title </w:t>
      </w:r>
      <w:r w:rsidR="00DE14CD">
        <w:t>“</w:t>
      </w:r>
      <w:r w:rsidR="00DE14CD">
        <w:t>Master</w:t>
      </w:r>
      <w:r w:rsidR="00DE14CD">
        <w:t>”</w:t>
      </w:r>
      <w:r w:rsidR="00DE14CD">
        <w:t>)</w:t>
      </w:r>
      <w:r w:rsidR="00DE14CD">
        <w:t xml:space="preserve"> </w:t>
      </w:r>
      <w:r w:rsidR="00DE14CD">
        <w:t>as 28-year-old adults. To maximize statistical precision, social honorific titles (</w:t>
      </w:r>
      <w:r w:rsidR="00DE14CD">
        <w:t>“</w:t>
      </w:r>
      <w:r w:rsidR="00DE14CD">
        <w:t>Mr</w:t>
      </w:r>
      <w:r w:rsidR="00DE14CD">
        <w:t>”</w:t>
      </w:r>
      <w:r w:rsidR="00DE14CD">
        <w:t xml:space="preserve">, </w:t>
      </w:r>
      <w:r w:rsidR="00DE14CD">
        <w:t>“</w:t>
      </w:r>
      <w:r w:rsidR="00DE14CD">
        <w:t>Mrs</w:t>
      </w:r>
      <w:r w:rsidR="00DE14CD">
        <w:t>”</w:t>
      </w:r>
      <w:r w:rsidR="00DE14CD">
        <w:t xml:space="preserve">, </w:t>
      </w:r>
      <w:r w:rsidR="00DE14CD">
        <w:t>“</w:t>
      </w:r>
      <w:r w:rsidR="00DE14CD">
        <w:t>Miss</w:t>
      </w:r>
      <w:r w:rsidR="00DE14CD">
        <w:t>”</w:t>
      </w:r>
      <w:r w:rsidR="00DE14CD">
        <w:t>,</w:t>
      </w:r>
      <w:r w:rsidR="00DE14CD">
        <w:t xml:space="preserve"> “</w:t>
      </w:r>
      <w:r w:rsidR="00DE14CD">
        <w:t>Master</w:t>
      </w:r>
      <w:r w:rsidR="00DE14CD">
        <w:t>”</w:t>
      </w:r>
      <w:r w:rsidR="00DE14CD">
        <w:t xml:space="preserve">, </w:t>
      </w:r>
      <w:r w:rsidR="00DE14CD">
        <w:t>“</w:t>
      </w:r>
      <w:r w:rsidR="00DE14CD">
        <w:t>Rare</w:t>
      </w:r>
      <w:r w:rsidR="00DE14CD">
        <w:t>”</w:t>
      </w:r>
      <w:r w:rsidR="00DE14CD">
        <w:t>) were extracted from passenger names, and missing ages were imputed using the</w:t>
      </w:r>
      <w:r w:rsidR="00DE14CD">
        <w:t xml:space="preserve"> </w:t>
      </w:r>
      <w:r w:rsidR="00DE14CD">
        <w:t>median age of each specific title group.</w:t>
      </w:r>
    </w:p>
    <w:p w14:paraId="664317F4" w14:textId="55E1459E" w:rsidR="00DE14CD" w:rsidRDefault="00E2589D" w:rsidP="00DE14CD">
      <w:pPr>
        <w:pStyle w:val="ListParagraph"/>
        <w:ind w:left="1852"/>
      </w:pPr>
      <w:r>
        <w:rPr>
          <w:noProof/>
        </w:rPr>
        <w:drawing>
          <wp:anchor distT="0" distB="0" distL="114300" distR="114300" simplePos="0" relativeHeight="251660288" behindDoc="0" locked="0" layoutInCell="1" allowOverlap="1" wp14:anchorId="6BD1053E" wp14:editId="72A1D49E">
            <wp:simplePos x="0" y="0"/>
            <wp:positionH relativeFrom="column">
              <wp:posOffset>655608</wp:posOffset>
            </wp:positionH>
            <wp:positionV relativeFrom="paragraph">
              <wp:posOffset>2093343</wp:posOffset>
            </wp:positionV>
            <wp:extent cx="3985164" cy="2272692"/>
            <wp:effectExtent l="0" t="0" r="0" b="0"/>
            <wp:wrapSquare wrapText="bothSides"/>
            <wp:docPr id="758143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5164" cy="2272692"/>
                    </a:xfrm>
                    <a:prstGeom prst="rect">
                      <a:avLst/>
                    </a:prstGeom>
                    <a:noFill/>
                    <a:ln>
                      <a:noFill/>
                    </a:ln>
                  </pic:spPr>
                </pic:pic>
              </a:graphicData>
            </a:graphic>
          </wp:anchor>
        </w:drawing>
      </w:r>
      <w:r>
        <w:br w:type="textWrapping" w:clear="all"/>
      </w:r>
    </w:p>
    <w:p w14:paraId="1BDBB0EB" w14:textId="77777777" w:rsidR="00E2589D" w:rsidRDefault="00E2589D" w:rsidP="00DE14CD">
      <w:pPr>
        <w:pStyle w:val="ListParagraph"/>
        <w:ind w:left="1852"/>
      </w:pPr>
    </w:p>
    <w:p w14:paraId="3BF73F8A" w14:textId="77777777" w:rsidR="00E2589D" w:rsidRDefault="00E2589D" w:rsidP="00DE14CD">
      <w:pPr>
        <w:pStyle w:val="ListParagraph"/>
        <w:ind w:left="1852"/>
      </w:pPr>
    </w:p>
    <w:p w14:paraId="10893E92" w14:textId="77777777" w:rsidR="00E2589D" w:rsidRDefault="00E2589D" w:rsidP="00DE14CD">
      <w:pPr>
        <w:pStyle w:val="ListParagraph"/>
        <w:ind w:left="1852"/>
      </w:pPr>
    </w:p>
    <w:p w14:paraId="2B4F532F" w14:textId="77777777" w:rsidR="00E2589D" w:rsidRDefault="00E2589D" w:rsidP="00DE14CD">
      <w:pPr>
        <w:pStyle w:val="ListParagraph"/>
        <w:ind w:left="1852"/>
      </w:pPr>
    </w:p>
    <w:p w14:paraId="6204F65F" w14:textId="77777777" w:rsidR="00E2589D" w:rsidRDefault="00E2589D" w:rsidP="00DE14CD">
      <w:pPr>
        <w:pStyle w:val="ListParagraph"/>
        <w:ind w:left="1852"/>
      </w:pPr>
    </w:p>
    <w:p w14:paraId="23BB26BB" w14:textId="77777777" w:rsidR="00E2589D" w:rsidRDefault="00E2589D" w:rsidP="00DE14CD">
      <w:pPr>
        <w:pStyle w:val="ListParagraph"/>
        <w:ind w:left="1852"/>
      </w:pPr>
    </w:p>
    <w:p w14:paraId="1934039C" w14:textId="77777777" w:rsidR="00E2589D" w:rsidRDefault="00E2589D" w:rsidP="00DE14CD">
      <w:pPr>
        <w:pStyle w:val="ListParagraph"/>
        <w:ind w:left="1852"/>
      </w:pPr>
    </w:p>
    <w:p w14:paraId="415549E8" w14:textId="77777777" w:rsidR="00E2589D" w:rsidRDefault="00E2589D" w:rsidP="00DE14CD">
      <w:pPr>
        <w:pStyle w:val="ListParagraph"/>
        <w:ind w:left="1852"/>
      </w:pPr>
    </w:p>
    <w:p w14:paraId="444049DE" w14:textId="77777777" w:rsidR="00E2589D" w:rsidRDefault="00E2589D" w:rsidP="00DE14CD">
      <w:pPr>
        <w:pStyle w:val="ListParagraph"/>
        <w:ind w:left="1852"/>
      </w:pPr>
    </w:p>
    <w:p w14:paraId="57CC8545" w14:textId="77777777" w:rsidR="00E2589D" w:rsidRDefault="00E2589D" w:rsidP="00DE14CD">
      <w:pPr>
        <w:pStyle w:val="ListParagraph"/>
        <w:ind w:left="1852"/>
      </w:pPr>
    </w:p>
    <w:p w14:paraId="0CE32E8F" w14:textId="77777777" w:rsidR="00E2589D" w:rsidRDefault="00E2589D" w:rsidP="00DE14CD">
      <w:pPr>
        <w:pStyle w:val="ListParagraph"/>
        <w:ind w:left="1852"/>
      </w:pPr>
    </w:p>
    <w:p w14:paraId="32ACAC07" w14:textId="77777777" w:rsidR="00E2589D" w:rsidRDefault="00E2589D" w:rsidP="00DE14CD">
      <w:pPr>
        <w:pStyle w:val="ListParagraph"/>
        <w:ind w:left="1852"/>
      </w:pPr>
    </w:p>
    <w:p w14:paraId="150C929C" w14:textId="77777777" w:rsidR="00E2589D" w:rsidRDefault="00E2589D" w:rsidP="00DE14CD">
      <w:pPr>
        <w:pStyle w:val="ListParagraph"/>
        <w:ind w:left="1852"/>
      </w:pPr>
    </w:p>
    <w:p w14:paraId="124C6142" w14:textId="77777777" w:rsidR="00E2589D" w:rsidRDefault="00E2589D" w:rsidP="00DE14CD">
      <w:pPr>
        <w:pStyle w:val="ListParagraph"/>
        <w:ind w:left="1852"/>
      </w:pPr>
    </w:p>
    <w:p w14:paraId="70A7F166" w14:textId="77777777" w:rsidR="00E2589D" w:rsidRDefault="00E2589D" w:rsidP="00DE14CD">
      <w:pPr>
        <w:pStyle w:val="ListParagraph"/>
        <w:ind w:left="1852"/>
      </w:pPr>
    </w:p>
    <w:p w14:paraId="67780E3C" w14:textId="77777777" w:rsidR="00E2589D" w:rsidRDefault="00E2589D" w:rsidP="00DE14CD">
      <w:pPr>
        <w:pStyle w:val="ListParagraph"/>
        <w:ind w:left="1852"/>
      </w:pPr>
    </w:p>
    <w:p w14:paraId="05D02744" w14:textId="5820D90B" w:rsidR="00E2589D" w:rsidRDefault="00E2589D" w:rsidP="00E2589D">
      <w:pPr>
        <w:rPr>
          <w:b/>
          <w:bCs/>
          <w:u w:val="single"/>
        </w:rPr>
      </w:pPr>
      <w:r w:rsidRPr="00E2589D">
        <w:lastRenderedPageBreak/>
        <w:drawing>
          <wp:anchor distT="0" distB="0" distL="114300" distR="114300" simplePos="0" relativeHeight="251642368" behindDoc="1" locked="0" layoutInCell="1" allowOverlap="1" wp14:anchorId="71B13C8F" wp14:editId="28F4BB46">
            <wp:simplePos x="0" y="0"/>
            <wp:positionH relativeFrom="column">
              <wp:posOffset>3024937</wp:posOffset>
            </wp:positionH>
            <wp:positionV relativeFrom="page">
              <wp:posOffset>1138555</wp:posOffset>
            </wp:positionV>
            <wp:extent cx="3084195" cy="1880870"/>
            <wp:effectExtent l="0" t="0" r="1905" b="5080"/>
            <wp:wrapTight wrapText="bothSides">
              <wp:wrapPolygon edited="0">
                <wp:start x="0" y="0"/>
                <wp:lineTo x="0" y="21440"/>
                <wp:lineTo x="21480" y="21440"/>
                <wp:lineTo x="21480" y="0"/>
                <wp:lineTo x="0" y="0"/>
              </wp:wrapPolygon>
            </wp:wrapTight>
            <wp:docPr id="112765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4787" name=""/>
                    <pic:cNvPicPr/>
                  </pic:nvPicPr>
                  <pic:blipFill>
                    <a:blip r:embed="rId9">
                      <a:extLst>
                        <a:ext uri="{28A0092B-C50C-407E-A947-70E740481C1C}">
                          <a14:useLocalDpi xmlns:a14="http://schemas.microsoft.com/office/drawing/2010/main" val="0"/>
                        </a:ext>
                      </a:extLst>
                    </a:blip>
                    <a:stretch>
                      <a:fillRect/>
                    </a:stretch>
                  </pic:blipFill>
                  <pic:spPr>
                    <a:xfrm>
                      <a:off x="0" y="0"/>
                      <a:ext cx="3084195" cy="1880870"/>
                    </a:xfrm>
                    <a:prstGeom prst="rect">
                      <a:avLst/>
                    </a:prstGeom>
                  </pic:spPr>
                </pic:pic>
              </a:graphicData>
            </a:graphic>
          </wp:anchor>
        </w:drawing>
      </w:r>
      <w:r w:rsidRPr="00E2589D">
        <w:t xml:space="preserve">5. </w:t>
      </w:r>
      <w:r w:rsidRPr="00E2589D">
        <w:rPr>
          <w:b/>
          <w:bCs/>
          <w:u w:val="single"/>
        </w:rPr>
        <w:t>Outlier Capping</w:t>
      </w:r>
      <w:r w:rsidR="00B759C8">
        <w:rPr>
          <w:b/>
          <w:bCs/>
          <w:u w:val="single"/>
        </w:rPr>
        <w:t xml:space="preserve"> </w:t>
      </w:r>
      <w:r w:rsidR="00B759C8" w:rsidRPr="00B759C8">
        <w:rPr>
          <w:b/>
          <w:bCs/>
          <w:u w:val="single"/>
        </w:rPr>
        <w:t>&amp; Erroneous Entry Remediation</w:t>
      </w:r>
    </w:p>
    <w:p w14:paraId="5F659104" w14:textId="3E34963A" w:rsidR="00E2589D" w:rsidRDefault="00E2589D" w:rsidP="00E2589D">
      <w:r>
        <w:t xml:space="preserve">We observe the standard deviation exceeds the mean value and </w:t>
      </w:r>
      <w:r w:rsidR="00E57F29">
        <w:t xml:space="preserve">vast difference between </w:t>
      </w:r>
      <w:r>
        <w:t xml:space="preserve">max value </w:t>
      </w:r>
      <w:r w:rsidR="00E57F29">
        <w:t>and 3</w:t>
      </w:r>
      <w:r w:rsidR="00E57F29" w:rsidRPr="00E57F29">
        <w:rPr>
          <w:vertAlign w:val="superscript"/>
        </w:rPr>
        <w:t>rd</w:t>
      </w:r>
      <w:r w:rsidR="00E57F29">
        <w:t xml:space="preserve"> quat </w:t>
      </w:r>
      <w:r>
        <w:t>for variable “fare”.</w:t>
      </w:r>
    </w:p>
    <w:p w14:paraId="7559FC2C" w14:textId="31445A00" w:rsidR="00E57F29" w:rsidRDefault="00E57F29" w:rsidP="00E2589D">
      <w:r>
        <w:t>This indicates right skewness in the data for “Fare” with large value of outliers (512+)</w:t>
      </w:r>
    </w:p>
    <w:p w14:paraId="227DE507" w14:textId="77777777" w:rsidR="00E57F29" w:rsidRDefault="00E57F29" w:rsidP="00E2589D"/>
    <w:p w14:paraId="1065ED11" w14:textId="77777777" w:rsidR="00E57F29" w:rsidRDefault="00E57F29" w:rsidP="00E2589D"/>
    <w:p w14:paraId="359B45F1" w14:textId="77777777" w:rsidR="00E57F29" w:rsidRDefault="00E57F29" w:rsidP="00E2589D"/>
    <w:p w14:paraId="3FC82E0F" w14:textId="0DF92AEE" w:rsidR="00E57F29" w:rsidRDefault="00E57F29" w:rsidP="00E57F29">
      <w:r>
        <w:t>5.1 Interquartile Range (IQR) Boundary Formulation</w:t>
      </w:r>
    </w:p>
    <w:p w14:paraId="7D9BD97A" w14:textId="10728F42" w:rsidR="00E57F29" w:rsidRDefault="00E57F29" w:rsidP="00E57F29">
      <w:r>
        <w:t>We applied non-parametric Interquartile Range (IQR) boundary detection to establish mathematical</w:t>
      </w:r>
    </w:p>
    <w:p w14:paraId="5EF309F7" w14:textId="71329968" w:rsidR="00E57F29" w:rsidRDefault="00E57F29" w:rsidP="00E57F29">
      <w:r>
        <w:t>thresholds for outlier remediation:</w:t>
      </w:r>
    </w:p>
    <w:p w14:paraId="36F5FEC0" w14:textId="3E77F6D8" w:rsidR="00E57F29" w:rsidRDefault="00E57F29" w:rsidP="00E57F29">
      <w:r>
        <w:t>Interquartile Range Calculation: IQR = Q3 - Q1 = $31.00 - $7.91 = $23.0</w:t>
      </w:r>
      <w:r>
        <w:t>9</w:t>
      </w:r>
    </w:p>
    <w:p w14:paraId="3D2E8E14" w14:textId="242D9704" w:rsidR="00E57F29" w:rsidRDefault="00E57F29" w:rsidP="00E57F29">
      <w:pPr>
        <w:pStyle w:val="ListParagraph"/>
        <w:numPr>
          <w:ilvl w:val="0"/>
          <w:numId w:val="16"/>
        </w:numPr>
      </w:pPr>
      <w:r>
        <w:t>Upper Bound Formulation: Upper Outlier Threshold = Q3 + 1.5 * IQR = $31.00 + (1.5 * $23.09) =$65.63</w:t>
      </w:r>
    </w:p>
    <w:p w14:paraId="22302A38" w14:textId="0DB24C53" w:rsidR="00E57F29" w:rsidRDefault="00E57F29" w:rsidP="00E57F29">
      <w:pPr>
        <w:pStyle w:val="ListParagraph"/>
        <w:numPr>
          <w:ilvl w:val="0"/>
          <w:numId w:val="16"/>
        </w:numPr>
      </w:pPr>
      <w:r>
        <w:t>Lower Bound Formulation: Lower Outlier Threshold = Q1 - 1.5 * IQR = $7.91 - (1.5 * $23.09) = -$26.72 (Bounded at $0.00)</w:t>
      </w:r>
    </w:p>
    <w:p w14:paraId="2CD067D5" w14:textId="41ED270C" w:rsidR="00E57F29" w:rsidRDefault="00E57F29" w:rsidP="00E57F29">
      <w:r>
        <w:t>Rather than deleting the 116 records exceeding $65.63 (which would eliminate 13.0% of valuable</w:t>
      </w:r>
    </w:p>
    <w:p w14:paraId="522C26C7" w14:textId="74DB4C7B" w:rsidR="00E57F29" w:rsidRDefault="00E57F29" w:rsidP="00E57F29">
      <w:r>
        <w:t xml:space="preserve">training data), we executed </w:t>
      </w:r>
      <w:proofErr w:type="spellStart"/>
      <w:r>
        <w:t>Winsorization</w:t>
      </w:r>
      <w:proofErr w:type="spellEnd"/>
      <w:r>
        <w:t xml:space="preserve"> capping, setting all fare values exceeding $65.63 to</w:t>
      </w:r>
    </w:p>
    <w:p w14:paraId="4DBFE355" w14:textId="6F11CD9D" w:rsidR="00E57F29" w:rsidRDefault="00B759C8" w:rsidP="00E57F29">
      <w:r w:rsidRPr="00B759C8">
        <w:drawing>
          <wp:anchor distT="0" distB="0" distL="114300" distR="114300" simplePos="0" relativeHeight="251647488" behindDoc="1" locked="0" layoutInCell="1" allowOverlap="1" wp14:anchorId="5E9E8B47" wp14:editId="2B682792">
            <wp:simplePos x="0" y="0"/>
            <wp:positionH relativeFrom="column">
              <wp:posOffset>-11129</wp:posOffset>
            </wp:positionH>
            <wp:positionV relativeFrom="page">
              <wp:posOffset>6178784</wp:posOffset>
            </wp:positionV>
            <wp:extent cx="5731510" cy="1202055"/>
            <wp:effectExtent l="0" t="0" r="2540" b="0"/>
            <wp:wrapTight wrapText="bothSides">
              <wp:wrapPolygon edited="0">
                <wp:start x="0" y="0"/>
                <wp:lineTo x="0" y="21223"/>
                <wp:lineTo x="21538" y="21223"/>
                <wp:lineTo x="21538" y="0"/>
                <wp:lineTo x="0" y="0"/>
              </wp:wrapPolygon>
            </wp:wrapTight>
            <wp:docPr id="171173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566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202055"/>
                    </a:xfrm>
                    <a:prstGeom prst="rect">
                      <a:avLst/>
                    </a:prstGeom>
                  </pic:spPr>
                </pic:pic>
              </a:graphicData>
            </a:graphic>
          </wp:anchor>
        </w:drawing>
      </w:r>
      <w:r w:rsidR="00E57F29">
        <w:t>exactly $65.63.</w:t>
      </w:r>
    </w:p>
    <w:p w14:paraId="1B311856" w14:textId="22F5A5CD" w:rsidR="00B759C8" w:rsidRDefault="00B759C8" w:rsidP="00E57F29"/>
    <w:p w14:paraId="73A7330B" w14:textId="38DF2AC3" w:rsidR="00B759C8" w:rsidRDefault="00B759C8" w:rsidP="00E57F29">
      <w:pPr>
        <w:rPr>
          <w:color w:val="002060"/>
        </w:rPr>
      </w:pPr>
    </w:p>
    <w:p w14:paraId="272C9CAC" w14:textId="64784E92" w:rsidR="00E57F29" w:rsidRDefault="00B759C8" w:rsidP="00E57F29">
      <w:pPr>
        <w:rPr>
          <w:color w:val="002060"/>
        </w:rPr>
      </w:pPr>
      <w:r>
        <w:rPr>
          <w:noProof/>
        </w:rPr>
        <w:drawing>
          <wp:anchor distT="0" distB="0" distL="114300" distR="114300" simplePos="0" relativeHeight="251649536" behindDoc="1" locked="0" layoutInCell="1" allowOverlap="1" wp14:anchorId="7DCE1322" wp14:editId="7E421703">
            <wp:simplePos x="0" y="0"/>
            <wp:positionH relativeFrom="column">
              <wp:posOffset>2478072</wp:posOffset>
            </wp:positionH>
            <wp:positionV relativeFrom="page">
              <wp:posOffset>7999148</wp:posOffset>
            </wp:positionV>
            <wp:extent cx="3729355" cy="1908175"/>
            <wp:effectExtent l="0" t="0" r="4445" b="0"/>
            <wp:wrapTight wrapText="bothSides">
              <wp:wrapPolygon edited="0">
                <wp:start x="0" y="0"/>
                <wp:lineTo x="0" y="21348"/>
                <wp:lineTo x="21515" y="21348"/>
                <wp:lineTo x="21515" y="0"/>
                <wp:lineTo x="0" y="0"/>
              </wp:wrapPolygon>
            </wp:wrapTight>
            <wp:docPr id="1778662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9355" cy="190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7F29">
        <w:rPr>
          <w:color w:val="002060"/>
        </w:rPr>
        <w:t>WHY</w:t>
      </w:r>
      <w:r w:rsidR="00E57F29" w:rsidRPr="00E57F29">
        <w:rPr>
          <w:color w:val="002060"/>
        </w:rPr>
        <w:t xml:space="preserve"> IQR?</w:t>
      </w:r>
    </w:p>
    <w:p w14:paraId="651649E3" w14:textId="77777777" w:rsidR="006E714A" w:rsidRDefault="00E57F29" w:rsidP="006E714A">
      <w:pPr>
        <w:numPr>
          <w:ilvl w:val="0"/>
          <w:numId w:val="19"/>
        </w:numPr>
        <w:rPr>
          <w:color w:val="002060"/>
        </w:rPr>
      </w:pPr>
      <w:r>
        <w:rPr>
          <w:color w:val="002060"/>
        </w:rPr>
        <w:t>It uses median and percentile values which remain unaffected of outliers, and</w:t>
      </w:r>
      <w:r w:rsidRPr="00E57F29">
        <w:rPr>
          <w:rFonts w:ascii="Arial" w:eastAsia="Times New Roman" w:hAnsi="Arial" w:cs="Arial"/>
          <w:color w:val="E3E3E3"/>
          <w:sz w:val="21"/>
          <w:szCs w:val="21"/>
          <w:lang w:eastAsia="en-IN"/>
        </w:rPr>
        <w:t xml:space="preserve"> </w:t>
      </w:r>
      <w:r w:rsidRPr="00E57F29">
        <w:rPr>
          <w:color w:val="002060"/>
        </w:rPr>
        <w:t xml:space="preserve">Tukey's rule makes </w:t>
      </w:r>
      <w:r w:rsidRPr="00E57F29">
        <w:rPr>
          <w:b/>
          <w:bCs/>
          <w:color w:val="002060"/>
        </w:rPr>
        <w:t>no assumption about the underlying distribution</w:t>
      </w:r>
      <w:r w:rsidRPr="00E57F29">
        <w:rPr>
          <w:color w:val="002060"/>
        </w:rPr>
        <w:t xml:space="preserve"> of your data, making it the industry standard for skewed financial or pricing data.</w:t>
      </w:r>
    </w:p>
    <w:p w14:paraId="5CB67E13" w14:textId="101DDF90" w:rsidR="00B759C8" w:rsidRPr="006E714A" w:rsidRDefault="00B759C8" w:rsidP="006E714A">
      <w:pPr>
        <w:ind w:left="360"/>
        <w:rPr>
          <w:color w:val="002060"/>
        </w:rPr>
      </w:pPr>
      <w:r w:rsidRPr="006E714A">
        <w:rPr>
          <w:b/>
          <w:bCs/>
          <w:color w:val="000000" w:themeColor="text1"/>
        </w:rPr>
        <w:lastRenderedPageBreak/>
        <w:t xml:space="preserve">6. </w:t>
      </w:r>
      <w:r w:rsidRPr="006E714A">
        <w:rPr>
          <w:b/>
          <w:bCs/>
          <w:color w:val="000000" w:themeColor="text1"/>
          <w:u w:val="single"/>
        </w:rPr>
        <w:t>Feature Transformation, Encoding &amp; Scaling</w:t>
      </w:r>
      <w:r w:rsidRPr="006E714A">
        <w:rPr>
          <w:b/>
          <w:bCs/>
          <w:color w:val="000000" w:themeColor="text1"/>
          <w:u w:val="single"/>
        </w:rPr>
        <w:t xml:space="preserve"> </w:t>
      </w:r>
      <w:proofErr w:type="spellStart"/>
      <w:r w:rsidRPr="006E714A">
        <w:rPr>
          <w:b/>
          <w:bCs/>
          <w:color w:val="000000" w:themeColor="text1"/>
          <w:u w:val="single"/>
        </w:rPr>
        <w:t>Standerdisation</w:t>
      </w:r>
      <w:proofErr w:type="spellEnd"/>
    </w:p>
    <w:p w14:paraId="698FAF35" w14:textId="3DEFFDE9" w:rsidR="00B759C8" w:rsidRDefault="00B759C8" w:rsidP="00B759C8">
      <w:pPr>
        <w:ind w:left="720"/>
        <w:rPr>
          <w:color w:val="000000" w:themeColor="text1"/>
        </w:rPr>
      </w:pPr>
      <w:r w:rsidRPr="00B759C8">
        <w:rPr>
          <w:color w:val="000000" w:themeColor="text1"/>
        </w:rPr>
        <w:t>Machine learning algorithms require numerical inputs and balanced scale distributions. Feature</w:t>
      </w:r>
      <w:r>
        <w:rPr>
          <w:color w:val="000000" w:themeColor="text1"/>
        </w:rPr>
        <w:t xml:space="preserve"> </w:t>
      </w:r>
      <w:r w:rsidRPr="00B759C8">
        <w:rPr>
          <w:color w:val="000000" w:themeColor="text1"/>
        </w:rPr>
        <w:t>engineering was performed to create structural domain features, followed by dummy variable</w:t>
      </w:r>
      <w:r>
        <w:rPr>
          <w:color w:val="000000" w:themeColor="text1"/>
        </w:rPr>
        <w:t xml:space="preserve"> </w:t>
      </w:r>
      <w:r w:rsidRPr="00B759C8">
        <w:rPr>
          <w:color w:val="000000" w:themeColor="text1"/>
        </w:rPr>
        <w:t>encoding and Z-score standardization.</w:t>
      </w:r>
    </w:p>
    <w:p w14:paraId="748879C0" w14:textId="27351308" w:rsidR="00B759C8" w:rsidRPr="00B759C8" w:rsidRDefault="006E714A" w:rsidP="006E714A">
      <w:pPr>
        <w:rPr>
          <w:color w:val="000000" w:themeColor="text1"/>
        </w:rPr>
      </w:pPr>
      <w:r>
        <w:rPr>
          <w:noProof/>
        </w:rPr>
        <w:drawing>
          <wp:anchor distT="0" distB="0" distL="114300" distR="114300" simplePos="0" relativeHeight="251662848" behindDoc="1" locked="0" layoutInCell="1" allowOverlap="1" wp14:anchorId="4FB5AAB9" wp14:editId="0D227ED4">
            <wp:simplePos x="0" y="0"/>
            <wp:positionH relativeFrom="column">
              <wp:posOffset>3981614</wp:posOffset>
            </wp:positionH>
            <wp:positionV relativeFrom="page">
              <wp:posOffset>1894615</wp:posOffset>
            </wp:positionV>
            <wp:extent cx="2315210" cy="1372235"/>
            <wp:effectExtent l="0" t="0" r="8890" b="0"/>
            <wp:wrapTight wrapText="bothSides">
              <wp:wrapPolygon edited="0">
                <wp:start x="0" y="0"/>
                <wp:lineTo x="0" y="21290"/>
                <wp:lineTo x="21505" y="21290"/>
                <wp:lineTo x="21505" y="0"/>
                <wp:lineTo x="0" y="0"/>
              </wp:wrapPolygon>
            </wp:wrapTight>
            <wp:docPr id="65280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5210" cy="1372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59C8" w:rsidRPr="00B759C8">
        <w:rPr>
          <w:color w:val="000000" w:themeColor="text1"/>
        </w:rPr>
        <w:t>6.1 Structural Feature Engineering</w:t>
      </w:r>
    </w:p>
    <w:p w14:paraId="32B3BE66" w14:textId="77D0FADE" w:rsidR="00B759C8" w:rsidRPr="00B759C8" w:rsidRDefault="00B759C8" w:rsidP="00B759C8">
      <w:pPr>
        <w:ind w:left="720"/>
        <w:rPr>
          <w:color w:val="000000" w:themeColor="text1"/>
        </w:rPr>
      </w:pPr>
      <w:r w:rsidRPr="00B759C8">
        <w:rPr>
          <w:color w:val="000000" w:themeColor="text1"/>
        </w:rPr>
        <w:t>Two domain-specific features were engineered to capture family dynamics aboard the vessel:</w:t>
      </w:r>
    </w:p>
    <w:p w14:paraId="349C2E70" w14:textId="590F6608" w:rsidR="00B759C8" w:rsidRPr="00B759C8" w:rsidRDefault="00B759C8" w:rsidP="00B759C8">
      <w:pPr>
        <w:ind w:left="720"/>
        <w:rPr>
          <w:color w:val="000000" w:themeColor="text1"/>
        </w:rPr>
      </w:pPr>
      <w:r w:rsidRPr="00B759C8">
        <w:rPr>
          <w:color w:val="000000" w:themeColor="text1"/>
        </w:rPr>
        <w:t xml:space="preserve">1. Family Size: </w:t>
      </w:r>
      <w:proofErr w:type="spellStart"/>
      <w:r w:rsidRPr="00B759C8">
        <w:rPr>
          <w:color w:val="000000" w:themeColor="text1"/>
        </w:rPr>
        <w:t>FamilySize</w:t>
      </w:r>
      <w:proofErr w:type="spellEnd"/>
      <w:r w:rsidRPr="00B759C8">
        <w:rPr>
          <w:color w:val="000000" w:themeColor="text1"/>
        </w:rPr>
        <w:t xml:space="preserve"> = </w:t>
      </w:r>
      <w:proofErr w:type="spellStart"/>
      <w:r w:rsidRPr="00B759C8">
        <w:rPr>
          <w:color w:val="000000" w:themeColor="text1"/>
        </w:rPr>
        <w:t>SibSp</w:t>
      </w:r>
      <w:proofErr w:type="spellEnd"/>
      <w:r w:rsidRPr="00B759C8">
        <w:rPr>
          <w:color w:val="000000" w:themeColor="text1"/>
        </w:rPr>
        <w:t xml:space="preserve"> + Parch + 1 (total family count aboard).</w:t>
      </w:r>
    </w:p>
    <w:p w14:paraId="7E754195" w14:textId="0FC683D8" w:rsidR="00B759C8" w:rsidRPr="00B759C8" w:rsidRDefault="00B759C8" w:rsidP="00B759C8">
      <w:pPr>
        <w:ind w:left="720"/>
        <w:rPr>
          <w:color w:val="000000" w:themeColor="text1"/>
        </w:rPr>
      </w:pPr>
      <w:r w:rsidRPr="00B759C8">
        <w:rPr>
          <w:color w:val="000000" w:themeColor="text1"/>
        </w:rPr>
        <w:t xml:space="preserve">2. Solitary Passenger Indicator: </w:t>
      </w:r>
      <w:proofErr w:type="spellStart"/>
      <w:r w:rsidRPr="00B759C8">
        <w:rPr>
          <w:color w:val="000000" w:themeColor="text1"/>
        </w:rPr>
        <w:t>IsAlone</w:t>
      </w:r>
      <w:proofErr w:type="spellEnd"/>
      <w:r w:rsidRPr="00B759C8">
        <w:rPr>
          <w:color w:val="000000" w:themeColor="text1"/>
        </w:rPr>
        <w:t xml:space="preserve"> = Binary flag (1 if </w:t>
      </w:r>
      <w:proofErr w:type="spellStart"/>
      <w:r w:rsidRPr="00B759C8">
        <w:rPr>
          <w:color w:val="000000" w:themeColor="text1"/>
        </w:rPr>
        <w:t>FamilySize</w:t>
      </w:r>
      <w:proofErr w:type="spellEnd"/>
      <w:r w:rsidRPr="00B759C8">
        <w:rPr>
          <w:color w:val="000000" w:themeColor="text1"/>
        </w:rPr>
        <w:t xml:space="preserve"> == 1, else 0).</w:t>
      </w:r>
    </w:p>
    <w:p w14:paraId="410319BD" w14:textId="040AB01B" w:rsidR="00E57F29" w:rsidRPr="00B759C8" w:rsidRDefault="006E714A" w:rsidP="00E57F29">
      <w:pPr>
        <w:rPr>
          <w:color w:val="000000" w:themeColor="text1"/>
        </w:rPr>
      </w:pPr>
      <w:r w:rsidRPr="00B759C8">
        <w:drawing>
          <wp:anchor distT="0" distB="0" distL="114300" distR="114300" simplePos="0" relativeHeight="251655680" behindDoc="1" locked="0" layoutInCell="1" allowOverlap="1" wp14:anchorId="39CB7409" wp14:editId="0967057B">
            <wp:simplePos x="0" y="0"/>
            <wp:positionH relativeFrom="column">
              <wp:posOffset>350089</wp:posOffset>
            </wp:positionH>
            <wp:positionV relativeFrom="page">
              <wp:posOffset>3749409</wp:posOffset>
            </wp:positionV>
            <wp:extent cx="5731510" cy="578485"/>
            <wp:effectExtent l="0" t="0" r="2540" b="0"/>
            <wp:wrapTight wrapText="bothSides">
              <wp:wrapPolygon edited="0">
                <wp:start x="0" y="0"/>
                <wp:lineTo x="0" y="20628"/>
                <wp:lineTo x="21538" y="20628"/>
                <wp:lineTo x="21538" y="0"/>
                <wp:lineTo x="0" y="0"/>
              </wp:wrapPolygon>
            </wp:wrapTight>
            <wp:docPr id="199533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0252"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anchor>
        </w:drawing>
      </w:r>
    </w:p>
    <w:p w14:paraId="125269DF" w14:textId="783AD502" w:rsidR="00E57F29" w:rsidRDefault="00E57F29" w:rsidP="00E57F29"/>
    <w:p w14:paraId="41D9A85B" w14:textId="77777777" w:rsidR="006E714A" w:rsidRDefault="006E714A" w:rsidP="00E57F29"/>
    <w:p w14:paraId="7E548B2E" w14:textId="77777777" w:rsidR="006E714A" w:rsidRDefault="006E714A" w:rsidP="006E714A"/>
    <w:p w14:paraId="4662936D" w14:textId="2FBD26A4" w:rsidR="006E714A" w:rsidRPr="006E714A" w:rsidRDefault="006E714A" w:rsidP="006E714A">
      <w:r w:rsidRPr="006E714A">
        <w:drawing>
          <wp:anchor distT="0" distB="0" distL="114300" distR="114300" simplePos="0" relativeHeight="251664896" behindDoc="1" locked="0" layoutInCell="1" allowOverlap="1" wp14:anchorId="2A20BD4D" wp14:editId="00070E76">
            <wp:simplePos x="0" y="0"/>
            <wp:positionH relativeFrom="column">
              <wp:posOffset>58993</wp:posOffset>
            </wp:positionH>
            <wp:positionV relativeFrom="page">
              <wp:posOffset>5124614</wp:posOffset>
            </wp:positionV>
            <wp:extent cx="5731510" cy="437515"/>
            <wp:effectExtent l="0" t="0" r="2540" b="635"/>
            <wp:wrapTight wrapText="bothSides">
              <wp:wrapPolygon edited="0">
                <wp:start x="0" y="0"/>
                <wp:lineTo x="0" y="20691"/>
                <wp:lineTo x="21538" y="20691"/>
                <wp:lineTo x="21538" y="0"/>
                <wp:lineTo x="0" y="0"/>
              </wp:wrapPolygon>
            </wp:wrapTight>
            <wp:docPr id="185506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60895"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37515"/>
                    </a:xfrm>
                    <a:prstGeom prst="rect">
                      <a:avLst/>
                    </a:prstGeom>
                  </pic:spPr>
                </pic:pic>
              </a:graphicData>
            </a:graphic>
          </wp:anchor>
        </w:drawing>
      </w:r>
      <w:r>
        <w:t>6.2</w:t>
      </w:r>
      <w:r w:rsidRPr="006E714A">
        <w:rPr>
          <w:rFonts w:ascii="Courier New" w:eastAsia="Times New Roman" w:hAnsi="Courier New" w:cs="Courier New"/>
          <w:color w:val="82B76C"/>
          <w:sz w:val="21"/>
          <w:szCs w:val="21"/>
          <w:lang w:eastAsia="en-IN"/>
        </w:rPr>
        <w:t xml:space="preserve"> </w:t>
      </w:r>
      <w:r w:rsidRPr="006E714A">
        <w:t xml:space="preserve">Drop Raw Unstructured Text Columns as </w:t>
      </w:r>
      <w:r>
        <w:t xml:space="preserve">they provide </w:t>
      </w:r>
      <w:r w:rsidRPr="006E714A">
        <w:t>unnecessary</w:t>
      </w:r>
      <w:r w:rsidRPr="006E714A">
        <w:t xml:space="preserve"> (specification) for ml models</w:t>
      </w:r>
    </w:p>
    <w:p w14:paraId="35BD7445" w14:textId="726DA83A" w:rsidR="006E714A" w:rsidRDefault="006E714A" w:rsidP="006E714A"/>
    <w:p w14:paraId="5D2309B0" w14:textId="0C6C6723" w:rsidR="006E714A" w:rsidRDefault="006E714A" w:rsidP="006E714A">
      <w:r>
        <w:t>6.</w:t>
      </w:r>
      <w:r>
        <w:t>3</w:t>
      </w:r>
      <w:r>
        <w:t xml:space="preserve"> Categorical One-Hot Encoding</w:t>
      </w:r>
    </w:p>
    <w:p w14:paraId="55B0E266" w14:textId="14EF16D5" w:rsidR="006E714A" w:rsidRDefault="006E714A" w:rsidP="006E714A">
      <w:pPr>
        <w:ind w:left="720"/>
      </w:pPr>
      <w:r w:rsidRPr="006E714A">
        <w:t>Machine learning algorithms are purely mathematical; they only understand numbers, not words.</w:t>
      </w:r>
    </w:p>
    <w:p w14:paraId="24378B37" w14:textId="77777777" w:rsidR="006E714A" w:rsidRDefault="006E714A" w:rsidP="006E714A">
      <w:pPr>
        <w:ind w:firstLine="720"/>
      </w:pPr>
      <w:r>
        <w:t>Nominal features (Sex, Embarked, Title, Deck) were transformed using One-Hot Encoding. To</w:t>
      </w:r>
    </w:p>
    <w:p w14:paraId="01E49480" w14:textId="392ABA8E" w:rsidR="006E714A" w:rsidRDefault="006E714A" w:rsidP="006E714A">
      <w:pPr>
        <w:ind w:firstLine="720"/>
      </w:pPr>
      <w:r>
        <w:t>prevent dummy variable multi-collinearity (the dummy variable trap), the first category was</w:t>
      </w:r>
    </w:p>
    <w:p w14:paraId="1853B2CA" w14:textId="610192E5" w:rsidR="006E714A" w:rsidRDefault="006E714A" w:rsidP="006E714A">
      <w:pPr>
        <w:ind w:firstLine="720"/>
      </w:pPr>
      <w:r>
        <w:rPr>
          <w:noProof/>
        </w:rPr>
        <w:drawing>
          <wp:anchor distT="0" distB="0" distL="114300" distR="114300" simplePos="0" relativeHeight="251667968" behindDoc="1" locked="0" layoutInCell="1" allowOverlap="1" wp14:anchorId="4D5FE210" wp14:editId="77C9A878">
            <wp:simplePos x="0" y="0"/>
            <wp:positionH relativeFrom="column">
              <wp:posOffset>-43815</wp:posOffset>
            </wp:positionH>
            <wp:positionV relativeFrom="page">
              <wp:posOffset>7570163</wp:posOffset>
            </wp:positionV>
            <wp:extent cx="6242050" cy="462280"/>
            <wp:effectExtent l="0" t="0" r="6350" b="0"/>
            <wp:wrapTight wrapText="bothSides">
              <wp:wrapPolygon edited="0">
                <wp:start x="0" y="0"/>
                <wp:lineTo x="0" y="20473"/>
                <wp:lineTo x="21556" y="20473"/>
                <wp:lineTo x="21556" y="0"/>
                <wp:lineTo x="0" y="0"/>
              </wp:wrapPolygon>
            </wp:wrapTight>
            <wp:docPr id="1372406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2050" cy="462280"/>
                    </a:xfrm>
                    <a:prstGeom prst="rect">
                      <a:avLst/>
                    </a:prstGeom>
                    <a:noFill/>
                  </pic:spPr>
                </pic:pic>
              </a:graphicData>
            </a:graphic>
            <wp14:sizeRelH relativeFrom="margin">
              <wp14:pctWidth>0</wp14:pctWidth>
            </wp14:sizeRelH>
            <wp14:sizeRelV relativeFrom="margin">
              <wp14:pctHeight>0</wp14:pctHeight>
            </wp14:sizeRelV>
          </wp:anchor>
        </w:drawing>
      </w:r>
      <w:r>
        <w:t>systematically dropped (</w:t>
      </w:r>
      <w:proofErr w:type="spellStart"/>
      <w:r>
        <w:t>drop_first</w:t>
      </w:r>
      <w:proofErr w:type="spellEnd"/>
      <w:r>
        <w:t>=True).</w:t>
      </w:r>
    </w:p>
    <w:p w14:paraId="561F6E71" w14:textId="4E1C3E91" w:rsidR="006E714A" w:rsidRDefault="009A490C" w:rsidP="006E714A">
      <w:pPr>
        <w:rPr>
          <w:color w:val="002060"/>
        </w:rPr>
      </w:pPr>
      <w:r w:rsidRPr="009A490C">
        <w:rPr>
          <w:color w:val="002060"/>
        </w:rPr>
        <w:drawing>
          <wp:anchor distT="0" distB="0" distL="114300" distR="114300" simplePos="0" relativeHeight="251668992" behindDoc="1" locked="0" layoutInCell="1" allowOverlap="1" wp14:anchorId="66F73C04" wp14:editId="6CAD3F70">
            <wp:simplePos x="0" y="0"/>
            <wp:positionH relativeFrom="column">
              <wp:posOffset>3907790</wp:posOffset>
            </wp:positionH>
            <wp:positionV relativeFrom="page">
              <wp:posOffset>8148320</wp:posOffset>
            </wp:positionV>
            <wp:extent cx="2492375" cy="1732915"/>
            <wp:effectExtent l="0" t="0" r="3175" b="635"/>
            <wp:wrapTight wrapText="bothSides">
              <wp:wrapPolygon edited="0">
                <wp:start x="0" y="0"/>
                <wp:lineTo x="0" y="21370"/>
                <wp:lineTo x="21462" y="21370"/>
                <wp:lineTo x="21462" y="0"/>
                <wp:lineTo x="0" y="0"/>
              </wp:wrapPolygon>
            </wp:wrapTight>
            <wp:docPr id="82152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5832" name=""/>
                    <pic:cNvPicPr/>
                  </pic:nvPicPr>
                  <pic:blipFill>
                    <a:blip r:embed="rId16">
                      <a:extLst>
                        <a:ext uri="{28A0092B-C50C-407E-A947-70E740481C1C}">
                          <a14:useLocalDpi xmlns:a14="http://schemas.microsoft.com/office/drawing/2010/main" val="0"/>
                        </a:ext>
                      </a:extLst>
                    </a:blip>
                    <a:stretch>
                      <a:fillRect/>
                    </a:stretch>
                  </pic:blipFill>
                  <pic:spPr>
                    <a:xfrm>
                      <a:off x="0" y="0"/>
                      <a:ext cx="2492375" cy="1732915"/>
                    </a:xfrm>
                    <a:prstGeom prst="rect">
                      <a:avLst/>
                    </a:prstGeom>
                  </pic:spPr>
                </pic:pic>
              </a:graphicData>
            </a:graphic>
            <wp14:sizeRelH relativeFrom="margin">
              <wp14:pctWidth>0</wp14:pctWidth>
            </wp14:sizeRelH>
            <wp14:sizeRelV relativeFrom="margin">
              <wp14:pctHeight>0</wp14:pctHeight>
            </wp14:sizeRelV>
          </wp:anchor>
        </w:drawing>
      </w:r>
      <w:r w:rsidR="006E714A" w:rsidRPr="009A490C">
        <w:rPr>
          <w:color w:val="002060"/>
        </w:rPr>
        <w:t xml:space="preserve">WHY ONE-HOT </w:t>
      </w:r>
      <w:r w:rsidRPr="009A490C">
        <w:rPr>
          <w:color w:val="002060"/>
        </w:rPr>
        <w:t>EN</w:t>
      </w:r>
      <w:r w:rsidR="006E714A" w:rsidRPr="009A490C">
        <w:rPr>
          <w:color w:val="002060"/>
        </w:rPr>
        <w:t>CODIN</w:t>
      </w:r>
      <w:r w:rsidRPr="009A490C">
        <w:rPr>
          <w:color w:val="002060"/>
        </w:rPr>
        <w:t>G</w:t>
      </w:r>
      <w:r w:rsidR="006E714A" w:rsidRPr="009A490C">
        <w:rPr>
          <w:color w:val="002060"/>
        </w:rPr>
        <w:t>?</w:t>
      </w:r>
    </w:p>
    <w:p w14:paraId="2B92D030" w14:textId="3B989347" w:rsidR="009A490C" w:rsidRPr="009A490C" w:rsidRDefault="009A490C" w:rsidP="009A490C">
      <w:pPr>
        <w:numPr>
          <w:ilvl w:val="0"/>
          <w:numId w:val="20"/>
        </w:numPr>
        <w:rPr>
          <w:color w:val="002060"/>
        </w:rPr>
      </w:pPr>
      <w:r w:rsidRPr="009A490C">
        <w:rPr>
          <w:color w:val="002060"/>
        </w:rPr>
        <w:t>We cannot simply assign them arbitrary numbers (like 1, 2, 3) because most algorithms would interpret that as an ordered ranking (e.g., thinking Deck '3' is mathematically larger or 'better' than Deck '1').</w:t>
      </w:r>
    </w:p>
    <w:p w14:paraId="3A497A9C" w14:textId="77777777" w:rsidR="009A490C" w:rsidRDefault="009A490C" w:rsidP="009A490C">
      <w:pPr>
        <w:numPr>
          <w:ilvl w:val="0"/>
          <w:numId w:val="20"/>
        </w:numPr>
        <w:rPr>
          <w:color w:val="002060"/>
        </w:rPr>
      </w:pPr>
      <w:r w:rsidRPr="009A490C">
        <w:rPr>
          <w:b/>
          <w:bCs/>
          <w:color w:val="002060"/>
        </w:rPr>
        <w:t>One-Hot Encoding</w:t>
      </w:r>
      <w:r w:rsidRPr="009A490C">
        <w:rPr>
          <w:color w:val="002060"/>
        </w:rPr>
        <w:t xml:space="preserve"> solves this by converting each category into its own binary column ($1$$1$ if the passenger belongs to that category, $0$$0$ otherwise).</w:t>
      </w:r>
    </w:p>
    <w:p w14:paraId="33017068" w14:textId="648FFE66" w:rsidR="009A490C" w:rsidRPr="009A490C" w:rsidRDefault="009A490C" w:rsidP="009A490C">
      <w:pPr>
        <w:ind w:left="360"/>
        <w:rPr>
          <w:color w:val="000000" w:themeColor="text1"/>
        </w:rPr>
      </w:pPr>
      <w:r w:rsidRPr="009A490C">
        <w:rPr>
          <w:color w:val="000000" w:themeColor="text1"/>
        </w:rPr>
        <w:lastRenderedPageBreak/>
        <w:t>6.4</w:t>
      </w:r>
      <w:r w:rsidRPr="009A490C">
        <w:t xml:space="preserve"> </w:t>
      </w:r>
      <w:r w:rsidRPr="009A490C">
        <w:rPr>
          <w:color w:val="000000" w:themeColor="text1"/>
        </w:rPr>
        <w:t>Continuous Feature Z-Score Standardization</w:t>
      </w:r>
    </w:p>
    <w:p w14:paraId="69616ED7" w14:textId="1F5447C7" w:rsidR="009A490C" w:rsidRPr="009A490C" w:rsidRDefault="009A490C" w:rsidP="009A490C">
      <w:pPr>
        <w:rPr>
          <w:color w:val="000000" w:themeColor="text1"/>
        </w:rPr>
      </w:pPr>
      <w:r>
        <w:rPr>
          <w:color w:val="000000" w:themeColor="text1"/>
        </w:rPr>
        <w:t xml:space="preserve">       </w:t>
      </w:r>
      <w:r w:rsidRPr="009A490C">
        <w:rPr>
          <w:color w:val="000000" w:themeColor="text1"/>
        </w:rPr>
        <w:t>Continuous numerical features (</w:t>
      </w:r>
      <w:proofErr w:type="spellStart"/>
      <w:r w:rsidRPr="009A490C">
        <w:rPr>
          <w:color w:val="000000" w:themeColor="text1"/>
        </w:rPr>
        <w:t>Age_Imputed</w:t>
      </w:r>
      <w:proofErr w:type="spellEnd"/>
      <w:r w:rsidRPr="009A490C">
        <w:rPr>
          <w:color w:val="000000" w:themeColor="text1"/>
        </w:rPr>
        <w:t xml:space="preserve">, </w:t>
      </w:r>
      <w:proofErr w:type="spellStart"/>
      <w:r w:rsidRPr="009A490C">
        <w:rPr>
          <w:color w:val="000000" w:themeColor="text1"/>
        </w:rPr>
        <w:t>Fare_Capped</w:t>
      </w:r>
      <w:proofErr w:type="spellEnd"/>
      <w:r w:rsidRPr="009A490C">
        <w:rPr>
          <w:color w:val="000000" w:themeColor="text1"/>
        </w:rPr>
        <w:t xml:space="preserve">, </w:t>
      </w:r>
      <w:proofErr w:type="spellStart"/>
      <w:r w:rsidRPr="009A490C">
        <w:rPr>
          <w:color w:val="000000" w:themeColor="text1"/>
        </w:rPr>
        <w:t>FamilySize</w:t>
      </w:r>
      <w:proofErr w:type="spellEnd"/>
      <w:r w:rsidRPr="009A490C">
        <w:rPr>
          <w:color w:val="000000" w:themeColor="text1"/>
        </w:rPr>
        <w:t>) were scaled</w:t>
      </w:r>
    </w:p>
    <w:p w14:paraId="59E62444" w14:textId="0AE7C1FD" w:rsidR="009A490C" w:rsidRPr="009A490C" w:rsidRDefault="009A490C" w:rsidP="009A490C">
      <w:pPr>
        <w:ind w:left="360"/>
        <w:rPr>
          <w:color w:val="000000" w:themeColor="text1"/>
        </w:rPr>
      </w:pPr>
      <w:r w:rsidRPr="009A490C">
        <w:rPr>
          <w:color w:val="000000" w:themeColor="text1"/>
        </w:rPr>
        <w:t>using Scikit-Learn</w:t>
      </w:r>
      <w:r>
        <w:rPr>
          <w:color w:val="000000" w:themeColor="text1"/>
        </w:rPr>
        <w:t>’</w:t>
      </w:r>
      <w:r w:rsidRPr="009A490C">
        <w:rPr>
          <w:color w:val="000000" w:themeColor="text1"/>
        </w:rPr>
        <w:t xml:space="preserve">s </w:t>
      </w:r>
      <w:proofErr w:type="spellStart"/>
      <w:r w:rsidRPr="009A490C">
        <w:rPr>
          <w:color w:val="000000" w:themeColor="text1"/>
        </w:rPr>
        <w:t>StandardScaler</w:t>
      </w:r>
      <w:proofErr w:type="spellEnd"/>
      <w:r w:rsidRPr="009A490C">
        <w:rPr>
          <w:color w:val="000000" w:themeColor="text1"/>
        </w:rPr>
        <w:t>:</w:t>
      </w:r>
    </w:p>
    <w:p w14:paraId="6D0A2FB3" w14:textId="77777777" w:rsidR="009A490C" w:rsidRPr="009A490C" w:rsidRDefault="009A490C" w:rsidP="009A490C">
      <w:pPr>
        <w:ind w:left="360"/>
        <w:rPr>
          <w:color w:val="000000" w:themeColor="text1"/>
        </w:rPr>
      </w:pPr>
      <w:r w:rsidRPr="009A490C">
        <w:rPr>
          <w:color w:val="000000" w:themeColor="text1"/>
        </w:rPr>
        <w:t>Standardization Formula: z = (x - μ) / σ (where μ is feature mean and σ is feature standard</w:t>
      </w:r>
    </w:p>
    <w:p w14:paraId="660162F7" w14:textId="07E4436F" w:rsidR="009A490C" w:rsidRPr="009A490C" w:rsidRDefault="009A490C" w:rsidP="009A490C">
      <w:pPr>
        <w:pStyle w:val="ListParagraph"/>
        <w:numPr>
          <w:ilvl w:val="0"/>
          <w:numId w:val="22"/>
        </w:numPr>
        <w:rPr>
          <w:color w:val="000000" w:themeColor="text1"/>
        </w:rPr>
      </w:pPr>
      <w:r w:rsidRPr="009A490C">
        <w:rPr>
          <w:color w:val="002060"/>
        </w:rPr>
        <w:drawing>
          <wp:anchor distT="0" distB="0" distL="114300" distR="114300" simplePos="0" relativeHeight="251676160" behindDoc="1" locked="0" layoutInCell="1" allowOverlap="1" wp14:anchorId="51A80AB9" wp14:editId="318ED055">
            <wp:simplePos x="0" y="0"/>
            <wp:positionH relativeFrom="column">
              <wp:posOffset>162232</wp:posOffset>
            </wp:positionH>
            <wp:positionV relativeFrom="page">
              <wp:posOffset>2918870</wp:posOffset>
            </wp:positionV>
            <wp:extent cx="5731510" cy="569595"/>
            <wp:effectExtent l="0" t="0" r="2540" b="1905"/>
            <wp:wrapTight wrapText="bothSides">
              <wp:wrapPolygon edited="0">
                <wp:start x="0" y="0"/>
                <wp:lineTo x="0" y="20950"/>
                <wp:lineTo x="21538" y="20950"/>
                <wp:lineTo x="21538" y="0"/>
                <wp:lineTo x="0" y="0"/>
              </wp:wrapPolygon>
            </wp:wrapTight>
            <wp:docPr id="21446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12355"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569595"/>
                    </a:xfrm>
                    <a:prstGeom prst="rect">
                      <a:avLst/>
                    </a:prstGeom>
                  </pic:spPr>
                </pic:pic>
              </a:graphicData>
            </a:graphic>
          </wp:anchor>
        </w:drawing>
      </w:r>
      <w:proofErr w:type="spellStart"/>
      <w:r w:rsidRPr="009A490C">
        <w:rPr>
          <w:b/>
          <w:bCs/>
          <w:color w:val="000000" w:themeColor="text1"/>
        </w:rPr>
        <w:t>s</w:t>
      </w:r>
      <w:r w:rsidRPr="009A490C">
        <w:rPr>
          <w:b/>
          <w:bCs/>
          <w:color w:val="000000" w:themeColor="text1"/>
        </w:rPr>
        <w:t>tandardScaler</w:t>
      </w:r>
      <w:proofErr w:type="spellEnd"/>
      <w:r w:rsidRPr="009A490C">
        <w:rPr>
          <w:color w:val="000000" w:themeColor="text1"/>
        </w:rPr>
        <w:t xml:space="preserve"> scales these continuous variables so they all have a </w:t>
      </w:r>
      <w:r w:rsidRPr="009A490C">
        <w:rPr>
          <w:b/>
          <w:bCs/>
          <w:color w:val="000000" w:themeColor="text1"/>
        </w:rPr>
        <w:t>mean of 0</w:t>
      </w:r>
      <w:r w:rsidRPr="009A490C">
        <w:rPr>
          <w:color w:val="000000" w:themeColor="text1"/>
        </w:rPr>
        <w:t xml:space="preserve"> and a </w:t>
      </w:r>
      <w:r w:rsidRPr="009A490C">
        <w:rPr>
          <w:b/>
          <w:bCs/>
          <w:color w:val="000000" w:themeColor="text1"/>
        </w:rPr>
        <w:t>standard deviation of 1</w:t>
      </w:r>
      <w:r w:rsidRPr="009A490C">
        <w:rPr>
          <w:color w:val="000000" w:themeColor="text1"/>
        </w:rPr>
        <w:t>. This places all features on an equal playing field, allowing the machine learning model to converge much faster and assign accurate, unbiased weights to each variable.</w:t>
      </w:r>
    </w:p>
    <w:p w14:paraId="3A2B0679" w14:textId="77777777" w:rsidR="00FE28D8" w:rsidRDefault="00FE28D8" w:rsidP="00FE28D8">
      <w:pPr>
        <w:ind w:left="360"/>
        <w:rPr>
          <w:b/>
          <w:bCs/>
          <w:color w:val="000000" w:themeColor="text1"/>
        </w:rPr>
      </w:pPr>
    </w:p>
    <w:p w14:paraId="76E1946B" w14:textId="77777777" w:rsidR="00FE28D8" w:rsidRDefault="00FE28D8" w:rsidP="00FE28D8">
      <w:pPr>
        <w:ind w:left="360"/>
        <w:rPr>
          <w:b/>
          <w:bCs/>
          <w:color w:val="000000" w:themeColor="text1"/>
        </w:rPr>
      </w:pPr>
    </w:p>
    <w:p w14:paraId="0F593A6A" w14:textId="77777777" w:rsidR="00FE28D8" w:rsidRDefault="00FE28D8" w:rsidP="00FE28D8">
      <w:pPr>
        <w:ind w:left="360"/>
        <w:rPr>
          <w:b/>
          <w:bCs/>
          <w:color w:val="000000" w:themeColor="text1"/>
        </w:rPr>
      </w:pPr>
    </w:p>
    <w:p w14:paraId="496C385A" w14:textId="4707BFE3" w:rsidR="00FE28D8" w:rsidRDefault="00FE28D8" w:rsidP="00FE28D8">
      <w:pPr>
        <w:ind w:left="360"/>
        <w:rPr>
          <w:b/>
          <w:bCs/>
          <w:color w:val="000000" w:themeColor="text1"/>
          <w:u w:val="single"/>
        </w:rPr>
      </w:pPr>
      <w:r w:rsidRPr="00FE28D8">
        <w:rPr>
          <w:b/>
          <w:bCs/>
          <w:color w:val="000000" w:themeColor="text1"/>
        </w:rPr>
        <w:t xml:space="preserve">7. </w:t>
      </w:r>
      <w:r w:rsidRPr="00FE28D8">
        <w:rPr>
          <w:b/>
          <w:bCs/>
          <w:color w:val="000000" w:themeColor="text1"/>
          <w:u w:val="single"/>
        </w:rPr>
        <w:t>Technical Challenges Faced &amp;</w:t>
      </w:r>
      <w:r w:rsidRPr="00FE28D8">
        <w:rPr>
          <w:b/>
          <w:bCs/>
          <w:color w:val="000000" w:themeColor="text1"/>
          <w:u w:val="single"/>
        </w:rPr>
        <w:t xml:space="preserve"> </w:t>
      </w:r>
      <w:r w:rsidRPr="00FE28D8">
        <w:rPr>
          <w:b/>
          <w:bCs/>
          <w:color w:val="000000" w:themeColor="text1"/>
          <w:u w:val="single"/>
        </w:rPr>
        <w:t>How They Were Overcome</w:t>
      </w:r>
    </w:p>
    <w:p w14:paraId="373C31B9" w14:textId="77777777" w:rsidR="00FE28D8" w:rsidRPr="00FE28D8" w:rsidRDefault="00FE28D8" w:rsidP="00FE28D8">
      <w:pPr>
        <w:ind w:left="360"/>
        <w:rPr>
          <w:b/>
          <w:bCs/>
          <w:color w:val="000000" w:themeColor="text1"/>
          <w:u w:val="single"/>
        </w:rPr>
      </w:pPr>
    </w:p>
    <w:p w14:paraId="57BAA445" w14:textId="77777777" w:rsidR="00FE28D8" w:rsidRPr="00FE28D8" w:rsidRDefault="00FE28D8" w:rsidP="00FE28D8">
      <w:pPr>
        <w:ind w:left="360"/>
        <w:rPr>
          <w:color w:val="000000" w:themeColor="text1"/>
        </w:rPr>
      </w:pPr>
      <w:r w:rsidRPr="00FE28D8">
        <w:rPr>
          <w:color w:val="000000" w:themeColor="text1"/>
        </w:rPr>
        <w:t>During the execution of this data cleaning and preprocessing task, five core technical challenges</w:t>
      </w:r>
    </w:p>
    <w:p w14:paraId="5435F85B" w14:textId="18A4181C" w:rsidR="00FE28D8" w:rsidRPr="00FE28D8" w:rsidRDefault="00FE28D8" w:rsidP="00FE28D8">
      <w:pPr>
        <w:ind w:left="360"/>
        <w:rPr>
          <w:color w:val="000000" w:themeColor="text1"/>
        </w:rPr>
      </w:pPr>
      <w:r w:rsidRPr="00FE28D8">
        <w:rPr>
          <w:color w:val="000000" w:themeColor="text1"/>
        </w:rPr>
        <w:t>were identified and systematically resolved:</w:t>
      </w:r>
    </w:p>
    <w:p w14:paraId="415D4F4F" w14:textId="0CD0405A" w:rsidR="00FE28D8" w:rsidRDefault="00FE28D8" w:rsidP="00FE28D8">
      <w:pPr>
        <w:ind w:left="360"/>
        <w:rPr>
          <w:color w:val="000000" w:themeColor="text1"/>
        </w:rPr>
      </w:pPr>
      <w:r w:rsidRPr="00FE28D8">
        <w:rPr>
          <w:color w:val="000000" w:themeColor="text1"/>
        </w:rPr>
        <w:t>1. High Cardinality Missingness: High Missingness in Cabin Identifier (77.10%</w:t>
      </w:r>
      <w:r>
        <w:rPr>
          <w:color w:val="000000" w:themeColor="text1"/>
        </w:rPr>
        <w:t xml:space="preserve"> </w:t>
      </w:r>
      <w:r w:rsidRPr="00FE28D8">
        <w:rPr>
          <w:color w:val="000000" w:themeColor="text1"/>
        </w:rPr>
        <w:t>missing). Dropping missing rows would destroy 687 out of 891 instances. Imputing cabin strings</w:t>
      </w:r>
      <w:r>
        <w:rPr>
          <w:color w:val="000000" w:themeColor="text1"/>
        </w:rPr>
        <w:t xml:space="preserve"> </w:t>
      </w:r>
      <w:r w:rsidRPr="00FE28D8">
        <w:rPr>
          <w:color w:val="000000" w:themeColor="text1"/>
        </w:rPr>
        <w:t xml:space="preserve">randomly would introduce severe noise. </w:t>
      </w:r>
    </w:p>
    <w:p w14:paraId="6740909B" w14:textId="5B728D3B" w:rsidR="00FE28D8" w:rsidRDefault="00FE28D8" w:rsidP="00FE28D8">
      <w:pPr>
        <w:ind w:left="360"/>
        <w:rPr>
          <w:color w:val="000000" w:themeColor="text1"/>
        </w:rPr>
      </w:pPr>
      <w:r w:rsidRPr="00FE28D8">
        <w:rPr>
          <w:color w:val="000000" w:themeColor="text1"/>
        </w:rPr>
        <w:t xml:space="preserve">Solution: Extracted the first letter </w:t>
      </w:r>
      <w:r>
        <w:rPr>
          <w:color w:val="000000" w:themeColor="text1"/>
        </w:rPr>
        <w:t>“</w:t>
      </w:r>
      <w:r w:rsidRPr="00FE28D8">
        <w:rPr>
          <w:color w:val="000000" w:themeColor="text1"/>
        </w:rPr>
        <w:t>Deck</w:t>
      </w:r>
      <w:r>
        <w:rPr>
          <w:color w:val="000000" w:themeColor="text1"/>
        </w:rPr>
        <w:t>”</w:t>
      </w:r>
      <w:r w:rsidRPr="00FE28D8">
        <w:rPr>
          <w:color w:val="000000" w:themeColor="text1"/>
        </w:rPr>
        <w:t xml:space="preserve"> hierarchy and</w:t>
      </w:r>
      <w:r>
        <w:rPr>
          <w:color w:val="000000" w:themeColor="text1"/>
        </w:rPr>
        <w:t xml:space="preserve"> </w:t>
      </w:r>
      <w:r w:rsidRPr="00FE28D8">
        <w:rPr>
          <w:color w:val="000000" w:themeColor="text1"/>
        </w:rPr>
        <w:t xml:space="preserve">created a dedicated </w:t>
      </w:r>
      <w:r>
        <w:rPr>
          <w:color w:val="000000" w:themeColor="text1"/>
        </w:rPr>
        <w:t>“</w:t>
      </w:r>
      <w:r w:rsidRPr="00FE28D8">
        <w:rPr>
          <w:color w:val="000000" w:themeColor="text1"/>
        </w:rPr>
        <w:t>U</w:t>
      </w:r>
      <w:r>
        <w:rPr>
          <w:color w:val="000000" w:themeColor="text1"/>
        </w:rPr>
        <w:t>”</w:t>
      </w:r>
      <w:r w:rsidRPr="00FE28D8">
        <w:rPr>
          <w:color w:val="000000" w:themeColor="text1"/>
        </w:rPr>
        <w:t xml:space="preserve"> (Unknown) categorical level, preserving sample size while converting</w:t>
      </w:r>
      <w:r>
        <w:rPr>
          <w:color w:val="000000" w:themeColor="text1"/>
        </w:rPr>
        <w:t xml:space="preserve"> </w:t>
      </w:r>
      <w:r w:rsidRPr="00FE28D8">
        <w:rPr>
          <w:color w:val="000000" w:themeColor="text1"/>
        </w:rPr>
        <w:t>missingness into a predictive feature.</w:t>
      </w:r>
    </w:p>
    <w:p w14:paraId="40B4DE26" w14:textId="77777777" w:rsidR="00FE28D8" w:rsidRPr="00FE28D8" w:rsidRDefault="00FE28D8" w:rsidP="00FE28D8">
      <w:pPr>
        <w:ind w:left="360"/>
        <w:rPr>
          <w:color w:val="000000" w:themeColor="text1"/>
        </w:rPr>
      </w:pPr>
    </w:p>
    <w:p w14:paraId="030C1F18" w14:textId="19B07A31" w:rsidR="00FE28D8" w:rsidRPr="00FE28D8" w:rsidRDefault="00FE28D8" w:rsidP="00FE28D8">
      <w:pPr>
        <w:ind w:left="360"/>
        <w:rPr>
          <w:color w:val="000000" w:themeColor="text1"/>
        </w:rPr>
      </w:pPr>
      <w:r w:rsidRPr="00FE28D8">
        <w:rPr>
          <w:color w:val="000000" w:themeColor="text1"/>
        </w:rPr>
        <w:t>2. Demographic Imputation Fidelity: Non-Linear Age Distribution Variance. Global</w:t>
      </w:r>
      <w:r>
        <w:rPr>
          <w:color w:val="000000" w:themeColor="text1"/>
        </w:rPr>
        <w:t xml:space="preserve"> </w:t>
      </w:r>
      <w:r w:rsidRPr="00FE28D8">
        <w:rPr>
          <w:color w:val="000000" w:themeColor="text1"/>
        </w:rPr>
        <w:t>mean imputation for Age distorted age variance across passenger classes and demographics.</w:t>
      </w:r>
    </w:p>
    <w:p w14:paraId="548F78C0" w14:textId="45D1FFA8" w:rsidR="00FE28D8" w:rsidRDefault="00FE28D8" w:rsidP="00FE28D8">
      <w:pPr>
        <w:ind w:left="360"/>
        <w:rPr>
          <w:color w:val="000000" w:themeColor="text1"/>
        </w:rPr>
      </w:pPr>
      <w:r w:rsidRPr="00FE28D8">
        <w:rPr>
          <w:color w:val="000000" w:themeColor="text1"/>
        </w:rPr>
        <w:t>Solution: Leveraged Regular Expressions to extract honorific titles from passenger name strings and</w:t>
      </w:r>
      <w:r>
        <w:rPr>
          <w:color w:val="000000" w:themeColor="text1"/>
        </w:rPr>
        <w:t xml:space="preserve"> </w:t>
      </w:r>
      <w:r w:rsidRPr="00FE28D8">
        <w:rPr>
          <w:color w:val="000000" w:themeColor="text1"/>
        </w:rPr>
        <w:t>executed title-grouped median imputation, preserving demographic fidelity.</w:t>
      </w:r>
    </w:p>
    <w:p w14:paraId="277DEEDC" w14:textId="77777777" w:rsidR="00FE28D8" w:rsidRPr="00FE28D8" w:rsidRDefault="00FE28D8" w:rsidP="00FE28D8">
      <w:pPr>
        <w:ind w:left="360"/>
        <w:rPr>
          <w:color w:val="000000" w:themeColor="text1"/>
        </w:rPr>
      </w:pPr>
    </w:p>
    <w:p w14:paraId="79763C03" w14:textId="4F54951C" w:rsidR="00FE28D8" w:rsidRPr="00FE28D8" w:rsidRDefault="00FE28D8" w:rsidP="00FE28D8">
      <w:pPr>
        <w:ind w:left="360"/>
        <w:rPr>
          <w:color w:val="000000" w:themeColor="text1"/>
        </w:rPr>
      </w:pPr>
      <w:r>
        <w:rPr>
          <w:color w:val="000000" w:themeColor="text1"/>
        </w:rPr>
        <w:t>3.</w:t>
      </w:r>
      <w:r w:rsidRPr="00FE28D8">
        <w:rPr>
          <w:color w:val="000000" w:themeColor="text1"/>
        </w:rPr>
        <w:t xml:space="preserve">Skewed Monetary Outliers: Extreme Right-Skewed Fare Variance. Outlier </w:t>
      </w:r>
      <w:proofErr w:type="gramStart"/>
      <w:r w:rsidRPr="00FE28D8">
        <w:rPr>
          <w:color w:val="000000" w:themeColor="text1"/>
        </w:rPr>
        <w:t>removal</w:t>
      </w:r>
      <w:r w:rsidRPr="00FE28D8">
        <w:rPr>
          <w:color w:val="000000" w:themeColor="text1"/>
        </w:rPr>
        <w:t xml:space="preserve"> </w:t>
      </w:r>
      <w:r>
        <w:rPr>
          <w:color w:val="000000" w:themeColor="text1"/>
        </w:rPr>
        <w:t xml:space="preserve"> </w:t>
      </w:r>
      <w:r w:rsidRPr="00FE28D8">
        <w:rPr>
          <w:color w:val="000000" w:themeColor="text1"/>
        </w:rPr>
        <w:t>via</w:t>
      </w:r>
      <w:proofErr w:type="gramEnd"/>
      <w:r w:rsidRPr="00FE28D8">
        <w:rPr>
          <w:color w:val="000000" w:themeColor="text1"/>
        </w:rPr>
        <w:t xml:space="preserve"> row deletion would drop 116 high-value records. </w:t>
      </w:r>
    </w:p>
    <w:p w14:paraId="1E14FF24" w14:textId="5D59CA4E" w:rsidR="00FE28D8" w:rsidRDefault="00FE28D8" w:rsidP="00FE28D8">
      <w:pPr>
        <w:ind w:left="360"/>
        <w:rPr>
          <w:color w:val="000000" w:themeColor="text1"/>
        </w:rPr>
      </w:pPr>
      <w:r w:rsidRPr="00FE28D8">
        <w:rPr>
          <w:color w:val="000000" w:themeColor="text1"/>
        </w:rPr>
        <w:t>Solution: Implemented non-parametric 1.5x IQR</w:t>
      </w:r>
      <w:r>
        <w:rPr>
          <w:color w:val="000000" w:themeColor="text1"/>
        </w:rPr>
        <w:t xml:space="preserve"> </w:t>
      </w:r>
      <w:proofErr w:type="spellStart"/>
      <w:r w:rsidRPr="00FE28D8">
        <w:rPr>
          <w:color w:val="000000" w:themeColor="text1"/>
        </w:rPr>
        <w:t>Winsorization</w:t>
      </w:r>
      <w:proofErr w:type="spellEnd"/>
      <w:r w:rsidRPr="00FE28D8">
        <w:rPr>
          <w:color w:val="000000" w:themeColor="text1"/>
        </w:rPr>
        <w:t xml:space="preserve"> capping, constraining extreme fares to $65.63 without record loss.</w:t>
      </w:r>
    </w:p>
    <w:p w14:paraId="6576F0DC" w14:textId="77777777" w:rsidR="00FE28D8" w:rsidRPr="00FE28D8" w:rsidRDefault="00FE28D8" w:rsidP="00FE28D8">
      <w:pPr>
        <w:ind w:left="360"/>
        <w:rPr>
          <w:color w:val="000000" w:themeColor="text1"/>
        </w:rPr>
      </w:pPr>
    </w:p>
    <w:p w14:paraId="38B0C645" w14:textId="77777777" w:rsidR="00FE28D8" w:rsidRDefault="00FE28D8" w:rsidP="00FE28D8">
      <w:pPr>
        <w:ind w:left="360"/>
        <w:rPr>
          <w:color w:val="000000" w:themeColor="text1"/>
        </w:rPr>
      </w:pPr>
      <w:r w:rsidRPr="00FE28D8">
        <w:rPr>
          <w:color w:val="000000" w:themeColor="text1"/>
        </w:rPr>
        <w:lastRenderedPageBreak/>
        <w:t>4. Data Leakage Prevention: Data Leakage Risks During Scaling. Fitting scalers on</w:t>
      </w:r>
      <w:r>
        <w:rPr>
          <w:color w:val="000000" w:themeColor="text1"/>
        </w:rPr>
        <w:t xml:space="preserve"> </w:t>
      </w:r>
      <w:r w:rsidRPr="00FE28D8">
        <w:rPr>
          <w:color w:val="000000" w:themeColor="text1"/>
        </w:rPr>
        <w:t>the entire dataset prior to train-test splitting introduces data leakage from test distributions into</w:t>
      </w:r>
      <w:r>
        <w:rPr>
          <w:color w:val="000000" w:themeColor="text1"/>
        </w:rPr>
        <w:t xml:space="preserve"> </w:t>
      </w:r>
      <w:r w:rsidRPr="00FE28D8">
        <w:rPr>
          <w:color w:val="000000" w:themeColor="text1"/>
        </w:rPr>
        <w:t xml:space="preserve">training parameters. </w:t>
      </w:r>
    </w:p>
    <w:p w14:paraId="190568F9" w14:textId="6B9A2316" w:rsidR="00FE28D8" w:rsidRDefault="00FE28D8" w:rsidP="00FE28D8">
      <w:pPr>
        <w:ind w:left="360"/>
        <w:rPr>
          <w:color w:val="000000" w:themeColor="text1"/>
        </w:rPr>
      </w:pPr>
      <w:r w:rsidRPr="00FE28D8">
        <w:rPr>
          <w:color w:val="000000" w:themeColor="text1"/>
        </w:rPr>
        <w:t>Solution: Documented strict pipeline encapsulation protocols using scikit-learn</w:t>
      </w:r>
      <w:r>
        <w:rPr>
          <w:color w:val="000000" w:themeColor="text1"/>
        </w:rPr>
        <w:t xml:space="preserve"> </w:t>
      </w:r>
      <w:r w:rsidRPr="00FE28D8">
        <w:rPr>
          <w:color w:val="000000" w:themeColor="text1"/>
        </w:rPr>
        <w:t>Column</w:t>
      </w:r>
      <w:r>
        <w:rPr>
          <w:color w:val="000000" w:themeColor="text1"/>
        </w:rPr>
        <w:t xml:space="preserve"> -</w:t>
      </w:r>
      <w:r w:rsidRPr="00FE28D8">
        <w:rPr>
          <w:color w:val="000000" w:themeColor="text1"/>
        </w:rPr>
        <w:t>Transformer to fit scaling parameters strictly on training splits.</w:t>
      </w:r>
    </w:p>
    <w:p w14:paraId="66035B2C" w14:textId="77777777" w:rsidR="00FE28D8" w:rsidRPr="00FE28D8" w:rsidRDefault="00FE28D8" w:rsidP="00FE28D8">
      <w:pPr>
        <w:ind w:left="360"/>
        <w:rPr>
          <w:color w:val="000000" w:themeColor="text1"/>
        </w:rPr>
      </w:pPr>
    </w:p>
    <w:p w14:paraId="1EC97057" w14:textId="0DF70ADC" w:rsidR="00FE28D8" w:rsidRDefault="00FE28D8" w:rsidP="00FE28D8">
      <w:pPr>
        <w:ind w:left="360"/>
        <w:rPr>
          <w:color w:val="000000" w:themeColor="text1"/>
        </w:rPr>
      </w:pPr>
      <w:r w:rsidRPr="00FE28D8">
        <w:rPr>
          <w:color w:val="000000" w:themeColor="text1"/>
        </w:rPr>
        <w:t>5. Multi-Collinearity Control: Dummy Variable Multi-Collinearity. Creating one-hot</w:t>
      </w:r>
      <w:r>
        <w:rPr>
          <w:color w:val="000000" w:themeColor="text1"/>
        </w:rPr>
        <w:t xml:space="preserve"> </w:t>
      </w:r>
      <w:r w:rsidRPr="00FE28D8">
        <w:rPr>
          <w:color w:val="000000" w:themeColor="text1"/>
        </w:rPr>
        <w:t>dummies for binary and multi-class nominal features can induce linear dependency among</w:t>
      </w:r>
      <w:r>
        <w:rPr>
          <w:color w:val="000000" w:themeColor="text1"/>
        </w:rPr>
        <w:t xml:space="preserve"> </w:t>
      </w:r>
      <w:r w:rsidRPr="00FE28D8">
        <w:rPr>
          <w:color w:val="000000" w:themeColor="text1"/>
        </w:rPr>
        <w:t xml:space="preserve">predictors. </w:t>
      </w:r>
    </w:p>
    <w:p w14:paraId="1C908322" w14:textId="116853FD" w:rsidR="009A490C" w:rsidRPr="009A490C" w:rsidRDefault="00FE28D8" w:rsidP="00FE28D8">
      <w:pPr>
        <w:ind w:left="360"/>
        <w:rPr>
          <w:color w:val="000000" w:themeColor="text1"/>
        </w:rPr>
      </w:pPr>
      <w:r w:rsidRPr="00FE28D8">
        <w:rPr>
          <w:color w:val="000000" w:themeColor="text1"/>
        </w:rPr>
        <w:t xml:space="preserve">Solution: Enforced </w:t>
      </w:r>
      <w:proofErr w:type="spellStart"/>
      <w:r w:rsidRPr="00FE28D8">
        <w:rPr>
          <w:color w:val="000000" w:themeColor="text1"/>
        </w:rPr>
        <w:t>drop_first</w:t>
      </w:r>
      <w:proofErr w:type="spellEnd"/>
      <w:r w:rsidRPr="00FE28D8">
        <w:rPr>
          <w:color w:val="000000" w:themeColor="text1"/>
        </w:rPr>
        <w:t>=True across all categorical dummy transformations to</w:t>
      </w:r>
      <w:r>
        <w:rPr>
          <w:color w:val="000000" w:themeColor="text1"/>
        </w:rPr>
        <w:t xml:space="preserve"> </w:t>
      </w:r>
      <w:r w:rsidRPr="00FE28D8">
        <w:rPr>
          <w:color w:val="000000" w:themeColor="text1"/>
        </w:rPr>
        <w:t>guarantee full column rank.</w:t>
      </w:r>
    </w:p>
    <w:p w14:paraId="4482E2D4" w14:textId="77777777" w:rsidR="00FE28D8" w:rsidRPr="00FE28D8" w:rsidRDefault="00FE28D8" w:rsidP="00FE28D8">
      <w:pPr>
        <w:rPr>
          <w:b/>
          <w:bCs/>
          <w:color w:val="000000" w:themeColor="text1"/>
          <w:u w:val="single"/>
        </w:rPr>
      </w:pPr>
      <w:r w:rsidRPr="00FE28D8">
        <w:rPr>
          <w:b/>
          <w:bCs/>
          <w:color w:val="000000" w:themeColor="text1"/>
        </w:rPr>
        <w:t xml:space="preserve">8. </w:t>
      </w:r>
      <w:r w:rsidRPr="00FE28D8">
        <w:rPr>
          <w:b/>
          <w:bCs/>
          <w:color w:val="000000" w:themeColor="text1"/>
          <w:u w:val="single"/>
        </w:rPr>
        <w:t>Downstream Impact Analysis on Machine Learning Models</w:t>
      </w:r>
    </w:p>
    <w:p w14:paraId="6C44BBED" w14:textId="77777777" w:rsidR="00FE28D8" w:rsidRPr="00FE28D8" w:rsidRDefault="00FE28D8" w:rsidP="00FE28D8">
      <w:pPr>
        <w:rPr>
          <w:color w:val="000000" w:themeColor="text1"/>
        </w:rPr>
      </w:pPr>
      <w:r w:rsidRPr="00FE28D8">
        <w:rPr>
          <w:color w:val="000000" w:themeColor="text1"/>
        </w:rPr>
        <w:t>Preprocessing decisions directly shape model training dynamics, convergence speed, and generalization</w:t>
      </w:r>
    </w:p>
    <w:p w14:paraId="23EA55EE" w14:textId="6C92EB5C" w:rsidR="00FE28D8" w:rsidRPr="00FE28D8" w:rsidRDefault="00FE28D8" w:rsidP="00FE28D8">
      <w:pPr>
        <w:rPr>
          <w:color w:val="000000" w:themeColor="text1"/>
        </w:rPr>
      </w:pPr>
      <w:r>
        <w:rPr>
          <w:color w:val="000000" w:themeColor="text1"/>
        </w:rPr>
        <w:t>C</w:t>
      </w:r>
      <w:r w:rsidRPr="00FE28D8">
        <w:rPr>
          <w:color w:val="000000" w:themeColor="text1"/>
        </w:rPr>
        <w:t>apability across model families:</w:t>
      </w:r>
    </w:p>
    <w:p w14:paraId="6C48B2DB" w14:textId="568284ED" w:rsidR="00FE28D8" w:rsidRPr="00FE28D8" w:rsidRDefault="00FE28D8" w:rsidP="00FE28D8">
      <w:pPr>
        <w:pStyle w:val="ListParagraph"/>
        <w:numPr>
          <w:ilvl w:val="0"/>
          <w:numId w:val="23"/>
        </w:numPr>
        <w:rPr>
          <w:color w:val="000000" w:themeColor="text1"/>
        </w:rPr>
      </w:pPr>
      <w:r w:rsidRPr="00FE28D8">
        <w:rPr>
          <w:color w:val="000000" w:themeColor="text1"/>
        </w:rPr>
        <w:t xml:space="preserve"> Linear &amp;</w:t>
      </w:r>
      <w:r w:rsidRPr="00FE28D8">
        <w:rPr>
          <w:color w:val="000000" w:themeColor="text1"/>
        </w:rPr>
        <w:t xml:space="preserve"> </w:t>
      </w:r>
      <w:r w:rsidRPr="00FE28D8">
        <w:rPr>
          <w:color w:val="000000" w:themeColor="text1"/>
        </w:rPr>
        <w:t>Logistic Regression: Sensitivity to Outliers &amp;amp; Scale. Raw fare outliers ($512.33) generate</w:t>
      </w:r>
      <w:r>
        <w:rPr>
          <w:color w:val="000000" w:themeColor="text1"/>
        </w:rPr>
        <w:t xml:space="preserve"> </w:t>
      </w:r>
      <w:r w:rsidRPr="00FE28D8">
        <w:rPr>
          <w:color w:val="000000" w:themeColor="text1"/>
        </w:rPr>
        <w:t>large leverage points that disproportionately tilt regression hyperplanes. IQR capping and</w:t>
      </w:r>
      <w:r>
        <w:rPr>
          <w:color w:val="000000" w:themeColor="text1"/>
        </w:rPr>
        <w:t xml:space="preserve"> </w:t>
      </w:r>
      <w:proofErr w:type="spellStart"/>
      <w:r w:rsidRPr="00FE28D8">
        <w:rPr>
          <w:color w:val="000000" w:themeColor="text1"/>
        </w:rPr>
        <w:t>StandardScaler</w:t>
      </w:r>
      <w:proofErr w:type="spellEnd"/>
      <w:r w:rsidRPr="00FE28D8">
        <w:rPr>
          <w:color w:val="000000" w:themeColor="text1"/>
        </w:rPr>
        <w:t xml:space="preserve"> eliminate scale disparity, ensuring stable stochastic gradient descent (SGD)convergence.</w:t>
      </w:r>
    </w:p>
    <w:p w14:paraId="3A6DFBBB" w14:textId="26B3E29B" w:rsidR="00FE28D8" w:rsidRPr="00FE28D8" w:rsidRDefault="00FE28D8" w:rsidP="00FE28D8">
      <w:pPr>
        <w:ind w:left="360"/>
        <w:rPr>
          <w:color w:val="000000" w:themeColor="text1"/>
        </w:rPr>
      </w:pPr>
      <w:r>
        <w:rPr>
          <w:color w:val="000000" w:themeColor="text1"/>
        </w:rPr>
        <w:t>b.</w:t>
      </w:r>
      <w:r w:rsidRPr="00FE28D8">
        <w:rPr>
          <w:color w:val="000000" w:themeColor="text1"/>
        </w:rPr>
        <w:t xml:space="preserve"> </w:t>
      </w:r>
      <w:r>
        <w:rPr>
          <w:color w:val="000000" w:themeColor="text1"/>
        </w:rPr>
        <w:tab/>
      </w:r>
      <w:r w:rsidRPr="00FE28D8">
        <w:rPr>
          <w:color w:val="000000" w:themeColor="text1"/>
        </w:rPr>
        <w:t>Distance-Based Algorithms (KNN &amp; SVM): Sensitivity to Feature Magnitudes. Euclidea</w:t>
      </w:r>
      <w:r>
        <w:rPr>
          <w:color w:val="000000" w:themeColor="text1"/>
        </w:rPr>
        <w:t xml:space="preserve">n    </w:t>
      </w:r>
      <w:r w:rsidRPr="00FE28D8">
        <w:rPr>
          <w:color w:val="000000" w:themeColor="text1"/>
        </w:rPr>
        <w:t>distance</w:t>
      </w:r>
      <w:r>
        <w:rPr>
          <w:color w:val="000000" w:themeColor="text1"/>
        </w:rPr>
        <w:t xml:space="preserve"> </w:t>
      </w:r>
      <w:r w:rsidRPr="00FE28D8">
        <w:rPr>
          <w:color w:val="000000" w:themeColor="text1"/>
        </w:rPr>
        <w:t>calculations are heavily biased toward unscaled features with large ranges (e.g., Fare ranging 0-512</w:t>
      </w:r>
      <w:r>
        <w:rPr>
          <w:color w:val="000000" w:themeColor="text1"/>
        </w:rPr>
        <w:t xml:space="preserve"> </w:t>
      </w:r>
      <w:r w:rsidRPr="00FE28D8">
        <w:rPr>
          <w:color w:val="000000" w:themeColor="text1"/>
        </w:rPr>
        <w:t xml:space="preserve">vs </w:t>
      </w:r>
      <w:proofErr w:type="spellStart"/>
      <w:r w:rsidRPr="00FE28D8">
        <w:rPr>
          <w:color w:val="000000" w:themeColor="text1"/>
        </w:rPr>
        <w:t>SibSp</w:t>
      </w:r>
      <w:proofErr w:type="spellEnd"/>
      <w:r w:rsidRPr="00FE28D8">
        <w:rPr>
          <w:color w:val="000000" w:themeColor="text1"/>
        </w:rPr>
        <w:t xml:space="preserve"> ranging 0-8). Standardizing features to mean 0 and variance 1 ensures equal distance</w:t>
      </w:r>
      <w:r>
        <w:rPr>
          <w:color w:val="000000" w:themeColor="text1"/>
        </w:rPr>
        <w:t xml:space="preserve"> </w:t>
      </w:r>
      <w:r w:rsidRPr="00FE28D8">
        <w:rPr>
          <w:color w:val="000000" w:themeColor="text1"/>
        </w:rPr>
        <w:t>weighting across dimensions.</w:t>
      </w:r>
    </w:p>
    <w:p w14:paraId="2622FE25" w14:textId="0A268D72" w:rsidR="009A490C" w:rsidRDefault="00FE28D8" w:rsidP="00FE28D8">
      <w:pPr>
        <w:ind w:left="360"/>
        <w:rPr>
          <w:color w:val="000000" w:themeColor="text1"/>
        </w:rPr>
      </w:pPr>
      <w:r>
        <w:rPr>
          <w:color w:val="000000" w:themeColor="text1"/>
        </w:rPr>
        <w:t xml:space="preserve">c. </w:t>
      </w:r>
      <w:r>
        <w:rPr>
          <w:color w:val="000000" w:themeColor="text1"/>
        </w:rPr>
        <w:tab/>
      </w:r>
      <w:r w:rsidRPr="00FE28D8">
        <w:rPr>
          <w:color w:val="000000" w:themeColor="text1"/>
        </w:rPr>
        <w:t xml:space="preserve">Tree-Based Ensembles (Random Forest &amp; </w:t>
      </w:r>
      <w:proofErr w:type="spellStart"/>
      <w:r w:rsidRPr="00FE28D8">
        <w:rPr>
          <w:color w:val="000000" w:themeColor="text1"/>
        </w:rPr>
        <w:t>XGBoost</w:t>
      </w:r>
      <w:proofErr w:type="spellEnd"/>
      <w:r w:rsidRPr="00FE28D8">
        <w:rPr>
          <w:color w:val="000000" w:themeColor="text1"/>
        </w:rPr>
        <w:t>): Robustness to Scale, Benefit from Imputation.</w:t>
      </w:r>
      <w:r>
        <w:rPr>
          <w:color w:val="000000" w:themeColor="text1"/>
        </w:rPr>
        <w:t xml:space="preserve"> </w:t>
      </w:r>
      <w:r w:rsidRPr="00FE28D8">
        <w:rPr>
          <w:color w:val="000000" w:themeColor="text1"/>
        </w:rPr>
        <w:t>While decision trees are invariant to monotonic scaling, filling missing values in Age and Deck</w:t>
      </w:r>
      <w:r>
        <w:rPr>
          <w:color w:val="000000" w:themeColor="text1"/>
        </w:rPr>
        <w:t xml:space="preserve"> </w:t>
      </w:r>
      <w:r w:rsidRPr="00FE28D8">
        <w:rPr>
          <w:color w:val="000000" w:themeColor="text1"/>
        </w:rPr>
        <w:t>enables trees to construct clean splitting thresholds without requiring computationally expensive</w:t>
      </w:r>
      <w:r>
        <w:rPr>
          <w:color w:val="000000" w:themeColor="text1"/>
        </w:rPr>
        <w:t xml:space="preserve"> </w:t>
      </w:r>
      <w:r w:rsidRPr="00FE28D8">
        <w:rPr>
          <w:color w:val="000000" w:themeColor="text1"/>
        </w:rPr>
        <w:t>surrogate splits.</w:t>
      </w:r>
    </w:p>
    <w:p w14:paraId="1D2028D0" w14:textId="77777777" w:rsidR="00037556" w:rsidRDefault="00037556" w:rsidP="00FE28D8">
      <w:pPr>
        <w:ind w:left="360"/>
        <w:rPr>
          <w:color w:val="000000" w:themeColor="text1"/>
        </w:rPr>
      </w:pPr>
    </w:p>
    <w:p w14:paraId="72A02821" w14:textId="77777777" w:rsidR="00037556" w:rsidRDefault="00037556" w:rsidP="00FE28D8">
      <w:pPr>
        <w:ind w:left="360"/>
        <w:rPr>
          <w:color w:val="000000" w:themeColor="text1"/>
        </w:rPr>
      </w:pPr>
    </w:p>
    <w:p w14:paraId="0740C2F9" w14:textId="1A05AB3C" w:rsidR="00037556" w:rsidRPr="00037556" w:rsidRDefault="00037556" w:rsidP="00037556">
      <w:pPr>
        <w:ind w:left="360"/>
        <w:rPr>
          <w:b/>
          <w:bCs/>
          <w:color w:val="000000" w:themeColor="text1"/>
          <w:u w:val="single"/>
        </w:rPr>
      </w:pPr>
      <w:r w:rsidRPr="00037556">
        <w:rPr>
          <w:b/>
          <w:bCs/>
          <w:color w:val="000000" w:themeColor="text1"/>
          <w:u w:val="single"/>
        </w:rPr>
        <w:t>9. Reflective Commentary &amp; Preprocessing Best Practices</w:t>
      </w:r>
    </w:p>
    <w:p w14:paraId="087ED98F" w14:textId="75F9E180" w:rsidR="00037556" w:rsidRPr="00037556" w:rsidRDefault="00037556" w:rsidP="00037556">
      <w:pPr>
        <w:ind w:left="360"/>
        <w:rPr>
          <w:color w:val="000000" w:themeColor="text1"/>
        </w:rPr>
      </w:pPr>
      <w:r w:rsidRPr="00037556">
        <w:rPr>
          <w:color w:val="000000" w:themeColor="text1"/>
        </w:rPr>
        <w:t>Data preprocessing is an iterative engineering discipline that bridges raw data acquisition and</w:t>
      </w:r>
      <w:r>
        <w:rPr>
          <w:color w:val="000000" w:themeColor="text1"/>
        </w:rPr>
        <w:t xml:space="preserve"> </w:t>
      </w:r>
      <w:r w:rsidRPr="00037556">
        <w:rPr>
          <w:color w:val="000000" w:themeColor="text1"/>
        </w:rPr>
        <w:t>statistical inference. Reflecting on the choices made during this pipeline yields three crucial lessons</w:t>
      </w:r>
      <w:r>
        <w:rPr>
          <w:color w:val="000000" w:themeColor="text1"/>
        </w:rPr>
        <w:t xml:space="preserve"> </w:t>
      </w:r>
      <w:r w:rsidRPr="00037556">
        <w:rPr>
          <w:color w:val="000000" w:themeColor="text1"/>
        </w:rPr>
        <w:t>for production data science:</w:t>
      </w:r>
    </w:p>
    <w:p w14:paraId="3B920992" w14:textId="547522C6" w:rsidR="00037556" w:rsidRPr="00037556" w:rsidRDefault="00037556" w:rsidP="008001E1">
      <w:pPr>
        <w:ind w:left="360"/>
        <w:rPr>
          <w:color w:val="000000" w:themeColor="text1"/>
        </w:rPr>
      </w:pPr>
      <w:r w:rsidRPr="00037556">
        <w:rPr>
          <w:color w:val="000000" w:themeColor="text1"/>
        </w:rPr>
        <w:t>1. Domain Context: Utilizing</w:t>
      </w:r>
      <w:r w:rsidR="008001E1">
        <w:rPr>
          <w:color w:val="000000" w:themeColor="text1"/>
        </w:rPr>
        <w:t xml:space="preserve"> </w:t>
      </w:r>
      <w:r w:rsidRPr="00037556">
        <w:rPr>
          <w:color w:val="000000" w:themeColor="text1"/>
        </w:rPr>
        <w:t>honorific titles to impute age proved far superior to standard global mean imputation. Domain-aware</w:t>
      </w:r>
      <w:r w:rsidR="008001E1">
        <w:rPr>
          <w:color w:val="000000" w:themeColor="text1"/>
        </w:rPr>
        <w:t xml:space="preserve"> </w:t>
      </w:r>
      <w:r w:rsidRPr="00037556">
        <w:rPr>
          <w:color w:val="000000" w:themeColor="text1"/>
        </w:rPr>
        <w:t>transformations preserve underlying data generation mechanisms.</w:t>
      </w:r>
    </w:p>
    <w:p w14:paraId="70FB329F" w14:textId="77777777" w:rsidR="008001E1" w:rsidRDefault="00037556" w:rsidP="008001E1">
      <w:pPr>
        <w:ind w:left="360"/>
        <w:rPr>
          <w:color w:val="000000" w:themeColor="text1"/>
        </w:rPr>
      </w:pPr>
      <w:r w:rsidRPr="00037556">
        <w:rPr>
          <w:color w:val="000000" w:themeColor="text1"/>
        </w:rPr>
        <w:t>2. Data Retention: Information Retention Over Aggressive Deletion: Row deletion should be a last</w:t>
      </w:r>
      <w:r w:rsidR="008001E1">
        <w:rPr>
          <w:color w:val="000000" w:themeColor="text1"/>
        </w:rPr>
        <w:t xml:space="preserve"> </w:t>
      </w:r>
      <w:r w:rsidRPr="00037556">
        <w:rPr>
          <w:color w:val="000000" w:themeColor="text1"/>
        </w:rPr>
        <w:t>resort. Extracting Deck categories from incomplete Cabin data retained 687 instances that would</w:t>
      </w:r>
      <w:r w:rsidR="008001E1">
        <w:rPr>
          <w:color w:val="000000" w:themeColor="text1"/>
        </w:rPr>
        <w:t xml:space="preserve"> </w:t>
      </w:r>
      <w:r w:rsidRPr="00037556">
        <w:rPr>
          <w:color w:val="000000" w:themeColor="text1"/>
        </w:rPr>
        <w:t>otherwise have been discarded.</w:t>
      </w:r>
    </w:p>
    <w:p w14:paraId="2B65AE3F" w14:textId="229E3C03" w:rsidR="00037556" w:rsidRDefault="00037556" w:rsidP="008001E1">
      <w:pPr>
        <w:ind w:left="360"/>
        <w:rPr>
          <w:color w:val="000000" w:themeColor="text1"/>
        </w:rPr>
      </w:pPr>
      <w:r w:rsidRPr="00037556">
        <w:rPr>
          <w:color w:val="000000" w:themeColor="text1"/>
        </w:rPr>
        <w:lastRenderedPageBreak/>
        <w:t>3. Pipeline Modularization: Manual script steps should</w:t>
      </w:r>
      <w:r w:rsidR="008001E1">
        <w:rPr>
          <w:color w:val="000000" w:themeColor="text1"/>
        </w:rPr>
        <w:t xml:space="preserve"> </w:t>
      </w:r>
      <w:r w:rsidRPr="00037556">
        <w:rPr>
          <w:color w:val="000000" w:themeColor="text1"/>
        </w:rPr>
        <w:t>be unified into Scikit-Learn Pipeline objects for deployment to guarantee zero data leakage between</w:t>
      </w:r>
      <w:r w:rsidR="008001E1">
        <w:rPr>
          <w:color w:val="000000" w:themeColor="text1"/>
        </w:rPr>
        <w:t xml:space="preserve"> </w:t>
      </w:r>
      <w:r w:rsidRPr="00037556">
        <w:rPr>
          <w:color w:val="000000" w:themeColor="text1"/>
        </w:rPr>
        <w:t>cross-validation folds.</w:t>
      </w:r>
    </w:p>
    <w:p w14:paraId="27F6AC43" w14:textId="77777777" w:rsidR="008001E1" w:rsidRDefault="008001E1" w:rsidP="008001E1">
      <w:pPr>
        <w:ind w:left="360"/>
        <w:rPr>
          <w:color w:val="000000" w:themeColor="text1"/>
        </w:rPr>
      </w:pPr>
    </w:p>
    <w:p w14:paraId="27A6B040" w14:textId="77777777" w:rsidR="008001E1" w:rsidRDefault="008001E1" w:rsidP="008001E1">
      <w:pPr>
        <w:ind w:left="360"/>
        <w:rPr>
          <w:color w:val="000000" w:themeColor="text1"/>
        </w:rPr>
      </w:pPr>
    </w:p>
    <w:p w14:paraId="174ED368" w14:textId="76E5138F" w:rsidR="008001E1" w:rsidRPr="008001E1" w:rsidRDefault="008001E1" w:rsidP="008001E1">
      <w:pPr>
        <w:ind w:left="360"/>
        <w:rPr>
          <w:b/>
          <w:bCs/>
          <w:color w:val="000000" w:themeColor="text1"/>
          <w:u w:val="single"/>
        </w:rPr>
      </w:pPr>
      <w:r w:rsidRPr="008001E1">
        <w:rPr>
          <w:b/>
          <w:bCs/>
          <w:color w:val="000000" w:themeColor="text1"/>
          <w:u w:val="single"/>
        </w:rPr>
        <w:t>10. Appendix: Complete Reproducible Python Preprocessing</w:t>
      </w:r>
      <w:r>
        <w:rPr>
          <w:b/>
          <w:bCs/>
          <w:color w:val="000000" w:themeColor="text1"/>
          <w:u w:val="single"/>
        </w:rPr>
        <w:t xml:space="preserve"> </w:t>
      </w:r>
      <w:r w:rsidRPr="008001E1">
        <w:rPr>
          <w:b/>
          <w:bCs/>
          <w:color w:val="000000" w:themeColor="text1"/>
          <w:u w:val="single"/>
        </w:rPr>
        <w:t>Script</w:t>
      </w:r>
    </w:p>
    <w:p w14:paraId="45C563F2" w14:textId="0D34B8B3" w:rsidR="008001E1" w:rsidRDefault="008001E1" w:rsidP="008001E1">
      <w:pPr>
        <w:ind w:left="360"/>
        <w:rPr>
          <w:color w:val="000000" w:themeColor="text1"/>
        </w:rPr>
      </w:pPr>
      <w:r w:rsidRPr="008001E1">
        <w:rPr>
          <w:color w:val="000000" w:themeColor="text1"/>
        </w:rPr>
        <w:t xml:space="preserve">Below is the complete, self-contained Python script </w:t>
      </w:r>
      <w:r>
        <w:rPr>
          <w:color w:val="000000" w:themeColor="text1"/>
        </w:rPr>
        <w:t xml:space="preserve">/ snippet </w:t>
      </w:r>
      <w:r w:rsidRPr="008001E1">
        <w:rPr>
          <w:color w:val="000000" w:themeColor="text1"/>
        </w:rPr>
        <w:t>implementing the entire data cleaning,</w:t>
      </w:r>
      <w:r>
        <w:rPr>
          <w:color w:val="000000" w:themeColor="text1"/>
        </w:rPr>
        <w:t xml:space="preserve"> </w:t>
      </w:r>
      <w:r w:rsidRPr="008001E1">
        <w:rPr>
          <w:color w:val="000000" w:themeColor="text1"/>
        </w:rPr>
        <w:t>imputation, outlier capping, feature engineering, dummy encoding, and standardization pipeline.</w:t>
      </w:r>
    </w:p>
    <w:p w14:paraId="19C60F4F" w14:textId="77777777" w:rsidR="00DC1963" w:rsidRDefault="00DC1963" w:rsidP="008001E1">
      <w:pPr>
        <w:ind w:left="360"/>
        <w:rPr>
          <w:color w:val="000000" w:themeColor="text1"/>
        </w:rPr>
      </w:pPr>
    </w:p>
    <w:p w14:paraId="7FAC8AA2" w14:textId="77777777" w:rsidR="00DC1963" w:rsidRPr="00A1790E" w:rsidRDefault="00DC1963" w:rsidP="00DC1963">
      <w:pPr>
        <w:spacing w:after="0" w:line="240" w:lineRule="auto"/>
        <w:ind w:left="360"/>
        <w:rPr>
          <w:color w:val="C00000"/>
        </w:rPr>
      </w:pPr>
      <w:r w:rsidRPr="00A1790E">
        <w:rPr>
          <w:color w:val="C00000"/>
        </w:rPr>
        <w:t>import pandas as pd</w:t>
      </w:r>
    </w:p>
    <w:p w14:paraId="194F52CE" w14:textId="77777777" w:rsidR="00DC1963" w:rsidRPr="00A1790E" w:rsidRDefault="00DC1963" w:rsidP="00DC1963">
      <w:pPr>
        <w:spacing w:after="0" w:line="240" w:lineRule="auto"/>
        <w:ind w:left="360"/>
        <w:rPr>
          <w:color w:val="C00000"/>
        </w:rPr>
      </w:pPr>
      <w:r w:rsidRPr="00A1790E">
        <w:rPr>
          <w:color w:val="C00000"/>
        </w:rPr>
        <w:t xml:space="preserve">import </w:t>
      </w:r>
      <w:proofErr w:type="spellStart"/>
      <w:r w:rsidRPr="00A1790E">
        <w:rPr>
          <w:color w:val="C00000"/>
        </w:rPr>
        <w:t>numpy</w:t>
      </w:r>
      <w:proofErr w:type="spellEnd"/>
      <w:r w:rsidRPr="00A1790E">
        <w:rPr>
          <w:color w:val="C00000"/>
        </w:rPr>
        <w:t xml:space="preserve"> as np</w:t>
      </w:r>
    </w:p>
    <w:p w14:paraId="13285652" w14:textId="77777777" w:rsidR="00DC1963" w:rsidRPr="00A1790E" w:rsidRDefault="00DC1963" w:rsidP="00DC1963">
      <w:pPr>
        <w:spacing w:after="0" w:line="240" w:lineRule="auto"/>
        <w:ind w:left="360"/>
        <w:rPr>
          <w:color w:val="C00000"/>
        </w:rPr>
      </w:pPr>
      <w:r w:rsidRPr="00A1790E">
        <w:rPr>
          <w:color w:val="C00000"/>
        </w:rPr>
        <w:t xml:space="preserve">from </w:t>
      </w:r>
      <w:proofErr w:type="spellStart"/>
      <w:proofErr w:type="gramStart"/>
      <w:r w:rsidRPr="00A1790E">
        <w:rPr>
          <w:color w:val="C00000"/>
        </w:rPr>
        <w:t>sklearn.preprocessing</w:t>
      </w:r>
      <w:proofErr w:type="spellEnd"/>
      <w:proofErr w:type="gramEnd"/>
      <w:r w:rsidRPr="00A1790E">
        <w:rPr>
          <w:color w:val="C00000"/>
        </w:rPr>
        <w:t xml:space="preserve"> import </w:t>
      </w:r>
      <w:proofErr w:type="spellStart"/>
      <w:r w:rsidRPr="00A1790E">
        <w:rPr>
          <w:color w:val="C00000"/>
        </w:rPr>
        <w:t>StandardScaler</w:t>
      </w:r>
      <w:proofErr w:type="spellEnd"/>
    </w:p>
    <w:p w14:paraId="0D844515" w14:textId="77777777" w:rsidR="00DC1963" w:rsidRPr="00A1790E" w:rsidRDefault="00DC1963" w:rsidP="00DC1963">
      <w:pPr>
        <w:spacing w:after="0" w:line="240" w:lineRule="auto"/>
        <w:ind w:left="360"/>
        <w:rPr>
          <w:color w:val="C00000"/>
        </w:rPr>
      </w:pPr>
    </w:p>
    <w:p w14:paraId="265B006F" w14:textId="77777777" w:rsidR="00DC1963" w:rsidRPr="00A1790E" w:rsidRDefault="00DC1963" w:rsidP="00DC1963">
      <w:pPr>
        <w:spacing w:after="0" w:line="240" w:lineRule="auto"/>
        <w:ind w:left="360"/>
        <w:rPr>
          <w:color w:val="C00000"/>
        </w:rPr>
      </w:pPr>
      <w:r w:rsidRPr="00A1790E">
        <w:rPr>
          <w:color w:val="C00000"/>
        </w:rPr>
        <w:t xml:space="preserve">def </w:t>
      </w:r>
      <w:proofErr w:type="spellStart"/>
      <w:r w:rsidRPr="00A1790E">
        <w:rPr>
          <w:color w:val="C00000"/>
        </w:rPr>
        <w:t>preprocess_titanic_data</w:t>
      </w:r>
      <w:proofErr w:type="spellEnd"/>
      <w:r w:rsidRPr="00A1790E">
        <w:rPr>
          <w:color w:val="C00000"/>
        </w:rPr>
        <w:t>(</w:t>
      </w:r>
      <w:proofErr w:type="spellStart"/>
      <w:r w:rsidRPr="00A1790E">
        <w:rPr>
          <w:color w:val="C00000"/>
        </w:rPr>
        <w:t>filepath_or_url</w:t>
      </w:r>
      <w:proofErr w:type="spellEnd"/>
      <w:r w:rsidRPr="00A1790E">
        <w:rPr>
          <w:color w:val="C00000"/>
        </w:rPr>
        <w:t>='Titanic-Dataset.csv'):</w:t>
      </w:r>
    </w:p>
    <w:p w14:paraId="0C2C78F2" w14:textId="77777777" w:rsidR="00DC1963" w:rsidRPr="00A1790E" w:rsidRDefault="00DC1963" w:rsidP="00DC1963">
      <w:pPr>
        <w:spacing w:after="0" w:line="240" w:lineRule="auto"/>
        <w:ind w:left="360"/>
        <w:rPr>
          <w:color w:val="C00000"/>
        </w:rPr>
      </w:pPr>
      <w:r w:rsidRPr="00A1790E">
        <w:rPr>
          <w:color w:val="C00000"/>
        </w:rPr>
        <w:t>    """</w:t>
      </w:r>
    </w:p>
    <w:p w14:paraId="21288E7E" w14:textId="77777777" w:rsidR="00DC1963" w:rsidRPr="00A1790E" w:rsidRDefault="00DC1963" w:rsidP="00DC1963">
      <w:pPr>
        <w:spacing w:after="0" w:line="240" w:lineRule="auto"/>
        <w:ind w:left="360"/>
        <w:rPr>
          <w:color w:val="C00000"/>
        </w:rPr>
      </w:pPr>
      <w:r w:rsidRPr="00A1790E">
        <w:rPr>
          <w:color w:val="C00000"/>
        </w:rPr>
        <w:t>    Fully cleans and preprocesses the Titanic dataset.</w:t>
      </w:r>
    </w:p>
    <w:p w14:paraId="2BEF428E" w14:textId="77777777" w:rsidR="00DC1963" w:rsidRPr="00A1790E" w:rsidRDefault="00DC1963" w:rsidP="00DC1963">
      <w:pPr>
        <w:spacing w:after="0" w:line="240" w:lineRule="auto"/>
        <w:ind w:left="360"/>
        <w:rPr>
          <w:color w:val="C00000"/>
        </w:rPr>
      </w:pPr>
      <w:r w:rsidRPr="00A1790E">
        <w:rPr>
          <w:color w:val="C00000"/>
        </w:rPr>
        <w:t>    Handles missing values, engineering, outlier handling, encoding, and scaling.</w:t>
      </w:r>
    </w:p>
    <w:p w14:paraId="14D8FFB4" w14:textId="77777777" w:rsidR="00DC1963" w:rsidRPr="00A1790E" w:rsidRDefault="00DC1963" w:rsidP="00DC1963">
      <w:pPr>
        <w:spacing w:after="0" w:line="240" w:lineRule="auto"/>
        <w:ind w:left="360"/>
        <w:rPr>
          <w:color w:val="C00000"/>
        </w:rPr>
      </w:pPr>
      <w:r w:rsidRPr="00A1790E">
        <w:rPr>
          <w:color w:val="C00000"/>
        </w:rPr>
        <w:t>    """</w:t>
      </w:r>
    </w:p>
    <w:p w14:paraId="63D6661E" w14:textId="77777777" w:rsidR="00DC1963" w:rsidRPr="00A1790E" w:rsidRDefault="00DC1963" w:rsidP="00DC1963">
      <w:pPr>
        <w:spacing w:after="0" w:line="240" w:lineRule="auto"/>
        <w:ind w:left="360"/>
        <w:rPr>
          <w:color w:val="C00000"/>
        </w:rPr>
      </w:pPr>
      <w:r w:rsidRPr="00A1790E">
        <w:rPr>
          <w:color w:val="C00000"/>
        </w:rPr>
        <w:t xml:space="preserve">    </w:t>
      </w:r>
      <w:r w:rsidRPr="00A1790E">
        <w:rPr>
          <w:color w:val="002060"/>
        </w:rPr>
        <w:t># 1. Load the raw dataset</w:t>
      </w:r>
    </w:p>
    <w:p w14:paraId="331882E9"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df_raw</w:t>
      </w:r>
      <w:proofErr w:type="spellEnd"/>
      <w:r w:rsidRPr="00A1790E">
        <w:rPr>
          <w:color w:val="C00000"/>
        </w:rPr>
        <w:t xml:space="preserve"> = </w:t>
      </w:r>
      <w:proofErr w:type="spellStart"/>
      <w:proofErr w:type="gramStart"/>
      <w:r w:rsidRPr="00A1790E">
        <w:rPr>
          <w:color w:val="C00000"/>
        </w:rPr>
        <w:t>pd.read</w:t>
      </w:r>
      <w:proofErr w:type="gramEnd"/>
      <w:r w:rsidRPr="00A1790E">
        <w:rPr>
          <w:color w:val="C00000"/>
        </w:rPr>
        <w:t>_csv</w:t>
      </w:r>
      <w:proofErr w:type="spellEnd"/>
      <w:r w:rsidRPr="00A1790E">
        <w:rPr>
          <w:color w:val="C00000"/>
        </w:rPr>
        <w:t>(</w:t>
      </w:r>
      <w:proofErr w:type="spellStart"/>
      <w:r w:rsidRPr="00A1790E">
        <w:rPr>
          <w:color w:val="C00000"/>
        </w:rPr>
        <w:t>filepath_or_url</w:t>
      </w:r>
      <w:proofErr w:type="spellEnd"/>
      <w:r w:rsidRPr="00A1790E">
        <w:rPr>
          <w:color w:val="C00000"/>
        </w:rPr>
        <w:t>)</w:t>
      </w:r>
    </w:p>
    <w:p w14:paraId="4E6301B4"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w:t>
      </w:r>
      <w:proofErr w:type="gramStart"/>
      <w:r w:rsidRPr="00A1790E">
        <w:rPr>
          <w:color w:val="C00000"/>
        </w:rPr>
        <w:t>raw.drop</w:t>
      </w:r>
      <w:proofErr w:type="gramEnd"/>
      <w:r w:rsidRPr="00A1790E">
        <w:rPr>
          <w:color w:val="C00000"/>
        </w:rPr>
        <w:t>_duplicates</w:t>
      </w:r>
      <w:proofErr w:type="spellEnd"/>
      <w:r w:rsidRPr="00A1790E">
        <w:rPr>
          <w:color w:val="C00000"/>
        </w:rPr>
        <w:t>(</w:t>
      </w:r>
      <w:proofErr w:type="spellStart"/>
      <w:r w:rsidRPr="00A1790E">
        <w:rPr>
          <w:color w:val="C00000"/>
        </w:rPr>
        <w:t>inplace</w:t>
      </w:r>
      <w:proofErr w:type="spellEnd"/>
      <w:r w:rsidRPr="00A1790E">
        <w:rPr>
          <w:color w:val="C00000"/>
        </w:rPr>
        <w:t>=True)</w:t>
      </w:r>
    </w:p>
    <w:p w14:paraId="47454728"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w:t>
      </w:r>
      <w:proofErr w:type="spellEnd"/>
      <w:r w:rsidRPr="00A1790E">
        <w:rPr>
          <w:color w:val="C00000"/>
        </w:rPr>
        <w:t xml:space="preserve"> = </w:t>
      </w:r>
      <w:proofErr w:type="spellStart"/>
      <w:r w:rsidRPr="00A1790E">
        <w:rPr>
          <w:color w:val="C00000"/>
        </w:rPr>
        <w:t>df_</w:t>
      </w:r>
      <w:proofErr w:type="gramStart"/>
      <w:r w:rsidRPr="00A1790E">
        <w:rPr>
          <w:color w:val="C00000"/>
        </w:rPr>
        <w:t>raw.copy</w:t>
      </w:r>
      <w:proofErr w:type="spellEnd"/>
      <w:proofErr w:type="gramEnd"/>
      <w:r w:rsidRPr="00A1790E">
        <w:rPr>
          <w:color w:val="C00000"/>
        </w:rPr>
        <w:t>()</w:t>
      </w:r>
    </w:p>
    <w:p w14:paraId="47C7B188" w14:textId="77777777" w:rsidR="00DC1963" w:rsidRPr="00A1790E" w:rsidRDefault="00DC1963" w:rsidP="00DC1963">
      <w:pPr>
        <w:spacing w:after="0" w:line="240" w:lineRule="auto"/>
        <w:ind w:left="360"/>
        <w:rPr>
          <w:color w:val="C00000"/>
        </w:rPr>
      </w:pPr>
    </w:p>
    <w:p w14:paraId="52F28CBD" w14:textId="77777777" w:rsidR="00DC1963" w:rsidRPr="00A1790E" w:rsidRDefault="00DC1963" w:rsidP="00DC1963">
      <w:pPr>
        <w:spacing w:after="0" w:line="240" w:lineRule="auto"/>
        <w:ind w:left="360"/>
        <w:rPr>
          <w:color w:val="002060"/>
        </w:rPr>
      </w:pPr>
      <w:r w:rsidRPr="00A1790E">
        <w:rPr>
          <w:color w:val="002060"/>
        </w:rPr>
        <w:t>    # 2. Impute Embarked and Cabin/Deck</w:t>
      </w:r>
    </w:p>
    <w:p w14:paraId="3E0E22CD"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w:t>
      </w:r>
      <w:proofErr w:type="spellEnd"/>
      <w:r w:rsidRPr="00A1790E">
        <w:rPr>
          <w:color w:val="C00000"/>
        </w:rPr>
        <w:t xml:space="preserve">["Embarked"] = </w:t>
      </w:r>
      <w:proofErr w:type="spellStart"/>
      <w:r w:rsidRPr="00A1790E">
        <w:rPr>
          <w:color w:val="C00000"/>
        </w:rPr>
        <w:t>df</w:t>
      </w:r>
      <w:proofErr w:type="spellEnd"/>
      <w:r w:rsidRPr="00A1790E">
        <w:rPr>
          <w:color w:val="C00000"/>
        </w:rPr>
        <w:t>["Embarked"</w:t>
      </w:r>
      <w:proofErr w:type="gramStart"/>
      <w:r w:rsidRPr="00A1790E">
        <w:rPr>
          <w:color w:val="C00000"/>
        </w:rPr>
        <w:t>].</w:t>
      </w:r>
      <w:proofErr w:type="spellStart"/>
      <w:r w:rsidRPr="00A1790E">
        <w:rPr>
          <w:color w:val="C00000"/>
        </w:rPr>
        <w:t>fillna</w:t>
      </w:r>
      <w:proofErr w:type="spellEnd"/>
      <w:proofErr w:type="gramEnd"/>
      <w:r w:rsidRPr="00A1790E">
        <w:rPr>
          <w:color w:val="C00000"/>
        </w:rPr>
        <w:t>(</w:t>
      </w:r>
      <w:proofErr w:type="spellStart"/>
      <w:r w:rsidRPr="00A1790E">
        <w:rPr>
          <w:color w:val="C00000"/>
        </w:rPr>
        <w:t>df</w:t>
      </w:r>
      <w:proofErr w:type="spellEnd"/>
      <w:r w:rsidRPr="00A1790E">
        <w:rPr>
          <w:color w:val="C00000"/>
        </w:rPr>
        <w:t>["Embarked"</w:t>
      </w:r>
      <w:proofErr w:type="gramStart"/>
      <w:r w:rsidRPr="00A1790E">
        <w:rPr>
          <w:color w:val="C00000"/>
        </w:rPr>
        <w:t>].mode()[</w:t>
      </w:r>
      <w:proofErr w:type="gramEnd"/>
      <w:r w:rsidRPr="00A1790E">
        <w:rPr>
          <w:color w:val="C00000"/>
        </w:rPr>
        <w:t>0])</w:t>
      </w:r>
    </w:p>
    <w:p w14:paraId="3F59DAC7"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w:t>
      </w:r>
      <w:proofErr w:type="spellEnd"/>
      <w:r w:rsidRPr="00A1790E">
        <w:rPr>
          <w:color w:val="C00000"/>
        </w:rPr>
        <w:t xml:space="preserve">["Deck"] = </w:t>
      </w:r>
      <w:proofErr w:type="spellStart"/>
      <w:r w:rsidRPr="00A1790E">
        <w:rPr>
          <w:color w:val="C00000"/>
        </w:rPr>
        <w:t>df</w:t>
      </w:r>
      <w:proofErr w:type="spellEnd"/>
      <w:r w:rsidRPr="00A1790E">
        <w:rPr>
          <w:color w:val="C00000"/>
        </w:rPr>
        <w:t>["Cabin"].</w:t>
      </w:r>
      <w:proofErr w:type="spellStart"/>
      <w:proofErr w:type="gramStart"/>
      <w:r w:rsidRPr="00A1790E">
        <w:rPr>
          <w:color w:val="C00000"/>
        </w:rPr>
        <w:t>str.slice</w:t>
      </w:r>
      <w:proofErr w:type="spellEnd"/>
      <w:proofErr w:type="gramEnd"/>
      <w:r w:rsidRPr="00A1790E">
        <w:rPr>
          <w:color w:val="C00000"/>
        </w:rPr>
        <w:t>(0, 1</w:t>
      </w:r>
      <w:proofErr w:type="gramStart"/>
      <w:r w:rsidRPr="00A1790E">
        <w:rPr>
          <w:color w:val="C00000"/>
        </w:rPr>
        <w:t>).</w:t>
      </w:r>
      <w:proofErr w:type="spellStart"/>
      <w:r w:rsidRPr="00A1790E">
        <w:rPr>
          <w:color w:val="C00000"/>
        </w:rPr>
        <w:t>fillna</w:t>
      </w:r>
      <w:proofErr w:type="spellEnd"/>
      <w:proofErr w:type="gramEnd"/>
      <w:r w:rsidRPr="00A1790E">
        <w:rPr>
          <w:color w:val="C00000"/>
        </w:rPr>
        <w:t>("U")</w:t>
      </w:r>
    </w:p>
    <w:p w14:paraId="752AE8FE" w14:textId="77777777" w:rsidR="00DC1963" w:rsidRPr="00A1790E" w:rsidRDefault="00DC1963" w:rsidP="00DC1963">
      <w:pPr>
        <w:spacing w:after="0" w:line="240" w:lineRule="auto"/>
        <w:ind w:left="360"/>
        <w:rPr>
          <w:color w:val="C00000"/>
        </w:rPr>
      </w:pPr>
    </w:p>
    <w:p w14:paraId="0A395D46" w14:textId="77777777" w:rsidR="00DC1963" w:rsidRPr="00A1790E" w:rsidRDefault="00DC1963" w:rsidP="00DC1963">
      <w:pPr>
        <w:spacing w:after="0" w:line="240" w:lineRule="auto"/>
        <w:ind w:left="360"/>
        <w:rPr>
          <w:color w:val="C00000"/>
        </w:rPr>
      </w:pPr>
      <w:r w:rsidRPr="00A1790E">
        <w:rPr>
          <w:color w:val="C00000"/>
        </w:rPr>
        <w:t xml:space="preserve">    </w:t>
      </w:r>
      <w:r w:rsidRPr="00A1790E">
        <w:rPr>
          <w:color w:val="002060"/>
        </w:rPr>
        <w:t># 3. Handle honorific title extraction and Age imputation</w:t>
      </w:r>
    </w:p>
    <w:p w14:paraId="55BC09CA"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w:t>
      </w:r>
      <w:proofErr w:type="spellEnd"/>
      <w:r w:rsidRPr="00A1790E">
        <w:rPr>
          <w:color w:val="C00000"/>
        </w:rPr>
        <w:t xml:space="preserve">["Title"] = </w:t>
      </w:r>
      <w:proofErr w:type="spellStart"/>
      <w:r w:rsidRPr="00A1790E">
        <w:rPr>
          <w:color w:val="C00000"/>
        </w:rPr>
        <w:t>df</w:t>
      </w:r>
      <w:proofErr w:type="spellEnd"/>
      <w:r w:rsidRPr="00A1790E">
        <w:rPr>
          <w:color w:val="C00000"/>
        </w:rPr>
        <w:t>["Name"].</w:t>
      </w:r>
      <w:proofErr w:type="spellStart"/>
      <w:proofErr w:type="gramStart"/>
      <w:r w:rsidRPr="00A1790E">
        <w:rPr>
          <w:color w:val="C00000"/>
        </w:rPr>
        <w:t>str.extract</w:t>
      </w:r>
      <w:proofErr w:type="spellEnd"/>
      <w:proofErr w:type="gramEnd"/>
      <w:r w:rsidRPr="00A1790E">
        <w:rPr>
          <w:color w:val="C00000"/>
        </w:rPr>
        <w:t>(r" ([A-Za-</w:t>
      </w:r>
      <w:proofErr w:type="gramStart"/>
      <w:r w:rsidRPr="00A1790E">
        <w:rPr>
          <w:color w:val="C00000"/>
        </w:rPr>
        <w:t>z]+</w:t>
      </w:r>
      <w:proofErr w:type="gramEnd"/>
      <w:r w:rsidRPr="00A1790E">
        <w:rPr>
          <w:color w:val="C00000"/>
        </w:rPr>
        <w:t>)\.", expand=False)</w:t>
      </w:r>
    </w:p>
    <w:p w14:paraId="29D06F8A"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title_mapping</w:t>
      </w:r>
      <w:proofErr w:type="spellEnd"/>
      <w:r w:rsidRPr="00A1790E">
        <w:rPr>
          <w:color w:val="C00000"/>
        </w:rPr>
        <w:t xml:space="preserve"> = {"</w:t>
      </w:r>
      <w:proofErr w:type="spellStart"/>
      <w:r w:rsidRPr="00A1790E">
        <w:rPr>
          <w:color w:val="C00000"/>
        </w:rPr>
        <w:t>Lady":"Rare</w:t>
      </w:r>
      <w:proofErr w:type="spellEnd"/>
      <w:r w:rsidRPr="00A1790E">
        <w:rPr>
          <w:color w:val="C00000"/>
        </w:rPr>
        <w:t>", "</w:t>
      </w:r>
      <w:proofErr w:type="spellStart"/>
      <w:r w:rsidRPr="00A1790E">
        <w:rPr>
          <w:color w:val="C00000"/>
        </w:rPr>
        <w:t>Countess":"Rare</w:t>
      </w:r>
      <w:proofErr w:type="spellEnd"/>
      <w:r w:rsidRPr="00A1790E">
        <w:rPr>
          <w:color w:val="C00000"/>
        </w:rPr>
        <w:t>", "</w:t>
      </w:r>
      <w:proofErr w:type="spellStart"/>
      <w:r w:rsidRPr="00A1790E">
        <w:rPr>
          <w:color w:val="C00000"/>
        </w:rPr>
        <w:t>Capt</w:t>
      </w:r>
      <w:proofErr w:type="spellEnd"/>
      <w:r w:rsidRPr="00A1790E">
        <w:rPr>
          <w:color w:val="C00000"/>
        </w:rPr>
        <w:t>":"Rare", "</w:t>
      </w:r>
      <w:proofErr w:type="spellStart"/>
      <w:r w:rsidRPr="00A1790E">
        <w:rPr>
          <w:color w:val="C00000"/>
        </w:rPr>
        <w:t>Col":"Rare</w:t>
      </w:r>
      <w:proofErr w:type="spellEnd"/>
      <w:r w:rsidRPr="00A1790E">
        <w:rPr>
          <w:color w:val="C00000"/>
        </w:rPr>
        <w:t>", "</w:t>
      </w:r>
      <w:proofErr w:type="spellStart"/>
      <w:r w:rsidRPr="00A1790E">
        <w:rPr>
          <w:color w:val="C00000"/>
        </w:rPr>
        <w:t>Don":"Rare</w:t>
      </w:r>
      <w:proofErr w:type="spellEnd"/>
      <w:r w:rsidRPr="00A1790E">
        <w:rPr>
          <w:color w:val="C00000"/>
        </w:rPr>
        <w:t>",</w:t>
      </w:r>
    </w:p>
    <w:p w14:paraId="3C53BCDA" w14:textId="77777777" w:rsidR="00DC1963" w:rsidRPr="00A1790E" w:rsidRDefault="00DC1963" w:rsidP="00DC1963">
      <w:pPr>
        <w:spacing w:after="0" w:line="240" w:lineRule="auto"/>
        <w:ind w:left="360"/>
        <w:rPr>
          <w:color w:val="C00000"/>
        </w:rPr>
      </w:pPr>
      <w:r w:rsidRPr="00A1790E">
        <w:rPr>
          <w:color w:val="C00000"/>
        </w:rPr>
        <w:t>                     "</w:t>
      </w:r>
      <w:proofErr w:type="spellStart"/>
      <w:r w:rsidRPr="00A1790E">
        <w:rPr>
          <w:color w:val="C00000"/>
        </w:rPr>
        <w:t>Dr":"Rare</w:t>
      </w:r>
      <w:proofErr w:type="spellEnd"/>
      <w:r w:rsidRPr="00A1790E">
        <w:rPr>
          <w:color w:val="C00000"/>
        </w:rPr>
        <w:t>", "</w:t>
      </w:r>
      <w:proofErr w:type="spellStart"/>
      <w:r w:rsidRPr="00A1790E">
        <w:rPr>
          <w:color w:val="C00000"/>
        </w:rPr>
        <w:t>Major":"Rare</w:t>
      </w:r>
      <w:proofErr w:type="spellEnd"/>
      <w:r w:rsidRPr="00A1790E">
        <w:rPr>
          <w:color w:val="C00000"/>
        </w:rPr>
        <w:t>", "</w:t>
      </w:r>
      <w:proofErr w:type="spellStart"/>
      <w:r w:rsidRPr="00A1790E">
        <w:rPr>
          <w:color w:val="C00000"/>
        </w:rPr>
        <w:t>Rev":"Rare</w:t>
      </w:r>
      <w:proofErr w:type="spellEnd"/>
      <w:r w:rsidRPr="00A1790E">
        <w:rPr>
          <w:color w:val="C00000"/>
        </w:rPr>
        <w:t>", "</w:t>
      </w:r>
      <w:proofErr w:type="spellStart"/>
      <w:r w:rsidRPr="00A1790E">
        <w:rPr>
          <w:color w:val="C00000"/>
        </w:rPr>
        <w:t>Sir":"Rare</w:t>
      </w:r>
      <w:proofErr w:type="spellEnd"/>
      <w:r w:rsidRPr="00A1790E">
        <w:rPr>
          <w:color w:val="C00000"/>
        </w:rPr>
        <w:t>", "</w:t>
      </w:r>
      <w:proofErr w:type="spellStart"/>
      <w:r w:rsidRPr="00A1790E">
        <w:rPr>
          <w:color w:val="C00000"/>
        </w:rPr>
        <w:t>Jonkheer":"Rare</w:t>
      </w:r>
      <w:proofErr w:type="spellEnd"/>
      <w:r w:rsidRPr="00A1790E">
        <w:rPr>
          <w:color w:val="C00000"/>
        </w:rPr>
        <w:t>",</w:t>
      </w:r>
    </w:p>
    <w:p w14:paraId="7380C81D" w14:textId="77777777" w:rsidR="00DC1963" w:rsidRPr="00A1790E" w:rsidRDefault="00DC1963" w:rsidP="00DC1963">
      <w:pPr>
        <w:spacing w:after="0" w:line="240" w:lineRule="auto"/>
        <w:ind w:left="360"/>
        <w:rPr>
          <w:color w:val="C00000"/>
        </w:rPr>
      </w:pPr>
      <w:r w:rsidRPr="00A1790E">
        <w:rPr>
          <w:color w:val="C00000"/>
        </w:rPr>
        <w:t>                     "</w:t>
      </w:r>
      <w:proofErr w:type="spellStart"/>
      <w:r w:rsidRPr="00A1790E">
        <w:rPr>
          <w:color w:val="C00000"/>
        </w:rPr>
        <w:t>Dona":"Rare</w:t>
      </w:r>
      <w:proofErr w:type="spellEnd"/>
      <w:r w:rsidRPr="00A1790E">
        <w:rPr>
          <w:color w:val="C00000"/>
        </w:rPr>
        <w:t>", "</w:t>
      </w:r>
      <w:proofErr w:type="spellStart"/>
      <w:r w:rsidRPr="00A1790E">
        <w:rPr>
          <w:color w:val="C00000"/>
        </w:rPr>
        <w:t>Mlle":"Miss</w:t>
      </w:r>
      <w:proofErr w:type="spellEnd"/>
      <w:r w:rsidRPr="00A1790E">
        <w:rPr>
          <w:color w:val="C00000"/>
        </w:rPr>
        <w:t>", "</w:t>
      </w:r>
      <w:proofErr w:type="spellStart"/>
      <w:r w:rsidRPr="00A1790E">
        <w:rPr>
          <w:color w:val="C00000"/>
        </w:rPr>
        <w:t>Ms":"Miss</w:t>
      </w:r>
      <w:proofErr w:type="spellEnd"/>
      <w:r w:rsidRPr="00A1790E">
        <w:rPr>
          <w:color w:val="C00000"/>
        </w:rPr>
        <w:t>", "</w:t>
      </w:r>
      <w:proofErr w:type="spellStart"/>
      <w:r w:rsidRPr="00A1790E">
        <w:rPr>
          <w:color w:val="C00000"/>
        </w:rPr>
        <w:t>Mme":"Mrs</w:t>
      </w:r>
      <w:proofErr w:type="spellEnd"/>
      <w:r w:rsidRPr="00A1790E">
        <w:rPr>
          <w:color w:val="C00000"/>
        </w:rPr>
        <w:t>"}</w:t>
      </w:r>
    </w:p>
    <w:p w14:paraId="2E8A0755"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w:t>
      </w:r>
      <w:proofErr w:type="spellEnd"/>
      <w:r w:rsidRPr="00A1790E">
        <w:rPr>
          <w:color w:val="C00000"/>
        </w:rPr>
        <w:t xml:space="preserve">["Title"] = </w:t>
      </w:r>
      <w:proofErr w:type="spellStart"/>
      <w:r w:rsidRPr="00A1790E">
        <w:rPr>
          <w:color w:val="C00000"/>
        </w:rPr>
        <w:t>df</w:t>
      </w:r>
      <w:proofErr w:type="spellEnd"/>
      <w:r w:rsidRPr="00A1790E">
        <w:rPr>
          <w:color w:val="C00000"/>
        </w:rPr>
        <w:t>["Title"</w:t>
      </w:r>
      <w:proofErr w:type="gramStart"/>
      <w:r w:rsidRPr="00A1790E">
        <w:rPr>
          <w:color w:val="C00000"/>
        </w:rPr>
        <w:t>].replace</w:t>
      </w:r>
      <w:proofErr w:type="gramEnd"/>
      <w:r w:rsidRPr="00A1790E">
        <w:rPr>
          <w:color w:val="C00000"/>
        </w:rPr>
        <w:t>(</w:t>
      </w:r>
      <w:proofErr w:type="spellStart"/>
      <w:r w:rsidRPr="00A1790E">
        <w:rPr>
          <w:color w:val="C00000"/>
        </w:rPr>
        <w:t>title_mapping</w:t>
      </w:r>
      <w:proofErr w:type="spellEnd"/>
      <w:r w:rsidRPr="00A1790E">
        <w:rPr>
          <w:color w:val="C00000"/>
        </w:rPr>
        <w:t>)</w:t>
      </w:r>
    </w:p>
    <w:p w14:paraId="00481908"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w:t>
      </w:r>
      <w:proofErr w:type="spellEnd"/>
      <w:r w:rsidRPr="00A1790E">
        <w:rPr>
          <w:color w:val="C00000"/>
        </w:rPr>
        <w:t xml:space="preserve">["Age"] = </w:t>
      </w:r>
      <w:proofErr w:type="spellStart"/>
      <w:proofErr w:type="gramStart"/>
      <w:r w:rsidRPr="00A1790E">
        <w:rPr>
          <w:color w:val="C00000"/>
        </w:rPr>
        <w:t>df.groupby</w:t>
      </w:r>
      <w:proofErr w:type="spellEnd"/>
      <w:proofErr w:type="gramEnd"/>
      <w:r w:rsidRPr="00A1790E">
        <w:rPr>
          <w:color w:val="C00000"/>
        </w:rPr>
        <w:t>("Title</w:t>
      </w:r>
      <w:proofErr w:type="gramStart"/>
      <w:r w:rsidRPr="00A1790E">
        <w:rPr>
          <w:color w:val="C00000"/>
        </w:rPr>
        <w:t>")[</w:t>
      </w:r>
      <w:proofErr w:type="gramEnd"/>
      <w:r w:rsidRPr="00A1790E">
        <w:rPr>
          <w:color w:val="C00000"/>
        </w:rPr>
        <w:t>"Age"</w:t>
      </w:r>
      <w:proofErr w:type="gramStart"/>
      <w:r w:rsidRPr="00A1790E">
        <w:rPr>
          <w:color w:val="C00000"/>
        </w:rPr>
        <w:t>].transform</w:t>
      </w:r>
      <w:proofErr w:type="gramEnd"/>
      <w:r w:rsidRPr="00A1790E">
        <w:rPr>
          <w:color w:val="C00000"/>
        </w:rPr>
        <w:t xml:space="preserve">(lambda x: </w:t>
      </w:r>
      <w:proofErr w:type="spellStart"/>
      <w:proofErr w:type="gramStart"/>
      <w:r w:rsidRPr="00A1790E">
        <w:rPr>
          <w:color w:val="C00000"/>
        </w:rPr>
        <w:t>x.fillna</w:t>
      </w:r>
      <w:proofErr w:type="spellEnd"/>
      <w:proofErr w:type="gramEnd"/>
      <w:r w:rsidRPr="00A1790E">
        <w:rPr>
          <w:color w:val="C00000"/>
        </w:rPr>
        <w:t>(</w:t>
      </w:r>
      <w:proofErr w:type="spellStart"/>
      <w:proofErr w:type="gramStart"/>
      <w:r w:rsidRPr="00A1790E">
        <w:rPr>
          <w:color w:val="C00000"/>
        </w:rPr>
        <w:t>x.median</w:t>
      </w:r>
      <w:proofErr w:type="spellEnd"/>
      <w:proofErr w:type="gramEnd"/>
      <w:r w:rsidRPr="00A1790E">
        <w:rPr>
          <w:color w:val="C00000"/>
        </w:rPr>
        <w:t>()))</w:t>
      </w:r>
    </w:p>
    <w:p w14:paraId="68F4F084" w14:textId="77777777" w:rsidR="00DC1963" w:rsidRPr="00A1790E" w:rsidRDefault="00DC1963" w:rsidP="00DC1963">
      <w:pPr>
        <w:spacing w:after="0" w:line="240" w:lineRule="auto"/>
        <w:ind w:left="360"/>
        <w:rPr>
          <w:color w:val="C00000"/>
        </w:rPr>
      </w:pPr>
    </w:p>
    <w:p w14:paraId="17BBE308" w14:textId="77777777" w:rsidR="00DC1963" w:rsidRPr="00A1790E" w:rsidRDefault="00DC1963" w:rsidP="00DC1963">
      <w:pPr>
        <w:spacing w:after="0" w:line="240" w:lineRule="auto"/>
        <w:ind w:left="360"/>
        <w:rPr>
          <w:color w:val="002060"/>
        </w:rPr>
      </w:pPr>
      <w:r w:rsidRPr="00A1790E">
        <w:rPr>
          <w:color w:val="C00000"/>
        </w:rPr>
        <w:t>   </w:t>
      </w:r>
      <w:r w:rsidRPr="00A1790E">
        <w:rPr>
          <w:color w:val="002060"/>
        </w:rPr>
        <w:t xml:space="preserve"> # 4. Outlier capping (Tukey's IQR method)</w:t>
      </w:r>
    </w:p>
    <w:p w14:paraId="1E015B10"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df_clean</w:t>
      </w:r>
      <w:proofErr w:type="spellEnd"/>
      <w:r w:rsidRPr="00A1790E">
        <w:rPr>
          <w:color w:val="C00000"/>
        </w:rPr>
        <w:t xml:space="preserve"> = </w:t>
      </w:r>
      <w:proofErr w:type="spellStart"/>
      <w:proofErr w:type="gramStart"/>
      <w:r w:rsidRPr="00A1790E">
        <w:rPr>
          <w:color w:val="C00000"/>
        </w:rPr>
        <w:t>df.copy</w:t>
      </w:r>
      <w:proofErr w:type="spellEnd"/>
      <w:proofErr w:type="gramEnd"/>
      <w:r w:rsidRPr="00A1790E">
        <w:rPr>
          <w:color w:val="C00000"/>
        </w:rPr>
        <w:t>()</w:t>
      </w:r>
    </w:p>
    <w:p w14:paraId="350F2E49" w14:textId="77777777" w:rsidR="00DC1963" w:rsidRPr="00A1790E" w:rsidRDefault="00DC1963" w:rsidP="00DC1963">
      <w:pPr>
        <w:spacing w:after="0" w:line="240" w:lineRule="auto"/>
        <w:ind w:left="360"/>
        <w:rPr>
          <w:color w:val="C00000"/>
        </w:rPr>
      </w:pPr>
      <w:r w:rsidRPr="00A1790E">
        <w:rPr>
          <w:color w:val="C00000"/>
        </w:rPr>
        <w:t xml:space="preserve">    Q1 = </w:t>
      </w:r>
      <w:proofErr w:type="spellStart"/>
      <w:r w:rsidRPr="00A1790E">
        <w:rPr>
          <w:color w:val="C00000"/>
        </w:rPr>
        <w:t>df_clean</w:t>
      </w:r>
      <w:proofErr w:type="spellEnd"/>
      <w:r w:rsidRPr="00A1790E">
        <w:rPr>
          <w:color w:val="C00000"/>
        </w:rPr>
        <w:t>["Fare"</w:t>
      </w:r>
      <w:proofErr w:type="gramStart"/>
      <w:r w:rsidRPr="00A1790E">
        <w:rPr>
          <w:color w:val="C00000"/>
        </w:rPr>
        <w:t>].quantile</w:t>
      </w:r>
      <w:proofErr w:type="gramEnd"/>
      <w:r w:rsidRPr="00A1790E">
        <w:rPr>
          <w:color w:val="C00000"/>
        </w:rPr>
        <w:t>(0.25)</w:t>
      </w:r>
    </w:p>
    <w:p w14:paraId="226F6636" w14:textId="77777777" w:rsidR="00DC1963" w:rsidRPr="00A1790E" w:rsidRDefault="00DC1963" w:rsidP="00DC1963">
      <w:pPr>
        <w:spacing w:after="0" w:line="240" w:lineRule="auto"/>
        <w:ind w:left="360"/>
        <w:rPr>
          <w:color w:val="C00000"/>
        </w:rPr>
      </w:pPr>
      <w:r w:rsidRPr="00A1790E">
        <w:rPr>
          <w:color w:val="C00000"/>
        </w:rPr>
        <w:t xml:space="preserve">    Q3 = </w:t>
      </w:r>
      <w:proofErr w:type="spellStart"/>
      <w:r w:rsidRPr="00A1790E">
        <w:rPr>
          <w:color w:val="C00000"/>
        </w:rPr>
        <w:t>df_clean</w:t>
      </w:r>
      <w:proofErr w:type="spellEnd"/>
      <w:r w:rsidRPr="00A1790E">
        <w:rPr>
          <w:color w:val="C00000"/>
        </w:rPr>
        <w:t>["Fare"</w:t>
      </w:r>
      <w:proofErr w:type="gramStart"/>
      <w:r w:rsidRPr="00A1790E">
        <w:rPr>
          <w:color w:val="C00000"/>
        </w:rPr>
        <w:t>].quantile</w:t>
      </w:r>
      <w:proofErr w:type="gramEnd"/>
      <w:r w:rsidRPr="00A1790E">
        <w:rPr>
          <w:color w:val="C00000"/>
        </w:rPr>
        <w:t>(0.75)</w:t>
      </w:r>
    </w:p>
    <w:p w14:paraId="26B0E83B" w14:textId="77777777" w:rsidR="00DC1963" w:rsidRPr="00A1790E" w:rsidRDefault="00DC1963" w:rsidP="00DC1963">
      <w:pPr>
        <w:spacing w:after="0" w:line="240" w:lineRule="auto"/>
        <w:ind w:left="360"/>
        <w:rPr>
          <w:color w:val="C00000"/>
        </w:rPr>
      </w:pPr>
      <w:r w:rsidRPr="00A1790E">
        <w:rPr>
          <w:color w:val="C00000"/>
        </w:rPr>
        <w:t>    IQR = Q3 - Q1</w:t>
      </w:r>
    </w:p>
    <w:p w14:paraId="6BC9E544"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upper_bound</w:t>
      </w:r>
      <w:proofErr w:type="spellEnd"/>
      <w:r w:rsidRPr="00A1790E">
        <w:rPr>
          <w:color w:val="C00000"/>
        </w:rPr>
        <w:t xml:space="preserve"> = Q3 + 1.5 * IQR</w:t>
      </w:r>
    </w:p>
    <w:p w14:paraId="3B6D46A2"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df_clean</w:t>
      </w:r>
      <w:proofErr w:type="spellEnd"/>
      <w:r w:rsidRPr="00A1790E">
        <w:rPr>
          <w:color w:val="C00000"/>
        </w:rPr>
        <w:t xml:space="preserve">["Fare"] = </w:t>
      </w:r>
      <w:proofErr w:type="spellStart"/>
      <w:proofErr w:type="gramStart"/>
      <w:r w:rsidRPr="00A1790E">
        <w:rPr>
          <w:color w:val="C00000"/>
        </w:rPr>
        <w:t>np.where</w:t>
      </w:r>
      <w:proofErr w:type="spellEnd"/>
      <w:proofErr w:type="gramEnd"/>
      <w:r w:rsidRPr="00A1790E">
        <w:rPr>
          <w:color w:val="C00000"/>
        </w:rPr>
        <w:t>(</w:t>
      </w:r>
      <w:proofErr w:type="spellStart"/>
      <w:r w:rsidRPr="00A1790E">
        <w:rPr>
          <w:color w:val="C00000"/>
        </w:rPr>
        <w:t>df_clean</w:t>
      </w:r>
      <w:proofErr w:type="spellEnd"/>
      <w:r w:rsidRPr="00A1790E">
        <w:rPr>
          <w:color w:val="C00000"/>
        </w:rPr>
        <w:t xml:space="preserve">["Fare"] &gt; </w:t>
      </w:r>
      <w:proofErr w:type="spellStart"/>
      <w:r w:rsidRPr="00A1790E">
        <w:rPr>
          <w:color w:val="C00000"/>
        </w:rPr>
        <w:t>upper_bound</w:t>
      </w:r>
      <w:proofErr w:type="spellEnd"/>
      <w:r w:rsidRPr="00A1790E">
        <w:rPr>
          <w:color w:val="C00000"/>
        </w:rPr>
        <w:t xml:space="preserve">, </w:t>
      </w:r>
      <w:proofErr w:type="spellStart"/>
      <w:r w:rsidRPr="00A1790E">
        <w:rPr>
          <w:color w:val="C00000"/>
        </w:rPr>
        <w:t>upper_bound</w:t>
      </w:r>
      <w:proofErr w:type="spellEnd"/>
      <w:r w:rsidRPr="00A1790E">
        <w:rPr>
          <w:color w:val="C00000"/>
        </w:rPr>
        <w:t xml:space="preserve">, </w:t>
      </w:r>
      <w:proofErr w:type="spellStart"/>
      <w:r w:rsidRPr="00A1790E">
        <w:rPr>
          <w:color w:val="C00000"/>
        </w:rPr>
        <w:t>df_clean</w:t>
      </w:r>
      <w:proofErr w:type="spellEnd"/>
      <w:r w:rsidRPr="00A1790E">
        <w:rPr>
          <w:color w:val="C00000"/>
        </w:rPr>
        <w:t>["Fare"])</w:t>
      </w:r>
    </w:p>
    <w:p w14:paraId="6A3B821A" w14:textId="77777777" w:rsidR="00DC1963" w:rsidRPr="00A1790E" w:rsidRDefault="00DC1963" w:rsidP="00DC1963">
      <w:pPr>
        <w:spacing w:after="0" w:line="240" w:lineRule="auto"/>
        <w:ind w:left="360"/>
        <w:rPr>
          <w:color w:val="C00000"/>
        </w:rPr>
      </w:pPr>
    </w:p>
    <w:p w14:paraId="07FB03B4" w14:textId="77777777" w:rsidR="00DC1963" w:rsidRPr="00A1790E" w:rsidRDefault="00DC1963" w:rsidP="00DC1963">
      <w:pPr>
        <w:spacing w:after="0" w:line="240" w:lineRule="auto"/>
        <w:ind w:left="360"/>
        <w:rPr>
          <w:color w:val="C00000"/>
        </w:rPr>
      </w:pPr>
      <w:r w:rsidRPr="00A1790E">
        <w:rPr>
          <w:color w:val="C00000"/>
        </w:rPr>
        <w:t xml:space="preserve">    </w:t>
      </w:r>
      <w:r w:rsidRPr="00A1790E">
        <w:rPr>
          <w:color w:val="002060"/>
        </w:rPr>
        <w:t># 5. Feature Engineering</w:t>
      </w:r>
    </w:p>
    <w:p w14:paraId="43C9C537"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df_clean</w:t>
      </w:r>
      <w:proofErr w:type="spellEnd"/>
      <w:r w:rsidRPr="00A1790E">
        <w:rPr>
          <w:color w:val="C00000"/>
        </w:rPr>
        <w:t>["</w:t>
      </w:r>
      <w:proofErr w:type="spellStart"/>
      <w:r w:rsidRPr="00A1790E">
        <w:rPr>
          <w:color w:val="C00000"/>
        </w:rPr>
        <w:t>FamilySize</w:t>
      </w:r>
      <w:proofErr w:type="spellEnd"/>
      <w:r w:rsidRPr="00A1790E">
        <w:rPr>
          <w:color w:val="C00000"/>
        </w:rPr>
        <w:t xml:space="preserve">"] = </w:t>
      </w:r>
      <w:proofErr w:type="spellStart"/>
      <w:r w:rsidRPr="00A1790E">
        <w:rPr>
          <w:color w:val="C00000"/>
        </w:rPr>
        <w:t>df_clean</w:t>
      </w:r>
      <w:proofErr w:type="spellEnd"/>
      <w:r w:rsidRPr="00A1790E">
        <w:rPr>
          <w:color w:val="C00000"/>
        </w:rPr>
        <w:t>["</w:t>
      </w:r>
      <w:proofErr w:type="spellStart"/>
      <w:r w:rsidRPr="00A1790E">
        <w:rPr>
          <w:color w:val="C00000"/>
        </w:rPr>
        <w:t>SibSp</w:t>
      </w:r>
      <w:proofErr w:type="spellEnd"/>
      <w:r w:rsidRPr="00A1790E">
        <w:rPr>
          <w:color w:val="C00000"/>
        </w:rPr>
        <w:t xml:space="preserve">"] + </w:t>
      </w:r>
      <w:proofErr w:type="spellStart"/>
      <w:r w:rsidRPr="00A1790E">
        <w:rPr>
          <w:color w:val="C00000"/>
        </w:rPr>
        <w:t>df_clean</w:t>
      </w:r>
      <w:proofErr w:type="spellEnd"/>
      <w:r w:rsidRPr="00A1790E">
        <w:rPr>
          <w:color w:val="C00000"/>
        </w:rPr>
        <w:t>["Parch"] + 1</w:t>
      </w:r>
    </w:p>
    <w:p w14:paraId="2E9FAAFE"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df_clean</w:t>
      </w:r>
      <w:proofErr w:type="spellEnd"/>
      <w:r w:rsidRPr="00A1790E">
        <w:rPr>
          <w:color w:val="C00000"/>
        </w:rPr>
        <w:t>["</w:t>
      </w:r>
      <w:proofErr w:type="spellStart"/>
      <w:r w:rsidRPr="00A1790E">
        <w:rPr>
          <w:color w:val="C00000"/>
        </w:rPr>
        <w:t>IsAlone</w:t>
      </w:r>
      <w:proofErr w:type="spellEnd"/>
      <w:r w:rsidRPr="00A1790E">
        <w:rPr>
          <w:color w:val="C00000"/>
        </w:rPr>
        <w:t>"] = (</w:t>
      </w:r>
      <w:proofErr w:type="spellStart"/>
      <w:r w:rsidRPr="00A1790E">
        <w:rPr>
          <w:color w:val="C00000"/>
        </w:rPr>
        <w:t>df_clean</w:t>
      </w:r>
      <w:proofErr w:type="spellEnd"/>
      <w:r w:rsidRPr="00A1790E">
        <w:rPr>
          <w:color w:val="C00000"/>
        </w:rPr>
        <w:t>["</w:t>
      </w:r>
      <w:proofErr w:type="spellStart"/>
      <w:r w:rsidRPr="00A1790E">
        <w:rPr>
          <w:color w:val="C00000"/>
        </w:rPr>
        <w:t>FamilySize</w:t>
      </w:r>
      <w:proofErr w:type="spellEnd"/>
      <w:r w:rsidRPr="00A1790E">
        <w:rPr>
          <w:color w:val="C00000"/>
        </w:rPr>
        <w:t>"] == 1</w:t>
      </w:r>
      <w:proofErr w:type="gramStart"/>
      <w:r w:rsidRPr="00A1790E">
        <w:rPr>
          <w:color w:val="C00000"/>
        </w:rPr>
        <w:t>).</w:t>
      </w:r>
      <w:proofErr w:type="spellStart"/>
      <w:r w:rsidRPr="00A1790E">
        <w:rPr>
          <w:color w:val="C00000"/>
        </w:rPr>
        <w:t>astype</w:t>
      </w:r>
      <w:proofErr w:type="spellEnd"/>
      <w:proofErr w:type="gramEnd"/>
      <w:r w:rsidRPr="00A1790E">
        <w:rPr>
          <w:color w:val="C00000"/>
        </w:rPr>
        <w:t>(int)</w:t>
      </w:r>
    </w:p>
    <w:p w14:paraId="3E6FAE36" w14:textId="77777777" w:rsidR="00DC1963" w:rsidRPr="00A1790E" w:rsidRDefault="00DC1963" w:rsidP="00DC1963">
      <w:pPr>
        <w:spacing w:after="0" w:line="240" w:lineRule="auto"/>
        <w:ind w:left="360"/>
        <w:rPr>
          <w:color w:val="C00000"/>
        </w:rPr>
      </w:pPr>
    </w:p>
    <w:p w14:paraId="5D7B2296" w14:textId="77777777" w:rsidR="00DC1963" w:rsidRPr="00A1790E" w:rsidRDefault="00DC1963" w:rsidP="00DC1963">
      <w:pPr>
        <w:spacing w:after="0" w:line="240" w:lineRule="auto"/>
        <w:ind w:left="360"/>
        <w:rPr>
          <w:color w:val="C00000"/>
        </w:rPr>
      </w:pPr>
      <w:r w:rsidRPr="00A1790E">
        <w:rPr>
          <w:color w:val="C00000"/>
        </w:rPr>
        <w:t>   </w:t>
      </w:r>
      <w:r w:rsidRPr="00A1790E">
        <w:rPr>
          <w:color w:val="002060"/>
        </w:rPr>
        <w:t xml:space="preserve"> # 6. Drop unneeded columns</w:t>
      </w:r>
    </w:p>
    <w:p w14:paraId="57EAAD95"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df_clean</w:t>
      </w:r>
      <w:proofErr w:type="spellEnd"/>
      <w:r w:rsidRPr="00A1790E">
        <w:rPr>
          <w:color w:val="C00000"/>
        </w:rPr>
        <w:t xml:space="preserve"> = </w:t>
      </w:r>
      <w:proofErr w:type="spellStart"/>
      <w:r w:rsidRPr="00A1790E">
        <w:rPr>
          <w:color w:val="C00000"/>
        </w:rPr>
        <w:t>df_</w:t>
      </w:r>
      <w:proofErr w:type="gramStart"/>
      <w:r w:rsidRPr="00A1790E">
        <w:rPr>
          <w:color w:val="C00000"/>
        </w:rPr>
        <w:t>clean.drop</w:t>
      </w:r>
      <w:proofErr w:type="spellEnd"/>
      <w:proofErr w:type="gramEnd"/>
      <w:r w:rsidRPr="00A1790E">
        <w:rPr>
          <w:color w:val="C00000"/>
        </w:rPr>
        <w:t>(columns</w:t>
      </w:r>
      <w:proofErr w:type="gramStart"/>
      <w:r w:rsidRPr="00A1790E">
        <w:rPr>
          <w:color w:val="C00000"/>
        </w:rPr>
        <w:t>=[</w:t>
      </w:r>
      <w:proofErr w:type="gramEnd"/>
      <w:r w:rsidRPr="00A1790E">
        <w:rPr>
          <w:color w:val="C00000"/>
        </w:rPr>
        <w:t>"</w:t>
      </w:r>
      <w:proofErr w:type="spellStart"/>
      <w:r w:rsidRPr="00A1790E">
        <w:rPr>
          <w:color w:val="C00000"/>
        </w:rPr>
        <w:t>PassengerId</w:t>
      </w:r>
      <w:proofErr w:type="spellEnd"/>
      <w:r w:rsidRPr="00A1790E">
        <w:rPr>
          <w:color w:val="C00000"/>
        </w:rPr>
        <w:t>", "Name", "Ticket", "Cabin"])</w:t>
      </w:r>
    </w:p>
    <w:p w14:paraId="611205D8" w14:textId="77777777" w:rsidR="00DC1963" w:rsidRPr="00A1790E" w:rsidRDefault="00DC1963" w:rsidP="00DC1963">
      <w:pPr>
        <w:spacing w:after="0" w:line="240" w:lineRule="auto"/>
        <w:ind w:left="360"/>
        <w:rPr>
          <w:color w:val="C00000"/>
        </w:rPr>
      </w:pPr>
    </w:p>
    <w:p w14:paraId="0B770BB6" w14:textId="77777777" w:rsidR="00DC1963" w:rsidRPr="00A1790E" w:rsidRDefault="00DC1963" w:rsidP="00DC1963">
      <w:pPr>
        <w:spacing w:after="0" w:line="240" w:lineRule="auto"/>
        <w:ind w:left="360"/>
        <w:rPr>
          <w:color w:val="002060"/>
        </w:rPr>
      </w:pPr>
      <w:r w:rsidRPr="00A1790E">
        <w:rPr>
          <w:color w:val="C00000"/>
        </w:rPr>
        <w:t xml:space="preserve">    </w:t>
      </w:r>
      <w:r w:rsidRPr="00A1790E">
        <w:rPr>
          <w:color w:val="002060"/>
        </w:rPr>
        <w:t># 7. One-Hot Encoding</w:t>
      </w:r>
    </w:p>
    <w:p w14:paraId="7108E93B"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df_encoded</w:t>
      </w:r>
      <w:proofErr w:type="spellEnd"/>
      <w:r w:rsidRPr="00A1790E">
        <w:rPr>
          <w:color w:val="C00000"/>
        </w:rPr>
        <w:t xml:space="preserve"> = </w:t>
      </w:r>
      <w:proofErr w:type="spellStart"/>
      <w:r w:rsidRPr="00A1790E">
        <w:rPr>
          <w:color w:val="C00000"/>
        </w:rPr>
        <w:t>pd.get_</w:t>
      </w:r>
      <w:proofErr w:type="gramStart"/>
      <w:r w:rsidRPr="00A1790E">
        <w:rPr>
          <w:color w:val="C00000"/>
        </w:rPr>
        <w:t>dummies</w:t>
      </w:r>
      <w:proofErr w:type="spellEnd"/>
      <w:r w:rsidRPr="00A1790E">
        <w:rPr>
          <w:color w:val="C00000"/>
        </w:rPr>
        <w:t>(</w:t>
      </w:r>
      <w:proofErr w:type="spellStart"/>
      <w:proofErr w:type="gramEnd"/>
      <w:r w:rsidRPr="00A1790E">
        <w:rPr>
          <w:color w:val="C00000"/>
        </w:rPr>
        <w:t>df_clean</w:t>
      </w:r>
      <w:proofErr w:type="spellEnd"/>
      <w:r w:rsidRPr="00A1790E">
        <w:rPr>
          <w:color w:val="C00000"/>
        </w:rPr>
        <w:t>, columns</w:t>
      </w:r>
      <w:proofErr w:type="gramStart"/>
      <w:r w:rsidRPr="00A1790E">
        <w:rPr>
          <w:color w:val="C00000"/>
        </w:rPr>
        <w:t>=[</w:t>
      </w:r>
      <w:proofErr w:type="gramEnd"/>
      <w:r w:rsidRPr="00A1790E">
        <w:rPr>
          <w:color w:val="C00000"/>
        </w:rPr>
        <w:t xml:space="preserve">"Sex", "Embarked", "Title", "Deck"], </w:t>
      </w:r>
      <w:proofErr w:type="spellStart"/>
      <w:r w:rsidRPr="00A1790E">
        <w:rPr>
          <w:color w:val="C00000"/>
        </w:rPr>
        <w:t>drop_first</w:t>
      </w:r>
      <w:proofErr w:type="spellEnd"/>
      <w:r w:rsidRPr="00A1790E">
        <w:rPr>
          <w:color w:val="C00000"/>
        </w:rPr>
        <w:t>=True)</w:t>
      </w:r>
    </w:p>
    <w:p w14:paraId="7DE86B66" w14:textId="77777777" w:rsidR="00DC1963" w:rsidRPr="00A1790E" w:rsidRDefault="00DC1963" w:rsidP="00DC1963">
      <w:pPr>
        <w:spacing w:after="0" w:line="240" w:lineRule="auto"/>
        <w:ind w:left="360"/>
        <w:rPr>
          <w:color w:val="C00000"/>
        </w:rPr>
      </w:pPr>
    </w:p>
    <w:p w14:paraId="586D28B5" w14:textId="77777777" w:rsidR="00DC1963" w:rsidRPr="00A1790E" w:rsidRDefault="00DC1963" w:rsidP="00DC1963">
      <w:pPr>
        <w:spacing w:after="0" w:line="240" w:lineRule="auto"/>
        <w:ind w:left="360"/>
        <w:rPr>
          <w:color w:val="002060"/>
        </w:rPr>
      </w:pPr>
      <w:r w:rsidRPr="00A1790E">
        <w:rPr>
          <w:color w:val="002060"/>
        </w:rPr>
        <w:t>    # 8. Feature Standardization</w:t>
      </w:r>
    </w:p>
    <w:p w14:paraId="6EBF7CF2" w14:textId="77777777" w:rsidR="00DC1963" w:rsidRPr="00A1790E" w:rsidRDefault="00DC1963" w:rsidP="00DC1963">
      <w:pPr>
        <w:spacing w:after="0" w:line="240" w:lineRule="auto"/>
        <w:ind w:left="360"/>
        <w:rPr>
          <w:color w:val="C00000"/>
        </w:rPr>
      </w:pPr>
      <w:r w:rsidRPr="00A1790E">
        <w:rPr>
          <w:color w:val="C00000"/>
        </w:rPr>
        <w:t xml:space="preserve">    scaler = </w:t>
      </w:r>
      <w:proofErr w:type="spellStart"/>
      <w:proofErr w:type="gramStart"/>
      <w:r w:rsidRPr="00A1790E">
        <w:rPr>
          <w:color w:val="C00000"/>
        </w:rPr>
        <w:t>StandardScaler</w:t>
      </w:r>
      <w:proofErr w:type="spellEnd"/>
      <w:r w:rsidRPr="00A1790E">
        <w:rPr>
          <w:color w:val="C00000"/>
        </w:rPr>
        <w:t>(</w:t>
      </w:r>
      <w:proofErr w:type="gramEnd"/>
      <w:r w:rsidRPr="00A1790E">
        <w:rPr>
          <w:color w:val="C00000"/>
        </w:rPr>
        <w:t>)</w:t>
      </w:r>
    </w:p>
    <w:p w14:paraId="43293DE9" w14:textId="77777777" w:rsidR="00DC1963" w:rsidRPr="00A1790E" w:rsidRDefault="00DC1963" w:rsidP="00DC1963">
      <w:pPr>
        <w:spacing w:after="0" w:line="240" w:lineRule="auto"/>
        <w:ind w:left="360"/>
        <w:rPr>
          <w:color w:val="C00000"/>
        </w:rPr>
      </w:pPr>
      <w:r w:rsidRPr="00A1790E">
        <w:rPr>
          <w:color w:val="C00000"/>
        </w:rPr>
        <w:t xml:space="preserve">    </w:t>
      </w:r>
      <w:proofErr w:type="spellStart"/>
      <w:r w:rsidRPr="00A1790E">
        <w:rPr>
          <w:color w:val="C00000"/>
        </w:rPr>
        <w:t>df_</w:t>
      </w:r>
      <w:proofErr w:type="gramStart"/>
      <w:r w:rsidRPr="00A1790E">
        <w:rPr>
          <w:color w:val="C00000"/>
        </w:rPr>
        <w:t>encoded</w:t>
      </w:r>
      <w:proofErr w:type="spellEnd"/>
      <w:r w:rsidRPr="00A1790E">
        <w:rPr>
          <w:color w:val="C00000"/>
        </w:rPr>
        <w:t>[</w:t>
      </w:r>
      <w:proofErr w:type="gramEnd"/>
      <w:r w:rsidRPr="00A1790E">
        <w:rPr>
          <w:color w:val="C00000"/>
        </w:rPr>
        <w:t>["Age", "Fare", "</w:t>
      </w:r>
      <w:proofErr w:type="spellStart"/>
      <w:r w:rsidRPr="00A1790E">
        <w:rPr>
          <w:color w:val="C00000"/>
        </w:rPr>
        <w:t>FamilySize</w:t>
      </w:r>
      <w:proofErr w:type="spellEnd"/>
      <w:r w:rsidRPr="00A1790E">
        <w:rPr>
          <w:color w:val="C00000"/>
        </w:rPr>
        <w:t xml:space="preserve">"]] = </w:t>
      </w:r>
      <w:proofErr w:type="spellStart"/>
      <w:r w:rsidRPr="00A1790E">
        <w:rPr>
          <w:color w:val="C00000"/>
        </w:rPr>
        <w:t>scaler.fit_</w:t>
      </w:r>
      <w:proofErr w:type="gramStart"/>
      <w:r w:rsidRPr="00A1790E">
        <w:rPr>
          <w:color w:val="C00000"/>
        </w:rPr>
        <w:t>transform</w:t>
      </w:r>
      <w:proofErr w:type="spellEnd"/>
      <w:r w:rsidRPr="00A1790E">
        <w:rPr>
          <w:color w:val="C00000"/>
        </w:rPr>
        <w:t>(</w:t>
      </w:r>
      <w:proofErr w:type="spellStart"/>
      <w:proofErr w:type="gramEnd"/>
      <w:r w:rsidRPr="00A1790E">
        <w:rPr>
          <w:color w:val="C00000"/>
        </w:rPr>
        <w:t>df_</w:t>
      </w:r>
      <w:proofErr w:type="gramStart"/>
      <w:r w:rsidRPr="00A1790E">
        <w:rPr>
          <w:color w:val="C00000"/>
        </w:rPr>
        <w:t>encoded</w:t>
      </w:r>
      <w:proofErr w:type="spellEnd"/>
      <w:r w:rsidRPr="00A1790E">
        <w:rPr>
          <w:color w:val="C00000"/>
        </w:rPr>
        <w:t>[</w:t>
      </w:r>
      <w:proofErr w:type="gramEnd"/>
      <w:r w:rsidRPr="00A1790E">
        <w:rPr>
          <w:color w:val="C00000"/>
        </w:rPr>
        <w:t>["Age", "Fare", "</w:t>
      </w:r>
      <w:proofErr w:type="spellStart"/>
      <w:r w:rsidRPr="00A1790E">
        <w:rPr>
          <w:color w:val="C00000"/>
        </w:rPr>
        <w:t>FamilySize</w:t>
      </w:r>
      <w:proofErr w:type="spellEnd"/>
      <w:r w:rsidRPr="00A1790E">
        <w:rPr>
          <w:color w:val="C00000"/>
        </w:rPr>
        <w:t>"]])</w:t>
      </w:r>
    </w:p>
    <w:p w14:paraId="2038E000" w14:textId="77777777" w:rsidR="00DC1963" w:rsidRPr="00A1790E" w:rsidRDefault="00DC1963" w:rsidP="00DC1963">
      <w:pPr>
        <w:spacing w:after="0" w:line="240" w:lineRule="auto"/>
        <w:ind w:left="360"/>
        <w:rPr>
          <w:color w:val="C00000"/>
        </w:rPr>
      </w:pPr>
    </w:p>
    <w:p w14:paraId="40F616FF" w14:textId="77777777" w:rsidR="00DC1963" w:rsidRPr="00A1790E" w:rsidRDefault="00DC1963" w:rsidP="00DC1963">
      <w:pPr>
        <w:spacing w:after="0" w:line="240" w:lineRule="auto"/>
        <w:ind w:left="360"/>
        <w:rPr>
          <w:color w:val="C00000"/>
        </w:rPr>
      </w:pPr>
      <w:r w:rsidRPr="00A1790E">
        <w:rPr>
          <w:color w:val="C00000"/>
        </w:rPr>
        <w:t xml:space="preserve">    return </w:t>
      </w:r>
      <w:proofErr w:type="spellStart"/>
      <w:r w:rsidRPr="00A1790E">
        <w:rPr>
          <w:color w:val="C00000"/>
        </w:rPr>
        <w:t>df_clean</w:t>
      </w:r>
      <w:proofErr w:type="spellEnd"/>
      <w:r w:rsidRPr="00A1790E">
        <w:rPr>
          <w:color w:val="C00000"/>
        </w:rPr>
        <w:t xml:space="preserve">, </w:t>
      </w:r>
      <w:proofErr w:type="spellStart"/>
      <w:r w:rsidRPr="00A1790E">
        <w:rPr>
          <w:color w:val="C00000"/>
        </w:rPr>
        <w:t>df_encoded</w:t>
      </w:r>
      <w:proofErr w:type="spellEnd"/>
    </w:p>
    <w:p w14:paraId="3BDD1AEA" w14:textId="77777777" w:rsidR="00DC1963" w:rsidRPr="00A1790E" w:rsidRDefault="00DC1963" w:rsidP="00DC1963">
      <w:pPr>
        <w:spacing w:after="0" w:line="240" w:lineRule="auto"/>
        <w:ind w:left="360"/>
        <w:rPr>
          <w:color w:val="385623" w:themeColor="accent6" w:themeShade="80"/>
        </w:rPr>
      </w:pPr>
      <w:proofErr w:type="spellStart"/>
      <w:r w:rsidRPr="00A1790E">
        <w:rPr>
          <w:color w:val="385623" w:themeColor="accent6" w:themeShade="80"/>
        </w:rPr>
        <w:t>df_clean</w:t>
      </w:r>
      <w:proofErr w:type="spellEnd"/>
      <w:r w:rsidRPr="00A1790E">
        <w:rPr>
          <w:color w:val="385623" w:themeColor="accent6" w:themeShade="80"/>
        </w:rPr>
        <w:t xml:space="preserve">, </w:t>
      </w:r>
      <w:proofErr w:type="spellStart"/>
      <w:r w:rsidRPr="00A1790E">
        <w:rPr>
          <w:color w:val="385623" w:themeColor="accent6" w:themeShade="80"/>
        </w:rPr>
        <w:t>df_processed</w:t>
      </w:r>
      <w:proofErr w:type="spellEnd"/>
      <w:r w:rsidRPr="00A1790E">
        <w:rPr>
          <w:color w:val="385623" w:themeColor="accent6" w:themeShade="80"/>
        </w:rPr>
        <w:t xml:space="preserve"> = </w:t>
      </w:r>
      <w:proofErr w:type="spellStart"/>
      <w:r w:rsidRPr="00A1790E">
        <w:rPr>
          <w:color w:val="385623" w:themeColor="accent6" w:themeShade="80"/>
        </w:rPr>
        <w:t>preprocess_titanic_data</w:t>
      </w:r>
      <w:proofErr w:type="spellEnd"/>
      <w:r w:rsidRPr="00A1790E">
        <w:rPr>
          <w:color w:val="385623" w:themeColor="accent6" w:themeShade="80"/>
        </w:rPr>
        <w:t>('Titanic-Dataset.csv')</w:t>
      </w:r>
    </w:p>
    <w:p w14:paraId="2C5E5A87" w14:textId="77777777" w:rsidR="00DC1963" w:rsidRPr="00A1790E" w:rsidRDefault="00DC1963" w:rsidP="00DC1963">
      <w:pPr>
        <w:spacing w:after="0" w:line="240" w:lineRule="auto"/>
        <w:ind w:left="360"/>
        <w:rPr>
          <w:color w:val="385623" w:themeColor="accent6" w:themeShade="80"/>
        </w:rPr>
      </w:pPr>
      <w:r w:rsidRPr="00A1790E">
        <w:rPr>
          <w:color w:val="385623" w:themeColor="accent6" w:themeShade="80"/>
        </w:rPr>
        <w:t>display(</w:t>
      </w:r>
      <w:proofErr w:type="spellStart"/>
      <w:r w:rsidRPr="00A1790E">
        <w:rPr>
          <w:color w:val="385623" w:themeColor="accent6" w:themeShade="80"/>
        </w:rPr>
        <w:t>df_</w:t>
      </w:r>
      <w:proofErr w:type="gramStart"/>
      <w:r w:rsidRPr="00A1790E">
        <w:rPr>
          <w:color w:val="385623" w:themeColor="accent6" w:themeShade="80"/>
        </w:rPr>
        <w:t>processed.head</w:t>
      </w:r>
      <w:proofErr w:type="spellEnd"/>
      <w:proofErr w:type="gramEnd"/>
      <w:r w:rsidRPr="00A1790E">
        <w:rPr>
          <w:color w:val="385623" w:themeColor="accent6" w:themeShade="80"/>
        </w:rPr>
        <w:t>())</w:t>
      </w:r>
    </w:p>
    <w:p w14:paraId="3AC3A683" w14:textId="77777777" w:rsidR="00DC1963" w:rsidRPr="00A1790E" w:rsidRDefault="00DC1963" w:rsidP="00DC1963">
      <w:pPr>
        <w:spacing w:after="0" w:line="240" w:lineRule="auto"/>
        <w:ind w:left="360"/>
        <w:rPr>
          <w:color w:val="C00000"/>
        </w:rPr>
      </w:pPr>
    </w:p>
    <w:p w14:paraId="7ED7D5A3" w14:textId="77777777" w:rsidR="00DC1963" w:rsidRPr="00A1790E" w:rsidRDefault="00DC1963" w:rsidP="00DC1963">
      <w:pPr>
        <w:spacing w:after="0" w:line="240" w:lineRule="auto"/>
        <w:ind w:left="360"/>
        <w:rPr>
          <w:color w:val="002060"/>
        </w:rPr>
      </w:pPr>
      <w:r w:rsidRPr="00A1790E">
        <w:rPr>
          <w:color w:val="002060"/>
        </w:rPr>
        <w:t># Example of using your new code snippet:</w:t>
      </w:r>
    </w:p>
    <w:p w14:paraId="392BDD8E" w14:textId="77777777" w:rsidR="00DC1963" w:rsidRPr="00A1790E" w:rsidRDefault="00DC1963" w:rsidP="00DC1963">
      <w:pPr>
        <w:spacing w:after="0" w:line="240" w:lineRule="auto"/>
        <w:ind w:left="360"/>
        <w:rPr>
          <w:color w:val="002060"/>
        </w:rPr>
      </w:pPr>
      <w:r w:rsidRPr="00A1790E">
        <w:rPr>
          <w:color w:val="002060"/>
        </w:rPr>
        <w:t xml:space="preserve"># </w:t>
      </w:r>
      <w:proofErr w:type="spellStart"/>
      <w:r w:rsidRPr="00A1790E">
        <w:rPr>
          <w:color w:val="002060"/>
        </w:rPr>
        <w:t>df_clean</w:t>
      </w:r>
      <w:proofErr w:type="spellEnd"/>
      <w:r w:rsidRPr="00A1790E">
        <w:rPr>
          <w:color w:val="002060"/>
        </w:rPr>
        <w:t xml:space="preserve">, </w:t>
      </w:r>
      <w:proofErr w:type="spellStart"/>
      <w:r w:rsidRPr="00A1790E">
        <w:rPr>
          <w:color w:val="002060"/>
        </w:rPr>
        <w:t>df_processed</w:t>
      </w:r>
      <w:proofErr w:type="spellEnd"/>
      <w:r w:rsidRPr="00A1790E">
        <w:rPr>
          <w:color w:val="002060"/>
        </w:rPr>
        <w:t xml:space="preserve"> = </w:t>
      </w:r>
      <w:proofErr w:type="spellStart"/>
      <w:r w:rsidRPr="00A1790E">
        <w:rPr>
          <w:color w:val="002060"/>
        </w:rPr>
        <w:t>preprocess_titanic_</w:t>
      </w:r>
      <w:proofErr w:type="gramStart"/>
      <w:r w:rsidRPr="00A1790E">
        <w:rPr>
          <w:color w:val="002060"/>
        </w:rPr>
        <w:t>data</w:t>
      </w:r>
      <w:proofErr w:type="spellEnd"/>
      <w:r w:rsidRPr="00A1790E">
        <w:rPr>
          <w:color w:val="002060"/>
        </w:rPr>
        <w:t>(</w:t>
      </w:r>
      <w:proofErr w:type="gramEnd"/>
      <w:r w:rsidRPr="00A1790E">
        <w:rPr>
          <w:color w:val="002060"/>
        </w:rPr>
        <w:t>Titanic-Dataset.csv')</w:t>
      </w:r>
    </w:p>
    <w:p w14:paraId="62DF567E" w14:textId="77777777" w:rsidR="00DC1963" w:rsidRPr="00A1790E" w:rsidRDefault="00DC1963" w:rsidP="00DC1963">
      <w:pPr>
        <w:spacing w:after="0" w:line="240" w:lineRule="auto"/>
        <w:ind w:left="360"/>
        <w:rPr>
          <w:color w:val="002060"/>
        </w:rPr>
      </w:pPr>
      <w:r w:rsidRPr="00A1790E">
        <w:rPr>
          <w:color w:val="002060"/>
        </w:rPr>
        <w:t># display(</w:t>
      </w:r>
      <w:proofErr w:type="spellStart"/>
      <w:r w:rsidRPr="00A1790E">
        <w:rPr>
          <w:color w:val="002060"/>
        </w:rPr>
        <w:t>df_</w:t>
      </w:r>
      <w:proofErr w:type="gramStart"/>
      <w:r w:rsidRPr="00A1790E">
        <w:rPr>
          <w:color w:val="002060"/>
        </w:rPr>
        <w:t>processed.head</w:t>
      </w:r>
      <w:proofErr w:type="spellEnd"/>
      <w:proofErr w:type="gramEnd"/>
      <w:r w:rsidRPr="00A1790E">
        <w:rPr>
          <w:color w:val="002060"/>
        </w:rPr>
        <w:t>())</w:t>
      </w:r>
    </w:p>
    <w:p w14:paraId="42C002F6" w14:textId="77777777" w:rsidR="00DC1963" w:rsidRDefault="00DC1963" w:rsidP="008001E1">
      <w:pPr>
        <w:ind w:left="360"/>
        <w:rPr>
          <w:color w:val="C00000"/>
        </w:rPr>
      </w:pPr>
    </w:p>
    <w:p w14:paraId="2B1CB03E" w14:textId="5B44A11C" w:rsidR="002711A2" w:rsidRDefault="002711A2" w:rsidP="008001E1">
      <w:pPr>
        <w:ind w:left="360"/>
        <w:rPr>
          <w:color w:val="C00000"/>
        </w:rPr>
      </w:pPr>
    </w:p>
    <w:p w14:paraId="11395960" w14:textId="35C50BBC" w:rsidR="002711A2" w:rsidRPr="002711A2" w:rsidRDefault="002711A2" w:rsidP="008001E1">
      <w:pPr>
        <w:ind w:left="360"/>
        <w:rPr>
          <w:b/>
          <w:bCs/>
          <w:color w:val="002060"/>
          <w:u w:val="single"/>
        </w:rPr>
      </w:pPr>
      <w:r w:rsidRPr="002711A2">
        <w:drawing>
          <wp:anchor distT="0" distB="0" distL="114300" distR="114300" simplePos="0" relativeHeight="251682304" behindDoc="1" locked="0" layoutInCell="1" allowOverlap="1" wp14:anchorId="44F221FA" wp14:editId="5CBFC7CA">
            <wp:simplePos x="0" y="0"/>
            <wp:positionH relativeFrom="column">
              <wp:posOffset>107950</wp:posOffset>
            </wp:positionH>
            <wp:positionV relativeFrom="page">
              <wp:posOffset>5323629</wp:posOffset>
            </wp:positionV>
            <wp:extent cx="5731510" cy="901065"/>
            <wp:effectExtent l="0" t="0" r="2540" b="0"/>
            <wp:wrapTight wrapText="bothSides">
              <wp:wrapPolygon edited="0">
                <wp:start x="0" y="0"/>
                <wp:lineTo x="0" y="21006"/>
                <wp:lineTo x="21538" y="21006"/>
                <wp:lineTo x="21538" y="0"/>
                <wp:lineTo x="0" y="0"/>
              </wp:wrapPolygon>
            </wp:wrapTight>
            <wp:docPr id="183891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anchor>
        </w:drawing>
      </w:r>
      <w:r>
        <w:rPr>
          <w:b/>
          <w:bCs/>
          <w:color w:val="002060"/>
          <w:u w:val="single"/>
        </w:rPr>
        <w:t>INITIAL DATASET (UNCLEAN)</w:t>
      </w:r>
    </w:p>
    <w:p w14:paraId="0DB8CCBA" w14:textId="386E6550" w:rsidR="00A1790E" w:rsidRDefault="00A1790E" w:rsidP="008001E1">
      <w:pPr>
        <w:ind w:left="360"/>
        <w:rPr>
          <w:color w:val="C00000"/>
        </w:rPr>
      </w:pPr>
    </w:p>
    <w:p w14:paraId="7130DBB5" w14:textId="77777777" w:rsidR="004D7E99" w:rsidRDefault="004D7E99" w:rsidP="008001E1">
      <w:pPr>
        <w:ind w:left="360"/>
        <w:rPr>
          <w:color w:val="C00000"/>
        </w:rPr>
      </w:pPr>
    </w:p>
    <w:p w14:paraId="42334CB8" w14:textId="77777777" w:rsidR="004D7E99" w:rsidRDefault="004D7E99" w:rsidP="008001E1">
      <w:pPr>
        <w:ind w:left="360"/>
        <w:rPr>
          <w:color w:val="C00000"/>
        </w:rPr>
      </w:pPr>
    </w:p>
    <w:p w14:paraId="04F38240" w14:textId="77777777" w:rsidR="004D7E99" w:rsidRDefault="004D7E99" w:rsidP="008001E1">
      <w:pPr>
        <w:ind w:left="360"/>
        <w:rPr>
          <w:color w:val="C00000"/>
        </w:rPr>
      </w:pPr>
    </w:p>
    <w:p w14:paraId="683266F1" w14:textId="7EF80D5C" w:rsidR="00A1790E" w:rsidRPr="004D7E99" w:rsidRDefault="002711A2" w:rsidP="008001E1">
      <w:pPr>
        <w:ind w:left="360"/>
        <w:rPr>
          <w:b/>
          <w:bCs/>
          <w:color w:val="002060"/>
          <w:u w:val="single"/>
        </w:rPr>
      </w:pPr>
      <w:r w:rsidRPr="002711A2">
        <w:drawing>
          <wp:anchor distT="0" distB="0" distL="114300" distR="114300" simplePos="0" relativeHeight="251680256" behindDoc="1" locked="0" layoutInCell="1" allowOverlap="1" wp14:anchorId="032D7C60" wp14:editId="7FED3D18">
            <wp:simplePos x="0" y="0"/>
            <wp:positionH relativeFrom="column">
              <wp:posOffset>-670560</wp:posOffset>
            </wp:positionH>
            <wp:positionV relativeFrom="page">
              <wp:posOffset>7823200</wp:posOffset>
            </wp:positionV>
            <wp:extent cx="7179310" cy="1158240"/>
            <wp:effectExtent l="0" t="0" r="2540" b="3810"/>
            <wp:wrapTight wrapText="bothSides">
              <wp:wrapPolygon edited="0">
                <wp:start x="0" y="0"/>
                <wp:lineTo x="0" y="21316"/>
                <wp:lineTo x="21550" y="21316"/>
                <wp:lineTo x="21550" y="0"/>
                <wp:lineTo x="0" y="0"/>
              </wp:wrapPolygon>
            </wp:wrapTight>
            <wp:docPr id="1038252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79310" cy="1158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E99">
        <w:rPr>
          <w:b/>
          <w:bCs/>
          <w:color w:val="002060"/>
          <w:u w:val="single"/>
        </w:rPr>
        <w:t>FINAL DATASET (CLEANED)</w:t>
      </w:r>
    </w:p>
    <w:sectPr w:rsidR="00A1790E" w:rsidRPr="004D7E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8BA"/>
    <w:multiLevelType w:val="hybridMultilevel"/>
    <w:tmpl w:val="935EEE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A5A4FEC"/>
    <w:multiLevelType w:val="multilevel"/>
    <w:tmpl w:val="C41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F1E11"/>
    <w:multiLevelType w:val="multilevel"/>
    <w:tmpl w:val="634E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A6332"/>
    <w:multiLevelType w:val="hybridMultilevel"/>
    <w:tmpl w:val="B978E782"/>
    <w:lvl w:ilvl="0" w:tplc="AC3CFD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F06544"/>
    <w:multiLevelType w:val="multilevel"/>
    <w:tmpl w:val="365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B32C1"/>
    <w:multiLevelType w:val="multilevel"/>
    <w:tmpl w:val="8AD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35DF2"/>
    <w:multiLevelType w:val="multilevel"/>
    <w:tmpl w:val="D4E4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94259"/>
    <w:multiLevelType w:val="hybridMultilevel"/>
    <w:tmpl w:val="308A86B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304C0952"/>
    <w:multiLevelType w:val="multilevel"/>
    <w:tmpl w:val="5BD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564BB"/>
    <w:multiLevelType w:val="hybridMultilevel"/>
    <w:tmpl w:val="67D60544"/>
    <w:lvl w:ilvl="0" w:tplc="40090001">
      <w:start w:val="1"/>
      <w:numFmt w:val="bullet"/>
      <w:lvlText w:val=""/>
      <w:lvlJc w:val="left"/>
      <w:pPr>
        <w:ind w:left="919" w:hanging="360"/>
      </w:pPr>
      <w:rPr>
        <w:rFonts w:ascii="Symbol" w:hAnsi="Symbol" w:hint="default"/>
      </w:rPr>
    </w:lvl>
    <w:lvl w:ilvl="1" w:tplc="40090003" w:tentative="1">
      <w:start w:val="1"/>
      <w:numFmt w:val="bullet"/>
      <w:lvlText w:val="o"/>
      <w:lvlJc w:val="left"/>
      <w:pPr>
        <w:ind w:left="1639" w:hanging="360"/>
      </w:pPr>
      <w:rPr>
        <w:rFonts w:ascii="Courier New" w:hAnsi="Courier New" w:cs="Courier New" w:hint="default"/>
      </w:rPr>
    </w:lvl>
    <w:lvl w:ilvl="2" w:tplc="40090005" w:tentative="1">
      <w:start w:val="1"/>
      <w:numFmt w:val="bullet"/>
      <w:lvlText w:val=""/>
      <w:lvlJc w:val="left"/>
      <w:pPr>
        <w:ind w:left="2359" w:hanging="360"/>
      </w:pPr>
      <w:rPr>
        <w:rFonts w:ascii="Wingdings" w:hAnsi="Wingdings" w:hint="default"/>
      </w:rPr>
    </w:lvl>
    <w:lvl w:ilvl="3" w:tplc="40090001" w:tentative="1">
      <w:start w:val="1"/>
      <w:numFmt w:val="bullet"/>
      <w:lvlText w:val=""/>
      <w:lvlJc w:val="left"/>
      <w:pPr>
        <w:ind w:left="3079" w:hanging="360"/>
      </w:pPr>
      <w:rPr>
        <w:rFonts w:ascii="Symbol" w:hAnsi="Symbol" w:hint="default"/>
      </w:rPr>
    </w:lvl>
    <w:lvl w:ilvl="4" w:tplc="40090003" w:tentative="1">
      <w:start w:val="1"/>
      <w:numFmt w:val="bullet"/>
      <w:lvlText w:val="o"/>
      <w:lvlJc w:val="left"/>
      <w:pPr>
        <w:ind w:left="3799" w:hanging="360"/>
      </w:pPr>
      <w:rPr>
        <w:rFonts w:ascii="Courier New" w:hAnsi="Courier New" w:cs="Courier New" w:hint="default"/>
      </w:rPr>
    </w:lvl>
    <w:lvl w:ilvl="5" w:tplc="40090005" w:tentative="1">
      <w:start w:val="1"/>
      <w:numFmt w:val="bullet"/>
      <w:lvlText w:val=""/>
      <w:lvlJc w:val="left"/>
      <w:pPr>
        <w:ind w:left="4519" w:hanging="360"/>
      </w:pPr>
      <w:rPr>
        <w:rFonts w:ascii="Wingdings" w:hAnsi="Wingdings" w:hint="default"/>
      </w:rPr>
    </w:lvl>
    <w:lvl w:ilvl="6" w:tplc="40090001" w:tentative="1">
      <w:start w:val="1"/>
      <w:numFmt w:val="bullet"/>
      <w:lvlText w:val=""/>
      <w:lvlJc w:val="left"/>
      <w:pPr>
        <w:ind w:left="5239" w:hanging="360"/>
      </w:pPr>
      <w:rPr>
        <w:rFonts w:ascii="Symbol" w:hAnsi="Symbol" w:hint="default"/>
      </w:rPr>
    </w:lvl>
    <w:lvl w:ilvl="7" w:tplc="40090003" w:tentative="1">
      <w:start w:val="1"/>
      <w:numFmt w:val="bullet"/>
      <w:lvlText w:val="o"/>
      <w:lvlJc w:val="left"/>
      <w:pPr>
        <w:ind w:left="5959" w:hanging="360"/>
      </w:pPr>
      <w:rPr>
        <w:rFonts w:ascii="Courier New" w:hAnsi="Courier New" w:cs="Courier New" w:hint="default"/>
      </w:rPr>
    </w:lvl>
    <w:lvl w:ilvl="8" w:tplc="40090005" w:tentative="1">
      <w:start w:val="1"/>
      <w:numFmt w:val="bullet"/>
      <w:lvlText w:val=""/>
      <w:lvlJc w:val="left"/>
      <w:pPr>
        <w:ind w:left="6679" w:hanging="360"/>
      </w:pPr>
      <w:rPr>
        <w:rFonts w:ascii="Wingdings" w:hAnsi="Wingdings" w:hint="default"/>
      </w:rPr>
    </w:lvl>
  </w:abstractNum>
  <w:abstractNum w:abstractNumId="10" w15:restartNumberingAfterBreak="0">
    <w:nsid w:val="443D2800"/>
    <w:multiLevelType w:val="multilevel"/>
    <w:tmpl w:val="61B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24904"/>
    <w:multiLevelType w:val="multilevel"/>
    <w:tmpl w:val="E6EC8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6484B"/>
    <w:multiLevelType w:val="hybridMultilevel"/>
    <w:tmpl w:val="26169332"/>
    <w:lvl w:ilvl="0" w:tplc="9C28132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F4D7FBF"/>
    <w:multiLevelType w:val="hybridMultilevel"/>
    <w:tmpl w:val="2820DBEA"/>
    <w:lvl w:ilvl="0" w:tplc="40090001">
      <w:start w:val="1"/>
      <w:numFmt w:val="bullet"/>
      <w:lvlText w:val=""/>
      <w:lvlJc w:val="left"/>
      <w:pPr>
        <w:ind w:left="1852" w:hanging="360"/>
      </w:pPr>
      <w:rPr>
        <w:rFonts w:ascii="Symbol" w:hAnsi="Symbol" w:hint="default"/>
      </w:rPr>
    </w:lvl>
    <w:lvl w:ilvl="1" w:tplc="40090003" w:tentative="1">
      <w:start w:val="1"/>
      <w:numFmt w:val="bullet"/>
      <w:lvlText w:val="o"/>
      <w:lvlJc w:val="left"/>
      <w:pPr>
        <w:ind w:left="2572" w:hanging="360"/>
      </w:pPr>
      <w:rPr>
        <w:rFonts w:ascii="Courier New" w:hAnsi="Courier New" w:cs="Courier New" w:hint="default"/>
      </w:rPr>
    </w:lvl>
    <w:lvl w:ilvl="2" w:tplc="40090005" w:tentative="1">
      <w:start w:val="1"/>
      <w:numFmt w:val="bullet"/>
      <w:lvlText w:val=""/>
      <w:lvlJc w:val="left"/>
      <w:pPr>
        <w:ind w:left="3292" w:hanging="360"/>
      </w:pPr>
      <w:rPr>
        <w:rFonts w:ascii="Wingdings" w:hAnsi="Wingdings" w:hint="default"/>
      </w:rPr>
    </w:lvl>
    <w:lvl w:ilvl="3" w:tplc="40090001" w:tentative="1">
      <w:start w:val="1"/>
      <w:numFmt w:val="bullet"/>
      <w:lvlText w:val=""/>
      <w:lvlJc w:val="left"/>
      <w:pPr>
        <w:ind w:left="4012" w:hanging="360"/>
      </w:pPr>
      <w:rPr>
        <w:rFonts w:ascii="Symbol" w:hAnsi="Symbol" w:hint="default"/>
      </w:rPr>
    </w:lvl>
    <w:lvl w:ilvl="4" w:tplc="40090003" w:tentative="1">
      <w:start w:val="1"/>
      <w:numFmt w:val="bullet"/>
      <w:lvlText w:val="o"/>
      <w:lvlJc w:val="left"/>
      <w:pPr>
        <w:ind w:left="4732" w:hanging="360"/>
      </w:pPr>
      <w:rPr>
        <w:rFonts w:ascii="Courier New" w:hAnsi="Courier New" w:cs="Courier New" w:hint="default"/>
      </w:rPr>
    </w:lvl>
    <w:lvl w:ilvl="5" w:tplc="40090005" w:tentative="1">
      <w:start w:val="1"/>
      <w:numFmt w:val="bullet"/>
      <w:lvlText w:val=""/>
      <w:lvlJc w:val="left"/>
      <w:pPr>
        <w:ind w:left="5452" w:hanging="360"/>
      </w:pPr>
      <w:rPr>
        <w:rFonts w:ascii="Wingdings" w:hAnsi="Wingdings" w:hint="default"/>
      </w:rPr>
    </w:lvl>
    <w:lvl w:ilvl="6" w:tplc="40090001" w:tentative="1">
      <w:start w:val="1"/>
      <w:numFmt w:val="bullet"/>
      <w:lvlText w:val=""/>
      <w:lvlJc w:val="left"/>
      <w:pPr>
        <w:ind w:left="6172" w:hanging="360"/>
      </w:pPr>
      <w:rPr>
        <w:rFonts w:ascii="Symbol" w:hAnsi="Symbol" w:hint="default"/>
      </w:rPr>
    </w:lvl>
    <w:lvl w:ilvl="7" w:tplc="40090003" w:tentative="1">
      <w:start w:val="1"/>
      <w:numFmt w:val="bullet"/>
      <w:lvlText w:val="o"/>
      <w:lvlJc w:val="left"/>
      <w:pPr>
        <w:ind w:left="6892" w:hanging="360"/>
      </w:pPr>
      <w:rPr>
        <w:rFonts w:ascii="Courier New" w:hAnsi="Courier New" w:cs="Courier New" w:hint="default"/>
      </w:rPr>
    </w:lvl>
    <w:lvl w:ilvl="8" w:tplc="40090005" w:tentative="1">
      <w:start w:val="1"/>
      <w:numFmt w:val="bullet"/>
      <w:lvlText w:val=""/>
      <w:lvlJc w:val="left"/>
      <w:pPr>
        <w:ind w:left="7612" w:hanging="360"/>
      </w:pPr>
      <w:rPr>
        <w:rFonts w:ascii="Wingdings" w:hAnsi="Wingdings" w:hint="default"/>
      </w:rPr>
    </w:lvl>
  </w:abstractNum>
  <w:abstractNum w:abstractNumId="14" w15:restartNumberingAfterBreak="0">
    <w:nsid w:val="59863952"/>
    <w:multiLevelType w:val="hybridMultilevel"/>
    <w:tmpl w:val="F628E3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642A69"/>
    <w:multiLevelType w:val="multilevel"/>
    <w:tmpl w:val="8190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C2243"/>
    <w:multiLevelType w:val="multilevel"/>
    <w:tmpl w:val="4D5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308F3"/>
    <w:multiLevelType w:val="multilevel"/>
    <w:tmpl w:val="E9F2A12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1EC2BB2"/>
    <w:multiLevelType w:val="multilevel"/>
    <w:tmpl w:val="0DD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A57D3"/>
    <w:multiLevelType w:val="hybridMultilevel"/>
    <w:tmpl w:val="1EE47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B871B4"/>
    <w:multiLevelType w:val="multilevel"/>
    <w:tmpl w:val="B23AE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364B2"/>
    <w:multiLevelType w:val="hybridMultilevel"/>
    <w:tmpl w:val="F550B1E6"/>
    <w:lvl w:ilvl="0" w:tplc="40090001">
      <w:start w:val="1"/>
      <w:numFmt w:val="bullet"/>
      <w:lvlText w:val=""/>
      <w:lvlJc w:val="left"/>
      <w:pPr>
        <w:ind w:left="1852" w:hanging="360"/>
      </w:pPr>
      <w:rPr>
        <w:rFonts w:ascii="Symbol" w:hAnsi="Symbol" w:hint="default"/>
      </w:rPr>
    </w:lvl>
    <w:lvl w:ilvl="1" w:tplc="40090003" w:tentative="1">
      <w:start w:val="1"/>
      <w:numFmt w:val="bullet"/>
      <w:lvlText w:val="o"/>
      <w:lvlJc w:val="left"/>
      <w:pPr>
        <w:ind w:left="2572" w:hanging="360"/>
      </w:pPr>
      <w:rPr>
        <w:rFonts w:ascii="Courier New" w:hAnsi="Courier New" w:cs="Courier New" w:hint="default"/>
      </w:rPr>
    </w:lvl>
    <w:lvl w:ilvl="2" w:tplc="40090005" w:tentative="1">
      <w:start w:val="1"/>
      <w:numFmt w:val="bullet"/>
      <w:lvlText w:val=""/>
      <w:lvlJc w:val="left"/>
      <w:pPr>
        <w:ind w:left="3292" w:hanging="360"/>
      </w:pPr>
      <w:rPr>
        <w:rFonts w:ascii="Wingdings" w:hAnsi="Wingdings" w:hint="default"/>
      </w:rPr>
    </w:lvl>
    <w:lvl w:ilvl="3" w:tplc="40090001" w:tentative="1">
      <w:start w:val="1"/>
      <w:numFmt w:val="bullet"/>
      <w:lvlText w:val=""/>
      <w:lvlJc w:val="left"/>
      <w:pPr>
        <w:ind w:left="4012" w:hanging="360"/>
      </w:pPr>
      <w:rPr>
        <w:rFonts w:ascii="Symbol" w:hAnsi="Symbol" w:hint="default"/>
      </w:rPr>
    </w:lvl>
    <w:lvl w:ilvl="4" w:tplc="40090003" w:tentative="1">
      <w:start w:val="1"/>
      <w:numFmt w:val="bullet"/>
      <w:lvlText w:val="o"/>
      <w:lvlJc w:val="left"/>
      <w:pPr>
        <w:ind w:left="4732" w:hanging="360"/>
      </w:pPr>
      <w:rPr>
        <w:rFonts w:ascii="Courier New" w:hAnsi="Courier New" w:cs="Courier New" w:hint="default"/>
      </w:rPr>
    </w:lvl>
    <w:lvl w:ilvl="5" w:tplc="40090005" w:tentative="1">
      <w:start w:val="1"/>
      <w:numFmt w:val="bullet"/>
      <w:lvlText w:val=""/>
      <w:lvlJc w:val="left"/>
      <w:pPr>
        <w:ind w:left="5452" w:hanging="360"/>
      </w:pPr>
      <w:rPr>
        <w:rFonts w:ascii="Wingdings" w:hAnsi="Wingdings" w:hint="default"/>
      </w:rPr>
    </w:lvl>
    <w:lvl w:ilvl="6" w:tplc="40090001" w:tentative="1">
      <w:start w:val="1"/>
      <w:numFmt w:val="bullet"/>
      <w:lvlText w:val=""/>
      <w:lvlJc w:val="left"/>
      <w:pPr>
        <w:ind w:left="6172" w:hanging="360"/>
      </w:pPr>
      <w:rPr>
        <w:rFonts w:ascii="Symbol" w:hAnsi="Symbol" w:hint="default"/>
      </w:rPr>
    </w:lvl>
    <w:lvl w:ilvl="7" w:tplc="40090003" w:tentative="1">
      <w:start w:val="1"/>
      <w:numFmt w:val="bullet"/>
      <w:lvlText w:val="o"/>
      <w:lvlJc w:val="left"/>
      <w:pPr>
        <w:ind w:left="6892" w:hanging="360"/>
      </w:pPr>
      <w:rPr>
        <w:rFonts w:ascii="Courier New" w:hAnsi="Courier New" w:cs="Courier New" w:hint="default"/>
      </w:rPr>
    </w:lvl>
    <w:lvl w:ilvl="8" w:tplc="40090005" w:tentative="1">
      <w:start w:val="1"/>
      <w:numFmt w:val="bullet"/>
      <w:lvlText w:val=""/>
      <w:lvlJc w:val="left"/>
      <w:pPr>
        <w:ind w:left="7612" w:hanging="360"/>
      </w:pPr>
      <w:rPr>
        <w:rFonts w:ascii="Wingdings" w:hAnsi="Wingdings" w:hint="default"/>
      </w:rPr>
    </w:lvl>
  </w:abstractNum>
  <w:abstractNum w:abstractNumId="22" w15:restartNumberingAfterBreak="0">
    <w:nsid w:val="7EC179CC"/>
    <w:multiLevelType w:val="multilevel"/>
    <w:tmpl w:val="A1D4A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45974">
    <w:abstractNumId w:val="11"/>
  </w:num>
  <w:num w:numId="2" w16cid:durableId="636028911">
    <w:abstractNumId w:val="22"/>
  </w:num>
  <w:num w:numId="3" w16cid:durableId="1985431864">
    <w:abstractNumId w:val="2"/>
  </w:num>
  <w:num w:numId="4" w16cid:durableId="444275012">
    <w:abstractNumId w:val="6"/>
  </w:num>
  <w:num w:numId="5" w16cid:durableId="2120492071">
    <w:abstractNumId w:val="20"/>
  </w:num>
  <w:num w:numId="6" w16cid:durableId="1430807152">
    <w:abstractNumId w:val="4"/>
  </w:num>
  <w:num w:numId="7" w16cid:durableId="85468649">
    <w:abstractNumId w:val="8"/>
  </w:num>
  <w:num w:numId="8" w16cid:durableId="1528909422">
    <w:abstractNumId w:val="15"/>
  </w:num>
  <w:num w:numId="9" w16cid:durableId="144863350">
    <w:abstractNumId w:val="1"/>
  </w:num>
  <w:num w:numId="10" w16cid:durableId="1892643677">
    <w:abstractNumId w:val="5"/>
  </w:num>
  <w:num w:numId="11" w16cid:durableId="1713768249">
    <w:abstractNumId w:val="9"/>
  </w:num>
  <w:num w:numId="12" w16cid:durableId="861624208">
    <w:abstractNumId w:val="19"/>
  </w:num>
  <w:num w:numId="13" w16cid:durableId="870651275">
    <w:abstractNumId w:val="17"/>
  </w:num>
  <w:num w:numId="14" w16cid:durableId="348720053">
    <w:abstractNumId w:val="3"/>
  </w:num>
  <w:num w:numId="15" w16cid:durableId="1528983891">
    <w:abstractNumId w:val="12"/>
  </w:num>
  <w:num w:numId="16" w16cid:durableId="692997838">
    <w:abstractNumId w:val="21"/>
  </w:num>
  <w:num w:numId="17" w16cid:durableId="842671718">
    <w:abstractNumId w:val="13"/>
  </w:num>
  <w:num w:numId="18" w16cid:durableId="278992777">
    <w:abstractNumId w:val="0"/>
  </w:num>
  <w:num w:numId="19" w16cid:durableId="1830167335">
    <w:abstractNumId w:val="16"/>
  </w:num>
  <w:num w:numId="20" w16cid:durableId="732043808">
    <w:abstractNumId w:val="10"/>
  </w:num>
  <w:num w:numId="21" w16cid:durableId="1715542967">
    <w:abstractNumId w:val="18"/>
  </w:num>
  <w:num w:numId="22" w16cid:durableId="868956501">
    <w:abstractNumId w:val="7"/>
  </w:num>
  <w:num w:numId="23" w16cid:durableId="141434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C90"/>
    <w:rsid w:val="00021C90"/>
    <w:rsid w:val="00037556"/>
    <w:rsid w:val="002708EB"/>
    <w:rsid w:val="002711A2"/>
    <w:rsid w:val="003B00B3"/>
    <w:rsid w:val="003D175E"/>
    <w:rsid w:val="004D7E99"/>
    <w:rsid w:val="00501B69"/>
    <w:rsid w:val="005310A8"/>
    <w:rsid w:val="006E714A"/>
    <w:rsid w:val="00771044"/>
    <w:rsid w:val="008001E1"/>
    <w:rsid w:val="00963457"/>
    <w:rsid w:val="009A490C"/>
    <w:rsid w:val="00A1790E"/>
    <w:rsid w:val="00A214BF"/>
    <w:rsid w:val="00A62C30"/>
    <w:rsid w:val="00B759C8"/>
    <w:rsid w:val="00DC1963"/>
    <w:rsid w:val="00DE14CD"/>
    <w:rsid w:val="00E2589D"/>
    <w:rsid w:val="00E449B2"/>
    <w:rsid w:val="00E57F29"/>
    <w:rsid w:val="00EB5350"/>
    <w:rsid w:val="00F52BC9"/>
    <w:rsid w:val="00F709E5"/>
    <w:rsid w:val="00FB5696"/>
    <w:rsid w:val="00FE2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8BFD"/>
  <w15:chartTrackingRefBased/>
  <w15:docId w15:val="{F3A0DC46-7DDC-4B68-A8F3-47335F4B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C90"/>
    <w:rPr>
      <w:rFonts w:eastAsiaTheme="majorEastAsia" w:cstheme="majorBidi"/>
      <w:color w:val="272727" w:themeColor="text1" w:themeTint="D8"/>
    </w:rPr>
  </w:style>
  <w:style w:type="paragraph" w:styleId="Title">
    <w:name w:val="Title"/>
    <w:basedOn w:val="Normal"/>
    <w:next w:val="Normal"/>
    <w:link w:val="TitleChar"/>
    <w:uiPriority w:val="10"/>
    <w:qFormat/>
    <w:rsid w:val="00021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C90"/>
    <w:pPr>
      <w:spacing w:before="160"/>
      <w:jc w:val="center"/>
    </w:pPr>
    <w:rPr>
      <w:i/>
      <w:iCs/>
      <w:color w:val="404040" w:themeColor="text1" w:themeTint="BF"/>
    </w:rPr>
  </w:style>
  <w:style w:type="character" w:customStyle="1" w:styleId="QuoteChar">
    <w:name w:val="Quote Char"/>
    <w:basedOn w:val="DefaultParagraphFont"/>
    <w:link w:val="Quote"/>
    <w:uiPriority w:val="29"/>
    <w:rsid w:val="00021C90"/>
    <w:rPr>
      <w:i/>
      <w:iCs/>
      <w:color w:val="404040" w:themeColor="text1" w:themeTint="BF"/>
    </w:rPr>
  </w:style>
  <w:style w:type="paragraph" w:styleId="ListParagraph">
    <w:name w:val="List Paragraph"/>
    <w:basedOn w:val="Normal"/>
    <w:uiPriority w:val="34"/>
    <w:qFormat/>
    <w:rsid w:val="00021C90"/>
    <w:pPr>
      <w:ind w:left="720"/>
      <w:contextualSpacing/>
    </w:pPr>
  </w:style>
  <w:style w:type="character" w:styleId="IntenseEmphasis">
    <w:name w:val="Intense Emphasis"/>
    <w:basedOn w:val="DefaultParagraphFont"/>
    <w:uiPriority w:val="21"/>
    <w:qFormat/>
    <w:rsid w:val="00021C90"/>
    <w:rPr>
      <w:i/>
      <w:iCs/>
      <w:color w:val="2F5496" w:themeColor="accent1" w:themeShade="BF"/>
    </w:rPr>
  </w:style>
  <w:style w:type="paragraph" w:styleId="IntenseQuote">
    <w:name w:val="Intense Quote"/>
    <w:basedOn w:val="Normal"/>
    <w:next w:val="Normal"/>
    <w:link w:val="IntenseQuoteChar"/>
    <w:uiPriority w:val="30"/>
    <w:qFormat/>
    <w:rsid w:val="00021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C90"/>
    <w:rPr>
      <w:i/>
      <w:iCs/>
      <w:color w:val="2F5496" w:themeColor="accent1" w:themeShade="BF"/>
    </w:rPr>
  </w:style>
  <w:style w:type="character" w:styleId="IntenseReference">
    <w:name w:val="Intense Reference"/>
    <w:basedOn w:val="DefaultParagraphFont"/>
    <w:uiPriority w:val="32"/>
    <w:qFormat/>
    <w:rsid w:val="00021C90"/>
    <w:rPr>
      <w:b/>
      <w:bCs/>
      <w:smallCaps/>
      <w:color w:val="2F5496" w:themeColor="accent1" w:themeShade="BF"/>
      <w:spacing w:val="5"/>
    </w:rPr>
  </w:style>
  <w:style w:type="paragraph" w:customStyle="1" w:styleId="DecimalAligned">
    <w:name w:val="Decimal Aligned"/>
    <w:basedOn w:val="Normal"/>
    <w:uiPriority w:val="40"/>
    <w:qFormat/>
    <w:rsid w:val="00A62C30"/>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62C30"/>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62C30"/>
    <w:rPr>
      <w:rFonts w:eastAsiaTheme="minorEastAsia" w:cs="Times New Roman"/>
      <w:sz w:val="20"/>
      <w:szCs w:val="20"/>
      <w:lang w:val="en-US"/>
    </w:rPr>
  </w:style>
  <w:style w:type="character" w:styleId="SubtleEmphasis">
    <w:name w:val="Subtle Emphasis"/>
    <w:basedOn w:val="DefaultParagraphFont"/>
    <w:uiPriority w:val="19"/>
    <w:qFormat/>
    <w:rsid w:val="00A62C30"/>
    <w:rPr>
      <w:i/>
      <w:iCs/>
    </w:rPr>
  </w:style>
  <w:style w:type="table" w:styleId="MediumShading2-Accent5">
    <w:name w:val="Medium Shading 2 Accent 5"/>
    <w:basedOn w:val="TableNormal"/>
    <w:uiPriority w:val="64"/>
    <w:rsid w:val="00A62C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A62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2136</Words>
  <Characters>12180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smital kale</dc:creator>
  <cp:keywords/>
  <dc:description/>
  <cp:lastModifiedBy>smital kale</cp:lastModifiedBy>
  <cp:revision>2</cp:revision>
  <dcterms:created xsi:type="dcterms:W3CDTF">2026-10-22T11:57:00Z</dcterms:created>
  <dcterms:modified xsi:type="dcterms:W3CDTF">2026-10-22T11:57:00Z</dcterms:modified>
</cp:coreProperties>
</file>