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6.png" ContentType="image/png"/>
  <Override PartName="/word/media/rId33.png" ContentType="image/png"/>
  <Override PartName="/word/media/rId27.png" ContentType="image/png"/>
  <Override PartName="/word/media/rId46.png" ContentType="image/png"/>
  <Override PartName="/word/media/rId52.png" ContentType="image/png"/>
  <Override PartName="/word/media/rId42.png" ContentType="image/png"/>
  <Override PartName="/word/media/rId30.png" ContentType="image/png"/>
  <Override PartName="/word/media/rId39.png" ContentType="image/png"/>
  <Override PartName="/word/media/rId4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 и освоить инструкций языка ассемблера mov и int.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 и создадим папку lab06:</w:t>
      </w:r>
    </w:p>
    <w:p>
      <w:pPr>
        <w:pStyle w:val="CaptionedFigure"/>
      </w:pPr>
      <w:r>
        <w:drawing>
          <wp:inline>
            <wp:extent cx="5334000" cy="1147021"/>
            <wp:effectExtent b="0" l="0" r="0" t="0"/>
            <wp:docPr descr="Создание папки" title="" id="22" name="Picture"/>
            <a:graphic>
              <a:graphicData uri="http://schemas.openxmlformats.org/drawingml/2006/picture">
                <pic:pic>
                  <pic:nvPicPr>
                    <pic:cNvPr descr="image/addlab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2"/>
        </w:numPr>
        <w:pStyle w:val="Compact"/>
      </w:pPr>
      <w:r>
        <w:t xml:space="preserve">Cоздадим файл lab6-1.asm:</w:t>
      </w:r>
    </w:p>
    <w:p>
      <w:pPr>
        <w:pStyle w:val="CaptionedFigure"/>
      </w:pPr>
      <w:r>
        <w:drawing>
          <wp:inline>
            <wp:extent cx="1704975" cy="1057275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addlab6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клавиши F4 откроем файл lab6-1.asm, введем текст программы и сохраним изменения (F2). С помощью клавиши F3 просмотрим файл:</w:t>
      </w:r>
    </w:p>
    <w:p>
      <w:pPr>
        <w:pStyle w:val="CaptionedFigure"/>
      </w:pPr>
      <w:r>
        <w:drawing>
          <wp:inline>
            <wp:extent cx="4810125" cy="3838575"/>
            <wp:effectExtent b="0" l="0" r="0" t="0"/>
            <wp:docPr descr="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lab61tx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его:</w:t>
      </w:r>
    </w:p>
    <w:p>
      <w:pPr>
        <w:pStyle w:val="CaptionedFigure"/>
      </w:pPr>
      <w:r>
        <w:drawing>
          <wp:inline>
            <wp:extent cx="5334000" cy="712417"/>
            <wp:effectExtent b="0" l="0" r="0" t="0"/>
            <wp:docPr descr="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runfile6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Скопируем файл in_out.asm с помощью клавиши F6:</w:t>
      </w:r>
    </w:p>
    <w:p>
      <w:pPr>
        <w:pStyle w:val="CaptionedFigure"/>
      </w:pPr>
      <w:r>
        <w:drawing>
          <wp:inline>
            <wp:extent cx="5334000" cy="2461846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copyfil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 помощью клавиши F6 создадим копию файла lab6-1.asm с именем lab6-2.asm:</w:t>
      </w:r>
    </w:p>
    <w:p>
      <w:pPr>
        <w:pStyle w:val="CaptionedFigure"/>
      </w:pPr>
      <w:r>
        <w:drawing>
          <wp:inline>
            <wp:extent cx="5334000" cy="2361492"/>
            <wp:effectExtent b="0" l="0" r="0" t="0"/>
            <wp:docPr descr="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addlab6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numPr>
          <w:ilvl w:val="0"/>
          <w:numId w:val="1007"/>
        </w:numPr>
        <w:pStyle w:val="Compact"/>
      </w:pPr>
      <w:r>
        <w:t xml:space="preserve">Исправим текст программы lab6-2.asm , создадим исполняемый файл и запустим:</w:t>
      </w:r>
    </w:p>
    <w:p>
      <w:pPr>
        <w:pStyle w:val="CaptionedFigure"/>
      </w:pPr>
      <w:r>
        <w:drawing>
          <wp:inline>
            <wp:extent cx="5334000" cy="931623"/>
            <wp:effectExtent b="0" l="0" r="0" t="0"/>
            <wp:docPr descr="Результат запуска программы" title="" id="40" name="Picture"/>
            <a:graphic>
              <a:graphicData uri="http://schemas.openxmlformats.org/drawingml/2006/picture">
                <pic:pic>
                  <pic:nvPicPr>
                    <pic:cNvPr descr="image/runfile6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программы</w:t>
      </w:r>
    </w:p>
    <w:p>
      <w:pPr>
        <w:numPr>
          <w:ilvl w:val="0"/>
          <w:numId w:val="1008"/>
        </w:numPr>
        <w:pStyle w:val="Compact"/>
      </w:pPr>
      <w:r>
        <w:t xml:space="preserve">Заменим в файле lab6-2.asm подпрограмму sprintLF на sprint, создадим исполняемый файл и запустим(мы увидим, что строка вывелась не с новой строки):</w:t>
      </w:r>
    </w:p>
    <w:p>
      <w:pPr>
        <w:pStyle w:val="CaptionedFigure"/>
      </w:pPr>
      <w:r>
        <w:drawing>
          <wp:inline>
            <wp:extent cx="5334000" cy="490413"/>
            <wp:effectExtent b="0" l="0" r="0" t="0"/>
            <wp:docPr descr="Результат запуска новой программы" title="" id="43" name="Picture"/>
            <a:graphic>
              <a:graphicData uri="http://schemas.openxmlformats.org/drawingml/2006/picture">
                <pic:pic>
                  <pic:nvPicPr>
                    <pic:cNvPr descr="image/newrunfile6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новой программы</w:t>
      </w:r>
    </w:p>
    <w:bookmarkEnd w:id="45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9"/>
        </w:numPr>
        <w:pStyle w:val="Compact"/>
      </w:pPr>
      <w:r>
        <w:t xml:space="preserve">Напишем программу, исправив код файла lab6-1.asm и проверим её работу:</w:t>
      </w:r>
    </w:p>
    <w:p>
      <w:pPr>
        <w:pStyle w:val="CaptionedFigure"/>
      </w:pPr>
      <w:r>
        <w:drawing>
          <wp:inline>
            <wp:extent cx="5334000" cy="5874151"/>
            <wp:effectExtent b="0" l="0" r="0" t="0"/>
            <wp:docPr descr="Код программы lab6-3.asm" title="" id="47" name="Picture"/>
            <a:graphic>
              <a:graphicData uri="http://schemas.openxmlformats.org/drawingml/2006/picture">
                <pic:pic>
                  <pic:nvPicPr>
                    <pic:cNvPr descr="image/lab63tx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lab6-3.asm</w:t>
      </w:r>
    </w:p>
    <w:p>
      <w:pPr>
        <w:pStyle w:val="CaptionedFigure"/>
      </w:pPr>
      <w:r>
        <w:drawing>
          <wp:inline>
            <wp:extent cx="5334000" cy="725129"/>
            <wp:effectExtent b="0" l="0" r="0" t="0"/>
            <wp:docPr descr="Результат запуска программы" title="" id="50" name="Picture"/>
            <a:graphic>
              <a:graphicData uri="http://schemas.openxmlformats.org/drawingml/2006/picture">
                <pic:pic>
                  <pic:nvPicPr>
                    <pic:cNvPr descr="image/runfile6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программы</w:t>
      </w:r>
    </w:p>
    <w:p>
      <w:pPr>
        <w:numPr>
          <w:ilvl w:val="0"/>
          <w:numId w:val="1010"/>
        </w:numPr>
        <w:pStyle w:val="Compact"/>
      </w:pPr>
      <w:r>
        <w:t xml:space="preserve">Напишем программу, исправив код файла lab6-2.asm и проверим её работу:</w:t>
      </w:r>
    </w:p>
    <w:p>
      <w:pPr>
        <w:pStyle w:val="CaptionedFigure"/>
      </w:pPr>
      <w:r>
        <w:drawing>
          <wp:inline>
            <wp:extent cx="5334000" cy="3176112"/>
            <wp:effectExtent b="0" l="0" r="0" t="0"/>
            <wp:docPr descr="Код программы lab6-4.asm" title="" id="53" name="Picture"/>
            <a:graphic>
              <a:graphicData uri="http://schemas.openxmlformats.org/drawingml/2006/picture">
                <pic:pic>
                  <pic:nvPicPr>
                    <pic:cNvPr descr="image/lab64txt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lab6-4.asm</w:t>
      </w:r>
    </w:p>
    <w:p>
      <w:pPr>
        <w:pStyle w:val="CaptionedFigure"/>
      </w:pPr>
      <w:r>
        <w:drawing>
          <wp:inline>
            <wp:extent cx="5334000" cy="747872"/>
            <wp:effectExtent b="0" l="0" r="0" t="0"/>
            <wp:docPr descr="Результат запуска программы" title="" id="56" name="Picture"/>
            <a:graphic>
              <a:graphicData uri="http://schemas.openxmlformats.org/drawingml/2006/picture">
                <pic:pic>
                  <pic:nvPicPr>
                    <pic:cNvPr descr="image/runfile6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инструкций языка ассемблера mov и int.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9" Target="media/rId49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Кучеренко София</dc:creator>
  <dc:language>ru-RU</dc:language>
  <cp:keywords/>
  <dcterms:created xsi:type="dcterms:W3CDTF">2022-12-28T09:18:35Z</dcterms:created>
  <dcterms:modified xsi:type="dcterms:W3CDTF">2022-12-28T09:18:35Z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