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54.png" ContentType="image/png"/>
  <Override PartName="/word/media/rId51.png" ContentType="image/png"/>
  <Override PartName="/word/media/rId65.png" ContentType="image/png"/>
  <Override PartName="/word/media/rId61.png" ContentType="image/png"/>
  <Override PartName="/word/media/rId73.png" ContentType="image/png"/>
  <Override PartName="/word/media/rId69.png" ContentType="image/png"/>
  <Override PartName="/word/media/rId21.png" ContentType="image/png"/>
  <Override PartName="/word/media/rId48.png" ContentType="image/png"/>
  <Override PartName="/word/media/rId7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взаимодействия с системой посредством командной строки.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домашнего каталога.</w:t>
      </w:r>
    </w:p>
    <w:p>
      <w:pPr>
        <w:pStyle w:val="CaptionedFigure"/>
      </w:pPr>
      <w:r>
        <w:drawing>
          <wp:inline>
            <wp:extent cx="3733800" cy="428078"/>
            <wp:effectExtent b="0" l="0" r="0" t="0"/>
            <wp:docPr descr="Имя домашнего каталога" title="fig:" id="22" name="Picture"/>
            <a:graphic>
              <a:graphicData uri="http://schemas.openxmlformats.org/drawingml/2006/picture">
                <pic:pic>
                  <pic:nvPicPr>
                    <pic:cNvPr descr="ос4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домашнего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/tmp и выведем на экран содержимое каталога с помощью команды ls.</w:t>
      </w:r>
    </w:p>
    <w:p>
      <w:pPr>
        <w:pStyle w:val="CaptionedFigure"/>
      </w:pPr>
      <w:r>
        <w:drawing>
          <wp:inline>
            <wp:extent cx="3733800" cy="1885384"/>
            <wp:effectExtent b="0" l="0" r="0" t="0"/>
            <wp:docPr descr="Переход в каталог и его содержимое" title="fig:" id="25" name="Picture"/>
            <a:graphic>
              <a:graphicData uri="http://schemas.openxmlformats.org/drawingml/2006/picture">
                <pic:pic>
                  <pic:nvPicPr>
                    <pic:cNvPr descr="ос4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и его содержимое</w:t>
      </w:r>
    </w:p>
    <w:p>
      <w:pPr>
        <w:pStyle w:val="BodyText"/>
      </w:pPr>
      <w:r>
        <w:t xml:space="preserve">Применим команду ls с опцией -a, с ее помощью выведем скрытые каталоги.</w:t>
      </w:r>
    </w:p>
    <w:p>
      <w:pPr>
        <w:pStyle w:val="CaptionedFigure"/>
      </w:pPr>
      <w:r>
        <w:drawing>
          <wp:inline>
            <wp:extent cx="3733800" cy="2577108"/>
            <wp:effectExtent b="0" l="0" r="0" t="0"/>
            <wp:docPr descr="Скрытые каталоги" title="fig:" id="28" name="Picture"/>
            <a:graphic>
              <a:graphicData uri="http://schemas.openxmlformats.org/drawingml/2006/picture">
                <pic:pic>
                  <pic:nvPicPr>
                    <pic:cNvPr descr="ос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Скрытые каталоги</w:t>
      </w:r>
    </w:p>
    <w:p>
      <w:pPr>
        <w:pStyle w:val="BodyText"/>
      </w:pPr>
      <w:r>
        <w:t xml:space="preserve">Применим команду ls с опцией -l, с ее помощью вывели подробную информацию о файлах и каталогах.</w:t>
      </w:r>
    </w:p>
    <w:p>
      <w:pPr>
        <w:pStyle w:val="CaptionedFigure"/>
      </w:pPr>
      <w:r>
        <w:drawing>
          <wp:inline>
            <wp:extent cx="3733800" cy="2479911"/>
            <wp:effectExtent b="0" l="0" r="0" t="0"/>
            <wp:docPr descr="Информация о файлах и каталогах" title="fig:" id="31" name="Picture"/>
            <a:graphic>
              <a:graphicData uri="http://schemas.openxmlformats.org/drawingml/2006/picture">
                <pic:pic>
                  <pic:nvPicPr>
                    <pic:cNvPr descr="ос4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файлах и каталогах</w:t>
      </w:r>
    </w:p>
    <w:p>
      <w:pPr>
        <w:numPr>
          <w:ilvl w:val="0"/>
          <w:numId w:val="1003"/>
        </w:numPr>
        <w:pStyle w:val="Compact"/>
      </w:pPr>
      <w:r>
        <w:t xml:space="preserve">Определим, есть ли в каталоге /var/spool подкаталог с именем cron? Он там есть</w:t>
      </w:r>
    </w:p>
    <w:p>
      <w:pPr>
        <w:pStyle w:val="CaptionedFigure"/>
      </w:pPr>
      <w:r>
        <w:drawing>
          <wp:inline>
            <wp:extent cx="3733800" cy="557838"/>
            <wp:effectExtent b="0" l="0" r="0" t="0"/>
            <wp:docPr descr="Файлы каталога в тч cron" title="fig:" id="34" name="Picture"/>
            <a:graphic>
              <a:graphicData uri="http://schemas.openxmlformats.org/drawingml/2006/picture">
                <pic:pic>
                  <pic:nvPicPr>
                    <pic:cNvPr descr="ос4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каталога в тч cron</w:t>
      </w:r>
    </w:p>
    <w:p>
      <w:pPr>
        <w:numPr>
          <w:ilvl w:val="0"/>
          <w:numId w:val="1004"/>
        </w:numPr>
        <w:pStyle w:val="Compact"/>
      </w:pPr>
      <w:r>
        <w:t xml:space="preserve">Перейдем в Ваш домашний каталог и выведем на экран его содержимое. Определим, кто является владельцем файлов и подкаталогов?</w:t>
      </w:r>
    </w:p>
    <w:p>
      <w:pPr>
        <w:pStyle w:val="CaptionedFigure"/>
      </w:pPr>
      <w:r>
        <w:drawing>
          <wp:inline>
            <wp:extent cx="3733800" cy="2453506"/>
            <wp:effectExtent b="0" l="0" r="0" t="0"/>
            <wp:docPr descr="Содержимое каталога и имя владельца" title="fig:" id="37" name="Picture"/>
            <a:graphic>
              <a:graphicData uri="http://schemas.openxmlformats.org/drawingml/2006/picture">
                <pic:pic>
                  <pic:nvPicPr>
                    <pic:cNvPr descr="ос4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 и имя владельца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создадим новый каталог с именем newdir.</w:t>
      </w:r>
    </w:p>
    <w:p>
      <w:pPr>
        <w:pStyle w:val="CaptionedFigure"/>
      </w:pPr>
      <w:r>
        <w:drawing>
          <wp:inline>
            <wp:extent cx="3733800" cy="702566"/>
            <wp:effectExtent b="0" l="0" r="0" t="0"/>
            <wp:docPr descr="Создание каталога newdir" title="fig:" id="40" name="Picture"/>
            <a:graphic>
              <a:graphicData uri="http://schemas.openxmlformats.org/drawingml/2006/picture">
                <pic:pic>
                  <pic:nvPicPr>
                    <pic:cNvPr descr="ос4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newdir</w:t>
      </w:r>
    </w:p>
    <w:p>
      <w:pPr>
        <w:numPr>
          <w:ilvl w:val="0"/>
          <w:numId w:val="1006"/>
        </w:numPr>
        <w:pStyle w:val="Compact"/>
      </w:pPr>
      <w:r>
        <w:t xml:space="preserve">В каталоге ~/newdir создадим новый каталог с именем morefun.</w:t>
      </w:r>
    </w:p>
    <w:p>
      <w:pPr>
        <w:pStyle w:val="CaptionedFigure"/>
      </w:pPr>
      <w:r>
        <w:drawing>
          <wp:inline>
            <wp:extent cx="3733800" cy="842583"/>
            <wp:effectExtent b="0" l="0" r="0" t="0"/>
            <wp:docPr descr="Содание каталога morefun" title="fig:" id="43" name="Picture"/>
            <a:graphic>
              <a:graphicData uri="http://schemas.openxmlformats.org/drawingml/2006/picture">
                <pic:pic>
                  <pic:nvPicPr>
                    <pic:cNvPr descr="ос4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Содание каталога morefun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создадим одной командой три новых каталога с именами letters, memos, misk. Затем удалим эти каталоги одной командой.</w:t>
      </w:r>
    </w:p>
    <w:p>
      <w:pPr>
        <w:pStyle w:val="CaptionedFigure"/>
      </w:pPr>
      <w:r>
        <w:drawing>
          <wp:inline>
            <wp:extent cx="3733800" cy="1201396"/>
            <wp:effectExtent b="0" l="0" r="0" t="0"/>
            <wp:docPr descr="Создание каталогов и их удаление" title="fig:" id="46" name="Picture"/>
            <a:graphic>
              <a:graphicData uri="http://schemas.openxmlformats.org/drawingml/2006/picture">
                <pic:pic>
                  <pic:nvPicPr>
                    <pic:cNvPr descr="ос4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и их удаление</w:t>
      </w:r>
    </w:p>
    <w:p>
      <w:pPr>
        <w:numPr>
          <w:ilvl w:val="0"/>
          <w:numId w:val="1008"/>
        </w:numPr>
        <w:pStyle w:val="Compact"/>
      </w:pPr>
      <w:r>
        <w:t xml:space="preserve">Попробуем удалить ранее созданный каталог ~/newdir командой rm. Проверим, был ли каталог удалён.</w:t>
      </w:r>
      <w:r>
        <w:t xml:space="preserve"> </w:t>
      </w:r>
      <w:r>
        <w:t xml:space="preserve">Без -r мы бы не смогли удалить не пустые каталоги.</w:t>
      </w:r>
    </w:p>
    <w:p>
      <w:pPr>
        <w:pStyle w:val="CaptionedFigure"/>
      </w:pPr>
      <w:r>
        <w:drawing>
          <wp:inline>
            <wp:extent cx="3733800" cy="940204"/>
            <wp:effectExtent b="0" l="0" r="0" t="0"/>
            <wp:docPr descr="Попытка удаления каталога" title="fig:" id="49" name="Picture"/>
            <a:graphic>
              <a:graphicData uri="http://schemas.openxmlformats.org/drawingml/2006/picture">
                <pic:pic>
                  <pic:nvPicPr>
                    <pic:cNvPr descr="ос4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 каталога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определим,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>
      <w:pPr>
        <w:pStyle w:val="CaptionedFigure"/>
      </w:pPr>
      <w:r>
        <w:drawing>
          <wp:inline>
            <wp:extent cx="3733800" cy="438721"/>
            <wp:effectExtent b="0" l="0" r="0" t="0"/>
            <wp:docPr descr="Команда ls -R" title="fig:" id="52" name="Picture"/>
            <a:graphic>
              <a:graphicData uri="http://schemas.openxmlformats.org/drawingml/2006/picture">
                <pic:pic>
                  <pic:nvPicPr>
                    <pic:cNvPr descr="manlsr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-R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aptionedFigure"/>
      </w:pPr>
      <w:r>
        <w:drawing>
          <wp:inline>
            <wp:extent cx="3733800" cy="456249"/>
            <wp:effectExtent b="0" l="0" r="0" t="0"/>
            <wp:docPr descr="Команда ls -c" title="fig:" id="55" name="Picture"/>
            <a:graphic>
              <a:graphicData uri="http://schemas.openxmlformats.org/drawingml/2006/picture">
                <pic:pic>
                  <pic:nvPicPr>
                    <pic:cNvPr descr="manlsc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-c</w:t>
      </w:r>
    </w:p>
    <w:p>
      <w:pPr>
        <w:numPr>
          <w:ilvl w:val="0"/>
          <w:numId w:val="1011"/>
        </w:numPr>
        <w:pStyle w:val="Compact"/>
      </w:pPr>
      <w:r>
        <w:t xml:space="preserve">Далее c помощью команды man выведем несколько команд.</w:t>
      </w:r>
      <w:r>
        <w:t xml:space="preserve"> </w:t>
      </w:r>
      <w:r>
        <w:t xml:space="preserve">cd-отвечает за переходы между каталогами</w:t>
      </w:r>
      <w:r>
        <w:t xml:space="preserve"> </w:t>
      </w:r>
      <w:r>
        <w:t xml:space="preserve">pwd-вывод нахождения на данный момент</w:t>
      </w:r>
      <w:r>
        <w:t xml:space="preserve"> </w:t>
      </w:r>
      <w:r>
        <w:t xml:space="preserve">mkdir-создание каталогов</w:t>
      </w:r>
      <w:r>
        <w:t xml:space="preserve"> </w:t>
      </w:r>
      <w:r>
        <w:t xml:space="preserve">rmdir-удаление пустых каталогов</w:t>
      </w:r>
      <w:r>
        <w:t xml:space="preserve"> </w:t>
      </w:r>
      <w:r>
        <w:t xml:space="preserve">rm-удаление файлов и директорий</w:t>
      </w:r>
    </w:p>
    <w:p>
      <w:pPr>
        <w:pStyle w:val="FirstParagraph"/>
      </w:pPr>
      <w:bookmarkStart w:id="60" w:name="fig:001"/>
      <w:r>
        <w:drawing>
          <wp:inline>
            <wp:extent cx="3733800" cy="1765237"/>
            <wp:effectExtent b="0" l="0" r="0" t="0"/>
            <wp:docPr descr="mancd" title="" id="58" name="Picture"/>
            <a:graphic>
              <a:graphicData uri="http://schemas.openxmlformats.org/drawingml/2006/picture">
                <pic:pic>
                  <pic:nvPicPr>
                    <pic:cNvPr descr="mancd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4" w:name="fig:001"/>
      <w:r>
        <w:drawing>
          <wp:inline>
            <wp:extent cx="3733800" cy="2221841"/>
            <wp:effectExtent b="0" l="0" r="0" t="0"/>
            <wp:docPr descr="manpwd" title="" id="62" name="Picture"/>
            <a:graphic>
              <a:graphicData uri="http://schemas.openxmlformats.org/drawingml/2006/picture">
                <pic:pic>
                  <pic:nvPicPr>
                    <pic:cNvPr descr="manpw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001"/>
      <w:r>
        <w:drawing>
          <wp:inline>
            <wp:extent cx="3733800" cy="2221841"/>
            <wp:effectExtent b="0" l="0" r="0" t="0"/>
            <wp:docPr descr="manmkdir" title="" id="66" name="Picture"/>
            <a:graphic>
              <a:graphicData uri="http://schemas.openxmlformats.org/drawingml/2006/picture">
                <pic:pic>
                  <pic:nvPicPr>
                    <pic:cNvPr descr="manmkdir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bookmarkStart w:id="72" w:name="fig:001"/>
      <w:r>
        <w:drawing>
          <wp:inline>
            <wp:extent cx="3733800" cy="2221841"/>
            <wp:effectExtent b="0" l="0" r="0" t="0"/>
            <wp:docPr descr="manrmdir" title="" id="70" name="Picture"/>
            <a:graphic>
              <a:graphicData uri="http://schemas.openxmlformats.org/drawingml/2006/picture">
                <pic:pic>
                  <pic:nvPicPr>
                    <pic:cNvPr descr="manrmdir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bookmarkStart w:id="76" w:name="fig:001"/>
      <w:r>
        <w:drawing>
          <wp:inline>
            <wp:extent cx="3733800" cy="2221841"/>
            <wp:effectExtent b="0" l="0" r="0" t="0"/>
            <wp:docPr descr="manrm" title="" id="74" name="Picture"/>
            <a:graphic>
              <a:graphicData uri="http://schemas.openxmlformats.org/drawingml/2006/picture">
                <pic:pic>
                  <pic:nvPicPr>
                    <pic:cNvPr descr="manrm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991916"/>
            <wp:effectExtent b="0" l="0" r="0" t="0"/>
            <wp:docPr descr="Модификация команд" title="fig:" id="78" name="Picture"/>
            <a:graphic>
              <a:graphicData uri="http://schemas.openxmlformats.org/drawingml/2006/picture">
                <pic:pic>
                  <pic:nvPicPr>
                    <pic:cNvPr descr="ос41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</w:t>
      </w:r>
    </w:p>
    <w:bookmarkEnd w:id="80"/>
    <w:bookmarkStart w:id="8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 Термина для работы с файлами, каталогами.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можно определить абсолютный путь текущего каталога? pwd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ls -l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отобразить информацию о скрытых файлах? Приведите примеры. ls -a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 rm/rmdir рм не удалит не пустой каталог.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 history</w:t>
      </w:r>
    </w:p>
    <w:p>
      <w:pPr>
        <w:numPr>
          <w:ilvl w:val="0"/>
          <w:numId w:val="1013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 !</w:t>
      </w:r>
      <w:r>
        <w:t xml:space="preserve">:s/чтоменяем/начтоменяем</w:t>
      </w:r>
    </w:p>
    <w:p>
      <w:pPr>
        <w:numPr>
          <w:ilvl w:val="0"/>
          <w:numId w:val="1013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3"/>
        </w:numPr>
        <w:pStyle w:val="Compact"/>
      </w:pPr>
      <w:r>
        <w:t xml:space="preserve">Дайте определение и приведите примера символов экранирования. символы замены стандартных слов ~=home</w:t>
      </w:r>
    </w:p>
    <w:p>
      <w:pPr>
        <w:numPr>
          <w:ilvl w:val="0"/>
          <w:numId w:val="1013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4"/>
        </w:numPr>
        <w:pStyle w:val="Compact"/>
      </w:pPr>
      <w:r>
        <w:t xml:space="preserve">Вывод расширенной информации о файле-вес, название, защита.</w:t>
      </w:r>
    </w:p>
    <w:p>
      <w:pPr>
        <w:numPr>
          <w:ilvl w:val="0"/>
          <w:numId w:val="1015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15"/>
        </w:numPr>
        <w:pStyle w:val="Compact"/>
      </w:pPr>
      <w:r>
        <w:t xml:space="preserve">Как получить информацию об интересующей вас команде? man</w:t>
      </w:r>
    </w:p>
    <w:p>
      <w:pPr>
        <w:numPr>
          <w:ilvl w:val="0"/>
          <w:numId w:val="1015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 Ctrl+R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В данной лабораторной работе мы познакомились с командной строкой, научились простейшим командам.</w:t>
      </w:r>
    </w:p>
    <w:p>
      <w:pPr>
        <w:pStyle w:val="BodyText"/>
      </w:pPr>
      <w:r>
        <w:t xml:space="preserve">:::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73" Target="media/rId73.png" /><Relationship Type="http://schemas.openxmlformats.org/officeDocument/2006/relationships/image" Id="rId69" Target="media/rId69.png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77" Target="media/rId7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№4</dc:title>
  <dc:creator>Кучеренко София</dc:creator>
  <dc:language>ru-RU</dc:language>
  <cp:keywords/>
  <dcterms:created xsi:type="dcterms:W3CDTF">2023-03-03T13:09:57Z</dcterms:created>
  <dcterms:modified xsi:type="dcterms:W3CDTF">2023-03-03T13:09:57Z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