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4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26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8.png" ContentType="image/png"/>
  <Override PartName="/word/media/rId9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№7.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Commander.</w:t>
      </w:r>
    </w:p>
    <w:p>
      <w:pPr>
        <w:pStyle w:val="Author"/>
      </w:pPr>
      <w:r>
        <w:t xml:space="preserve">Кучеренко</w:t>
      </w:r>
      <w:r>
        <w:t xml:space="preserve"> </w:t>
      </w:r>
      <w:r>
        <w:t xml:space="preserve">София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Освоить основные возможности командной оболочки Midnight Commander. Приобрести навыки практической работы по просмотру каталогов и файлов, а также манипуляций с ними.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Выполнить задания по mc</w:t>
      </w:r>
    </w:p>
    <w:p>
      <w:pPr>
        <w:pStyle w:val="BodyText"/>
      </w:pPr>
      <w:r>
        <w:t xml:space="preserve">Создать отчет и презентацию в md</w:t>
      </w:r>
    </w:p>
    <w:p>
      <w:pPr>
        <w:pStyle w:val="BodyText"/>
      </w:pPr>
      <w:r>
        <w:t xml:space="preserve">Загрузить скринкасты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Функционоальные клавиши mc:</w:t>
      </w:r>
    </w:p>
    <w:p>
      <w:pPr>
        <w:pStyle w:val="BodyText"/>
      </w:pPr>
      <w:r>
        <w:t xml:space="preserve">F1 Вызов контекстно-зависимой подсказки</w:t>
      </w:r>
      <w:r>
        <w:t xml:space="preserve"> </w:t>
      </w:r>
      <w:r>
        <w:t xml:space="preserve">F2 Вызов пользовательского меню с возможностью создания и/или допол-</w:t>
      </w:r>
      <w:r>
        <w:t xml:space="preserve"> </w:t>
      </w:r>
      <w:r>
        <w:t xml:space="preserve">нения дополнительных функций</w:t>
      </w:r>
      <w:r>
        <w:t xml:space="preserve"> </w:t>
      </w:r>
      <w:r>
        <w:t xml:space="preserve">F3 Просмотр содержимого файла, на который указывает подсветка в ак-</w:t>
      </w:r>
      <w:r>
        <w:t xml:space="preserve"> </w:t>
      </w:r>
      <w:r>
        <w:t xml:space="preserve">тивной панели (без возможности редактирования)</w:t>
      </w:r>
      <w:r>
        <w:t xml:space="preserve"> </w:t>
      </w:r>
      <w:r>
        <w:t xml:space="preserve">F4 Вызов встроенного в mc редактора для изменения содержания файла,</w:t>
      </w:r>
      <w:r>
        <w:t xml:space="preserve"> </w:t>
      </w:r>
      <w:r>
        <w:t xml:space="preserve">на который указывает подсветка в активной панели</w:t>
      </w:r>
      <w:r>
        <w:t xml:space="preserve"> </w:t>
      </w:r>
      <w:r>
        <w:t xml:space="preserve">F5 Копирование одного или нескольких файлов, отмеченных в первой</w:t>
      </w:r>
      <w:r>
        <w:t xml:space="preserve"> </w:t>
      </w:r>
      <w:r>
        <w:t xml:space="preserve">(активной) панели, в каталог, отображаемый на второй панели</w:t>
      </w:r>
      <w:r>
        <w:t xml:space="preserve"> </w:t>
      </w:r>
      <w:r>
        <w:t xml:space="preserve">F6 Перенос одного или нескольких файлов, отмеченных в первой (актив-</w:t>
      </w:r>
      <w:r>
        <w:t xml:space="preserve"> </w:t>
      </w:r>
      <w:r>
        <w:t xml:space="preserve">ной) панели, в каталог, отображаемый на второй панели</w:t>
      </w:r>
      <w:r>
        <w:t xml:space="preserve"> </w:t>
      </w:r>
      <w:r>
        <w:t xml:space="preserve">F7 Создание подкаталога в каталоге, отображаемом в активной панели</w:t>
      </w:r>
      <w:r>
        <w:t xml:space="preserve"> </w:t>
      </w:r>
      <w:r>
        <w:t xml:space="preserve">F8 Удаление одного или нескольких файлов (каталогов), отмеченных в пер-</w:t>
      </w:r>
      <w:r>
        <w:t xml:space="preserve"> </w:t>
      </w:r>
      <w:r>
        <w:t xml:space="preserve">вой (активной) панели файлов</w:t>
      </w:r>
      <w:r>
        <w:t xml:space="preserve"> </w:t>
      </w:r>
      <w:r>
        <w:t xml:space="preserve">F9 Вызов меню mc</w:t>
      </w:r>
      <w:r>
        <w:t xml:space="preserve"> </w:t>
      </w:r>
      <w:r>
        <w:t xml:space="preserve">F10 Выход из mc</w:t>
      </w:r>
    </w:p>
    <w:bookmarkEnd w:id="22"/>
    <w:bookmarkStart w:id="10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CaptionedFigure"/>
      </w:pPr>
      <w:r>
        <w:drawing>
          <wp:inline>
            <wp:extent cx="5334000" cy="3611423"/>
            <wp:effectExtent b="0" l="0" r="0" t="0"/>
            <wp:docPr descr="Изучим информацию о mc, вызвав в командной строке man mc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Изучим информацию о mc, вызвав в командной строке man mc</w:t>
      </w:r>
    </w:p>
    <w:p>
      <w:pPr>
        <w:pStyle w:val="CaptionedFigure"/>
      </w:pPr>
      <w:r>
        <w:drawing>
          <wp:inline>
            <wp:extent cx="5334000" cy="3611423"/>
            <wp:effectExtent b="0" l="0" r="0" t="0"/>
            <wp:docPr descr="Запустим из командной строки mc, изучим его структуру и меню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Запустим из командной строки mc, изучим его структуру и меню</w:t>
      </w:r>
    </w:p>
    <w:p>
      <w:pPr>
        <w:pStyle w:val="BodyText"/>
      </w:pPr>
      <w:r>
        <w:t xml:space="preserve">Выполним несколько операций в mc, используя управляющие клавиши:</w:t>
      </w:r>
    </w:p>
    <w:p>
      <w:pPr>
        <w:pStyle w:val="CaptionedFigure"/>
      </w:pPr>
      <w:r>
        <w:drawing>
          <wp:inline>
            <wp:extent cx="5334000" cy="3611423"/>
            <wp:effectExtent b="0" l="0" r="0" t="0"/>
            <wp:docPr descr="В разделе меню “Левая панель” выбрали режим Дерево" title="fig:" id="30" name="Picture"/>
            <a:graphic>
              <a:graphicData uri="http://schemas.openxmlformats.org/drawingml/2006/picture">
                <pic:pic>
                  <pic:nvPicPr>
                    <pic:cNvPr descr="image/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 разделе меню</w:t>
      </w:r>
      <w:r>
        <w:t xml:space="preserve"> </w:t>
      </w:r>
      <w:r>
        <w:t xml:space="preserve">“</w:t>
      </w:r>
      <w:r>
        <w:t xml:space="preserve">Левая панель</w:t>
      </w:r>
      <w:r>
        <w:t xml:space="preserve">”</w:t>
      </w:r>
      <w:r>
        <w:t xml:space="preserve"> </w:t>
      </w:r>
      <w:r>
        <w:t xml:space="preserve">выбрали режим Дерево</w:t>
      </w:r>
    </w:p>
    <w:p>
      <w:pPr>
        <w:pStyle w:val="CaptionedFigure"/>
      </w:pPr>
      <w:r>
        <w:drawing>
          <wp:inline>
            <wp:extent cx="5334000" cy="3611423"/>
            <wp:effectExtent b="0" l="0" r="0" t="0"/>
            <wp:docPr descr="Посмотрели информацию о каталоге выбрав режим Информация" title="fig:" id="33" name="Picture"/>
            <a:graphic>
              <a:graphicData uri="http://schemas.openxmlformats.org/drawingml/2006/picture">
                <pic:pic>
                  <pic:nvPicPr>
                    <pic:cNvPr descr="image/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Посмотрели информацию о каталоге выбрав режим Информация</w:t>
      </w:r>
    </w:p>
    <w:p>
      <w:pPr>
        <w:pStyle w:val="CaptionedFigure"/>
      </w:pPr>
      <w:r>
        <w:drawing>
          <wp:inline>
            <wp:extent cx="5334000" cy="3611423"/>
            <wp:effectExtent b="0" l="0" r="0" t="0"/>
            <wp:docPr descr="Выбрали формат списка укроченный" title="fig:" id="36" name="Picture"/>
            <a:graphic>
              <a:graphicData uri="http://schemas.openxmlformats.org/drawingml/2006/picture">
                <pic:pic>
                  <pic:nvPicPr>
                    <pic:cNvPr descr="image/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Выбрали формат списка укроченный</w:t>
      </w:r>
    </w:p>
    <w:p>
      <w:pPr>
        <w:pStyle w:val="CaptionedFigure"/>
      </w:pPr>
      <w:r>
        <w:drawing>
          <wp:inline>
            <wp:extent cx="5334000" cy="3611423"/>
            <wp:effectExtent b="0" l="0" r="0" t="0"/>
            <wp:docPr descr="В результате имена файлов помещаются в две колонки" title="fig:" id="39" name="Picture"/>
            <a:graphic>
              <a:graphicData uri="http://schemas.openxmlformats.org/drawingml/2006/picture">
                <pic:pic>
                  <pic:nvPicPr>
                    <pic:cNvPr descr="image/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 результате имена файлов помещаются в две колонки</w:t>
      </w:r>
    </w:p>
    <w:p>
      <w:pPr>
        <w:pStyle w:val="CaptionedFigure"/>
      </w:pPr>
      <w:r>
        <w:drawing>
          <wp:inline>
            <wp:extent cx="5334000" cy="3611423"/>
            <wp:effectExtent b="0" l="0" r="0" t="0"/>
            <wp:docPr descr="Выбрали порядок сортировки по Размеру" title="fig:" id="42" name="Picture"/>
            <a:graphic>
              <a:graphicData uri="http://schemas.openxmlformats.org/drawingml/2006/picture">
                <pic:pic>
                  <pic:nvPicPr>
                    <pic:cNvPr descr="image/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Выбрали порядок сортировки по Размеру</w:t>
      </w:r>
    </w:p>
    <w:p>
      <w:pPr>
        <w:pStyle w:val="CaptionedFigure"/>
      </w:pPr>
      <w:r>
        <w:drawing>
          <wp:inline>
            <wp:extent cx="5334000" cy="3611423"/>
            <wp:effectExtent b="0" l="0" r="0" t="0"/>
            <wp:docPr descr="Выбрали фильрт, показывающий файлы только с расширением *.pub и каталоги, в которых они находятся" title="fig:" id="45" name="Picture"/>
            <a:graphic>
              <a:graphicData uri="http://schemas.openxmlformats.org/drawingml/2006/picture">
                <pic:pic>
                  <pic:nvPicPr>
                    <pic:cNvPr descr="image/10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Выбрали фильрт, показывающий файлы только с расширением *.pub и каталоги, в которых они находятся</w:t>
      </w:r>
    </w:p>
    <w:p>
      <w:pPr>
        <w:pStyle w:val="CaptionedFigure"/>
      </w:pPr>
      <w:r>
        <w:drawing>
          <wp:inline>
            <wp:extent cx="5334000" cy="3611423"/>
            <wp:effectExtent b="0" l="0" r="0" t="0"/>
            <wp:docPr descr="В результате большинство скрытых файлов и все текстовые файлы в поле видения исчезли" title="fig:" id="48" name="Picture"/>
            <a:graphic>
              <a:graphicData uri="http://schemas.openxmlformats.org/drawingml/2006/picture">
                <pic:pic>
                  <pic:nvPicPr>
                    <pic:cNvPr descr="image/1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 результате большинство скрытых файлов и все текстовые файлы в поле видения исчезли</w:t>
      </w:r>
    </w:p>
    <w:p>
      <w:pPr>
        <w:pStyle w:val="CaptionedFigure"/>
      </w:pPr>
      <w:r>
        <w:drawing>
          <wp:inline>
            <wp:extent cx="5334000" cy="3611423"/>
            <wp:effectExtent b="0" l="0" r="0" t="0"/>
            <wp:docPr descr="Возможности подменю файл" title="fig:" id="51" name="Picture"/>
            <a:graphic>
              <a:graphicData uri="http://schemas.openxmlformats.org/drawingml/2006/picture">
                <pic:pic>
                  <pic:nvPicPr>
                    <pic:cNvPr descr="image/13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Возможности подменю файл</w:t>
      </w:r>
    </w:p>
    <w:p>
      <w:pPr>
        <w:pStyle w:val="CaptionedFigure"/>
      </w:pPr>
      <w:r>
        <w:drawing>
          <wp:inline>
            <wp:extent cx="5334000" cy="3611423"/>
            <wp:effectExtent b="0" l="0" r="0" t="0"/>
            <wp:docPr descr="Копирование файла в каталог" title="fig:" id="54" name="Picture"/>
            <a:graphic>
              <a:graphicData uri="http://schemas.openxmlformats.org/drawingml/2006/picture">
                <pic:pic>
                  <pic:nvPicPr>
                    <pic:cNvPr descr="image/14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 в каталог</w:t>
      </w:r>
    </w:p>
    <w:p>
      <w:pPr>
        <w:pStyle w:val="CaptionedFigure"/>
      </w:pPr>
      <w:r>
        <w:drawing>
          <wp:inline>
            <wp:extent cx="5334000" cy="3611423"/>
            <wp:effectExtent b="0" l="0" r="0" t="0"/>
            <wp:docPr descr="Поиск с заданными условиями" title="fig:" id="57" name="Picture"/>
            <a:graphic>
              <a:graphicData uri="http://schemas.openxmlformats.org/drawingml/2006/picture">
                <pic:pic>
                  <pic:nvPicPr>
                    <pic:cNvPr descr="image/15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14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Поиск с заданными условиями</w:t>
      </w:r>
    </w:p>
    <w:p>
      <w:pPr>
        <w:pStyle w:val="CaptionedFigure"/>
      </w:pPr>
      <w:r>
        <w:drawing>
          <wp:inline>
            <wp:extent cx="5334000" cy="1479249"/>
            <wp:effectExtent b="0" l="0" r="0" t="0"/>
            <wp:docPr descr="Выбор и повторение одной из предыдущих команд" title="fig:" id="60" name="Picture"/>
            <a:graphic>
              <a:graphicData uri="http://schemas.openxmlformats.org/drawingml/2006/picture">
                <pic:pic>
                  <pic:nvPicPr>
                    <pic:cNvPr descr="image/16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79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и повторение одной из предыдущих команд</w:t>
      </w:r>
    </w:p>
    <w:p>
      <w:pPr>
        <w:pStyle w:val="CaptionedFigure"/>
      </w:pPr>
      <w:r>
        <w:drawing>
          <wp:inline>
            <wp:extent cx="5334000" cy="4042474"/>
            <wp:effectExtent b="0" l="0" r="0" t="0"/>
            <wp:docPr descr="Анализ файла расширений" title="fig:" id="63" name="Picture"/>
            <a:graphic>
              <a:graphicData uri="http://schemas.openxmlformats.org/drawingml/2006/picture">
                <pic:pic>
                  <pic:nvPicPr>
                    <pic:cNvPr descr="image/17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2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файла расширений</w:t>
      </w:r>
    </w:p>
    <w:p>
      <w:pPr>
        <w:pStyle w:val="CaptionedFigure"/>
      </w:pPr>
      <w:r>
        <w:drawing>
          <wp:inline>
            <wp:extent cx="5334000" cy="4042474"/>
            <wp:effectExtent b="0" l="0" r="0" t="0"/>
            <wp:docPr descr="Анализ файла меню" title="fig:" id="66" name="Picture"/>
            <a:graphic>
              <a:graphicData uri="http://schemas.openxmlformats.org/drawingml/2006/picture">
                <pic:pic>
                  <pic:nvPicPr>
                    <pic:cNvPr descr="image/18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424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Анализ файла меню</w:t>
      </w:r>
    </w:p>
    <w:p>
      <w:pPr>
        <w:pStyle w:val="CaptionedFigure"/>
      </w:pPr>
      <w:r>
        <w:drawing>
          <wp:inline>
            <wp:extent cx="5334000" cy="4498188"/>
            <wp:effectExtent b="0" l="0" r="0" t="0"/>
            <wp:docPr descr="Вызвали подменю Настройки" title="fig:" id="69" name="Picture"/>
            <a:graphic>
              <a:graphicData uri="http://schemas.openxmlformats.org/drawingml/2006/picture">
                <pic:pic>
                  <pic:nvPicPr>
                    <pic:cNvPr descr="image/19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8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Вызвали подменю Настройки</w:t>
      </w:r>
    </w:p>
    <w:p>
      <w:pPr>
        <w:pStyle w:val="CaptionedFigure"/>
      </w:pPr>
      <w:r>
        <w:drawing>
          <wp:inline>
            <wp:extent cx="5334000" cy="849488"/>
            <wp:effectExtent b="0" l="0" r="0" t="0"/>
            <wp:docPr descr="Создали файл text.txt, откроем его F4" title="fig:" id="72" name="Picture"/>
            <a:graphic>
              <a:graphicData uri="http://schemas.openxmlformats.org/drawingml/2006/picture">
                <pic:pic>
                  <pic:nvPicPr>
                    <pic:cNvPr descr="image/20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9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Создали файл text.txt, откроем его F4</w:t>
      </w:r>
    </w:p>
    <w:p>
      <w:pPr>
        <w:pStyle w:val="CaptionedFigure"/>
      </w:pPr>
      <w:r>
        <w:drawing>
          <wp:inline>
            <wp:extent cx="5334000" cy="849488"/>
            <wp:effectExtent b="0" l="0" r="0" t="0"/>
            <wp:docPr descr="Вставим небольшой фрагмент текста" title="fig:" id="75" name="Picture"/>
            <a:graphic>
              <a:graphicData uri="http://schemas.openxmlformats.org/drawingml/2006/picture">
                <pic:pic>
                  <pic:nvPicPr>
                    <pic:cNvPr descr="image/21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9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Вставим небольшой фрагмент текста</w:t>
      </w:r>
    </w:p>
    <w:p>
      <w:pPr>
        <w:pStyle w:val="CaptionedFigure"/>
      </w:pPr>
      <w:r>
        <w:drawing>
          <wp:inline>
            <wp:extent cx="5334000" cy="849488"/>
            <wp:effectExtent b="0" l="0" r="0" t="0"/>
            <wp:docPr descr="Удалим строку текста" title="fig:" id="78" name="Picture"/>
            <a:graphic>
              <a:graphicData uri="http://schemas.openxmlformats.org/drawingml/2006/picture">
                <pic:pic>
                  <pic:nvPicPr>
                    <pic:cNvPr descr="image/22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9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Удалим строку текста</w:t>
      </w:r>
    </w:p>
    <w:p>
      <w:pPr>
        <w:pStyle w:val="CaptionedFigure"/>
      </w:pPr>
      <w:r>
        <w:drawing>
          <wp:inline>
            <wp:extent cx="5334000" cy="849488"/>
            <wp:effectExtent b="0" l="0" r="0" t="0"/>
            <wp:docPr descr="Перенесем текст на новую строку F3, F5" title="fig:" id="81" name="Picture"/>
            <a:graphic>
              <a:graphicData uri="http://schemas.openxmlformats.org/drawingml/2006/picture">
                <pic:pic>
                  <pic:nvPicPr>
                    <pic:cNvPr descr="image/23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9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Перенесем текст на новую строку F3, F5</w:t>
      </w:r>
    </w:p>
    <w:p>
      <w:pPr>
        <w:pStyle w:val="CaptionedFigure"/>
      </w:pPr>
      <w:r>
        <w:drawing>
          <wp:inline>
            <wp:extent cx="5334000" cy="849488"/>
            <wp:effectExtent b="0" l="0" r="0" t="0"/>
            <wp:docPr descr="Копируем текст на новую строку F3, F5" title="fig:" id="84" name="Picture"/>
            <a:graphic>
              <a:graphicData uri="http://schemas.openxmlformats.org/drawingml/2006/picture">
                <pic:pic>
                  <pic:nvPicPr>
                    <pic:cNvPr descr="image/24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494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Копируем текст на новую строку F3, F5</w:t>
      </w:r>
    </w:p>
    <w:p>
      <w:pPr>
        <w:pStyle w:val="CaptionedFigure"/>
      </w:pPr>
      <w:r>
        <w:drawing>
          <wp:inline>
            <wp:extent cx="5334000" cy="945045"/>
            <wp:effectExtent b="0" l="0" r="0" t="0"/>
            <wp:docPr descr="Сохраним изменения клавишей F2" title="fig:" id="87" name="Picture"/>
            <a:graphic>
              <a:graphicData uri="http://schemas.openxmlformats.org/drawingml/2006/picture">
                <pic:pic>
                  <pic:nvPicPr>
                    <pic:cNvPr descr="image/25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4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Сохраним изменения клавишей F2</w:t>
      </w:r>
    </w:p>
    <w:p>
      <w:pPr>
        <w:pStyle w:val="CaptionedFigure"/>
      </w:pPr>
      <w:r>
        <w:drawing>
          <wp:inline>
            <wp:extent cx="5334000" cy="3413297"/>
            <wp:effectExtent b="0" l="0" r="0" t="0"/>
            <wp:docPr descr="Отменим последнее действие CTRL+U" title="fig:" id="90" name="Picture"/>
            <a:graphic>
              <a:graphicData uri="http://schemas.openxmlformats.org/drawingml/2006/picture">
                <pic:pic>
                  <pic:nvPicPr>
                    <pic:cNvPr descr="image/26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3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Отменим последнее действие CTRL+U</w:t>
      </w:r>
    </w:p>
    <w:p>
      <w:pPr>
        <w:pStyle w:val="CaptionedFigure"/>
      </w:pPr>
      <w:r>
        <w:drawing>
          <wp:inline>
            <wp:extent cx="5334000" cy="1270000"/>
            <wp:effectExtent b="0" l="0" r="0" t="0"/>
            <wp:docPr descr="Перейдем в начало файла и вконец файла, добавим еще текст" title="fig:" id="93" name="Picture"/>
            <a:graphic>
              <a:graphicData uri="http://schemas.openxmlformats.org/drawingml/2006/picture">
                <pic:pic>
                  <pic:nvPicPr>
                    <pic:cNvPr descr="image/27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Перейдем в начало файла и вконец файла, добавим еще текст</w:t>
      </w:r>
    </w:p>
    <w:p>
      <w:pPr>
        <w:pStyle w:val="CaptionedFigure"/>
      </w:pPr>
      <w:r>
        <w:drawing>
          <wp:inline>
            <wp:extent cx="5334000" cy="919910"/>
            <wp:effectExtent b="0" l="0" r="0" t="0"/>
            <wp:docPr descr="Откроем файл на некотором языке программирования" title="fig:" id="96" name="Picture"/>
            <a:graphic>
              <a:graphicData uri="http://schemas.openxmlformats.org/drawingml/2006/picture">
                <pic:pic>
                  <pic:nvPicPr>
                    <pic:cNvPr descr="image/2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9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Откроем файл на некотором языке программирования</w:t>
      </w:r>
    </w:p>
    <w:p>
      <w:pPr>
        <w:pStyle w:val="CaptionedFigure"/>
      </w:pPr>
      <w:r>
        <w:drawing>
          <wp:inline>
            <wp:extent cx="5334000" cy="2412191"/>
            <wp:effectExtent b="0" l="0" r="0" t="0"/>
            <wp:docPr descr="Используя меню редактора, включим подсветку синтаксиса" title="fig:" id="99" name="Picture"/>
            <a:graphic>
              <a:graphicData uri="http://schemas.openxmlformats.org/drawingml/2006/picture">
                <pic:pic>
                  <pic:nvPicPr>
                    <pic:cNvPr descr="image/28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2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Используя меню редактора, включим подсветку синтаксиса</w:t>
      </w:r>
    </w:p>
    <w:bookmarkEnd w:id="101"/>
    <w:bookmarkStart w:id="10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освоила основные возможности командной оболочки Midnight Commander и приобрела навыки практической работы по просмотру каталогов и файлов, а также манипуляций с ними.</w:t>
      </w:r>
    </w:p>
    <w:bookmarkEnd w:id="10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4" Target="media/rId44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26" Target="media/rId26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8" Target="media/rId98.png" /><Relationship Type="http://schemas.openxmlformats.org/officeDocument/2006/relationships/image" Id="rId95" Target="media/rId9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№7.</dc:title>
  <dc:creator>Кучеренко София</dc:creator>
  <dc:language>ru-RU</dc:language>
  <cp:keywords/>
  <dcterms:created xsi:type="dcterms:W3CDTF">2023-03-23T12:53:37Z</dcterms:created>
  <dcterms:modified xsi:type="dcterms:W3CDTF">2023-03-23T12:53:37Z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Командная оболочка Midnight Commander.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