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сайта.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размещение на Github pages заготовки для персонального сайта.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7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Скачаем исполняемый файл hugo (hugo_extended_0.110.0_Linux-64bit.tar.gz) для генерации страниц сайта.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ачивание исполняемого файла hugo" title="fig:" id="23" name="Picture"/>
            <a:graphic>
              <a:graphicData uri="http://schemas.openxmlformats.org/drawingml/2006/picture">
                <pic:pic>
                  <pic:nvPicPr>
                    <pic:cNvPr descr="ip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исполняемого файла hugo</w:t>
      </w:r>
    </w:p>
    <w:p>
      <w:pPr>
        <w:numPr>
          <w:ilvl w:val="0"/>
          <w:numId w:val="1003"/>
        </w:numPr>
        <w:pStyle w:val="Compact"/>
      </w:pPr>
      <w:r>
        <w:t xml:space="preserve">Перейдём в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, разархивируем файл и создадим папку</w:t>
      </w:r>
      <w:r>
        <w:t xml:space="preserve"> </w:t>
      </w:r>
      <w:r>
        <w:t xml:space="preserve">“</w:t>
      </w:r>
      <w:r>
        <w:t xml:space="preserve">bin</w:t>
      </w:r>
      <w:r>
        <w:t xml:space="preserve">”</w:t>
      </w:r>
      <w:r>
        <w:t xml:space="preserve"> </w:t>
      </w:r>
      <w:r>
        <w:t xml:space="preserve">с файлом hugo.</w:t>
      </w:r>
    </w:p>
    <w:p>
      <w:pPr>
        <w:pStyle w:val="CaptionedFigure"/>
      </w:pPr>
      <w:r>
        <w:drawing>
          <wp:inline>
            <wp:extent cx="3733800" cy="1994395"/>
            <wp:effectExtent b="0" l="0" r="0" t="0"/>
            <wp:docPr descr="Создание папки bin с файлом hugo" title="fig:" id="26" name="Picture"/>
            <a:graphic>
              <a:graphicData uri="http://schemas.openxmlformats.org/drawingml/2006/picture">
                <pic:pic>
                  <pic:nvPicPr>
                    <pic:cNvPr descr="ip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bin с файлом hugo</w:t>
      </w:r>
    </w:p>
    <w:p>
      <w:pPr>
        <w:numPr>
          <w:ilvl w:val="0"/>
          <w:numId w:val="1004"/>
        </w:numPr>
        <w:pStyle w:val="Compact"/>
      </w:pPr>
      <w:r>
        <w:t xml:space="preserve">Создадим репозиторий blog на основе шаблона.</w:t>
      </w:r>
    </w:p>
    <w:p>
      <w:pPr>
        <w:pStyle w:val="CaptionedFigure"/>
      </w:pPr>
      <w:r>
        <w:drawing>
          <wp:inline>
            <wp:extent cx="3733800" cy="1314946"/>
            <wp:effectExtent b="0" l="0" r="0" t="0"/>
            <wp:docPr descr="Создание репозитория" title="fig:" id="29" name="Picture"/>
            <a:graphic>
              <a:graphicData uri="http://schemas.openxmlformats.org/drawingml/2006/picture">
                <pic:pic>
                  <pic:nvPicPr>
                    <pic:cNvPr descr="ip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Клонируем созданный репозиторий.</w:t>
      </w:r>
    </w:p>
    <w:p>
      <w:pPr>
        <w:pStyle w:val="CaptionedFigure"/>
      </w:pPr>
      <w:r>
        <w:drawing>
          <wp:inline>
            <wp:extent cx="3733800" cy="984675"/>
            <wp:effectExtent b="0" l="0" r="0" t="0"/>
            <wp:docPr descr="Клонирование репозитория" title="fig:" id="32" name="Picture"/>
            <a:graphic>
              <a:graphicData uri="http://schemas.openxmlformats.org/drawingml/2006/picture">
                <pic:pic>
                  <pic:nvPicPr>
                    <pic:cNvPr descr="ip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6"/>
        </w:numPr>
        <w:pStyle w:val="Compact"/>
      </w:pPr>
      <w:r>
        <w:t xml:space="preserve">Переходим в каталог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вводим в терминале ~/bin/hugo</w:t>
      </w:r>
    </w:p>
    <w:p>
      <w:pPr>
        <w:pStyle w:val="CaptionedFigure"/>
      </w:pPr>
      <w:r>
        <w:drawing>
          <wp:inline>
            <wp:extent cx="3733800" cy="1715247"/>
            <wp:effectExtent b="0" l="0" r="0" t="0"/>
            <wp:docPr descr="~/bin/hugo server" title="fig:" id="35" name="Picture"/>
            <a:graphic>
              <a:graphicData uri="http://schemas.openxmlformats.org/drawingml/2006/picture">
                <pic:pic>
                  <pic:nvPicPr>
                    <pic:cNvPr descr="ip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~/bin/hugo server</w:t>
      </w:r>
    </w:p>
    <w:p>
      <w:pPr>
        <w:numPr>
          <w:ilvl w:val="0"/>
          <w:numId w:val="1007"/>
        </w:numPr>
        <w:pStyle w:val="Compact"/>
      </w:pPr>
      <w:r>
        <w:t xml:space="preserve">Скопируем ссылку из предыдущего пункта и вставим её в браузер.</w:t>
      </w:r>
    </w:p>
    <w:p>
      <w:pPr>
        <w:pStyle w:val="CaptionedFigure"/>
      </w:pPr>
      <w:r>
        <w:drawing>
          <wp:inline>
            <wp:extent cx="3733800" cy="1715247"/>
            <wp:effectExtent b="0" l="0" r="0" t="0"/>
            <wp:docPr descr="Переход на сайт" title="fig:" id="38" name="Picture"/>
            <a:graphic>
              <a:graphicData uri="http://schemas.openxmlformats.org/drawingml/2006/picture">
                <pic:pic>
                  <pic:nvPicPr>
                    <pic:cNvPr descr="ip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на сайт</w:t>
      </w:r>
    </w:p>
    <w:p>
      <w:pPr>
        <w:numPr>
          <w:ilvl w:val="0"/>
          <w:numId w:val="1008"/>
        </w:numPr>
        <w:pStyle w:val="Compact"/>
      </w:pPr>
      <w:r>
        <w:t xml:space="preserve">Создадим репозиторий sshkiperr.github.io.</w:t>
      </w:r>
    </w:p>
    <w:p>
      <w:pPr>
        <w:pStyle w:val="CaptionedFigure"/>
      </w:pPr>
      <w:r>
        <w:drawing>
          <wp:inline>
            <wp:extent cx="3733800" cy="1305177"/>
            <wp:effectExtent b="0" l="0" r="0" t="0"/>
            <wp:docPr descr="Создание репозитория" title="fig:" id="41" name="Picture"/>
            <a:graphic>
              <a:graphicData uri="http://schemas.openxmlformats.org/drawingml/2006/picture">
                <pic:pic>
                  <pic:nvPicPr>
                    <pic:cNvPr descr="ip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9"/>
        </w:numPr>
        <w:pStyle w:val="Compact"/>
      </w:pPr>
      <w:r>
        <w:t xml:space="preserve">Перейдем в терминал и клонируем созданный репозиторий.</w:t>
      </w:r>
    </w:p>
    <w:p>
      <w:pPr>
        <w:pStyle w:val="CaptionedFigure"/>
      </w:pPr>
      <w:r>
        <w:drawing>
          <wp:inline>
            <wp:extent cx="3733800" cy="406187"/>
            <wp:effectExtent b="0" l="0" r="0" t="0"/>
            <wp:docPr descr="Клонирование репозитория" title="fig:" id="44" name="Picture"/>
            <a:graphic>
              <a:graphicData uri="http://schemas.openxmlformats.org/drawingml/2006/picture">
                <pic:pic>
                  <pic:nvPicPr>
                    <pic:cNvPr descr="ip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10"/>
        </w:numPr>
        <w:pStyle w:val="Compact"/>
      </w:pPr>
      <w:r>
        <w:t xml:space="preserve">Перейдем в созданный каталог и введем в терминале команду git checkout -b main, чтобы создать ветку.</w:t>
      </w:r>
    </w:p>
    <w:p>
      <w:pPr>
        <w:pStyle w:val="CaptionedFigure"/>
      </w:pPr>
      <w:r>
        <w:drawing>
          <wp:inline>
            <wp:extent cx="3733800" cy="415649"/>
            <wp:effectExtent b="0" l="0" r="0" t="0"/>
            <wp:docPr descr="Создание ветки" title="fig:" id="47" name="Picture"/>
            <a:graphic>
              <a:graphicData uri="http://schemas.openxmlformats.org/drawingml/2006/picture">
                <pic:pic>
                  <pic:nvPicPr>
                    <pic:cNvPr descr="ip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ветки</w:t>
      </w:r>
    </w:p>
    <w:p>
      <w:pPr>
        <w:numPr>
          <w:ilvl w:val="0"/>
          <w:numId w:val="1011"/>
        </w:numPr>
        <w:pStyle w:val="Compact"/>
      </w:pPr>
      <w:r>
        <w:t xml:space="preserve">Создадим файл, чтобы активировать созданный репозиторий.</w:t>
      </w:r>
    </w:p>
    <w:p>
      <w:pPr>
        <w:pStyle w:val="CaptionedFigure"/>
      </w:pPr>
      <w:r>
        <w:drawing>
          <wp:inline>
            <wp:extent cx="3733800" cy="1291467"/>
            <wp:effectExtent b="0" l="0" r="0" t="0"/>
            <wp:docPr descr="Активация репозитория" title="fig:" id="50" name="Picture"/>
            <a:graphic>
              <a:graphicData uri="http://schemas.openxmlformats.org/drawingml/2006/picture">
                <pic:pic>
                  <pic:nvPicPr>
                    <pic:cNvPr descr="ip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репозитория</w:t>
      </w:r>
    </w:p>
    <w:p>
      <w:pPr>
        <w:numPr>
          <w:ilvl w:val="0"/>
          <w:numId w:val="1012"/>
        </w:numPr>
        <w:pStyle w:val="Compact"/>
      </w:pPr>
      <w:r>
        <w:t xml:space="preserve">Убедимся в том, что файл был создан.</w:t>
      </w:r>
    </w:p>
    <w:p>
      <w:pPr>
        <w:pStyle w:val="CaptionedFigure"/>
      </w:pPr>
      <w:r>
        <w:drawing>
          <wp:inline>
            <wp:extent cx="3733800" cy="899109"/>
            <wp:effectExtent b="0" l="0" r="0" t="0"/>
            <wp:docPr descr="Созданный файл" title="fig:" id="53" name="Picture"/>
            <a:graphic>
              <a:graphicData uri="http://schemas.openxmlformats.org/drawingml/2006/picture">
                <pic:pic>
                  <pic:nvPicPr>
                    <pic:cNvPr descr="ip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numPr>
          <w:ilvl w:val="0"/>
          <w:numId w:val="1013"/>
        </w:numPr>
        <w:pStyle w:val="Compact"/>
      </w:pPr>
      <w:r>
        <w:t xml:space="preserve">Перейдем в каталог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введем в терминале команду git submodule add -b main git@github.com:godbyy/sshkiperr.github.io.git public, чтобы созданный репозиторий подключить к папке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внутри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884736"/>
            <wp:effectExtent b="0" l="0" r="0" t="0"/>
            <wp:docPr descr="Подключение созданного репозитория к папке public" title="fig:" id="56" name="Picture"/>
            <a:graphic>
              <a:graphicData uri="http://schemas.openxmlformats.org/drawingml/2006/picture">
                <pic:pic>
                  <pic:nvPicPr>
                    <pic:cNvPr descr="ip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созданного репозитория к папке public</w:t>
      </w:r>
    </w:p>
    <w:p>
      <w:pPr>
        <w:numPr>
          <w:ilvl w:val="0"/>
          <w:numId w:val="1014"/>
        </w:numPr>
        <w:pStyle w:val="Compact"/>
      </w:pPr>
      <w:r>
        <w:t xml:space="preserve">Откроем в mc файл .gitignore и закомментирум public, сохраним изменения.</w:t>
      </w:r>
    </w:p>
    <w:p>
      <w:pPr>
        <w:pStyle w:val="CaptionedFigure"/>
      </w:pPr>
      <w:r>
        <w:drawing>
          <wp:inline>
            <wp:extent cx="2336800" cy="2806700"/>
            <wp:effectExtent b="0" l="0" r="0" t="0"/>
            <wp:docPr descr="Комментирование public" title="fig:" id="59" name="Picture"/>
            <a:graphic>
              <a:graphicData uri="http://schemas.openxmlformats.org/drawingml/2006/picture">
                <pic:pic>
                  <pic:nvPicPr>
                    <pic:cNvPr descr="ip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Комментирование public</w:t>
      </w:r>
    </w:p>
    <w:p>
      <w:pPr>
        <w:numPr>
          <w:ilvl w:val="0"/>
          <w:numId w:val="1015"/>
        </w:numPr>
        <w:pStyle w:val="Compact"/>
      </w:pPr>
      <w:r>
        <w:t xml:space="preserve">Проверим изменение из предыдущего пункта.</w:t>
      </w:r>
    </w:p>
    <w:p>
      <w:pPr>
        <w:pStyle w:val="CaptionedFigure"/>
      </w:pPr>
      <w:r>
        <w:drawing>
          <wp:inline>
            <wp:extent cx="3733800" cy="2058088"/>
            <wp:effectExtent b="0" l="0" r="0" t="0"/>
            <wp:docPr descr="Проверка изменения" title="fig:" id="62" name="Picture"/>
            <a:graphic>
              <a:graphicData uri="http://schemas.openxmlformats.org/drawingml/2006/picture">
                <pic:pic>
                  <pic:nvPicPr>
                    <pic:cNvPr descr="ip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изменения</w:t>
      </w:r>
    </w:p>
    <w:p>
      <w:pPr>
        <w:numPr>
          <w:ilvl w:val="0"/>
          <w:numId w:val="1016"/>
        </w:numPr>
        <w:pStyle w:val="Compact"/>
      </w:pPr>
      <w:r>
        <w:t xml:space="preserve">Убедимся в том, что появилась папка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454239"/>
            <wp:effectExtent b="0" l="0" r="0" t="0"/>
            <wp:docPr descr="Папка “public”" title="fig:" id="65" name="Picture"/>
            <a:graphic>
              <a:graphicData uri="http://schemas.openxmlformats.org/drawingml/2006/picture">
                <pic:pic>
                  <pic:nvPicPr>
                    <pic:cNvPr descr="ip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Введем нужную команду, находясь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 чтобы появились нужные файлы в папке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593961"/>
            <wp:effectExtent b="0" l="0" r="0" t="0"/>
            <wp:docPr descr="Команда ~/bin/hugo" title="fig:" id="68" name="Picture"/>
            <a:graphic>
              <a:graphicData uri="http://schemas.openxmlformats.org/drawingml/2006/picture">
                <pic:pic>
                  <pic:nvPicPr>
                    <pic:cNvPr descr="ip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~/bin/hugo</w:t>
      </w:r>
    </w:p>
    <w:p>
      <w:pPr>
        <w:numPr>
          <w:ilvl w:val="0"/>
          <w:numId w:val="1018"/>
        </w:numPr>
        <w:pStyle w:val="Compact"/>
      </w:pPr>
      <w:r>
        <w:t xml:space="preserve">Синхронизируем появившиеся файлы с репозиторием, перейдя в папку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097543"/>
            <wp:effectExtent b="0" l="0" r="0" t="0"/>
            <wp:docPr descr="Синхронизация файлов с репозиторием" title="fig:" id="71" name="Picture"/>
            <a:graphic>
              <a:graphicData uri="http://schemas.openxmlformats.org/drawingml/2006/picture">
                <pic:pic>
                  <pic:nvPicPr>
                    <pic:cNvPr descr="ip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Синхронизация файлов с репозиторием</w:t>
      </w:r>
    </w:p>
    <w:p>
      <w:pPr>
        <w:numPr>
          <w:ilvl w:val="0"/>
          <w:numId w:val="1019"/>
        </w:numPr>
        <w:pStyle w:val="Compact"/>
      </w:pPr>
      <w:r>
        <w:t xml:space="preserve">Обновим репозиторий и проверим, что все файлы появились.</w:t>
      </w:r>
    </w:p>
    <w:p>
      <w:pPr>
        <w:pStyle w:val="CaptionedFigure"/>
      </w:pPr>
      <w:r>
        <w:drawing>
          <wp:inline>
            <wp:extent cx="3733800" cy="2212407"/>
            <wp:effectExtent b="0" l="0" r="0" t="0"/>
            <wp:docPr descr="Появившиеся файлы" title="fig:" id="74" name="Picture"/>
            <a:graphic>
              <a:graphicData uri="http://schemas.openxmlformats.org/drawingml/2006/picture">
                <pic:pic>
                  <pic:nvPicPr>
                    <pic:cNvPr descr="ip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Появившиеся файлы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я разместила на Github pages заготовки для персонального сайта. Первый этап индивидуального проекта завершён.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проекта.</dc:title>
  <dc:creator>Кучеренко София</dc:creator>
  <dc:language>ru-RU</dc:language>
  <cp:keywords/>
  <dcterms:created xsi:type="dcterms:W3CDTF">2023-02-25T11:28:23Z</dcterms:created>
  <dcterms:modified xsi:type="dcterms:W3CDTF">2023-02-25T11:28:23Z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Размещение на Github pages заготовки для персонального сайта.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