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deepin-agent-teams-实体机验证指南"/>
    <w:p>
      <w:pPr>
        <w:pStyle w:val="Heading1"/>
      </w:pPr>
      <w:r>
        <w:t xml:space="preserve">deepin-agent-teams 实体机验证指南</w:t>
      </w:r>
    </w:p>
    <w:p>
      <w:pPr>
        <w:pStyle w:val="BlockText"/>
      </w:pPr>
      <w:r>
        <w:t xml:space="preserve">第十期飞桨黑客松 · 统信 × 百度飞桨 · 进阶任务 #27</w:t>
      </w:r>
      <w:r>
        <w:t xml:space="preserve"> </w:t>
      </w:r>
      <w:r>
        <w:t xml:space="preserve">验证日期：2026-05-16</w:t>
      </w:r>
    </w:p>
    <w:p>
      <w:r>
        <w:pict>
          <v:rect style="width:0;height:1.5pt" o:hralign="center" o:hrstd="t" o:hr="t"/>
        </w:pict>
      </w:r>
    </w:p>
    <w:bookmarkStart w:id="24" w:name="一环境部署"/>
    <w:p>
      <w:pPr>
        <w:pStyle w:val="Heading2"/>
      </w:pPr>
      <w:r>
        <w:t xml:space="preserve">一、环境部署</w:t>
      </w:r>
    </w:p>
    <w:bookmarkStart w:id="20" w:name="克隆项目"/>
    <w:p>
      <w:pPr>
        <w:pStyle w:val="Heading3"/>
      </w:pPr>
      <w:r>
        <w:t xml:space="preserve">1.1 克隆项目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https://github.com/sshnuke3/deepin-agent-teams.git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deepin-agent-teams</w:t>
      </w:r>
    </w:p>
    <w:bookmarkEnd w:id="20"/>
    <w:bookmarkStart w:id="21" w:name="运行一键部署"/>
    <w:p>
      <w:pPr>
        <w:pStyle w:val="Heading3"/>
      </w:pPr>
      <w:r>
        <w:t xml:space="preserve">1.2 运行一键部署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deepin25_deploy.sh</w:t>
      </w:r>
    </w:p>
    <w:p>
      <w:pPr>
        <w:pStyle w:val="FirstParagraph"/>
      </w:pPr>
      <w:r>
        <w:t xml:space="preserve">脚本会自动安装：</w:t>
      </w:r>
      <w:r>
        <w:t xml:space="preserve"> </w:t>
      </w:r>
      <w:r>
        <w:t xml:space="preserve">- 系统工具：grim、scrot、wmctrl、xdotool、xclip、imagemagick</w:t>
      </w:r>
      <w:r>
        <w:t xml:space="preserve"> </w:t>
      </w:r>
      <w:r>
        <w:t xml:space="preserve">- Python 依赖：erniebot、PyQt5、psutil 等</w:t>
      </w:r>
      <w:r>
        <w:t xml:space="preserve"> </w:t>
      </w:r>
      <w:r>
        <w:t xml:space="preserve">- PaddleOCR（可选）</w:t>
      </w:r>
    </w:p>
    <w:bookmarkEnd w:id="21"/>
    <w:bookmarkStart w:id="22" w:name="配置-token"/>
    <w:p>
      <w:pPr>
        <w:pStyle w:val="Heading3"/>
      </w:pPr>
      <w:r>
        <w:t xml:space="preserve">1.3 配置 Token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填入你的 AI Studio Access Token：</w:t>
      </w:r>
    </w:p>
    <w:p>
      <w:pPr>
        <w:pStyle w:val="SourceCode"/>
      </w:pPr>
      <w:r>
        <w:rPr>
          <w:rStyle w:val="VerbatimChar"/>
        </w:rPr>
        <w:t xml:space="preserve">ERNIEBOT_ACCESS_TOKEN=你的token</w:t>
      </w:r>
    </w:p>
    <w:bookmarkEnd w:id="22"/>
    <w:bookmarkStart w:id="23" w:name="验证依赖"/>
    <w:p>
      <w:pPr>
        <w:pStyle w:val="Heading3"/>
      </w:pPr>
      <w:r>
        <w:t xml:space="preserve">1.4 验证依赖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erniebot; print('erniebot OK')"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perception import deepin_dbus; print('perception OK')"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scenarios.email_assistant import EmailAssistant; print('scenarios OK')"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二感知层测试"/>
    <w:p>
      <w:pPr>
        <w:pStyle w:val="Heading2"/>
      </w:pPr>
      <w:r>
        <w:t xml:space="preserve">二、感知层测试</w:t>
      </w:r>
    </w:p>
    <w:bookmarkStart w:id="25" w:name="运行完整测试"/>
    <w:p>
      <w:pPr>
        <w:pStyle w:val="Heading3"/>
      </w:pPr>
      <w:r>
        <w:t xml:space="preserve">2.1 运行完整测试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deepin-agent-teams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tests/test_perception_deepin25.py</w:t>
      </w:r>
    </w:p>
    <w:p>
      <w:pPr>
        <w:pStyle w:val="FirstParagraph"/>
      </w:pPr>
      <w:r>
        <w:t xml:space="preserve">会生成两个结果文件：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tests/test_results_YYYYMMDD_HHMMSS.json</w:t>
      </w:r>
      <w:r>
        <w:t xml:space="preserve">（详细结果）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tests/test_results_YYYYMMDD_HHMMSS_summary.txt</w:t>
      </w:r>
      <w:r>
        <w:t xml:space="preserve">（汇总）</w:t>
      </w:r>
    </w:p>
    <w:bookmarkEnd w:id="25"/>
    <w:bookmarkStart w:id="26" w:name="单模块测试可选"/>
    <w:p>
      <w:pPr>
        <w:pStyle w:val="Heading3"/>
      </w:pPr>
      <w:r>
        <w:t xml:space="preserve">2.2 单模块测试（可选）</w:t>
      </w:r>
    </w:p>
    <w:p>
      <w:pPr>
        <w:pStyle w:val="SourceCode"/>
      </w:pPr>
      <w:r>
        <w:rPr>
          <w:rStyle w:val="CommentTok"/>
        </w:rPr>
        <w:t xml:space="preserve"># 测试屏幕截图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perception.screen_capture import capture_screen; print(capture_screen())"</w:t>
      </w:r>
      <w:r>
        <w:br/>
      </w:r>
      <w:r>
        <w:br/>
      </w:r>
      <w:r>
        <w:rPr>
          <w:rStyle w:val="CommentTok"/>
        </w:rPr>
        <w:t xml:space="preserve"># 测试剪贴板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perception.clipboard_monitor import get_clipboard_text; print(get_clipboard_text())"</w:t>
      </w:r>
      <w:r>
        <w:br/>
      </w:r>
      <w:r>
        <w:br/>
      </w:r>
      <w:r>
        <w:rPr>
          <w:rStyle w:val="CommentTok"/>
        </w:rPr>
        <w:t xml:space="preserve"># 测试窗口管理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perception.window_manager import get_active_window; print(get_active_window())"</w:t>
      </w:r>
      <w:r>
        <w:br/>
      </w:r>
      <w:r>
        <w:br/>
      </w:r>
      <w:r>
        <w:rPr>
          <w:rStyle w:val="CommentTok"/>
        </w:rPr>
        <w:t xml:space="preserve"># 测试 deepin D-Bus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perception.deepin_dbus import get_deepin_info; print(get_deepin_info())"</w:t>
      </w:r>
      <w:r>
        <w:br/>
      </w:r>
      <w:r>
        <w:br/>
      </w:r>
      <w:r>
        <w:rPr>
          <w:rStyle w:val="CommentTok"/>
        </w:rPr>
        <w:t xml:space="preserve"># 测试 OCR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perception.screen_ocr import is_ocr_available; print(is_ocr_available())"</w:t>
      </w:r>
      <w:r>
        <w:br/>
      </w:r>
      <w:r>
        <w:br/>
      </w:r>
      <w:r>
        <w:rPr>
          <w:rStyle w:val="CommentTok"/>
        </w:rPr>
        <w:t xml:space="preserve"># 测试意图识别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perception.context_engine import ContextEngine; e=ContextEngine(); print(e.classify_intent('给张三发邮件')))"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场景演示测试"/>
    <w:p>
      <w:pPr>
        <w:pStyle w:val="Heading2"/>
      </w:pPr>
      <w:r>
        <w:t xml:space="preserve">三、场景演示测试</w:t>
      </w:r>
    </w:p>
    <w:bookmarkStart w:id="28" w:name="场景一智能邮件助手"/>
    <w:p>
      <w:pPr>
        <w:pStyle w:val="Heading3"/>
      </w:pPr>
      <w:r>
        <w:t xml:space="preserve">3.1 场景一：智能邮件助手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email</w:t>
      </w:r>
    </w:p>
    <w:p>
      <w:pPr>
        <w:pStyle w:val="FirstParagraph"/>
      </w:pPr>
      <w:r>
        <w:t xml:space="preserve">测试输入：</w:t>
      </w:r>
    </w:p>
    <w:p>
      <w:pPr>
        <w:pStyle w:val="SourceCode"/>
      </w:pPr>
      <w:r>
        <w:rPr>
          <w:rStyle w:val="VerbatimChar"/>
        </w:rPr>
        <w:t xml:space="preserve">帮我给张三发一封邮件说项目进度</w:t>
      </w:r>
    </w:p>
    <w:p>
      <w:pPr>
        <w:pStyle w:val="FirstParagraph"/>
      </w:pPr>
      <w:r>
        <w:t xml:space="preserve">预期行为：</w:t>
      </w:r>
      <w:r>
        <w:t xml:space="preserve"> </w:t>
      </w:r>
      <w:r>
        <w:t xml:space="preserve">1. 意图识别为”邮件”</w:t>
      </w:r>
      <w:r>
        <w:t xml:space="preserve"> </w:t>
      </w:r>
      <w:r>
        <w:t xml:space="preserve">2. 询问收件人/主题/邮件内容</w:t>
      </w:r>
      <w:r>
        <w:t xml:space="preserve"> </w:t>
      </w:r>
      <w:r>
        <w:t xml:space="preserve">3. 多源信息聚合</w:t>
      </w:r>
      <w:r>
        <w:t xml:space="preserve"> </w:t>
      </w:r>
      <w:r>
        <w:t xml:space="preserve">4. 生成邮件预览</w:t>
      </w:r>
    </w:p>
    <w:bookmarkEnd w:id="28"/>
    <w:bookmarkStart w:id="29" w:name="场景二系统问题诊断"/>
    <w:p>
      <w:pPr>
        <w:pStyle w:val="Heading3"/>
      </w:pPr>
      <w:r>
        <w:t xml:space="preserve">3.2 场景二：系统问题诊断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doctor</w:t>
      </w:r>
    </w:p>
    <w:p>
      <w:pPr>
        <w:pStyle w:val="FirstParagraph"/>
      </w:pPr>
      <w:r>
        <w:t xml:space="preserve">测试输入：</w:t>
      </w:r>
    </w:p>
    <w:p>
      <w:pPr>
        <w:pStyle w:val="SourceCode"/>
      </w:pPr>
      <w:r>
        <w:rPr>
          <w:rStyle w:val="VerbatimChar"/>
        </w:rPr>
        <w:t xml:space="preserve">打印机连不上了</w:t>
      </w:r>
    </w:p>
    <w:p>
      <w:pPr>
        <w:pStyle w:val="FirstParagraph"/>
      </w:pPr>
      <w:r>
        <w:t xml:space="preserve">预期行为：</w:t>
      </w:r>
      <w:r>
        <w:t xml:space="preserve"> </w:t>
      </w:r>
      <w:r>
        <w:t xml:space="preserve">1. 多模态问题分析</w:t>
      </w:r>
      <w:r>
        <w:t xml:space="preserve"> </w:t>
      </w:r>
      <w:r>
        <w:t xml:space="preserve">2. 检查服务状态/驱动/配置</w:t>
      </w:r>
      <w:r>
        <w:t xml:space="preserve"> </w:t>
      </w:r>
      <w:r>
        <w:t xml:space="preserve">3. 生成修复方案</w:t>
      </w:r>
      <w:r>
        <w:t xml:space="preserve"> </w:t>
      </w:r>
      <w:r>
        <w:t xml:space="preserve">4. 等待用户确认后执行</w:t>
      </w:r>
    </w:p>
    <w:bookmarkEnd w:id="29"/>
    <w:bookmarkStart w:id="30" w:name="交互模式综合测试"/>
    <w:p>
      <w:pPr>
        <w:pStyle w:val="Heading3"/>
      </w:pPr>
      <w:r>
        <w:t xml:space="preserve">3.3 交互模式（综合测试）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-i</w:t>
      </w:r>
    </w:p>
    <w:p>
      <w:pPr>
        <w:pStyle w:val="FirstParagraph"/>
      </w:pPr>
      <w:r>
        <w:t xml:space="preserve">可以自由输入各种指令，测试意图识别和智能体调度。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四gui-测试可选"/>
    <w:p>
      <w:pPr>
        <w:pStyle w:val="Heading2"/>
      </w:pPr>
      <w:r>
        <w:t xml:space="preserve">四、GUI 测试（可选）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测试内容：</w:t>
      </w:r>
      <w:r>
        <w:t xml:space="preserve"> </w:t>
      </w:r>
      <w:r>
        <w:t xml:space="preserve">- 悬浮球是否正常显示</w:t>
      </w:r>
      <w:r>
        <w:t xml:space="preserve"> </w:t>
      </w:r>
      <w:r>
        <w:t xml:space="preserve">- 点击能否打开对话窗口</w:t>
      </w:r>
      <w:r>
        <w:t xml:space="preserve"> </w:t>
      </w:r>
      <w:r>
        <w:t xml:space="preserve">- 场景切换是否正常</w:t>
      </w:r>
      <w:r>
        <w:t xml:space="preserve"> </w:t>
      </w:r>
      <w:r>
        <w:t xml:space="preserve">- 托盘图标是否显示</w:t>
      </w:r>
    </w:p>
    <w:p>
      <w:r>
        <w:pict>
          <v:rect style="width:0;height:1.5pt" o:hralign="center" o:hrstd="t" o:hr="t"/>
        </w:pict>
      </w:r>
    </w:p>
    <w:bookmarkEnd w:id="32"/>
    <w:bookmarkStart w:id="37" w:name="五演示视频录制"/>
    <w:p>
      <w:pPr>
        <w:pStyle w:val="Heading2"/>
      </w:pPr>
      <w:r>
        <w:t xml:space="preserve">五、演示视频录制</w:t>
      </w:r>
    </w:p>
    <w:bookmarkStart w:id="33" w:name="安装录制工具"/>
    <w:p>
      <w:pPr>
        <w:pStyle w:val="Heading3"/>
      </w:pPr>
      <w:r>
        <w:t xml:space="preserve">5.1 安装录制工具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ffmpeg</w:t>
      </w:r>
    </w:p>
    <w:bookmarkEnd w:id="33"/>
    <w:bookmarkStart w:id="34" w:name="开始录制"/>
    <w:p>
      <w:pPr>
        <w:pStyle w:val="Heading3"/>
      </w:pPr>
      <w:r>
        <w:t xml:space="preserve">5.2 开始录制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x11grab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1920x1080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:0.0 </w:t>
      </w:r>
      <w:r>
        <w:rPr>
          <w:rStyle w:val="AttributeTok"/>
        </w:rPr>
        <w:t xml:space="preserve">-c:v</w:t>
      </w:r>
      <w:r>
        <w:rPr>
          <w:rStyle w:val="NormalTok"/>
        </w:rPr>
        <w:t xml:space="preserve"> libx264 </w:t>
      </w:r>
      <w:r>
        <w:rPr>
          <w:rStyle w:val="AttributeTok"/>
        </w:rPr>
        <w:t xml:space="preserve">-preset</w:t>
      </w:r>
      <w:r>
        <w:rPr>
          <w:rStyle w:val="NormalTok"/>
        </w:rPr>
        <w:t xml:space="preserve"> fast output.mp4</w:t>
      </w:r>
    </w:p>
    <w:bookmarkEnd w:id="34"/>
    <w:bookmarkStart w:id="35" w:name="演示流程建议5-8分钟"/>
    <w:p>
      <w:pPr>
        <w:pStyle w:val="Heading3"/>
      </w:pPr>
      <w:r>
        <w:t xml:space="preserve">5.3 演示流程（建议5-8分钟）</w:t>
      </w:r>
    </w:p>
    <w:p>
      <w:pPr>
        <w:pStyle w:val="FirstParagraph"/>
      </w:pPr>
      <w:r>
        <w:rPr>
          <w:bCs/>
          <w:b/>
        </w:rPr>
        <w:t xml:space="preserve">第一部分：环境感知展示（1-2分钟）</w:t>
      </w:r>
      <w:r>
        <w:t xml:space="preserve"> </w:t>
      </w:r>
      <w:r>
        <w:t xml:space="preserve">- 展示屏幕截图功能</w:t>
      </w:r>
      <w:r>
        <w:t xml:space="preserve"> </w:t>
      </w:r>
      <w:r>
        <w:t xml:space="preserve">- 展示剪贴板监控</w:t>
      </w:r>
      <w:r>
        <w:t xml:space="preserve"> </w:t>
      </w:r>
      <w:r>
        <w:t xml:space="preserve">- 展示窗口管理器</w:t>
      </w:r>
      <w:r>
        <w:t xml:space="preserve"> </w:t>
      </w:r>
      <w:r>
        <w:t xml:space="preserve">- 展示 deepin D-Bus 接口</w:t>
      </w:r>
    </w:p>
    <w:p>
      <w:pPr>
        <w:pStyle w:val="BodyText"/>
      </w:pPr>
      <w:r>
        <w:rPr>
          <w:bCs/>
          <w:b/>
        </w:rPr>
        <w:t xml:space="preserve">第二部分：智能邮件助手（2-3分钟）</w:t>
      </w:r>
      <w:r>
        <w:t xml:space="preserve"> </w:t>
      </w:r>
      <w:r>
        <w:t xml:space="preserve">- 输入：</w:t>
      </w:r>
      <w:r>
        <w:t xml:space="preserve">“</w:t>
      </w:r>
      <w:r>
        <w:t xml:space="preserve">给张三发邮件说项目进度</w:t>
      </w:r>
      <w:r>
        <w:t xml:space="preserve">”</w:t>
      </w:r>
      <w:r>
        <w:t xml:space="preserve"> </w:t>
      </w:r>
      <w:r>
        <w:t xml:space="preserve">- 展示意图识别</w:t>
      </w:r>
      <w:r>
        <w:t xml:space="preserve"> </w:t>
      </w:r>
      <w:r>
        <w:t xml:space="preserve">- 展示多源信息聚合</w:t>
      </w:r>
      <w:r>
        <w:t xml:space="preserve"> </w:t>
      </w:r>
      <w:r>
        <w:t xml:space="preserve">- 展示邮件生成结果</w:t>
      </w:r>
    </w:p>
    <w:p>
      <w:pPr>
        <w:pStyle w:val="BodyText"/>
      </w:pPr>
      <w:r>
        <w:rPr>
          <w:bCs/>
          <w:b/>
        </w:rPr>
        <w:t xml:space="preserve">第三部分：系统问题诊断（2-3分钟）</w:t>
      </w:r>
      <w:r>
        <w:t xml:space="preserve"> </w:t>
      </w:r>
      <w:r>
        <w:t xml:space="preserve">- 输入：</w:t>
      </w:r>
      <w:r>
        <w:t xml:space="preserve">“</w:t>
      </w:r>
      <w:r>
        <w:t xml:space="preserve">打印机连不上了</w:t>
      </w:r>
      <w:r>
        <w:t xml:space="preserve">”</w:t>
      </w:r>
      <w:r>
        <w:t xml:space="preserve"> </w:t>
      </w:r>
      <w:r>
        <w:t xml:space="preserve">- 展示多模态感知</w:t>
      </w:r>
      <w:r>
        <w:t xml:space="preserve"> </w:t>
      </w:r>
      <w:r>
        <w:t xml:space="preserve">- 展示协同诊断</w:t>
      </w:r>
      <w:r>
        <w:t xml:space="preserve"> </w:t>
      </w:r>
      <w:r>
        <w:t xml:space="preserve">- 展示修复方案</w:t>
      </w:r>
    </w:p>
    <w:bookmarkEnd w:id="35"/>
    <w:bookmarkStart w:id="36" w:name="停止录制"/>
    <w:p>
      <w:pPr>
        <w:pStyle w:val="Heading3"/>
      </w:pPr>
      <w:r>
        <w:t xml:space="preserve">5.4 停止录制</w:t>
      </w:r>
    </w:p>
    <w:p>
      <w:pPr>
        <w:pStyle w:val="SourceCode"/>
      </w:pPr>
      <w:r>
        <w:rPr>
          <w:rStyle w:val="VerbatimChar"/>
        </w:rPr>
        <w:t xml:space="preserve">Ctrl+C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六结果收集"/>
    <w:p>
      <w:pPr>
        <w:pStyle w:val="Heading2"/>
      </w:pPr>
      <w:r>
        <w:t xml:space="preserve">六、结果收集</w:t>
      </w:r>
    </w:p>
    <w:bookmarkStart w:id="38" w:name="打包测试结果"/>
    <w:p>
      <w:pPr>
        <w:pStyle w:val="Heading3"/>
      </w:pPr>
      <w:r>
        <w:t xml:space="preserve">6.1 打包测试结果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deepin-agent-teams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-czvf</w:t>
      </w:r>
      <w:r>
        <w:rPr>
          <w:rStyle w:val="NormalTok"/>
        </w:rPr>
        <w:t xml:space="preserve"> test_results.tar.gz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tests/test_results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tests/test_results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output.mp4</w:t>
      </w:r>
    </w:p>
    <w:bookmarkEnd w:id="38"/>
    <w:bookmarkStart w:id="39" w:name="拷贝回本机"/>
    <w:p>
      <w:pPr>
        <w:pStyle w:val="Heading3"/>
      </w:pPr>
      <w:r>
        <w:t xml:space="preserve">6.2 拷贝回本机</w:t>
      </w:r>
    </w:p>
    <w:p>
      <w:pPr>
        <w:pStyle w:val="FirstParagraph"/>
      </w:pPr>
      <w:r>
        <w:t xml:space="preserve">方式一：scp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user@deepin-ip:/path/to/test_results.tar.gz ./</w:t>
      </w:r>
    </w:p>
    <w:p>
      <w:pPr>
        <w:pStyle w:val="FirstParagraph"/>
      </w:pPr>
      <w:r>
        <w:t xml:space="preserve">方式二：U盘</w:t>
      </w:r>
    </w:p>
    <w:p>
      <w:pPr>
        <w:pStyle w:val="BodyText"/>
      </w:pPr>
      <w:r>
        <w:t xml:space="preserve">方式三：直接复制文件内容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七验证清单"/>
    <w:p>
      <w:pPr>
        <w:pStyle w:val="Heading2"/>
      </w:pPr>
      <w:r>
        <w:t xml:space="preserve">七、验证清单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部署脚本执行成功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erniebot 可调用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屏幕截图正常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生成图片文件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剪贴板监控正常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能读取文本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窗口管理正常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能获取活动窗口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deepin D-Bus 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能获取系统信息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识别正常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能识别文字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意图识别正常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输入邮件相关语句能识别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智能体调度正常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能分配任务给不同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场景一运行正常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邮件助手完整流程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场景二运行正常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系统诊断完整流程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演示视频录制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时长5-8分钟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7" w:name="八常见问题"/>
    <w:p>
      <w:pPr>
        <w:pStyle w:val="Heading2"/>
      </w:pPr>
      <w:r>
        <w:t xml:space="preserve">八、常见问题</w:t>
      </w:r>
    </w:p>
    <w:bookmarkStart w:id="42" w:name="q1-modulenotfounderror"/>
    <w:p>
      <w:pPr>
        <w:pStyle w:val="Heading3"/>
      </w:pPr>
      <w:r>
        <w:t xml:space="preserve">Q1: ModuleNotFoundError</w:t>
      </w:r>
    </w:p>
    <w:p>
      <w:pPr>
        <w:pStyle w:val="SourceCode"/>
      </w:pPr>
      <w:r>
        <w:rPr>
          <w:rStyle w:val="VerbatimChar"/>
        </w:rPr>
        <w:t xml:space="preserve">解决：source venv/bin/activate</w:t>
      </w:r>
    </w:p>
    <w:bookmarkEnd w:id="42"/>
    <w:bookmarkStart w:id="43" w:name="q2-截图工具不存在"/>
    <w:p>
      <w:pPr>
        <w:pStyle w:val="Heading3"/>
      </w:pPr>
      <w:r>
        <w:t xml:space="preserve">Q2: 截图工具不存在</w:t>
      </w:r>
    </w:p>
    <w:p>
      <w:pPr>
        <w:pStyle w:val="SourceCode"/>
      </w:pPr>
      <w:r>
        <w:rPr>
          <w:rStyle w:val="VerbatimChar"/>
        </w:rPr>
        <w:t xml:space="preserve">解决：sudo apt install grim scrot</w:t>
      </w:r>
    </w:p>
    <w:bookmarkEnd w:id="43"/>
    <w:bookmarkStart w:id="44" w:name="q3-token-无效"/>
    <w:p>
      <w:pPr>
        <w:pStyle w:val="Heading3"/>
      </w:pPr>
      <w:r>
        <w:t xml:space="preserve">Q3: Token 无效</w:t>
      </w:r>
    </w:p>
    <w:p>
      <w:pPr>
        <w:pStyle w:val="SourceCode"/>
      </w:pPr>
      <w:r>
        <w:rPr>
          <w:rStyle w:val="VerbatimChar"/>
        </w:rPr>
        <w:t xml:space="preserve">解决：去 https://aistudio.baidu.com/ 重新申请 access_token</w:t>
      </w:r>
    </w:p>
    <w:bookmarkEnd w:id="44"/>
    <w:bookmarkStart w:id="45" w:name="q4-paddleocr-安装失败"/>
    <w:p>
      <w:pPr>
        <w:pStyle w:val="Heading3"/>
      </w:pPr>
      <w:r>
        <w:t xml:space="preserve">Q4: PaddleOCR 安装失败</w:t>
      </w:r>
    </w:p>
    <w:p>
      <w:pPr>
        <w:pStyle w:val="SourceCode"/>
      </w:pPr>
      <w:r>
        <w:rPr>
          <w:rStyle w:val="VerbatimChar"/>
        </w:rPr>
        <w:t xml:space="preserve">解决：pip install paddlepaddle paddleocr --prefer-binary</w:t>
      </w:r>
      <w:r>
        <w:br/>
      </w:r>
      <w:r>
        <w:rPr>
          <w:rStyle w:val="VerbatimChar"/>
        </w:rPr>
        <w:t xml:space="preserve">      或者跳过 OCR 部分，不影响核心功能</w:t>
      </w:r>
    </w:p>
    <w:bookmarkEnd w:id="45"/>
    <w:bookmarkStart w:id="46" w:name="q5-dbus-检测失败"/>
    <w:p>
      <w:pPr>
        <w:pStyle w:val="Heading3"/>
      </w:pPr>
      <w:r>
        <w:t xml:space="preserve">Q5: DBus 检测失败</w:t>
      </w:r>
    </w:p>
    <w:p>
      <w:pPr>
        <w:pStyle w:val="SourceCode"/>
      </w:pPr>
      <w:r>
        <w:rPr>
          <w:rStyle w:val="VerbatimChar"/>
        </w:rPr>
        <w:t xml:space="preserve">解决：检查系统是否是 deepin 25，DBus 在 deepin 上应该自带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九提交清单"/>
    <w:p>
      <w:pPr>
        <w:pStyle w:val="Heading2"/>
      </w:pPr>
      <w:r>
        <w:t xml:space="preserve">九、提交清单</w:t>
      </w:r>
    </w:p>
    <w:p>
      <w:pPr>
        <w:pStyle w:val="FirstParagraph"/>
      </w:pPr>
      <w:r>
        <w:t xml:space="preserve">验证完成后，准备以下材料：</w:t>
      </w:r>
    </w:p>
    <w:p>
      <w:pPr>
        <w:numPr>
          <w:ilvl w:val="0"/>
          <w:numId w:val="1001"/>
        </w:numPr>
        <w:pStyle w:val="Compact"/>
      </w:pPr>
      <w:r>
        <w:t xml:space="preserve">☐ 测试结果文件（test_results_*.json）</w:t>
      </w:r>
    </w:p>
    <w:p>
      <w:pPr>
        <w:numPr>
          <w:ilvl w:val="0"/>
          <w:numId w:val="1001"/>
        </w:numPr>
        <w:pStyle w:val="Compact"/>
      </w:pPr>
      <w:r>
        <w:t xml:space="preserve">☐ 测试汇总文件（test_results_*.txt）</w:t>
      </w:r>
    </w:p>
    <w:p>
      <w:pPr>
        <w:numPr>
          <w:ilvl w:val="0"/>
          <w:numId w:val="1001"/>
        </w:numPr>
        <w:pStyle w:val="Compact"/>
      </w:pPr>
      <w:r>
        <w:t xml:space="preserve">☐ 演示视频（output.mp4）</w:t>
      </w:r>
    </w:p>
    <w:p>
      <w:pPr>
        <w:numPr>
          <w:ilvl w:val="0"/>
          <w:numId w:val="1001"/>
        </w:numPr>
        <w:pStyle w:val="Compact"/>
      </w:pPr>
      <w:r>
        <w:t xml:space="preserve">☐ 截图证据（如有）</w:t>
      </w:r>
    </w:p>
    <w:p>
      <w:pPr>
        <w:numPr>
          <w:ilvl w:val="0"/>
          <w:numId w:val="1001"/>
        </w:numPr>
        <w:pStyle w:val="Compact"/>
      </w:pPr>
      <w:r>
        <w:t xml:space="preserve">☐ 技术报告更新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🦞 deepin-agent-teams 验证脚本 | 2026-05-16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2026-05-16T00:46:47Z</dcterms:created>
  <dcterms:modified xsi:type="dcterms:W3CDTF">2026-05-16T00:46:47Z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