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3A15" w14:textId="663AB03D" w:rsidR="00426BEC" w:rsidRDefault="00BA5C60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đồ hoạ của bayesvl</w:t>
      </w:r>
    </w:p>
    <w:p w14:paraId="79DD6D3D" w14:textId="77777777" w:rsidR="00FB0F0B" w:rsidRDefault="00FB0F0B">
      <w:pPr>
        <w:rPr>
          <w:lang w:val="vi-VN"/>
        </w:rPr>
      </w:pPr>
    </w:p>
    <w:p w14:paraId="2D7AFBE2" w14:textId="19184537" w:rsidR="00FB0F0B" w:rsidRDefault="00FB0F0B">
      <w:pPr>
        <w:rPr>
          <w:lang w:val="vi-VN"/>
        </w:rPr>
      </w:pPr>
      <w:r>
        <w:rPr>
          <w:lang w:val="vi-VN"/>
        </w:rPr>
        <w:t>Các hàm đồ hoạ đánh giá MCMC</w:t>
      </w:r>
    </w:p>
    <w:p w14:paraId="504ED894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bvl_plotTrace</w:t>
      </w:r>
    </w:p>
    <w:p w14:paraId="7BD79555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bvl_plotGelman</w:t>
      </w:r>
    </w:p>
    <w:p w14:paraId="1888C97B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bvl_plotGelmans</w:t>
      </w:r>
    </w:p>
    <w:p w14:paraId="52A620DD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bvl_plotAcfs</w:t>
      </w:r>
    </w:p>
    <w:p w14:paraId="4A47AC6E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bvl_plotDiag</w:t>
      </w:r>
    </w:p>
    <w:p w14:paraId="3AAED240" w14:textId="77777777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bvl_plotMCMCDiag</w:t>
      </w:r>
    </w:p>
    <w:p w14:paraId="6A8D7859" w14:textId="5FC4B65E" w:rsidR="00FB0F0B" w:rsidRDefault="00FB0F0B" w:rsidP="00FB0F0B">
      <w:pPr>
        <w:rPr>
          <w:lang w:val="vi-VN"/>
        </w:rPr>
      </w:pPr>
    </w:p>
    <w:p w14:paraId="18951B2D" w14:textId="787F2799" w:rsidR="00FB0F0B" w:rsidRDefault="00FB0F0B" w:rsidP="00FB0F0B">
      <w:pPr>
        <w:rPr>
          <w:lang w:val="vi-VN"/>
        </w:rPr>
      </w:pPr>
      <w:r>
        <w:rPr>
          <w:lang w:val="vi-VN"/>
        </w:rPr>
        <w:t>Các hàm vẽ kết quả</w:t>
      </w:r>
    </w:p>
    <w:p w14:paraId="77A55F72" w14:textId="21606E48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bvl_plotParams</w:t>
      </w:r>
    </w:p>
    <w:p w14:paraId="0B738DEF" w14:textId="78E32E78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bvl_plotIntervals</w:t>
      </w:r>
    </w:p>
    <w:p w14:paraId="3E7AB624" w14:textId="4345A5D9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bvl_plotAreas</w:t>
      </w:r>
    </w:p>
    <w:p w14:paraId="61F85ECE" w14:textId="0ACBA12D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bvl_plotDensity</w:t>
      </w:r>
    </w:p>
    <w:p w14:paraId="40F2E65B" w14:textId="77777777" w:rsidR="00FB0F0B" w:rsidRDefault="00FB0F0B" w:rsidP="00FB0F0B">
      <w:pPr>
        <w:rPr>
          <w:lang w:val="vi-VN"/>
        </w:rPr>
      </w:pPr>
    </w:p>
    <w:p w14:paraId="6580A4D5" w14:textId="7585D63E" w:rsidR="00FB0F0B" w:rsidRDefault="00FB0F0B" w:rsidP="00FB0F0B">
      <w:pPr>
        <w:rPr>
          <w:lang w:val="vi-VN"/>
        </w:rPr>
      </w:pPr>
      <w:r>
        <w:rPr>
          <w:lang w:val="vi-VN"/>
        </w:rPr>
        <w:t>Các hàm so sánh hệ số:</w:t>
      </w:r>
    </w:p>
    <w:p w14:paraId="2A790CEC" w14:textId="5A62BCE1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bvl_plotPairs</w:t>
      </w:r>
    </w:p>
    <w:p w14:paraId="18F4E78C" w14:textId="5373A49A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bvl_plotDensity2d</w:t>
      </w:r>
    </w:p>
    <w:p w14:paraId="167E8994" w14:textId="417C14F0" w:rsidR="00FB0F0B" w:rsidRDefault="00FB0F0B" w:rsidP="00FB0F0B">
      <w:pPr>
        <w:rPr>
          <w:lang w:val="vi-VN"/>
        </w:rPr>
      </w:pPr>
    </w:p>
    <w:p w14:paraId="503C19E5" w14:textId="7FEA4E00" w:rsidR="00FB0F0B" w:rsidRDefault="00FB0F0B" w:rsidP="00FB0F0B">
      <w:pPr>
        <w:rPr>
          <w:lang w:val="vi-VN"/>
        </w:rPr>
      </w:pPr>
      <w:r>
        <w:rPr>
          <w:lang w:val="vi-VN"/>
        </w:rPr>
        <w:t>Các hàm test predict</w:t>
      </w:r>
    </w:p>
    <w:p w14:paraId="5ABF51A1" w14:textId="6503A9CA" w:rsidR="00FB0F0B" w:rsidRDefault="00FB0F0B" w:rsidP="00FB0F0B">
      <w:pPr>
        <w:rPr>
          <w:lang w:val="vi-VN"/>
        </w:rPr>
      </w:pPr>
      <w:r w:rsidRPr="00FB0F0B">
        <w:rPr>
          <w:lang w:val="vi-VN"/>
        </w:rPr>
        <w:t>bvl_plotTest</w:t>
      </w:r>
    </w:p>
    <w:p w14:paraId="5895845F" w14:textId="77777777" w:rsidR="00FB0F0B" w:rsidRDefault="00FB0F0B" w:rsidP="00FB0F0B">
      <w:pPr>
        <w:rPr>
          <w:lang w:val="vi-VN"/>
        </w:rPr>
      </w:pPr>
    </w:p>
    <w:p w14:paraId="614B31A6" w14:textId="77777777" w:rsidR="00FB0F0B" w:rsidRPr="00BA5C60" w:rsidRDefault="00FB0F0B">
      <w:pPr>
        <w:rPr>
          <w:lang w:val="vi-VN"/>
        </w:rPr>
      </w:pPr>
      <w:bookmarkStart w:id="0" w:name="_GoBack"/>
      <w:bookmarkEnd w:id="0"/>
    </w:p>
    <w:sectPr w:rsidR="00FB0F0B" w:rsidRPr="00BA5C60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C"/>
    <w:rsid w:val="00004217"/>
    <w:rsid w:val="00426BEC"/>
    <w:rsid w:val="00BA5C60"/>
    <w:rsid w:val="00F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C066"/>
  <w15:chartTrackingRefBased/>
  <w15:docId w15:val="{5DAA4FDB-6CA2-C545-84F2-62AC18B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2020-03-03T01:30:00Z</dcterms:created>
  <dcterms:modified xsi:type="dcterms:W3CDTF">2020-04-04T04:34:00Z</dcterms:modified>
</cp:coreProperties>
</file>