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350B" w14:textId="77777777" w:rsidR="005A7FF7" w:rsidRPr="005A7FF7" w:rsidRDefault="005A7FF7" w:rsidP="005A7FF7">
      <w:pPr>
        <w:rPr>
          <w:rFonts w:ascii="Bodoni MT" w:hAnsi="Bodoni MT"/>
          <w:sz w:val="44"/>
          <w:szCs w:val="44"/>
        </w:rPr>
      </w:pPr>
      <w:r w:rsidRPr="005A7FF7">
        <w:rPr>
          <w:rFonts w:ascii="Bodoni MT" w:hAnsi="Bodoni MT"/>
          <w:sz w:val="44"/>
          <w:szCs w:val="44"/>
        </w:rPr>
        <w:t>Construction of Circuit</w:t>
      </w:r>
    </w:p>
    <w:p w14:paraId="7E5610E8" w14:textId="77777777" w:rsidR="005A7FF7" w:rsidRPr="005A7FF7" w:rsidRDefault="005A7FF7">
      <w:pPr>
        <w:rPr>
          <w:rFonts w:ascii="Bodoni MT" w:hAnsi="Bodoni MT"/>
        </w:rPr>
      </w:pPr>
    </w:p>
    <w:p w14:paraId="712098C3" w14:textId="076F7C51" w:rsidR="005A7FF7" w:rsidRPr="005A7FF7" w:rsidRDefault="005A7FF7">
      <w:pPr>
        <w:rPr>
          <w:rFonts w:ascii="Bodoni MT" w:hAnsi="Bodoni MT"/>
        </w:rPr>
      </w:pPr>
      <w:r w:rsidRPr="005A7FF7">
        <w:rPr>
          <w:rFonts w:ascii="Bodoni MT" w:hAnsi="Bodoni MT"/>
        </w:rPr>
        <w:t xml:space="preserve">Submitted By: </w:t>
      </w:r>
      <w:proofErr w:type="spellStart"/>
      <w:r w:rsidR="006934AA">
        <w:rPr>
          <w:rFonts w:ascii="Bodoni MT" w:hAnsi="Bodoni MT"/>
        </w:rPr>
        <w:t>Shumaim</w:t>
      </w:r>
      <w:proofErr w:type="spellEnd"/>
      <w:r w:rsidR="006934AA">
        <w:rPr>
          <w:rFonts w:ascii="Bodoni MT" w:hAnsi="Bodoni MT"/>
        </w:rPr>
        <w:t xml:space="preserve"> Jameel</w:t>
      </w:r>
      <w:r w:rsidRPr="005A7FF7">
        <w:rPr>
          <w:rFonts w:ascii="Bodoni MT" w:hAnsi="Bodoni MT"/>
        </w:rPr>
        <w:t xml:space="preserve">  2025-CE-</w:t>
      </w:r>
      <w:r w:rsidR="006934AA">
        <w:rPr>
          <w:rFonts w:ascii="Bodoni MT" w:hAnsi="Bodoni MT"/>
        </w:rPr>
        <w:t>116</w:t>
      </w:r>
    </w:p>
    <w:p w14:paraId="05D3458B" w14:textId="1826D661" w:rsidR="005A7FF7" w:rsidRPr="005A7FF7" w:rsidRDefault="005A7FF7">
      <w:pPr>
        <w:rPr>
          <w:rFonts w:ascii="Bodoni MT" w:hAnsi="Bodoni MT"/>
        </w:rPr>
      </w:pPr>
    </w:p>
    <w:p w14:paraId="13CC2E81" w14:textId="1B9B0694" w:rsidR="00F728E0" w:rsidRPr="005A7FF7" w:rsidRDefault="005A7FF7">
      <w:pPr>
        <w:rPr>
          <w:rFonts w:ascii="Bodoni MT" w:hAnsi="Bodoni MT"/>
        </w:rPr>
      </w:pPr>
      <w:r w:rsidRPr="005A7FF7">
        <w:rPr>
          <w:rFonts w:ascii="Bodoni MT" w:hAnsi="Bodoni MT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2390585" wp14:editId="217C6B40">
            <wp:simplePos x="0" y="0"/>
            <wp:positionH relativeFrom="column">
              <wp:posOffset>-289711</wp:posOffset>
            </wp:positionH>
            <wp:positionV relativeFrom="paragraph">
              <wp:posOffset>345245</wp:posOffset>
            </wp:positionV>
            <wp:extent cx="5943600" cy="3285490"/>
            <wp:effectExtent l="0" t="0" r="0" b="0"/>
            <wp:wrapNone/>
            <wp:docPr id="5085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35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7FF7">
        <w:rPr>
          <w:rFonts w:ascii="Bodoni MT" w:hAnsi="Bodoni MT"/>
        </w:rPr>
        <w:t>Proteus Circuit</w:t>
      </w:r>
    </w:p>
    <w:p w14:paraId="7A6BE820" w14:textId="2530AB65" w:rsidR="005A7FF7" w:rsidRPr="005A7FF7" w:rsidRDefault="005A7FF7">
      <w:pPr>
        <w:rPr>
          <w:rFonts w:ascii="Bodoni MT" w:hAnsi="Bodoni MT"/>
        </w:rPr>
      </w:pPr>
    </w:p>
    <w:p w14:paraId="7687152B" w14:textId="07F4A7FE" w:rsidR="005A7FF7" w:rsidRPr="005A7FF7" w:rsidRDefault="005A7FF7">
      <w:pPr>
        <w:rPr>
          <w:rFonts w:ascii="Bodoni MT" w:hAnsi="Bodoni MT"/>
        </w:rPr>
      </w:pPr>
    </w:p>
    <w:p w14:paraId="52E1E6FF" w14:textId="77777777" w:rsidR="005A7FF7" w:rsidRPr="005A7FF7" w:rsidRDefault="005A7FF7">
      <w:pPr>
        <w:rPr>
          <w:rFonts w:ascii="Bodoni MT" w:hAnsi="Bodoni MT"/>
        </w:rPr>
      </w:pPr>
    </w:p>
    <w:p w14:paraId="08455CD2" w14:textId="77777777" w:rsidR="005A7FF7" w:rsidRPr="005A7FF7" w:rsidRDefault="005A7FF7">
      <w:pPr>
        <w:rPr>
          <w:rFonts w:ascii="Bodoni MT" w:hAnsi="Bodoni MT"/>
        </w:rPr>
      </w:pPr>
    </w:p>
    <w:p w14:paraId="5EA5DB22" w14:textId="77777777" w:rsidR="005A7FF7" w:rsidRPr="005A7FF7" w:rsidRDefault="005A7FF7">
      <w:pPr>
        <w:rPr>
          <w:rFonts w:ascii="Bodoni MT" w:hAnsi="Bodoni MT"/>
        </w:rPr>
      </w:pPr>
    </w:p>
    <w:p w14:paraId="463E5A80" w14:textId="77777777" w:rsidR="005A7FF7" w:rsidRPr="005A7FF7" w:rsidRDefault="005A7FF7">
      <w:pPr>
        <w:rPr>
          <w:rFonts w:ascii="Bodoni MT" w:hAnsi="Bodoni MT"/>
        </w:rPr>
      </w:pPr>
    </w:p>
    <w:p w14:paraId="0EFF8E80" w14:textId="77777777" w:rsidR="005A7FF7" w:rsidRPr="005A7FF7" w:rsidRDefault="005A7FF7">
      <w:pPr>
        <w:rPr>
          <w:rFonts w:ascii="Bodoni MT" w:hAnsi="Bodoni MT"/>
        </w:rPr>
      </w:pPr>
    </w:p>
    <w:p w14:paraId="1816678F" w14:textId="6F42333E" w:rsidR="005A7FF7" w:rsidRPr="005A7FF7" w:rsidRDefault="005A7FF7">
      <w:pPr>
        <w:rPr>
          <w:rFonts w:ascii="Bodoni MT" w:hAnsi="Bodoni MT"/>
        </w:rPr>
      </w:pPr>
    </w:p>
    <w:p w14:paraId="4A761042" w14:textId="523DB590" w:rsidR="005A7FF7" w:rsidRPr="005A7FF7" w:rsidRDefault="005A7FF7">
      <w:pPr>
        <w:rPr>
          <w:rFonts w:ascii="Bodoni MT" w:hAnsi="Bodoni MT"/>
        </w:rPr>
      </w:pPr>
    </w:p>
    <w:p w14:paraId="4D230ACD" w14:textId="77777777" w:rsidR="005A7FF7" w:rsidRPr="005A7FF7" w:rsidRDefault="005A7FF7">
      <w:pPr>
        <w:rPr>
          <w:rFonts w:ascii="Bodoni MT" w:hAnsi="Bodoni MT"/>
        </w:rPr>
      </w:pPr>
    </w:p>
    <w:p w14:paraId="4E6CD2DA" w14:textId="77777777" w:rsidR="005A7FF7" w:rsidRPr="005A7FF7" w:rsidRDefault="005A7FF7">
      <w:pPr>
        <w:rPr>
          <w:rFonts w:ascii="Bodoni MT" w:hAnsi="Bodoni MT"/>
        </w:rPr>
      </w:pPr>
    </w:p>
    <w:p w14:paraId="53748D97" w14:textId="77777777" w:rsidR="005A7FF7" w:rsidRPr="005A7FF7" w:rsidRDefault="005A7FF7">
      <w:pPr>
        <w:rPr>
          <w:rFonts w:ascii="Bodoni MT" w:hAnsi="Bodoni MT"/>
        </w:rPr>
      </w:pPr>
    </w:p>
    <w:p w14:paraId="3D1D54A3" w14:textId="7085C678" w:rsidR="005A7FF7" w:rsidRPr="005A7FF7" w:rsidRDefault="005A7FF7" w:rsidP="005A7FF7">
      <w:pPr>
        <w:rPr>
          <w:rFonts w:ascii="Brush Script MT" w:hAnsi="Brush Script MT"/>
          <w:sz w:val="36"/>
          <w:szCs w:val="36"/>
        </w:rPr>
      </w:pPr>
      <w:r w:rsidRPr="005A7FF7">
        <w:rPr>
          <w:rFonts w:ascii="Brush Script MT" w:hAnsi="Brush Script MT"/>
          <w:sz w:val="36"/>
          <w:szCs w:val="36"/>
        </w:rPr>
        <w:t>Construction of Circuit</w:t>
      </w:r>
    </w:p>
    <w:p w14:paraId="2944CE34" w14:textId="77777777" w:rsidR="005A7FF7" w:rsidRPr="005A7FF7" w:rsidRDefault="005A7FF7" w:rsidP="005A7FF7">
      <w:p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>To construct this bridge-like circuit, follow these steps to organize the components according to the provided schematic:</w:t>
      </w:r>
    </w:p>
    <w:p w14:paraId="4FA76453" w14:textId="77777777" w:rsidR="005A7FF7" w:rsidRPr="005A7FF7" w:rsidRDefault="005A7FF7" w:rsidP="005A7FF7">
      <w:pPr>
        <w:rPr>
          <w:rFonts w:ascii="Bodoni MT" w:hAnsi="Bodoni MT"/>
          <w:b/>
          <w:bCs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Component List</w:t>
      </w:r>
    </w:p>
    <w:p w14:paraId="63C0B046" w14:textId="77777777" w:rsidR="005A7FF7" w:rsidRPr="005A7FF7" w:rsidRDefault="005A7FF7" w:rsidP="005A7FF7">
      <w:pPr>
        <w:numPr>
          <w:ilvl w:val="0"/>
          <w:numId w:val="2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DC Power Supply (V1):</w:t>
      </w:r>
      <w:r w:rsidRPr="005A7FF7">
        <w:rPr>
          <w:rFonts w:ascii="Bodoni MT" w:hAnsi="Bodoni MT"/>
          <w:sz w:val="28"/>
          <w:szCs w:val="28"/>
        </w:rPr>
        <w:t xml:space="preserve"> 10V.</w:t>
      </w:r>
    </w:p>
    <w:p w14:paraId="72374B63" w14:textId="77777777" w:rsidR="005A7FF7" w:rsidRPr="005A7FF7" w:rsidRDefault="005A7FF7" w:rsidP="005A7FF7">
      <w:pPr>
        <w:numPr>
          <w:ilvl w:val="0"/>
          <w:numId w:val="2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Resistors:</w:t>
      </w:r>
    </w:p>
    <w:p w14:paraId="4E540CA0" w14:textId="77777777" w:rsidR="005A7FF7" w:rsidRPr="005A7FF7" w:rsidRDefault="005A7FF7" w:rsidP="005A7FF7">
      <w:pPr>
        <w:numPr>
          <w:ilvl w:val="1"/>
          <w:numId w:val="2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R1, R2, R4:</w:t>
      </w:r>
      <w:r w:rsidRPr="005A7FF7">
        <w:rPr>
          <w:rFonts w:ascii="Bodoni MT" w:hAnsi="Bodoni MT"/>
          <w:sz w:val="28"/>
          <w:szCs w:val="28"/>
        </w:rPr>
        <w:t xml:space="preserve"> each.</w:t>
      </w:r>
    </w:p>
    <w:p w14:paraId="0975331D" w14:textId="77777777" w:rsidR="005A7FF7" w:rsidRPr="005A7FF7" w:rsidRDefault="005A7FF7" w:rsidP="005A7FF7">
      <w:pPr>
        <w:numPr>
          <w:ilvl w:val="1"/>
          <w:numId w:val="2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R3:</w:t>
      </w:r>
      <w:r w:rsidRPr="005A7FF7">
        <w:rPr>
          <w:rFonts w:ascii="Bodoni MT" w:hAnsi="Bodoni MT"/>
          <w:sz w:val="28"/>
          <w:szCs w:val="28"/>
        </w:rPr>
        <w:t xml:space="preserve"> ().</w:t>
      </w:r>
    </w:p>
    <w:p w14:paraId="7036A2F8" w14:textId="77777777" w:rsidR="005A7FF7" w:rsidRPr="005A7FF7" w:rsidRDefault="005A7FF7" w:rsidP="005A7FF7">
      <w:pPr>
        <w:numPr>
          <w:ilvl w:val="0"/>
          <w:numId w:val="2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lastRenderedPageBreak/>
        <w:t>Ammeter:</w:t>
      </w:r>
      <w:r w:rsidRPr="005A7FF7">
        <w:rPr>
          <w:rFonts w:ascii="Bodoni MT" w:hAnsi="Bodoni MT"/>
          <w:sz w:val="28"/>
          <w:szCs w:val="28"/>
        </w:rPr>
        <w:t xml:space="preserve"> Set to mA (milliampere) range.</w:t>
      </w:r>
    </w:p>
    <w:p w14:paraId="3A0A4C04" w14:textId="202A3550" w:rsidR="005A7FF7" w:rsidRPr="005A7FF7" w:rsidRDefault="005A7FF7" w:rsidP="005A7FF7">
      <w:pPr>
        <w:numPr>
          <w:ilvl w:val="0"/>
          <w:numId w:val="2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Connecting Wires and Breadboard.</w:t>
      </w:r>
    </w:p>
    <w:p w14:paraId="38130DCB" w14:textId="77777777" w:rsidR="005A7FF7" w:rsidRPr="005A7FF7" w:rsidRDefault="005A7FF7" w:rsidP="005A7FF7">
      <w:pPr>
        <w:rPr>
          <w:rFonts w:ascii="Bodoni MT" w:hAnsi="Bodoni MT"/>
          <w:b/>
          <w:bCs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Construction Steps</w:t>
      </w:r>
    </w:p>
    <w:p w14:paraId="4E050481" w14:textId="77777777" w:rsidR="005A7FF7" w:rsidRPr="005A7FF7" w:rsidRDefault="005A7FF7" w:rsidP="005A7FF7">
      <w:pPr>
        <w:numPr>
          <w:ilvl w:val="0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Step 1: Power Source Placement</w:t>
      </w:r>
    </w:p>
    <w:p w14:paraId="318AA7F3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Connect the </w:t>
      </w:r>
      <w:r w:rsidRPr="005A7FF7">
        <w:rPr>
          <w:rFonts w:ascii="Bodoni MT" w:hAnsi="Bodoni MT"/>
          <w:b/>
          <w:bCs/>
          <w:sz w:val="28"/>
          <w:szCs w:val="28"/>
        </w:rPr>
        <w:t>positive terminal</w:t>
      </w:r>
      <w:r w:rsidRPr="005A7FF7">
        <w:rPr>
          <w:rFonts w:ascii="Bodoni MT" w:hAnsi="Bodoni MT"/>
          <w:sz w:val="28"/>
          <w:szCs w:val="28"/>
        </w:rPr>
        <w:t xml:space="preserve"> of the 10V DC supply to the input node of resistor </w:t>
      </w:r>
      <w:r w:rsidRPr="005A7FF7">
        <w:rPr>
          <w:rFonts w:ascii="Bodoni MT" w:hAnsi="Bodoni MT"/>
          <w:b/>
          <w:bCs/>
          <w:sz w:val="28"/>
          <w:szCs w:val="28"/>
        </w:rPr>
        <w:t>R1</w:t>
      </w:r>
      <w:r w:rsidRPr="005A7FF7">
        <w:rPr>
          <w:rFonts w:ascii="Bodoni MT" w:hAnsi="Bodoni MT"/>
          <w:sz w:val="28"/>
          <w:szCs w:val="28"/>
        </w:rPr>
        <w:t>.</w:t>
      </w:r>
    </w:p>
    <w:p w14:paraId="2F59DC03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Connect the </w:t>
      </w:r>
      <w:r w:rsidRPr="005A7FF7">
        <w:rPr>
          <w:rFonts w:ascii="Bodoni MT" w:hAnsi="Bodoni MT"/>
          <w:b/>
          <w:bCs/>
          <w:sz w:val="28"/>
          <w:szCs w:val="28"/>
        </w:rPr>
        <w:t>negative terminal</w:t>
      </w:r>
      <w:r w:rsidRPr="005A7FF7">
        <w:rPr>
          <w:rFonts w:ascii="Bodoni MT" w:hAnsi="Bodoni MT"/>
          <w:sz w:val="28"/>
          <w:szCs w:val="28"/>
        </w:rPr>
        <w:t xml:space="preserve"> of the supply to the common ground (bottom rail).</w:t>
      </w:r>
    </w:p>
    <w:p w14:paraId="255A248D" w14:textId="77777777" w:rsidR="005A7FF7" w:rsidRPr="005A7FF7" w:rsidRDefault="005A7FF7" w:rsidP="005A7FF7">
      <w:pPr>
        <w:numPr>
          <w:ilvl w:val="0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Step 2: The Input Branch (Mesh 1)</w:t>
      </w:r>
    </w:p>
    <w:p w14:paraId="0E38F750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Connect the other side of </w:t>
      </w:r>
      <w:r w:rsidRPr="005A7FF7">
        <w:rPr>
          <w:rFonts w:ascii="Bodoni MT" w:hAnsi="Bodoni MT"/>
          <w:b/>
          <w:bCs/>
          <w:sz w:val="28"/>
          <w:szCs w:val="28"/>
        </w:rPr>
        <w:t>R1</w:t>
      </w:r>
      <w:r w:rsidRPr="005A7FF7">
        <w:rPr>
          <w:rFonts w:ascii="Bodoni MT" w:hAnsi="Bodoni MT"/>
          <w:sz w:val="28"/>
          <w:szCs w:val="28"/>
        </w:rPr>
        <w:t xml:space="preserve"> to a central junction point (the top middle node).</w:t>
      </w:r>
    </w:p>
    <w:p w14:paraId="3A74737B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From this central junction, connect one end of </w:t>
      </w:r>
      <w:r w:rsidRPr="005A7FF7">
        <w:rPr>
          <w:rFonts w:ascii="Bodoni MT" w:hAnsi="Bodoni MT"/>
          <w:b/>
          <w:bCs/>
          <w:sz w:val="28"/>
          <w:szCs w:val="28"/>
        </w:rPr>
        <w:t>R4</w:t>
      </w:r>
      <w:r w:rsidRPr="005A7FF7">
        <w:rPr>
          <w:rFonts w:ascii="Bodoni MT" w:hAnsi="Bodoni MT"/>
          <w:sz w:val="28"/>
          <w:szCs w:val="28"/>
        </w:rPr>
        <w:t xml:space="preserve"> () vertically down to the common ground rail.</w:t>
      </w:r>
    </w:p>
    <w:p w14:paraId="207F1119" w14:textId="77777777" w:rsidR="005A7FF7" w:rsidRPr="005A7FF7" w:rsidRDefault="005A7FF7" w:rsidP="005A7FF7">
      <w:pPr>
        <w:numPr>
          <w:ilvl w:val="0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Step 3: The Output Branch (Mesh 2)</w:t>
      </w:r>
    </w:p>
    <w:p w14:paraId="45BFB6A3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From the same central junction point (where R1 and R4 meet), connect one end of </w:t>
      </w:r>
      <w:r w:rsidRPr="005A7FF7">
        <w:rPr>
          <w:rFonts w:ascii="Bodoni MT" w:hAnsi="Bodoni MT"/>
          <w:b/>
          <w:bCs/>
          <w:sz w:val="28"/>
          <w:szCs w:val="28"/>
        </w:rPr>
        <w:t>R2</w:t>
      </w:r>
      <w:r w:rsidRPr="005A7FF7">
        <w:rPr>
          <w:rFonts w:ascii="Bodoni MT" w:hAnsi="Bodoni MT"/>
          <w:sz w:val="28"/>
          <w:szCs w:val="28"/>
        </w:rPr>
        <w:t xml:space="preserve"> () horizontally.</w:t>
      </w:r>
    </w:p>
    <w:p w14:paraId="66CE5AC9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Connect the other end of </w:t>
      </w:r>
      <w:r w:rsidRPr="005A7FF7">
        <w:rPr>
          <w:rFonts w:ascii="Bodoni MT" w:hAnsi="Bodoni MT"/>
          <w:b/>
          <w:bCs/>
          <w:sz w:val="28"/>
          <w:szCs w:val="28"/>
        </w:rPr>
        <w:t>R2</w:t>
      </w:r>
      <w:r w:rsidRPr="005A7FF7">
        <w:rPr>
          <w:rFonts w:ascii="Bodoni MT" w:hAnsi="Bodoni MT"/>
          <w:sz w:val="28"/>
          <w:szCs w:val="28"/>
        </w:rPr>
        <w:t xml:space="preserve"> to the </w:t>
      </w:r>
      <w:r w:rsidRPr="005A7FF7">
        <w:rPr>
          <w:rFonts w:ascii="Bodoni MT" w:hAnsi="Bodoni MT"/>
          <w:b/>
          <w:bCs/>
          <w:sz w:val="28"/>
          <w:szCs w:val="28"/>
        </w:rPr>
        <w:t>positive (+) lead</w:t>
      </w:r>
      <w:r w:rsidRPr="005A7FF7">
        <w:rPr>
          <w:rFonts w:ascii="Bodoni MT" w:hAnsi="Bodoni MT"/>
          <w:sz w:val="28"/>
          <w:szCs w:val="28"/>
        </w:rPr>
        <w:t xml:space="preserve"> of the ammeter.</w:t>
      </w:r>
    </w:p>
    <w:p w14:paraId="157DCD7A" w14:textId="77777777" w:rsidR="005A7FF7" w:rsidRPr="005A7FF7" w:rsidRDefault="005A7FF7" w:rsidP="005A7FF7">
      <w:pPr>
        <w:numPr>
          <w:ilvl w:val="0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Step 4: Completing the Series Path</w:t>
      </w:r>
    </w:p>
    <w:p w14:paraId="16408FD9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Connect the </w:t>
      </w:r>
      <w:r w:rsidRPr="005A7FF7">
        <w:rPr>
          <w:rFonts w:ascii="Bodoni MT" w:hAnsi="Bodoni MT"/>
          <w:b/>
          <w:bCs/>
          <w:sz w:val="28"/>
          <w:szCs w:val="28"/>
        </w:rPr>
        <w:t>negative (-) lead</w:t>
      </w:r>
      <w:r w:rsidRPr="005A7FF7">
        <w:rPr>
          <w:rFonts w:ascii="Bodoni MT" w:hAnsi="Bodoni MT"/>
          <w:sz w:val="28"/>
          <w:szCs w:val="28"/>
        </w:rPr>
        <w:t xml:space="preserve"> of the ammeter to one side of resistor </w:t>
      </w:r>
      <w:r w:rsidRPr="005A7FF7">
        <w:rPr>
          <w:rFonts w:ascii="Bodoni MT" w:hAnsi="Bodoni MT"/>
          <w:b/>
          <w:bCs/>
          <w:sz w:val="28"/>
          <w:szCs w:val="28"/>
        </w:rPr>
        <w:t>R3</w:t>
      </w:r>
      <w:r w:rsidRPr="005A7FF7">
        <w:rPr>
          <w:rFonts w:ascii="Bodoni MT" w:hAnsi="Bodoni MT"/>
          <w:sz w:val="28"/>
          <w:szCs w:val="28"/>
        </w:rPr>
        <w:t xml:space="preserve"> ().</w:t>
      </w:r>
    </w:p>
    <w:p w14:paraId="45DB3918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Connect the remaining side of </w:t>
      </w:r>
      <w:r w:rsidRPr="005A7FF7">
        <w:rPr>
          <w:rFonts w:ascii="Bodoni MT" w:hAnsi="Bodoni MT"/>
          <w:b/>
          <w:bCs/>
          <w:sz w:val="28"/>
          <w:szCs w:val="28"/>
        </w:rPr>
        <w:t>R3</w:t>
      </w:r>
      <w:r w:rsidRPr="005A7FF7">
        <w:rPr>
          <w:rFonts w:ascii="Bodoni MT" w:hAnsi="Bodoni MT"/>
          <w:sz w:val="28"/>
          <w:szCs w:val="28"/>
        </w:rPr>
        <w:t xml:space="preserve"> back to the common ground rail.</w:t>
      </w:r>
    </w:p>
    <w:p w14:paraId="062A2F94" w14:textId="77777777" w:rsidR="005A7FF7" w:rsidRPr="005A7FF7" w:rsidRDefault="005A7FF7" w:rsidP="005A7FF7">
      <w:pPr>
        <w:numPr>
          <w:ilvl w:val="0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Step 5: Final Check</w:t>
      </w:r>
    </w:p>
    <w:p w14:paraId="1B6FFCC9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>Ensure all ground connections (V1 negative, R4 bottom, and R3 bottom) are electrically common.</w:t>
      </w:r>
    </w:p>
    <w:p w14:paraId="32417174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lastRenderedPageBreak/>
        <w:t>Verify the ammeter orientation matches the polarity shown to ensure a positive reading (current flowing from top to bottom).</w:t>
      </w:r>
    </w:p>
    <w:p w14:paraId="42D6E673" w14:textId="24D371D1" w:rsidR="005A7FF7" w:rsidRPr="005A7FF7" w:rsidRDefault="005A7FF7" w:rsidP="005A7FF7">
      <w:pPr>
        <w:rPr>
          <w:rFonts w:ascii="Bodoni MT" w:hAnsi="Bodoni MT"/>
        </w:rPr>
      </w:pPr>
      <w:r w:rsidRPr="005A7FF7">
        <w:rPr>
          <w:rFonts w:ascii="Bodoni MT" w:hAnsi="Bodoni MT"/>
          <w:noProof/>
        </w:rPr>
        <w:drawing>
          <wp:inline distT="0" distB="0" distL="0" distR="0" wp14:anchorId="5EC21EB0" wp14:editId="270F7F05">
            <wp:extent cx="5943600" cy="3952240"/>
            <wp:effectExtent l="0" t="0" r="0" b="0"/>
            <wp:docPr id="180134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5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663F" w14:textId="77777777" w:rsidR="005A7FF7" w:rsidRPr="005A7FF7" w:rsidRDefault="005A7FF7">
      <w:pPr>
        <w:rPr>
          <w:rFonts w:ascii="Bodoni MT" w:hAnsi="Bodoni MT"/>
        </w:rPr>
      </w:pPr>
    </w:p>
    <w:sectPr w:rsidR="005A7FF7" w:rsidRPr="005A7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9B4"/>
    <w:multiLevelType w:val="multilevel"/>
    <w:tmpl w:val="CD9E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B3907"/>
    <w:multiLevelType w:val="multilevel"/>
    <w:tmpl w:val="DCB6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10A21"/>
    <w:multiLevelType w:val="multilevel"/>
    <w:tmpl w:val="926E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601F96"/>
    <w:multiLevelType w:val="multilevel"/>
    <w:tmpl w:val="F7D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999959">
    <w:abstractNumId w:val="3"/>
  </w:num>
  <w:num w:numId="2" w16cid:durableId="1009062298">
    <w:abstractNumId w:val="2"/>
  </w:num>
  <w:num w:numId="3" w16cid:durableId="1360859173">
    <w:abstractNumId w:val="0"/>
  </w:num>
  <w:num w:numId="4" w16cid:durableId="321935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F7"/>
    <w:rsid w:val="000B60A6"/>
    <w:rsid w:val="000B7818"/>
    <w:rsid w:val="001B3A9E"/>
    <w:rsid w:val="002647E0"/>
    <w:rsid w:val="003567B7"/>
    <w:rsid w:val="0039034E"/>
    <w:rsid w:val="005A7FF7"/>
    <w:rsid w:val="006934AA"/>
    <w:rsid w:val="00765D18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1CD59"/>
  <w15:chartTrackingRefBased/>
  <w15:docId w15:val="{C3FADE27-D67A-43F3-A433-EDBE0BAF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FF7"/>
  </w:style>
  <w:style w:type="paragraph" w:styleId="Heading1">
    <w:name w:val="heading 1"/>
    <w:basedOn w:val="Normal"/>
    <w:next w:val="Normal"/>
    <w:link w:val="Heading1Char"/>
    <w:uiPriority w:val="9"/>
    <w:qFormat/>
    <w:rsid w:val="005A7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Muhammad Zulqarnain Kamal 2025-CE-95</cp:lastModifiedBy>
  <cp:revision>3</cp:revision>
  <dcterms:created xsi:type="dcterms:W3CDTF">2026-05-11T12:57:00Z</dcterms:created>
  <dcterms:modified xsi:type="dcterms:W3CDTF">2026-05-11T12:57:00Z</dcterms:modified>
</cp:coreProperties>
</file>