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B1048" w14:textId="65DF995B" w:rsidR="00AF558C" w:rsidRDefault="00AF558C" w:rsidP="00AF558C">
      <w:pPr>
        <w:jc w:val="center"/>
        <w:rPr>
          <w:b/>
          <w:bCs/>
          <w:sz w:val="32"/>
          <w:szCs w:val="32"/>
        </w:rPr>
      </w:pPr>
      <w:r>
        <w:rPr>
          <w:b/>
          <w:bCs/>
          <w:sz w:val="32"/>
          <w:szCs w:val="32"/>
        </w:rPr>
        <w:t xml:space="preserve">DWA </w:t>
      </w:r>
      <w:r w:rsidR="00F15AAF">
        <w:rPr>
          <w:b/>
          <w:bCs/>
          <w:sz w:val="32"/>
          <w:szCs w:val="32"/>
        </w:rPr>
        <w:t>360</w:t>
      </w:r>
      <w:r>
        <w:rPr>
          <w:b/>
          <w:bCs/>
          <w:sz w:val="32"/>
          <w:szCs w:val="32"/>
        </w:rPr>
        <w:t xml:space="preserve">: </w:t>
      </w:r>
    </w:p>
    <w:p w14:paraId="3ED9280F" w14:textId="0823062A" w:rsidR="00AF558C" w:rsidRDefault="00F15AAF" w:rsidP="00AF558C">
      <w:pPr>
        <w:jc w:val="center"/>
        <w:rPr>
          <w:b/>
          <w:bCs/>
          <w:sz w:val="32"/>
          <w:szCs w:val="32"/>
        </w:rPr>
      </w:pPr>
      <w:r w:rsidRPr="00F15AAF">
        <w:rPr>
          <w:b/>
          <w:bCs/>
          <w:sz w:val="32"/>
          <w:szCs w:val="32"/>
        </w:rPr>
        <w:t>Who Develops? Research and Policy Making in International Development</w:t>
      </w:r>
    </w:p>
    <w:p w14:paraId="50849D97" w14:textId="27777B2C" w:rsidR="00AF558C" w:rsidRDefault="00F15AAF" w:rsidP="00AF558C">
      <w:pPr>
        <w:jc w:val="center"/>
        <w:rPr>
          <w:b/>
          <w:bCs/>
          <w:sz w:val="32"/>
          <w:szCs w:val="32"/>
        </w:rPr>
      </w:pPr>
      <w:r>
        <w:rPr>
          <w:b/>
          <w:bCs/>
          <w:sz w:val="32"/>
          <w:szCs w:val="32"/>
        </w:rPr>
        <w:t>Spring 2024</w:t>
      </w:r>
    </w:p>
    <w:p w14:paraId="32606DE4" w14:textId="77777777" w:rsidR="00AF558C" w:rsidRDefault="00AF558C" w:rsidP="00AF558C">
      <w:pPr>
        <w:rPr>
          <w:b/>
          <w:bCs/>
          <w:sz w:val="32"/>
          <w:szCs w:val="32"/>
        </w:rPr>
      </w:pPr>
    </w:p>
    <w:p w14:paraId="0DF453B4" w14:textId="64F2ACE6" w:rsidR="00AF558C" w:rsidRPr="00AF558C" w:rsidRDefault="00AF558C" w:rsidP="00AF558C">
      <w:r>
        <w:rPr>
          <w:b/>
          <w:bCs/>
        </w:rPr>
        <w:t xml:space="preserve">Professor </w:t>
      </w:r>
      <w:proofErr w:type="spellStart"/>
      <w:r>
        <w:rPr>
          <w:b/>
          <w:bCs/>
        </w:rPr>
        <w:t>ShahBano</w:t>
      </w:r>
      <w:proofErr w:type="spellEnd"/>
      <w:r>
        <w:rPr>
          <w:b/>
          <w:bCs/>
        </w:rPr>
        <w:t xml:space="preserve"> Ijaz</w:t>
      </w:r>
      <w:r>
        <w:rPr>
          <w:b/>
          <w:bCs/>
        </w:rPr>
        <w:tab/>
      </w:r>
      <w:r>
        <w:rPr>
          <w:b/>
          <w:bCs/>
        </w:rPr>
        <w:tab/>
      </w:r>
      <w:r>
        <w:rPr>
          <w:b/>
          <w:bCs/>
        </w:rPr>
        <w:tab/>
      </w:r>
      <w:r>
        <w:rPr>
          <w:b/>
          <w:bCs/>
        </w:rPr>
        <w:tab/>
      </w:r>
      <w:r>
        <w:rPr>
          <w:b/>
          <w:bCs/>
        </w:rPr>
        <w:tab/>
        <w:t xml:space="preserve">         Class Days: </w:t>
      </w:r>
      <w:r w:rsidR="006D2E98">
        <w:t>Tu/Th</w:t>
      </w:r>
    </w:p>
    <w:p w14:paraId="6D384106" w14:textId="3EB921A7" w:rsidR="00AF558C" w:rsidRPr="00AF558C" w:rsidRDefault="00AF558C" w:rsidP="00AF558C">
      <w:r>
        <w:rPr>
          <w:b/>
          <w:bCs/>
        </w:rPr>
        <w:t xml:space="preserve">Pronouns: </w:t>
      </w:r>
      <w:r>
        <w:t>she/hers</w:t>
      </w:r>
      <w:r>
        <w:tab/>
      </w:r>
      <w:r>
        <w:tab/>
      </w:r>
      <w:r>
        <w:tab/>
      </w:r>
      <w:r>
        <w:tab/>
      </w:r>
      <w:r>
        <w:tab/>
      </w:r>
      <w:r>
        <w:tab/>
        <w:t xml:space="preserve">         </w:t>
      </w:r>
      <w:r>
        <w:rPr>
          <w:b/>
          <w:bCs/>
        </w:rPr>
        <w:t xml:space="preserve">Class Hours: </w:t>
      </w:r>
      <w:r w:rsidR="006D2E98">
        <w:t>1:30pm-4:25pm</w:t>
      </w:r>
    </w:p>
    <w:p w14:paraId="6C51553D" w14:textId="64920C89" w:rsidR="00AF558C" w:rsidRPr="00AF558C" w:rsidRDefault="00AF558C" w:rsidP="00AF558C">
      <w:r>
        <w:rPr>
          <w:b/>
          <w:bCs/>
        </w:rPr>
        <w:t xml:space="preserve">Email: </w:t>
      </w:r>
      <w:hyperlink r:id="rId5" w:history="1">
        <w:r w:rsidRPr="003C0D5B">
          <w:rPr>
            <w:rStyle w:val="Hyperlink"/>
          </w:rPr>
          <w:t>ijaz@oxy.edu</w:t>
        </w:r>
      </w:hyperlink>
      <w:r>
        <w:tab/>
      </w:r>
      <w:r>
        <w:tab/>
      </w:r>
      <w:r>
        <w:tab/>
      </w:r>
      <w:r>
        <w:tab/>
      </w:r>
      <w:r>
        <w:tab/>
      </w:r>
      <w:r>
        <w:tab/>
        <w:t xml:space="preserve">         </w:t>
      </w:r>
      <w:r>
        <w:rPr>
          <w:b/>
          <w:bCs/>
        </w:rPr>
        <w:t xml:space="preserve">Location: </w:t>
      </w:r>
      <w:r w:rsidR="004B1165">
        <w:t xml:space="preserve">Johnson Hall </w:t>
      </w:r>
      <w:r w:rsidR="006D2E98">
        <w:t>2</w:t>
      </w:r>
      <w:r w:rsidR="004B1165">
        <w:t>03</w:t>
      </w:r>
      <w:r>
        <w:t xml:space="preserve"> </w:t>
      </w:r>
    </w:p>
    <w:p w14:paraId="4E63944D" w14:textId="07DFACBA" w:rsidR="00AF558C" w:rsidRDefault="00AF558C" w:rsidP="00AF558C">
      <w:r>
        <w:rPr>
          <w:b/>
          <w:bCs/>
        </w:rPr>
        <w:t xml:space="preserve">Office: </w:t>
      </w:r>
      <w:r>
        <w:t>Johnson</w:t>
      </w:r>
      <w:r w:rsidR="004B1165">
        <w:t xml:space="preserve"> Hall</w:t>
      </w:r>
      <w:r>
        <w:t xml:space="preserve"> 208</w:t>
      </w:r>
    </w:p>
    <w:p w14:paraId="5ED1C932" w14:textId="0F2336CC" w:rsidR="00AF558C" w:rsidRDefault="00AF558C" w:rsidP="00AF558C">
      <w:r>
        <w:rPr>
          <w:b/>
          <w:bCs/>
        </w:rPr>
        <w:t xml:space="preserve">Office Hours: </w:t>
      </w:r>
      <w:r w:rsidR="00F15AAF">
        <w:t>Thursdays</w:t>
      </w:r>
      <w:r w:rsidR="004B1165">
        <w:t xml:space="preserve"> 1:</w:t>
      </w:r>
      <w:r w:rsidR="00F15AAF">
        <w:t>15</w:t>
      </w:r>
      <w:r w:rsidR="004B1165">
        <w:t xml:space="preserve"> p.m. – 3:</w:t>
      </w:r>
      <w:r w:rsidR="00F15AAF">
        <w:t>15</w:t>
      </w:r>
      <w:r w:rsidR="004B1165">
        <w:t xml:space="preserve"> p.m. (and by appointment over email/Zoom). </w:t>
      </w:r>
    </w:p>
    <w:p w14:paraId="68C445C2" w14:textId="2AE9BE59" w:rsidR="004B1165" w:rsidRPr="004B1165" w:rsidRDefault="004B1165" w:rsidP="004B1165">
      <w:r>
        <w:t xml:space="preserve">Please sign up </w:t>
      </w:r>
      <w:hyperlink r:id="rId6" w:history="1">
        <w:r w:rsidRPr="004B1165">
          <w:rPr>
            <w:rStyle w:val="Hyperlink"/>
          </w:rPr>
          <w:t>here</w:t>
        </w:r>
      </w:hyperlink>
      <w:r>
        <w:t xml:space="preserve"> for </w:t>
      </w:r>
      <w:r w:rsidR="00F15AAF">
        <w:t>Thursday</w:t>
      </w:r>
      <w:r>
        <w:t xml:space="preserve"> office hours. </w:t>
      </w:r>
    </w:p>
    <w:p w14:paraId="2C4B4801" w14:textId="4CA7C52B" w:rsidR="00AF558C" w:rsidRDefault="00157D85" w:rsidP="00AF558C">
      <w:r>
        <w:rPr>
          <w:noProof/>
        </w:rPr>
        <w:pict w14:anchorId="72161D88">
          <v:rect id="_x0000_i1028" alt="" style="width:468pt;height:.05pt;mso-width-percent:0;mso-height-percent:0;mso-width-percent:0;mso-height-percent:0" o:hralign="center" o:hrstd="t" o:hr="t" fillcolor="#a0a0a0" stroked="f"/>
        </w:pict>
      </w:r>
    </w:p>
    <w:p w14:paraId="6E2EB8B8" w14:textId="07A44318" w:rsidR="00AF558C" w:rsidRDefault="00AF558C" w:rsidP="00AF558C"/>
    <w:p w14:paraId="76591C5B" w14:textId="77B3EDCB" w:rsidR="00850F50" w:rsidRDefault="00F15AAF" w:rsidP="00AF558C">
      <w:r>
        <w:fldChar w:fldCharType="begin"/>
      </w:r>
      <w:r>
        <w:instrText xml:space="preserve"> INCLUDEPICTURE "/Users/ijaz/Library/Group Containers/UBF8T346G9.ms/WebArchiveCopyPasteTempFiles/com.microsoft.Word/8dacd3bd4a23478fcf07f5ff05e0ee90.jpg" \* MERGEFORMATINET </w:instrText>
      </w:r>
      <w:r>
        <w:fldChar w:fldCharType="separate"/>
      </w:r>
      <w:r>
        <w:rPr>
          <w:noProof/>
        </w:rPr>
        <w:drawing>
          <wp:inline distT="0" distB="0" distL="0" distR="0" wp14:anchorId="4CB66EC5" wp14:editId="0DC4564F">
            <wp:extent cx="3049385" cy="2150533"/>
            <wp:effectExtent l="0" t="0" r="0" b="0"/>
            <wp:docPr id="535441893" name="Picture 1" descr="2013 Cartoon Calendar | WSP | Africa development, Cartoon, Water and  san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13 Cartoon Calendar | WSP | Africa development, Cartoon, Water and  sani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0338" cy="2200572"/>
                    </a:xfrm>
                    <a:prstGeom prst="rect">
                      <a:avLst/>
                    </a:prstGeom>
                    <a:noFill/>
                    <a:ln>
                      <a:noFill/>
                    </a:ln>
                  </pic:spPr>
                </pic:pic>
              </a:graphicData>
            </a:graphic>
          </wp:inline>
        </w:drawing>
      </w:r>
      <w:r>
        <w:fldChar w:fldCharType="end"/>
      </w:r>
      <w:r>
        <w:fldChar w:fldCharType="begin"/>
      </w:r>
      <w:r>
        <w:instrText xml:space="preserve"> INCLUDEPICTURE "/Users/ijaz/Library/Group Containers/UBF8T346G9.ms/WebArchiveCopyPasteTempFiles/com.microsoft.Word/Cartoon-on-the-impact-of-double-talk-on-development-aid----Source-Gado-Godfrey.png" \* MERGEFORMATINET </w:instrText>
      </w:r>
      <w:r>
        <w:fldChar w:fldCharType="separate"/>
      </w:r>
      <w:r>
        <w:rPr>
          <w:noProof/>
        </w:rPr>
        <w:drawing>
          <wp:inline distT="0" distB="0" distL="0" distR="0" wp14:anchorId="621ADAAF" wp14:editId="72226203">
            <wp:extent cx="2888355" cy="1992841"/>
            <wp:effectExtent l="0" t="0" r="0" b="1270"/>
            <wp:docPr id="915403715" name="Picture 2" descr="Cartoon on the impact of double-talk on development aid. ---- Sour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toon on the impact of double-talk on development aid. ---- Source:...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8355" cy="1992841"/>
                    </a:xfrm>
                    <a:prstGeom prst="rect">
                      <a:avLst/>
                    </a:prstGeom>
                    <a:noFill/>
                    <a:ln>
                      <a:noFill/>
                    </a:ln>
                  </pic:spPr>
                </pic:pic>
              </a:graphicData>
            </a:graphic>
          </wp:inline>
        </w:drawing>
      </w:r>
      <w:r>
        <w:fldChar w:fldCharType="end"/>
      </w:r>
    </w:p>
    <w:p w14:paraId="42663C68" w14:textId="77777777" w:rsidR="00850F50" w:rsidRDefault="00157D85" w:rsidP="00AF558C">
      <w:r>
        <w:rPr>
          <w:noProof/>
        </w:rPr>
        <w:pict w14:anchorId="4FD0262A">
          <v:rect id="_x0000_i1027" alt="" style="width:468pt;height:.05pt;mso-width-percent:0;mso-height-percent:0;mso-width-percent:0;mso-height-percent:0" o:hralign="center" o:hrstd="t" o:hr="t" fillcolor="#a0a0a0" stroked="f"/>
        </w:pict>
      </w:r>
    </w:p>
    <w:p w14:paraId="672838D9" w14:textId="77777777" w:rsidR="00850F50" w:rsidRDefault="00850F50" w:rsidP="00AF558C">
      <w:pPr>
        <w:sectPr w:rsidR="00850F50" w:rsidSect="00791CC4">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7506A434" w14:textId="53A1CC90" w:rsidR="00850F50" w:rsidRDefault="00850F50" w:rsidP="00AF558C">
      <w:pPr>
        <w:sectPr w:rsidR="00850F50" w:rsidSect="00791CC4">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478241F3" w14:textId="5203B147" w:rsidR="00AF558C" w:rsidRDefault="00850F50" w:rsidP="00AF558C">
      <w:pPr>
        <w:rPr>
          <w:b/>
          <w:bCs/>
        </w:rPr>
      </w:pPr>
      <w:r>
        <w:rPr>
          <w:b/>
          <w:bCs/>
        </w:rPr>
        <w:t>Course Description:</w:t>
      </w:r>
    </w:p>
    <w:p w14:paraId="1B1F4DED" w14:textId="77777777" w:rsidR="00850F50" w:rsidRDefault="00850F50" w:rsidP="00AF558C">
      <w:pPr>
        <w:rPr>
          <w:b/>
          <w:bCs/>
        </w:rPr>
      </w:pPr>
    </w:p>
    <w:p w14:paraId="616E52F5" w14:textId="60717930" w:rsidR="00B32ECF" w:rsidRPr="00FF5B82" w:rsidRDefault="00FF5B82" w:rsidP="00FF5B82">
      <w:r w:rsidRPr="00FF5B82">
        <w:t xml:space="preserve">This course provides an overview of existing scholarship on international development with a focus on two sets of actors: </w:t>
      </w:r>
      <w:r>
        <w:t xml:space="preserve">researchers who inform </w:t>
      </w:r>
      <w:r w:rsidRPr="00FF5B82">
        <w:t>polic</w:t>
      </w:r>
      <w:r>
        <w:t>y</w:t>
      </w:r>
      <w:r w:rsidRPr="00FF5B82">
        <w:t xml:space="preserve"> and the targets of development policies. It familiarizes students with the traditional theories of development and more recent critiques emerging from scholars of the global south. It also provides a historical contextualization of what precipitated trends in the development world, </w:t>
      </w:r>
      <w:r>
        <w:t>including the evolution of development theories and the adoption of randomized controlled trials as the gold standard in informing development policy</w:t>
      </w:r>
      <w:r w:rsidRPr="00FF5B82">
        <w:t xml:space="preserve">. </w:t>
      </w:r>
      <w:r>
        <w:t xml:space="preserve">During the course, we will </w:t>
      </w:r>
      <w:r w:rsidRPr="00FF5B82">
        <w:t xml:space="preserve">address the many challenges that the global community faces in its efforts to reduce poverty in an equitable and sustainable manner. </w:t>
      </w:r>
      <w:r>
        <w:t>In doing so, this course aims to</w:t>
      </w:r>
      <w:r w:rsidRPr="00FF5B82">
        <w:t xml:space="preserve"> promote a multifaceted understanding of development that moves beyond economic poverty to focusing on health and education outcomes while also understanding how existing inequities can obstruct the efficient implementation of development policies. </w:t>
      </w:r>
    </w:p>
    <w:p w14:paraId="5D6F2D02" w14:textId="5C7C4AEF" w:rsidR="00054D72" w:rsidRDefault="00157D85" w:rsidP="00054D72">
      <w:pPr>
        <w:rPr>
          <w:b/>
          <w:bCs/>
        </w:rPr>
      </w:pPr>
      <w:r>
        <w:rPr>
          <w:b/>
          <w:bCs/>
          <w:noProof/>
        </w:rPr>
        <w:pict w14:anchorId="60883178">
          <v:rect id="_x0000_i1026" alt="" style="width:468pt;height:.05pt;mso-width-percent:0;mso-height-percent:0;mso-width-percent:0;mso-height-percent:0" o:hralign="center" o:hrstd="t" o:hr="t" fillcolor="#a0a0a0" stroked="f"/>
        </w:pict>
      </w:r>
    </w:p>
    <w:p w14:paraId="3373DE30" w14:textId="77777777" w:rsidR="00B32ECF" w:rsidRDefault="00B32ECF" w:rsidP="00AF558C">
      <w:pPr>
        <w:rPr>
          <w:b/>
          <w:bCs/>
        </w:rPr>
      </w:pPr>
    </w:p>
    <w:p w14:paraId="7BE1197B" w14:textId="77777777" w:rsidR="00B32ECF" w:rsidRDefault="00B32ECF" w:rsidP="00AF558C">
      <w:pPr>
        <w:rPr>
          <w:b/>
          <w:bCs/>
        </w:rPr>
      </w:pPr>
    </w:p>
    <w:p w14:paraId="3AC065F8" w14:textId="77777777" w:rsidR="00B32ECF" w:rsidRDefault="00B32ECF" w:rsidP="00AF558C">
      <w:pPr>
        <w:rPr>
          <w:b/>
          <w:bCs/>
        </w:rPr>
      </w:pPr>
    </w:p>
    <w:p w14:paraId="70511C47" w14:textId="77777777" w:rsidR="00B32ECF" w:rsidRDefault="00B32ECF" w:rsidP="00AF558C">
      <w:pPr>
        <w:rPr>
          <w:b/>
          <w:bCs/>
        </w:rPr>
      </w:pPr>
    </w:p>
    <w:p w14:paraId="7ED2C259" w14:textId="0214BADB" w:rsidR="00850F50" w:rsidRDefault="00E97F28" w:rsidP="00AF558C">
      <w:pPr>
        <w:rPr>
          <w:b/>
          <w:bCs/>
        </w:rPr>
      </w:pPr>
      <w:r>
        <w:rPr>
          <w:b/>
          <w:bCs/>
        </w:rPr>
        <w:lastRenderedPageBreak/>
        <w:t>Learning Objectives and Goals:</w:t>
      </w:r>
    </w:p>
    <w:p w14:paraId="6A1CC946" w14:textId="77777777" w:rsidR="00E97F28" w:rsidRDefault="00E97F28" w:rsidP="00AF558C">
      <w:pPr>
        <w:rPr>
          <w:b/>
          <w:bCs/>
        </w:rPr>
      </w:pPr>
    </w:p>
    <w:p w14:paraId="72B3E6A4" w14:textId="1413EF20" w:rsidR="00E97F28" w:rsidRDefault="00E97F28" w:rsidP="00AF558C">
      <w:r>
        <w:t xml:space="preserve">The course materials and assignments are designed to help students achieve the following learning goals: </w:t>
      </w:r>
    </w:p>
    <w:p w14:paraId="56BE3157" w14:textId="77777777" w:rsidR="00E97F28" w:rsidRDefault="00E97F28" w:rsidP="00AF558C"/>
    <w:p w14:paraId="0CF901F6" w14:textId="77777777" w:rsidR="00FF5B82" w:rsidRPr="00FF5B82" w:rsidRDefault="00FF5B82" w:rsidP="00FF5B82">
      <w:pPr>
        <w:numPr>
          <w:ilvl w:val="0"/>
          <w:numId w:val="27"/>
        </w:numPr>
      </w:pPr>
      <w:r w:rsidRPr="00FF5B82">
        <w:t>Students will have an understanding of the traditional theories of development and identify the shortcomings of these theories.</w:t>
      </w:r>
    </w:p>
    <w:p w14:paraId="47CD0512" w14:textId="77777777" w:rsidR="00FF5B82" w:rsidRPr="00FF5B82" w:rsidRDefault="00FF5B82" w:rsidP="00FF5B82">
      <w:pPr>
        <w:numPr>
          <w:ilvl w:val="0"/>
          <w:numId w:val="27"/>
        </w:numPr>
      </w:pPr>
      <w:r w:rsidRPr="00FF5B82">
        <w:t>Students will be able to identify the key aspects of development policy and the politics that underlie the formulation of policy.</w:t>
      </w:r>
    </w:p>
    <w:p w14:paraId="1F48610D" w14:textId="77777777" w:rsidR="00FF5B82" w:rsidRPr="00FF5B82" w:rsidRDefault="00FF5B82" w:rsidP="00FF5B82">
      <w:pPr>
        <w:numPr>
          <w:ilvl w:val="0"/>
          <w:numId w:val="27"/>
        </w:numPr>
      </w:pPr>
      <w:r w:rsidRPr="00FF5B82">
        <w:t>Students will be able to write a coherent literature review of the topics pertaining to class.</w:t>
      </w:r>
    </w:p>
    <w:p w14:paraId="36BFFD93" w14:textId="77777777" w:rsidR="00FF5B82" w:rsidRPr="00FF5B82" w:rsidRDefault="00FF5B82" w:rsidP="00FF5B82">
      <w:pPr>
        <w:numPr>
          <w:ilvl w:val="0"/>
          <w:numId w:val="27"/>
        </w:numPr>
      </w:pPr>
      <w:r w:rsidRPr="00FF5B82">
        <w:t>Students will be equipped to write a research proposal, including a research question, its feasibility and potential scholarly resources, that translates into the senior comprehensive exam. </w:t>
      </w:r>
    </w:p>
    <w:p w14:paraId="6829FD11" w14:textId="2DDE5A7B" w:rsidR="00054D72" w:rsidRDefault="00157D85" w:rsidP="00E97F28">
      <w:pPr>
        <w:ind w:left="360"/>
      </w:pPr>
      <w:r>
        <w:rPr>
          <w:noProof/>
        </w:rPr>
        <w:pict w14:anchorId="110A14D8">
          <v:rect id="_x0000_i1025" alt="" style="width:197.5pt;height:.05pt;mso-width-percent:0;mso-height-percent:0;mso-width-percent:0;mso-height-percent:0" o:hrpct="422" o:hralign="center" o:hrstd="t" o:hr="t" fillcolor="#a0a0a0" stroked="f"/>
        </w:pict>
      </w:r>
    </w:p>
    <w:p w14:paraId="1336D745" w14:textId="77777777" w:rsidR="00054D72" w:rsidRDefault="00054D72" w:rsidP="004B1165"/>
    <w:p w14:paraId="171C1A17" w14:textId="77777777" w:rsidR="004B1165" w:rsidRPr="004B1165" w:rsidRDefault="004B1165" w:rsidP="004B1165"/>
    <w:p w14:paraId="2C2198A8" w14:textId="77777777" w:rsidR="004B1165" w:rsidRPr="004B1165" w:rsidRDefault="004B1165" w:rsidP="004B1165">
      <w:pPr>
        <w:rPr>
          <w:b/>
          <w:bCs/>
        </w:rPr>
      </w:pPr>
      <w:r w:rsidRPr="004B1165">
        <w:rPr>
          <w:b/>
          <w:bCs/>
        </w:rPr>
        <w:t>Required Readings</w:t>
      </w:r>
    </w:p>
    <w:p w14:paraId="1FEA36A1" w14:textId="77777777" w:rsidR="004B1165" w:rsidRPr="004B1165" w:rsidRDefault="004B1165" w:rsidP="004B1165">
      <w:pPr>
        <w:rPr>
          <w:b/>
        </w:rPr>
      </w:pPr>
    </w:p>
    <w:p w14:paraId="2DF2B087" w14:textId="3B844F22" w:rsidR="004B1165" w:rsidRPr="004B1165" w:rsidRDefault="00B32ECF" w:rsidP="004B1165">
      <w:r>
        <w:t xml:space="preserve">All </w:t>
      </w:r>
      <w:r w:rsidR="004B1165" w:rsidRPr="004B1165">
        <w:rPr>
          <w:b/>
        </w:rPr>
        <w:t xml:space="preserve">required readings </w:t>
      </w:r>
      <w:r w:rsidR="004B1165" w:rsidRPr="004B1165">
        <w:t xml:space="preserve">include articles and books chapters, </w:t>
      </w:r>
      <w:r>
        <w:t>will be made available</w:t>
      </w:r>
      <w:r w:rsidR="004B1165" w:rsidRPr="004B1165">
        <w:t xml:space="preserve"> in PDF format on Moodle. Where a PDF is not available there will be a link to the website where students can access the reading.</w:t>
      </w:r>
    </w:p>
    <w:p w14:paraId="526AFBD1" w14:textId="77777777" w:rsidR="004B1165" w:rsidRPr="004B1165" w:rsidRDefault="004B1165" w:rsidP="004B1165"/>
    <w:p w14:paraId="6D4B536B" w14:textId="77777777" w:rsidR="004B1165" w:rsidRDefault="004B1165" w:rsidP="004B1165">
      <w:r w:rsidRPr="004B1165">
        <w:t>Some readings are available electronically on the Oxy Library website. You will need to create a (free) Open Library account to view them.</w:t>
      </w:r>
    </w:p>
    <w:p w14:paraId="46335BDE" w14:textId="77777777" w:rsidR="00CE3188" w:rsidRDefault="00CE3188" w:rsidP="004B1165"/>
    <w:p w14:paraId="0C5FB8FA" w14:textId="77777777" w:rsidR="00D65D60" w:rsidRDefault="00D65D60" w:rsidP="00D65D60">
      <w:pPr>
        <w:rPr>
          <w:b/>
          <w:bCs/>
        </w:rPr>
      </w:pPr>
      <w:r w:rsidRPr="00D65D60">
        <w:rPr>
          <w:b/>
          <w:bCs/>
        </w:rPr>
        <w:t>Recommended</w:t>
      </w:r>
      <w:r>
        <w:rPr>
          <w:b/>
          <w:bCs/>
        </w:rPr>
        <w:t xml:space="preserve"> books to help with writing</w:t>
      </w:r>
      <w:r w:rsidRPr="00D65D60">
        <w:rPr>
          <w:b/>
          <w:bCs/>
        </w:rPr>
        <w:t xml:space="preserve">: </w:t>
      </w:r>
    </w:p>
    <w:p w14:paraId="7F4A4884" w14:textId="77777777" w:rsidR="00D65D60" w:rsidRDefault="00D65D60" w:rsidP="00D65D60">
      <w:pPr>
        <w:rPr>
          <w:b/>
          <w:bCs/>
        </w:rPr>
      </w:pPr>
    </w:p>
    <w:p w14:paraId="42009F7F" w14:textId="77777777" w:rsidR="00D65D60" w:rsidRPr="00D65D60" w:rsidRDefault="00D65D60" w:rsidP="00D65D60">
      <w:pPr>
        <w:pStyle w:val="ListParagraph"/>
        <w:numPr>
          <w:ilvl w:val="0"/>
          <w:numId w:val="54"/>
        </w:numPr>
      </w:pPr>
      <w:r w:rsidRPr="00D65D60">
        <w:t xml:space="preserve">William Strunk and E.B. White, </w:t>
      </w:r>
      <w:r w:rsidRPr="00D65D60">
        <w:rPr>
          <w:i/>
          <w:iCs/>
        </w:rPr>
        <w:t xml:space="preserve">The Elements of Style, </w:t>
      </w:r>
      <w:r w:rsidRPr="00D65D60">
        <w:t>4th Edition. Pearson, 1999.</w:t>
      </w:r>
    </w:p>
    <w:p w14:paraId="19634420" w14:textId="77777777" w:rsidR="00D65D60" w:rsidRPr="00D65D60" w:rsidRDefault="00D65D60" w:rsidP="00D65D60">
      <w:pPr>
        <w:pStyle w:val="ListParagraph"/>
      </w:pPr>
    </w:p>
    <w:p w14:paraId="17480477" w14:textId="47C74075" w:rsidR="00D65D60" w:rsidRPr="00D65D60" w:rsidRDefault="00D65D60" w:rsidP="00D65D60">
      <w:pPr>
        <w:pStyle w:val="ListParagraph"/>
        <w:numPr>
          <w:ilvl w:val="0"/>
          <w:numId w:val="54"/>
        </w:numPr>
      </w:pPr>
      <w:r w:rsidRPr="00D65D60">
        <w:t xml:space="preserve">Kate Turabian and Wayne Booth, </w:t>
      </w:r>
      <w:r w:rsidRPr="00D65D60">
        <w:rPr>
          <w:i/>
          <w:iCs/>
        </w:rPr>
        <w:t xml:space="preserve">A Manual for Writers of Research Papers, Theses, and Dissertations: Chicago Style for Students and Researchers, </w:t>
      </w:r>
      <w:r w:rsidRPr="00D65D60">
        <w:t xml:space="preserve">9th Edition. University of Chicago, 2018. </w:t>
      </w:r>
    </w:p>
    <w:p w14:paraId="38F1620A" w14:textId="658000BA" w:rsidR="00CE3188" w:rsidRPr="00D65D60" w:rsidRDefault="00CE3188" w:rsidP="004B1165">
      <w:pPr>
        <w:rPr>
          <w:b/>
          <w:bCs/>
        </w:rPr>
      </w:pPr>
    </w:p>
    <w:p w14:paraId="01DF747F" w14:textId="77777777" w:rsidR="004B1165" w:rsidRDefault="004B1165" w:rsidP="004B1165"/>
    <w:p w14:paraId="2A9FC366" w14:textId="77777777" w:rsidR="004B1165" w:rsidRPr="004B1165" w:rsidRDefault="004B1165" w:rsidP="004B1165">
      <w:pPr>
        <w:pBdr>
          <w:bottom w:val="single" w:sz="4" w:space="1" w:color="auto"/>
        </w:pBdr>
      </w:pPr>
    </w:p>
    <w:p w14:paraId="38FFB7F7" w14:textId="77777777" w:rsidR="004B1165" w:rsidRDefault="004B1165" w:rsidP="004B1165"/>
    <w:p w14:paraId="7AEA93DF" w14:textId="045BEA03" w:rsidR="004B1165" w:rsidRDefault="004B1165" w:rsidP="004B1165">
      <w:pPr>
        <w:rPr>
          <w:b/>
          <w:bCs/>
        </w:rPr>
      </w:pPr>
      <w:r>
        <w:rPr>
          <w:b/>
          <w:bCs/>
        </w:rPr>
        <w:t xml:space="preserve">Course Requirements: </w:t>
      </w:r>
    </w:p>
    <w:p w14:paraId="42D8990F" w14:textId="77777777" w:rsidR="004B1165" w:rsidRDefault="004B1165" w:rsidP="004B1165">
      <w:pPr>
        <w:rPr>
          <w:b/>
          <w:bCs/>
        </w:rPr>
      </w:pPr>
    </w:p>
    <w:tbl>
      <w:tblPr>
        <w:tblStyle w:val="GridTable4"/>
        <w:tblW w:w="0" w:type="auto"/>
        <w:tblLook w:val="04A0" w:firstRow="1" w:lastRow="0" w:firstColumn="1" w:lastColumn="0" w:noHBand="0" w:noVBand="1"/>
      </w:tblPr>
      <w:tblGrid>
        <w:gridCol w:w="3124"/>
        <w:gridCol w:w="1050"/>
        <w:gridCol w:w="5176"/>
      </w:tblGrid>
      <w:tr w:rsidR="004B1165" w14:paraId="28AB21F5" w14:textId="77777777" w:rsidTr="006D2E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8DB03AF" w14:textId="26F212A3" w:rsidR="004B1165" w:rsidRDefault="004B1165" w:rsidP="004B1165">
            <w:pPr>
              <w:rPr>
                <w:b w:val="0"/>
                <w:bCs w:val="0"/>
              </w:rPr>
            </w:pPr>
            <w:r>
              <w:rPr>
                <w:b w:val="0"/>
                <w:bCs w:val="0"/>
              </w:rPr>
              <w:t>Assignment</w:t>
            </w:r>
          </w:p>
        </w:tc>
        <w:tc>
          <w:tcPr>
            <w:tcW w:w="1050" w:type="dxa"/>
          </w:tcPr>
          <w:p w14:paraId="25291F8D" w14:textId="7CCE69A6"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c>
          <w:tcPr>
            <w:tcW w:w="5176" w:type="dxa"/>
          </w:tcPr>
          <w:p w14:paraId="35AC28EF" w14:textId="66E012EA"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Due Date</w:t>
            </w:r>
          </w:p>
        </w:tc>
      </w:tr>
      <w:tr w:rsidR="004B1165" w14:paraId="099F7634"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48427245" w14:textId="4DBF31E5" w:rsidR="004B1165" w:rsidRPr="004B1165" w:rsidRDefault="004B1165" w:rsidP="004B1165">
            <w:pPr>
              <w:rPr>
                <w:b w:val="0"/>
                <w:bCs w:val="0"/>
              </w:rPr>
            </w:pPr>
            <w:r w:rsidRPr="004B1165">
              <w:rPr>
                <w:b w:val="0"/>
                <w:bCs w:val="0"/>
              </w:rPr>
              <w:t>Attendance</w:t>
            </w:r>
            <w:r>
              <w:rPr>
                <w:b w:val="0"/>
                <w:bCs w:val="0"/>
              </w:rPr>
              <w:t xml:space="preserve"> / Participation</w:t>
            </w:r>
          </w:p>
        </w:tc>
        <w:tc>
          <w:tcPr>
            <w:tcW w:w="1050" w:type="dxa"/>
          </w:tcPr>
          <w:p w14:paraId="382698BC" w14:textId="2CB039C3" w:rsidR="004B1165" w:rsidRPr="004B1165" w:rsidRDefault="00B32ECF" w:rsidP="004B1165">
            <w:pPr>
              <w:cnfStyle w:val="000000100000" w:firstRow="0" w:lastRow="0" w:firstColumn="0" w:lastColumn="0" w:oddVBand="0" w:evenVBand="0" w:oddHBand="1" w:evenHBand="0" w:firstRowFirstColumn="0" w:firstRowLastColumn="0" w:lastRowFirstColumn="0" w:lastRowLastColumn="0"/>
            </w:pPr>
            <w:r>
              <w:t>15</w:t>
            </w:r>
            <w:r w:rsidR="004B1165">
              <w:t>%</w:t>
            </w:r>
          </w:p>
        </w:tc>
        <w:tc>
          <w:tcPr>
            <w:tcW w:w="5176" w:type="dxa"/>
          </w:tcPr>
          <w:p w14:paraId="3BBE2BB4" w14:textId="4A898F54" w:rsidR="00D65D60" w:rsidRPr="004B1165" w:rsidRDefault="004B1165" w:rsidP="00D65D60">
            <w:pPr>
              <w:cnfStyle w:val="000000100000" w:firstRow="0" w:lastRow="0" w:firstColumn="0" w:lastColumn="0" w:oddVBand="0" w:evenVBand="0" w:oddHBand="1" w:evenHBand="0" w:firstRowFirstColumn="0" w:firstRowLastColumn="0" w:lastRowFirstColumn="0" w:lastRowLastColumn="0"/>
            </w:pPr>
            <w:r>
              <w:t>In class participation / ongoing</w:t>
            </w:r>
          </w:p>
        </w:tc>
      </w:tr>
      <w:tr w:rsidR="00D65D60" w14:paraId="34B91092"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058068E6" w14:textId="0856A6D5" w:rsidR="00D65D60" w:rsidRDefault="00D65D60" w:rsidP="00D65D60">
            <w:r>
              <w:rPr>
                <w:b w:val="0"/>
                <w:bCs w:val="0"/>
              </w:rPr>
              <w:t>Annotated Bibliography (2)</w:t>
            </w:r>
          </w:p>
        </w:tc>
        <w:tc>
          <w:tcPr>
            <w:tcW w:w="1050" w:type="dxa"/>
          </w:tcPr>
          <w:p w14:paraId="2A450491" w14:textId="46E6F25E" w:rsidR="00D65D60" w:rsidRDefault="00D65D60" w:rsidP="00D65D60">
            <w:pPr>
              <w:cnfStyle w:val="000000000000" w:firstRow="0" w:lastRow="0" w:firstColumn="0" w:lastColumn="0" w:oddVBand="0" w:evenVBand="0" w:oddHBand="0" w:evenHBand="0" w:firstRowFirstColumn="0" w:firstRowLastColumn="0" w:lastRowFirstColumn="0" w:lastRowLastColumn="0"/>
            </w:pPr>
            <w:r>
              <w:t>20%</w:t>
            </w:r>
          </w:p>
        </w:tc>
        <w:tc>
          <w:tcPr>
            <w:tcW w:w="5176" w:type="dxa"/>
          </w:tcPr>
          <w:p w14:paraId="24ECDBB6" w14:textId="77777777" w:rsidR="00D65D60" w:rsidRDefault="00D65D60" w:rsidP="00D65D60">
            <w:pPr>
              <w:cnfStyle w:val="000000000000" w:firstRow="0" w:lastRow="0" w:firstColumn="0" w:lastColumn="0" w:oddVBand="0" w:evenVBand="0" w:oddHBand="0" w:evenHBand="0" w:firstRowFirstColumn="0" w:firstRowLastColumn="0" w:lastRowFirstColumn="0" w:lastRowLastColumn="0"/>
            </w:pPr>
            <w:r>
              <w:t>First Bibliography: due February 12</w:t>
            </w:r>
            <w:r w:rsidRPr="00B32ECF">
              <w:rPr>
                <w:vertAlign w:val="superscript"/>
              </w:rPr>
              <w:t>th</w:t>
            </w:r>
            <w:r>
              <w:t xml:space="preserve"> at midnight</w:t>
            </w:r>
          </w:p>
          <w:p w14:paraId="34CCED51" w14:textId="2DB5AD9C" w:rsidR="00D65D60" w:rsidRDefault="00D65D60" w:rsidP="00D65D60">
            <w:pPr>
              <w:cnfStyle w:val="000000000000" w:firstRow="0" w:lastRow="0" w:firstColumn="0" w:lastColumn="0" w:oddVBand="0" w:evenVBand="0" w:oddHBand="0" w:evenHBand="0" w:firstRowFirstColumn="0" w:firstRowLastColumn="0" w:lastRowFirstColumn="0" w:lastRowLastColumn="0"/>
            </w:pPr>
            <w:r>
              <w:t>Second Bibliography: due March 11</w:t>
            </w:r>
            <w:r w:rsidRPr="00B32ECF">
              <w:rPr>
                <w:vertAlign w:val="superscript"/>
              </w:rPr>
              <w:t>th</w:t>
            </w:r>
            <w:r>
              <w:t xml:space="preserve"> at midnight </w:t>
            </w:r>
          </w:p>
        </w:tc>
      </w:tr>
      <w:tr w:rsidR="00D65D60" w14:paraId="6EA2E46C"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45866C40" w14:textId="18CDCBB7" w:rsidR="00D65D60" w:rsidRDefault="00D65D60" w:rsidP="00D65D60">
            <w:pPr>
              <w:rPr>
                <w:b w:val="0"/>
                <w:bCs w:val="0"/>
              </w:rPr>
            </w:pPr>
            <w:r>
              <w:rPr>
                <w:b w:val="0"/>
                <w:bCs w:val="0"/>
              </w:rPr>
              <w:t>Review Essays (2)</w:t>
            </w:r>
          </w:p>
        </w:tc>
        <w:tc>
          <w:tcPr>
            <w:tcW w:w="1050" w:type="dxa"/>
          </w:tcPr>
          <w:p w14:paraId="50F3B867" w14:textId="4D6A3F2B"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20%</w:t>
            </w:r>
          </w:p>
        </w:tc>
        <w:tc>
          <w:tcPr>
            <w:tcW w:w="5176" w:type="dxa"/>
          </w:tcPr>
          <w:p w14:paraId="2AC22004" w14:textId="59F85304" w:rsidR="00D65D60" w:rsidRDefault="00D65D60" w:rsidP="00D65D60">
            <w:pPr>
              <w:cnfStyle w:val="000000100000" w:firstRow="0" w:lastRow="0" w:firstColumn="0" w:lastColumn="0" w:oddVBand="0" w:evenVBand="0" w:oddHBand="1" w:evenHBand="0" w:firstRowFirstColumn="0" w:firstRowLastColumn="0" w:lastRowFirstColumn="0" w:lastRowLastColumn="0"/>
            </w:pPr>
            <w:r>
              <w:t>First Review Essay: due February 19</w:t>
            </w:r>
            <w:r w:rsidRPr="00B32ECF">
              <w:rPr>
                <w:vertAlign w:val="superscript"/>
              </w:rPr>
              <w:t>th</w:t>
            </w:r>
            <w:r>
              <w:t xml:space="preserve"> at midnight </w:t>
            </w:r>
          </w:p>
          <w:p w14:paraId="30F62980" w14:textId="6DEAFF8D"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Second Review Essay: due March 18</w:t>
            </w:r>
            <w:r w:rsidRPr="00B32ECF">
              <w:rPr>
                <w:vertAlign w:val="superscript"/>
              </w:rPr>
              <w:t>th</w:t>
            </w:r>
            <w:r>
              <w:t xml:space="preserve"> at midnight </w:t>
            </w:r>
          </w:p>
        </w:tc>
      </w:tr>
      <w:tr w:rsidR="00D65D60" w14:paraId="7336E07B"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22A93E51" w14:textId="74045868" w:rsidR="00D65D60" w:rsidRDefault="00D65D60" w:rsidP="00D65D60">
            <w:pPr>
              <w:rPr>
                <w:b w:val="0"/>
                <w:bCs w:val="0"/>
              </w:rPr>
            </w:pPr>
            <w:r>
              <w:rPr>
                <w:b w:val="0"/>
                <w:bCs w:val="0"/>
              </w:rPr>
              <w:t>Final paper proposal</w:t>
            </w:r>
          </w:p>
        </w:tc>
        <w:tc>
          <w:tcPr>
            <w:tcW w:w="1050" w:type="dxa"/>
          </w:tcPr>
          <w:p w14:paraId="51C86704" w14:textId="171973B0" w:rsidR="00D65D60" w:rsidRPr="004B1165" w:rsidRDefault="00D65D60" w:rsidP="00D65D60">
            <w:pPr>
              <w:cnfStyle w:val="000000000000" w:firstRow="0" w:lastRow="0" w:firstColumn="0" w:lastColumn="0" w:oddVBand="0" w:evenVBand="0" w:oddHBand="0" w:evenHBand="0" w:firstRowFirstColumn="0" w:firstRowLastColumn="0" w:lastRowFirstColumn="0" w:lastRowLastColumn="0"/>
            </w:pPr>
            <w:r>
              <w:t>10%</w:t>
            </w:r>
          </w:p>
        </w:tc>
        <w:tc>
          <w:tcPr>
            <w:tcW w:w="5176" w:type="dxa"/>
          </w:tcPr>
          <w:p w14:paraId="1024EA22" w14:textId="0F58C4D7" w:rsidR="00D65D60" w:rsidRPr="006D2E16" w:rsidRDefault="00D65D60" w:rsidP="00D65D60">
            <w:pPr>
              <w:cnfStyle w:val="000000000000" w:firstRow="0" w:lastRow="0" w:firstColumn="0" w:lastColumn="0" w:oddVBand="0" w:evenVBand="0" w:oddHBand="0" w:evenHBand="0" w:firstRowFirstColumn="0" w:firstRowLastColumn="0" w:lastRowFirstColumn="0" w:lastRowLastColumn="0"/>
            </w:pPr>
            <w:r>
              <w:t>Due April 22</w:t>
            </w:r>
            <w:r w:rsidRPr="00B32ECF">
              <w:rPr>
                <w:vertAlign w:val="superscript"/>
              </w:rPr>
              <w:t>nd</w:t>
            </w:r>
            <w:r>
              <w:t xml:space="preserve"> at midnight </w:t>
            </w:r>
          </w:p>
        </w:tc>
      </w:tr>
      <w:tr w:rsidR="00D65D60" w14:paraId="221A898C"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B4ECF7D" w14:textId="49CB96BF" w:rsidR="00D65D60" w:rsidRPr="004B1165" w:rsidRDefault="00D65D60" w:rsidP="00D65D60">
            <w:r>
              <w:rPr>
                <w:b w:val="0"/>
                <w:bCs w:val="0"/>
              </w:rPr>
              <w:t>Presentation</w:t>
            </w:r>
          </w:p>
        </w:tc>
        <w:tc>
          <w:tcPr>
            <w:tcW w:w="1050" w:type="dxa"/>
          </w:tcPr>
          <w:p w14:paraId="397AAB2D" w14:textId="3873A038"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10%</w:t>
            </w:r>
          </w:p>
        </w:tc>
        <w:tc>
          <w:tcPr>
            <w:tcW w:w="5176" w:type="dxa"/>
          </w:tcPr>
          <w:p w14:paraId="3205C31A" w14:textId="141B4A9E" w:rsidR="00D65D60" w:rsidRDefault="00D65D60" w:rsidP="00D65D60">
            <w:pPr>
              <w:cnfStyle w:val="000000100000" w:firstRow="0" w:lastRow="0" w:firstColumn="0" w:lastColumn="0" w:oddVBand="0" w:evenVBand="0" w:oddHBand="1" w:evenHBand="0" w:firstRowFirstColumn="0" w:firstRowLastColumn="0" w:lastRowFirstColumn="0" w:lastRowLastColumn="0"/>
              <w:rPr>
                <w:b/>
                <w:bCs/>
              </w:rPr>
            </w:pPr>
            <w:r>
              <w:t>Based on final paper; due on April 28</w:t>
            </w:r>
            <w:r w:rsidRPr="00B32ECF">
              <w:rPr>
                <w:vertAlign w:val="superscript"/>
              </w:rPr>
              <w:t>th</w:t>
            </w:r>
            <w:r>
              <w:t xml:space="preserve"> at midnight </w:t>
            </w:r>
          </w:p>
        </w:tc>
      </w:tr>
      <w:tr w:rsidR="00D65D60" w14:paraId="1D90D1A3"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7103A0CA" w14:textId="07362C40" w:rsidR="00D65D60" w:rsidRDefault="00D65D60" w:rsidP="00D65D60">
            <w:pPr>
              <w:rPr>
                <w:b w:val="0"/>
                <w:bCs w:val="0"/>
              </w:rPr>
            </w:pPr>
            <w:r>
              <w:rPr>
                <w:b w:val="0"/>
                <w:bCs w:val="0"/>
              </w:rPr>
              <w:t>Final paper</w:t>
            </w:r>
          </w:p>
        </w:tc>
        <w:tc>
          <w:tcPr>
            <w:tcW w:w="1050" w:type="dxa"/>
          </w:tcPr>
          <w:p w14:paraId="333C57CD" w14:textId="444C34F8" w:rsidR="00D65D60" w:rsidRDefault="00D65D60" w:rsidP="00D65D60">
            <w:pPr>
              <w:cnfStyle w:val="000000000000" w:firstRow="0" w:lastRow="0" w:firstColumn="0" w:lastColumn="0" w:oddVBand="0" w:evenVBand="0" w:oddHBand="0" w:evenHBand="0" w:firstRowFirstColumn="0" w:firstRowLastColumn="0" w:lastRowFirstColumn="0" w:lastRowLastColumn="0"/>
            </w:pPr>
            <w:r>
              <w:t xml:space="preserve">25% </w:t>
            </w:r>
          </w:p>
        </w:tc>
        <w:tc>
          <w:tcPr>
            <w:tcW w:w="5176" w:type="dxa"/>
          </w:tcPr>
          <w:p w14:paraId="2D011509" w14:textId="3EE2BF58" w:rsidR="00D65D60" w:rsidRPr="002B64CA" w:rsidRDefault="00D65D60" w:rsidP="00D65D60">
            <w:pPr>
              <w:cnfStyle w:val="000000000000" w:firstRow="0" w:lastRow="0" w:firstColumn="0" w:lastColumn="0" w:oddVBand="0" w:evenVBand="0" w:oddHBand="0" w:evenHBand="0" w:firstRowFirstColumn="0" w:firstRowLastColumn="0" w:lastRowFirstColumn="0" w:lastRowLastColumn="0"/>
            </w:pPr>
            <w:r>
              <w:t>Due May 8</w:t>
            </w:r>
            <w:r w:rsidRPr="00B32ECF">
              <w:rPr>
                <w:vertAlign w:val="superscript"/>
              </w:rPr>
              <w:t>th</w:t>
            </w:r>
            <w:r>
              <w:t xml:space="preserve"> at midnight </w:t>
            </w:r>
          </w:p>
        </w:tc>
      </w:tr>
    </w:tbl>
    <w:p w14:paraId="7C54A1EF" w14:textId="77777777" w:rsidR="00AD1E30" w:rsidRDefault="00AD1E30" w:rsidP="004B1165">
      <w:pPr>
        <w:rPr>
          <w:b/>
          <w:bCs/>
        </w:rPr>
      </w:pPr>
    </w:p>
    <w:p w14:paraId="611F7D2F" w14:textId="77777777" w:rsidR="004B1165" w:rsidRDefault="004B1165" w:rsidP="004B1165">
      <w:pPr>
        <w:rPr>
          <w:b/>
          <w:bCs/>
        </w:rPr>
      </w:pPr>
    </w:p>
    <w:p w14:paraId="4B631F35" w14:textId="596EA31C" w:rsidR="004B1165" w:rsidRDefault="004B1165" w:rsidP="004B1165">
      <w:pPr>
        <w:rPr>
          <w:b/>
          <w:bCs/>
        </w:rPr>
      </w:pPr>
      <w:r>
        <w:rPr>
          <w:b/>
          <w:bCs/>
        </w:rPr>
        <w:t xml:space="preserve">Attendance: </w:t>
      </w:r>
    </w:p>
    <w:p w14:paraId="7CA8003E" w14:textId="4C47EA34" w:rsidR="004B1165" w:rsidRDefault="004B1165" w:rsidP="004B1165">
      <w:r w:rsidRPr="004B1165">
        <w:t xml:space="preserve">Attendance is mandatory; </w:t>
      </w:r>
      <w:r>
        <w:t>however, COVID continues to pose a threat to our health</w:t>
      </w:r>
      <w:r w:rsidRPr="004B1165">
        <w:t xml:space="preserve">. If you are not feeling well, or if you have had close contact with someone who is sick or has tested positive for </w:t>
      </w:r>
      <w:r>
        <w:t>COVID-19</w:t>
      </w:r>
      <w:r w:rsidRPr="004B1165">
        <w:t xml:space="preserve">, </w:t>
      </w:r>
      <w:r w:rsidRPr="004B1165">
        <w:rPr>
          <w:u w:val="single"/>
        </w:rPr>
        <w:t>please do not come to class</w:t>
      </w:r>
      <w:r w:rsidRPr="004B1165">
        <w:t>. Send me an email letting me know you will be absent, and I will help you access the material you missed. You will not be penalized for missing class due to illness or quarantine.</w:t>
      </w:r>
    </w:p>
    <w:p w14:paraId="16586D2A" w14:textId="77777777" w:rsidR="004B1165" w:rsidRDefault="004B1165" w:rsidP="004B1165"/>
    <w:p w14:paraId="1764257F" w14:textId="77777777" w:rsidR="00B32ECF" w:rsidRDefault="00B32ECF" w:rsidP="004B1165"/>
    <w:p w14:paraId="6D9DAB72" w14:textId="0523AEAA" w:rsidR="004B1165" w:rsidRDefault="004B1165" w:rsidP="004B1165">
      <w:pPr>
        <w:rPr>
          <w:b/>
          <w:bCs/>
        </w:rPr>
      </w:pPr>
      <w:r>
        <w:rPr>
          <w:b/>
          <w:bCs/>
        </w:rPr>
        <w:t xml:space="preserve">Participation: </w:t>
      </w:r>
    </w:p>
    <w:p w14:paraId="66AC4B7F" w14:textId="77777777" w:rsidR="00301719" w:rsidRDefault="00301719" w:rsidP="004B1165">
      <w:r>
        <w:t xml:space="preserve">As a seminar, this course should be driven more by student participation than by the professor. We will take this principle seriously, which means: </w:t>
      </w:r>
    </w:p>
    <w:p w14:paraId="430711DB" w14:textId="77777777" w:rsidR="00301719" w:rsidRDefault="004B1165" w:rsidP="00301719">
      <w:pPr>
        <w:pStyle w:val="ListParagraph"/>
        <w:numPr>
          <w:ilvl w:val="0"/>
          <w:numId w:val="28"/>
        </w:numPr>
      </w:pPr>
      <w:r w:rsidRPr="004B1165">
        <w:t xml:space="preserve">Students are expected to attend class having completed all the required readings for that day. </w:t>
      </w:r>
      <w:r w:rsidR="00301719">
        <w:t>You will be expected to</w:t>
      </w:r>
      <w:r w:rsidRPr="004B1165">
        <w:t xml:space="preserve"> active</w:t>
      </w:r>
      <w:r w:rsidR="00301719">
        <w:t>ly</w:t>
      </w:r>
      <w:r w:rsidRPr="004B1165">
        <w:t xml:space="preserve"> participat</w:t>
      </w:r>
      <w:r w:rsidR="00301719">
        <w:t>e</w:t>
      </w:r>
      <w:r w:rsidRPr="004B1165">
        <w:t xml:space="preserve"> in any peer review exercises, online discussion forums, group projects, etc. If you encounter circumstances that prevent you from participating in these ways, please contact me and we can discuss alternative forms of participation if needed.</w:t>
      </w:r>
    </w:p>
    <w:p w14:paraId="6D6C6BB1" w14:textId="5E53A9D7" w:rsidR="00301719" w:rsidRDefault="00301719" w:rsidP="00301719">
      <w:pPr>
        <w:pStyle w:val="ListParagraph"/>
        <w:numPr>
          <w:ilvl w:val="0"/>
          <w:numId w:val="28"/>
        </w:numPr>
      </w:pPr>
      <w:r>
        <w:t xml:space="preserve">No readings in this class are voluntary: please expect to be called upon to summarize the reading, present a recap of it or share the core arguments. </w:t>
      </w:r>
    </w:p>
    <w:p w14:paraId="43B63AE5" w14:textId="77777777" w:rsidR="00301719" w:rsidRDefault="00301719" w:rsidP="00301719">
      <w:pPr>
        <w:pStyle w:val="ListParagraph"/>
        <w:numPr>
          <w:ilvl w:val="0"/>
          <w:numId w:val="28"/>
        </w:numPr>
        <w:autoSpaceDE w:val="0"/>
        <w:autoSpaceDN w:val="0"/>
        <w:adjustRightInd w:val="0"/>
        <w:rPr>
          <w:rFonts w:cs="Times New Roman"/>
          <w:kern w:val="0"/>
        </w:rPr>
      </w:pPr>
      <w:r w:rsidRPr="00301719">
        <w:rPr>
          <w:rFonts w:cs="Times New Roman"/>
          <w:kern w:val="0"/>
        </w:rPr>
        <w:t>Students will be assigned to lead a discussion of one or more readings. You will be expected to both present on the importance of a particular reading, the specific questions it raises, and to stimulate a critical discussion of that reading</w:t>
      </w:r>
      <w:r>
        <w:rPr>
          <w:rFonts w:cs="Times New Roman"/>
          <w:kern w:val="0"/>
        </w:rPr>
        <w:t>. Some questions you can keep in mind as you prepare to lead the discussion include:</w:t>
      </w:r>
    </w:p>
    <w:p w14:paraId="77E01351" w14:textId="42758B95"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What is the key question raised in the reading?</w:t>
      </w:r>
    </w:p>
    <w:p w14:paraId="59938325" w14:textId="39914DDB"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What is the author’s thesis?</w:t>
      </w:r>
    </w:p>
    <w:p w14:paraId="2C268432" w14:textId="77CDED2F"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 xml:space="preserve">What argument does the author use to support the thesis? </w:t>
      </w:r>
    </w:p>
    <w:p w14:paraId="52D275C5" w14:textId="7F4AB296"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 xml:space="preserve">What are the counterarguments the author provides in defense of their thesis? </w:t>
      </w:r>
    </w:p>
    <w:p w14:paraId="5C799348" w14:textId="7530987C" w:rsidR="00301719" w:rsidRPr="00301719" w:rsidRDefault="00301719" w:rsidP="004B1165">
      <w:pPr>
        <w:pStyle w:val="ListParagraph"/>
        <w:numPr>
          <w:ilvl w:val="1"/>
          <w:numId w:val="28"/>
        </w:numPr>
        <w:autoSpaceDE w:val="0"/>
        <w:autoSpaceDN w:val="0"/>
        <w:adjustRightInd w:val="0"/>
        <w:rPr>
          <w:rFonts w:cs="Times New Roman"/>
          <w:kern w:val="0"/>
        </w:rPr>
      </w:pPr>
      <w:r>
        <w:rPr>
          <w:rFonts w:cs="Times New Roman"/>
          <w:kern w:val="0"/>
        </w:rPr>
        <w:t xml:space="preserve">What is at stake in the argument, i.e., why should we care? </w:t>
      </w:r>
    </w:p>
    <w:p w14:paraId="06194BC6" w14:textId="2CC7B6C4" w:rsidR="00301719" w:rsidRDefault="00301719" w:rsidP="004B1165">
      <w:pPr>
        <w:rPr>
          <w:rFonts w:cs="Times New Roman"/>
          <w:kern w:val="0"/>
        </w:rPr>
      </w:pPr>
      <w:r>
        <w:rPr>
          <w:rFonts w:cs="Times New Roman"/>
          <w:kern w:val="0"/>
        </w:rPr>
        <w:t xml:space="preserve">A useful exercise to do is to graph or draw out the argument of the author. We will discuss doing this in class, and I will encourage you to share your drawings with the class when you’re leading the discussion. </w:t>
      </w:r>
    </w:p>
    <w:p w14:paraId="1699276F" w14:textId="77777777" w:rsidR="00301719" w:rsidRDefault="00301719" w:rsidP="004B1165">
      <w:pPr>
        <w:rPr>
          <w:rFonts w:cs="Times New Roman"/>
          <w:kern w:val="0"/>
        </w:rPr>
      </w:pPr>
    </w:p>
    <w:p w14:paraId="37DB1163" w14:textId="5A356297" w:rsidR="00301719" w:rsidRPr="00301719" w:rsidRDefault="00301719" w:rsidP="004B1165">
      <w:pPr>
        <w:rPr>
          <w:rFonts w:cs="Times New Roman"/>
          <w:kern w:val="0"/>
        </w:rPr>
      </w:pPr>
      <w:r>
        <w:rPr>
          <w:rFonts w:cs="Times New Roman"/>
          <w:i/>
          <w:iCs/>
          <w:kern w:val="0"/>
        </w:rPr>
        <w:t xml:space="preserve">I encourage you to consult with me during the semester if you want to know about or improve your participation grade. </w:t>
      </w:r>
    </w:p>
    <w:p w14:paraId="21CD9542" w14:textId="77777777" w:rsidR="00301719" w:rsidRDefault="00301719" w:rsidP="004B1165">
      <w:pPr>
        <w:rPr>
          <w:rFonts w:cs="Times New Roman"/>
          <w:kern w:val="0"/>
        </w:rPr>
      </w:pPr>
    </w:p>
    <w:p w14:paraId="10EE3D1D" w14:textId="0F8FADED" w:rsidR="004B1165" w:rsidRDefault="00301719" w:rsidP="004B1165">
      <w:pPr>
        <w:rPr>
          <w:b/>
          <w:bCs/>
        </w:rPr>
      </w:pPr>
      <w:r>
        <w:rPr>
          <w:b/>
          <w:bCs/>
        </w:rPr>
        <w:t>Review Essays (10% each</w:t>
      </w:r>
      <w:r w:rsidR="00FC028B">
        <w:rPr>
          <w:b/>
          <w:bCs/>
        </w:rPr>
        <w:t>;</w:t>
      </w:r>
      <w:r>
        <w:rPr>
          <w:b/>
          <w:bCs/>
        </w:rPr>
        <w:t xml:space="preserve"> 20% total)</w:t>
      </w:r>
      <w:r w:rsidR="004B1165">
        <w:rPr>
          <w:b/>
          <w:bCs/>
        </w:rPr>
        <w:t xml:space="preserve">: </w:t>
      </w:r>
    </w:p>
    <w:p w14:paraId="3DEE99F3" w14:textId="77777777" w:rsidR="006A4D03" w:rsidRDefault="006A4D03" w:rsidP="004B1165">
      <w:r>
        <w:t>Choose a set of readings from the class (of your choice) and write an opinionated review essay covering 4-5 pages. The essay should address the following:</w:t>
      </w:r>
    </w:p>
    <w:p w14:paraId="23021353" w14:textId="77777777" w:rsidR="006A4D03" w:rsidRDefault="006A4D03" w:rsidP="006A4D03">
      <w:pPr>
        <w:pStyle w:val="ListParagraph"/>
        <w:numPr>
          <w:ilvl w:val="0"/>
          <w:numId w:val="29"/>
        </w:numPr>
      </w:pPr>
      <w:r>
        <w:t xml:space="preserve">Identify and discuss the author’s key research question, thesis and argument in support of that thesis. </w:t>
      </w:r>
    </w:p>
    <w:p w14:paraId="10C8692A" w14:textId="67D494BD" w:rsidR="004B1165" w:rsidRDefault="006A4D03" w:rsidP="006A4D03">
      <w:pPr>
        <w:pStyle w:val="ListParagraph"/>
        <w:numPr>
          <w:ilvl w:val="0"/>
          <w:numId w:val="29"/>
        </w:numPr>
      </w:pPr>
      <w:r>
        <w:t xml:space="preserve">Draw connections between the readings (either within the set of readings that you have chosen or with another set/topic of readings you have covered for the class). These connections should help you to identify where the readings you are reviewing are situated in the broader development literature, and what their significant contribution to the literature is. </w:t>
      </w:r>
    </w:p>
    <w:p w14:paraId="7E2A2939" w14:textId="2FD71021" w:rsidR="006A4D03" w:rsidRDefault="006A4D03" w:rsidP="006A4D03">
      <w:pPr>
        <w:pStyle w:val="ListParagraph"/>
        <w:numPr>
          <w:ilvl w:val="0"/>
          <w:numId w:val="29"/>
        </w:numPr>
      </w:pPr>
      <w:r>
        <w:t xml:space="preserve">Develop and share your independent argument based on the initial set of readings and the connections you draw. </w:t>
      </w:r>
      <w:r>
        <w:rPr>
          <w:b/>
          <w:bCs/>
        </w:rPr>
        <w:t xml:space="preserve">This is the most important aspect of the review essay </w:t>
      </w:r>
      <w:r>
        <w:t xml:space="preserve">and an opportunity to display your intellectual originality and engagement with the topic. </w:t>
      </w:r>
    </w:p>
    <w:p w14:paraId="72F20B57" w14:textId="77777777" w:rsidR="006A4D03" w:rsidRDefault="006A4D03" w:rsidP="004B1165"/>
    <w:p w14:paraId="3CF8F117" w14:textId="4DAEA9BA" w:rsidR="004B1165" w:rsidRDefault="006A4D03" w:rsidP="004B1165">
      <w:pPr>
        <w:rPr>
          <w:b/>
          <w:bCs/>
        </w:rPr>
      </w:pPr>
      <w:r>
        <w:rPr>
          <w:b/>
          <w:bCs/>
        </w:rPr>
        <w:t>Annotated Bibliography</w:t>
      </w:r>
      <w:r w:rsidR="00FC028B">
        <w:rPr>
          <w:b/>
          <w:bCs/>
        </w:rPr>
        <w:t xml:space="preserve"> (10% each; 20% total)</w:t>
      </w:r>
      <w:r w:rsidR="004B1165">
        <w:rPr>
          <w:b/>
          <w:bCs/>
        </w:rPr>
        <w:t>:</w:t>
      </w:r>
    </w:p>
    <w:p w14:paraId="1DAD4DBF" w14:textId="1C8C5ED2" w:rsidR="006A4D03" w:rsidRDefault="006A4D03" w:rsidP="004B1165">
      <w:r>
        <w:t xml:space="preserve">The purpose of the two annotated bibliographies is to help you develop a summary of the readings that you will be covering for each review essay. These annotated bibliographies may / may not contribute to the final paper as well, but the broader idea is to emphasize the importance of developing bibliographies before you write essays / papers. </w:t>
      </w:r>
    </w:p>
    <w:p w14:paraId="768AB9B4" w14:textId="77777777" w:rsidR="004B1165" w:rsidRDefault="004B1165" w:rsidP="004B1165"/>
    <w:p w14:paraId="1079017C" w14:textId="77777777" w:rsidR="006A4D03" w:rsidRDefault="006A4D03" w:rsidP="004B1165"/>
    <w:p w14:paraId="6864F9E6" w14:textId="5ED9E691" w:rsidR="004B1165" w:rsidRDefault="004B1165" w:rsidP="004B1165">
      <w:pPr>
        <w:rPr>
          <w:b/>
          <w:bCs/>
        </w:rPr>
      </w:pPr>
      <w:r>
        <w:rPr>
          <w:b/>
          <w:bCs/>
        </w:rPr>
        <w:t>P</w:t>
      </w:r>
      <w:r w:rsidR="006A4D03">
        <w:rPr>
          <w:b/>
          <w:bCs/>
        </w:rPr>
        <w:t xml:space="preserve">roposal, </w:t>
      </w:r>
      <w:proofErr w:type="gramStart"/>
      <w:r w:rsidR="006A4D03">
        <w:rPr>
          <w:b/>
          <w:bCs/>
        </w:rPr>
        <w:t>Paper</w:t>
      </w:r>
      <w:proofErr w:type="gramEnd"/>
      <w:r w:rsidR="006A4D03">
        <w:rPr>
          <w:b/>
          <w:bCs/>
        </w:rPr>
        <w:t xml:space="preserve"> </w:t>
      </w:r>
      <w:r>
        <w:rPr>
          <w:b/>
          <w:bCs/>
        </w:rPr>
        <w:t>and Presentation</w:t>
      </w:r>
      <w:r w:rsidR="00FC028B">
        <w:rPr>
          <w:b/>
          <w:bCs/>
        </w:rPr>
        <w:t xml:space="preserve"> (10%, 10%, 25%)</w:t>
      </w:r>
      <w:r>
        <w:rPr>
          <w:b/>
          <w:bCs/>
        </w:rPr>
        <w:t>:</w:t>
      </w:r>
    </w:p>
    <w:p w14:paraId="714F8393" w14:textId="35B3032B" w:rsidR="004B1165" w:rsidRDefault="004B1165" w:rsidP="004B1165">
      <w:r>
        <w:t xml:space="preserve">The </w:t>
      </w:r>
      <w:r w:rsidR="006A4D03">
        <w:t xml:space="preserve">final </w:t>
      </w:r>
      <w:r>
        <w:t xml:space="preserve">paper (7 – 9 pages, approximately 2000-2500 words) </w:t>
      </w:r>
      <w:r w:rsidR="006A4D03">
        <w:t xml:space="preserve">will be predicated by a proposal (1-2 pages) and a presentation (approx. 5-7 minutes in class). The purpose of the final paper is to develop a proposal for the senior comprehensive exams. Handouts will be provided during the class to guide your thinking in developing the proposal, the presentations and the paper. </w:t>
      </w:r>
    </w:p>
    <w:p w14:paraId="71F044E9" w14:textId="77777777" w:rsidR="004B1165" w:rsidRDefault="004B1165" w:rsidP="004B1165"/>
    <w:p w14:paraId="04FFCE1B" w14:textId="77777777" w:rsidR="004B1165" w:rsidRDefault="004B1165" w:rsidP="004B1165">
      <w:pPr>
        <w:rPr>
          <w:b/>
          <w:iCs/>
        </w:rPr>
      </w:pPr>
      <w:r w:rsidRPr="004B1165">
        <w:rPr>
          <w:b/>
          <w:iCs/>
        </w:rPr>
        <w:t>Laptop</w:t>
      </w:r>
      <w:r>
        <w:rPr>
          <w:b/>
          <w:iCs/>
        </w:rPr>
        <w:t>s:</w:t>
      </w:r>
    </w:p>
    <w:p w14:paraId="091F95FD" w14:textId="2838E3EE" w:rsidR="004B1165" w:rsidRDefault="006A4D03" w:rsidP="004B1165">
      <w:r>
        <w:rPr>
          <w:b/>
          <w:bCs/>
        </w:rPr>
        <w:t>Laptop use is strictly prohibited in-class</w:t>
      </w:r>
      <w:r w:rsidR="004B1165" w:rsidRPr="004B1165">
        <w:t xml:space="preserve">. Studies show that laptops create “zones of distraction” in class and lower the grades of students nearby as well as those using them. Students using laptops also tend to produce inferior notes that do not digest and restate lecture materials as effectively as handwritten notes. If you have a medical or physiological reason to need laptop access during </w:t>
      </w:r>
      <w:r w:rsidR="004B1165">
        <w:t>lectures</w:t>
      </w:r>
      <w:r w:rsidR="004B1165" w:rsidRPr="004B1165">
        <w:t xml:space="preserve"> and </w:t>
      </w:r>
      <w:r w:rsidR="004B1165">
        <w:t>discussions</w:t>
      </w:r>
      <w:r w:rsidR="004B1165" w:rsidRPr="004B1165">
        <w:t>, please see me in person after class or during my office hours.</w:t>
      </w:r>
    </w:p>
    <w:p w14:paraId="0F3777C4" w14:textId="77777777" w:rsidR="004B1165" w:rsidRDefault="004B1165" w:rsidP="004B1165"/>
    <w:p w14:paraId="5EF45A36" w14:textId="77777777" w:rsidR="004B1165" w:rsidRDefault="004B1165" w:rsidP="004B1165">
      <w:r w:rsidRPr="004B1165">
        <w:rPr>
          <w:b/>
          <w:iCs/>
        </w:rPr>
        <w:t>Time commitment</w:t>
      </w:r>
      <w:r w:rsidRPr="004B1165">
        <w:rPr>
          <w:b/>
          <w:i/>
        </w:rPr>
        <w:t xml:space="preserve">: </w:t>
      </w:r>
      <w:r w:rsidRPr="004B1165">
        <w:t>This is a 4-unit course. It is expected that students in this class will be devoting at least twelve (12) hours a week (including in-class time) on average to the class.</w:t>
      </w:r>
    </w:p>
    <w:p w14:paraId="7397EEDB" w14:textId="77777777" w:rsidR="00AD1E30" w:rsidRDefault="00AD1E30" w:rsidP="004B1165"/>
    <w:p w14:paraId="4548E3AB" w14:textId="2C54BE41" w:rsidR="004B1165" w:rsidRDefault="00AD1E30" w:rsidP="00AD1E30">
      <w:pPr>
        <w:pBdr>
          <w:bottom w:val="single" w:sz="4" w:space="1" w:color="auto"/>
        </w:pBdr>
      </w:pPr>
      <w:r>
        <w:rPr>
          <w:b/>
          <w:bCs/>
        </w:rPr>
        <w:t xml:space="preserve">Core Program Requirements: </w:t>
      </w:r>
      <w:r>
        <w:t xml:space="preserve">DWA 103 also fulfills the Core Program Requirements and counts toward the </w:t>
      </w:r>
      <w:hyperlink r:id="rId9" w:history="1">
        <w:r w:rsidRPr="00AD1E30">
          <w:rPr>
            <w:rStyle w:val="Hyperlink"/>
          </w:rPr>
          <w:t>Core Program Global Connections</w:t>
        </w:r>
      </w:hyperlink>
      <w:r>
        <w:t xml:space="preserve"> requirements.</w:t>
      </w:r>
    </w:p>
    <w:p w14:paraId="0C62F1BE" w14:textId="2D92C1FA" w:rsidR="004B1165" w:rsidRDefault="004B1165" w:rsidP="004B1165">
      <w:pPr>
        <w:rPr>
          <w:b/>
          <w:bCs/>
        </w:rPr>
      </w:pPr>
      <w:r>
        <w:rPr>
          <w:b/>
          <w:bCs/>
        </w:rPr>
        <w:t>Grading Criteria:</w:t>
      </w:r>
    </w:p>
    <w:p w14:paraId="12A7EDB8" w14:textId="77777777" w:rsidR="004B1165" w:rsidRDefault="004B1165" w:rsidP="004B1165">
      <w:pPr>
        <w:rPr>
          <w:b/>
          <w:bCs/>
        </w:rPr>
      </w:pPr>
    </w:p>
    <w:p w14:paraId="1BD48C0C" w14:textId="71DE6809" w:rsidR="004B1165" w:rsidRDefault="004B1165" w:rsidP="004B1165">
      <w:r w:rsidRPr="004B1165">
        <w:rPr>
          <w:b/>
          <w:bCs/>
        </w:rPr>
        <w:t>A:</w:t>
      </w:r>
      <w:r w:rsidRPr="004B1165">
        <w:t xml:space="preserve"> Demonstrates superior mastery of the course content in written work, class participation, and presentations. Papers demonstrate advanced research and writing skills, including original arguments, </w:t>
      </w:r>
      <w:r>
        <w:t xml:space="preserve">and </w:t>
      </w:r>
      <w:r w:rsidRPr="004B1165">
        <w:t xml:space="preserve">integration of academic sources, and are free of errors. Exams and papers exceed the minimum </w:t>
      </w:r>
      <w:r>
        <w:t>expectations</w:t>
      </w:r>
      <w:r w:rsidRPr="004B1165">
        <w:t xml:space="preserve"> for the course.</w:t>
      </w:r>
    </w:p>
    <w:p w14:paraId="02901638" w14:textId="77777777" w:rsidR="004B1165" w:rsidRPr="004B1165" w:rsidRDefault="004B1165" w:rsidP="004B1165"/>
    <w:p w14:paraId="440D602E" w14:textId="405DCE73" w:rsidR="004B1165" w:rsidRDefault="004B1165" w:rsidP="004B1165">
      <w:r w:rsidRPr="004B1165">
        <w:rPr>
          <w:b/>
          <w:bCs/>
        </w:rPr>
        <w:t>B:</w:t>
      </w:r>
      <w:r w:rsidRPr="004B1165">
        <w:t xml:space="preserve"> Demonstrates a good command of the course content. Written work shows </w:t>
      </w:r>
      <w:r>
        <w:t>above-average</w:t>
      </w:r>
      <w:r w:rsidRPr="004B1165">
        <w:t xml:space="preserve"> effort, strong critical thinking skills, the ability to develop and defend an argument, and a willingness to go beyond the minimum requirements of the assignment or exam questions.</w:t>
      </w:r>
    </w:p>
    <w:p w14:paraId="683AA616" w14:textId="77777777" w:rsidR="004B1165" w:rsidRPr="004B1165" w:rsidRDefault="004B1165" w:rsidP="004B1165"/>
    <w:p w14:paraId="502FAAEA" w14:textId="55DCD91D" w:rsidR="004B1165" w:rsidRDefault="004B1165" w:rsidP="004B1165">
      <w:r w:rsidRPr="004B1165">
        <w:rPr>
          <w:b/>
          <w:bCs/>
        </w:rPr>
        <w:t>C:</w:t>
      </w:r>
      <w:r w:rsidRPr="004B1165">
        <w:t xml:space="preserve"> Demonstrates a satisfactory command of the course content. Written work and exam performance meet the minimum requirements for the class. Papers are of average or </w:t>
      </w:r>
      <w:r>
        <w:t>below-average</w:t>
      </w:r>
      <w:r w:rsidRPr="004B1165">
        <w:t xml:space="preserve"> quality in terms of content and editing. Missed deadlines and/or frequent absences can result in a C grade.</w:t>
      </w:r>
    </w:p>
    <w:p w14:paraId="5D3EEA14" w14:textId="77777777" w:rsidR="004B1165" w:rsidRPr="004B1165" w:rsidRDefault="004B1165" w:rsidP="004B1165"/>
    <w:p w14:paraId="4FBCA38E" w14:textId="77777777" w:rsidR="004B1165" w:rsidRDefault="004B1165" w:rsidP="004B1165">
      <w:r w:rsidRPr="004B1165">
        <w:rPr>
          <w:b/>
          <w:bCs/>
        </w:rPr>
        <w:t>D:</w:t>
      </w:r>
      <w:r w:rsidRPr="004B1165">
        <w:t xml:space="preserve"> Meets bare minimum requirements for passing the class. Frequent absences, late assignments, and limited command of course material.</w:t>
      </w:r>
    </w:p>
    <w:p w14:paraId="0A166223" w14:textId="77777777" w:rsidR="004B1165" w:rsidRPr="004B1165" w:rsidRDefault="004B1165" w:rsidP="004B1165"/>
    <w:p w14:paraId="12DB628B" w14:textId="77777777" w:rsidR="004B1165" w:rsidRPr="004B1165" w:rsidRDefault="004B1165" w:rsidP="004B1165">
      <w:r w:rsidRPr="004B1165">
        <w:rPr>
          <w:b/>
          <w:bCs/>
        </w:rPr>
        <w:t>F:</w:t>
      </w:r>
      <w:r w:rsidRPr="004B1165">
        <w:t xml:space="preserve"> Students who receive an F have not met the minimum requirements for passing the class.</w:t>
      </w:r>
    </w:p>
    <w:p w14:paraId="05602DD0" w14:textId="77777777" w:rsidR="004B1165" w:rsidRPr="004B1165" w:rsidRDefault="004B1165" w:rsidP="004B1165">
      <w:pPr>
        <w:rPr>
          <w:b/>
          <w:bCs/>
        </w:rPr>
      </w:pPr>
    </w:p>
    <w:p w14:paraId="55CA4AB2" w14:textId="17BF9B54" w:rsidR="004B1165" w:rsidRDefault="004B1165" w:rsidP="004B1165">
      <w:pPr>
        <w:rPr>
          <w:b/>
          <w:bCs/>
        </w:rPr>
      </w:pPr>
      <w:r w:rsidRPr="004B1165">
        <w:rPr>
          <w:b/>
          <w:bCs/>
        </w:rPr>
        <w:lastRenderedPageBreak/>
        <w:t>Grade distribution</w:t>
      </w:r>
      <w:r>
        <w:rPr>
          <w:b/>
          <w:bCs/>
        </w:rPr>
        <w:t>:</w:t>
      </w:r>
    </w:p>
    <w:p w14:paraId="76D85A42" w14:textId="77777777" w:rsidR="004B1165" w:rsidRPr="004B1165" w:rsidRDefault="004B1165" w:rsidP="004B1165">
      <w:pPr>
        <w:rPr>
          <w:b/>
          <w:bCs/>
        </w:rPr>
      </w:pPr>
    </w:p>
    <w:tbl>
      <w:tblPr>
        <w:tblW w:w="5320" w:type="dxa"/>
        <w:tblInd w:w="2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450"/>
        <w:gridCol w:w="450"/>
        <w:gridCol w:w="540"/>
        <w:gridCol w:w="360"/>
        <w:gridCol w:w="540"/>
        <w:gridCol w:w="540"/>
        <w:gridCol w:w="360"/>
        <w:gridCol w:w="540"/>
        <w:gridCol w:w="450"/>
        <w:gridCol w:w="609"/>
      </w:tblGrid>
      <w:tr w:rsidR="004B1165" w:rsidRPr="004B1165" w14:paraId="6C13EDF2" w14:textId="612D38A2" w:rsidTr="004B1165">
        <w:trPr>
          <w:trHeight w:val="395"/>
        </w:trPr>
        <w:tc>
          <w:tcPr>
            <w:tcW w:w="481" w:type="dxa"/>
          </w:tcPr>
          <w:p w14:paraId="4CA0691A" w14:textId="77777777" w:rsidR="004B1165" w:rsidRPr="004B1165" w:rsidRDefault="004B1165" w:rsidP="004B1165">
            <w:pPr>
              <w:rPr>
                <w:b/>
                <w:bCs/>
              </w:rPr>
            </w:pPr>
            <w:r w:rsidRPr="004B1165">
              <w:rPr>
                <w:b/>
                <w:bCs/>
              </w:rPr>
              <w:t>A</w:t>
            </w:r>
          </w:p>
        </w:tc>
        <w:tc>
          <w:tcPr>
            <w:tcW w:w="450" w:type="dxa"/>
          </w:tcPr>
          <w:p w14:paraId="40ECED80" w14:textId="77777777" w:rsidR="004B1165" w:rsidRPr="004B1165" w:rsidRDefault="004B1165" w:rsidP="004B1165">
            <w:pPr>
              <w:rPr>
                <w:b/>
                <w:bCs/>
              </w:rPr>
            </w:pPr>
            <w:r w:rsidRPr="004B1165">
              <w:rPr>
                <w:b/>
                <w:bCs/>
              </w:rPr>
              <w:t>A-</w:t>
            </w:r>
          </w:p>
        </w:tc>
        <w:tc>
          <w:tcPr>
            <w:tcW w:w="450" w:type="dxa"/>
          </w:tcPr>
          <w:p w14:paraId="5C602648" w14:textId="77777777" w:rsidR="004B1165" w:rsidRPr="004B1165" w:rsidRDefault="004B1165" w:rsidP="004B1165">
            <w:pPr>
              <w:rPr>
                <w:b/>
                <w:bCs/>
              </w:rPr>
            </w:pPr>
            <w:r w:rsidRPr="004B1165">
              <w:rPr>
                <w:b/>
                <w:bCs/>
              </w:rPr>
              <w:t>B+</w:t>
            </w:r>
          </w:p>
        </w:tc>
        <w:tc>
          <w:tcPr>
            <w:tcW w:w="540" w:type="dxa"/>
          </w:tcPr>
          <w:p w14:paraId="6FA98FBD" w14:textId="77777777" w:rsidR="004B1165" w:rsidRPr="004B1165" w:rsidRDefault="004B1165" w:rsidP="004B1165">
            <w:pPr>
              <w:rPr>
                <w:b/>
                <w:bCs/>
              </w:rPr>
            </w:pPr>
            <w:r w:rsidRPr="004B1165">
              <w:rPr>
                <w:b/>
                <w:bCs/>
              </w:rPr>
              <w:t>B</w:t>
            </w:r>
          </w:p>
        </w:tc>
        <w:tc>
          <w:tcPr>
            <w:tcW w:w="360" w:type="dxa"/>
          </w:tcPr>
          <w:p w14:paraId="56FC41F7" w14:textId="77777777" w:rsidR="004B1165" w:rsidRPr="004B1165" w:rsidRDefault="004B1165" w:rsidP="004B1165">
            <w:pPr>
              <w:rPr>
                <w:b/>
                <w:bCs/>
              </w:rPr>
            </w:pPr>
            <w:r w:rsidRPr="004B1165">
              <w:rPr>
                <w:b/>
                <w:bCs/>
              </w:rPr>
              <w:t>B-</w:t>
            </w:r>
          </w:p>
        </w:tc>
        <w:tc>
          <w:tcPr>
            <w:tcW w:w="540" w:type="dxa"/>
          </w:tcPr>
          <w:p w14:paraId="267B87C2" w14:textId="77777777" w:rsidR="004B1165" w:rsidRPr="004B1165" w:rsidRDefault="004B1165" w:rsidP="004B1165">
            <w:pPr>
              <w:rPr>
                <w:b/>
                <w:bCs/>
              </w:rPr>
            </w:pPr>
            <w:r w:rsidRPr="004B1165">
              <w:rPr>
                <w:b/>
                <w:bCs/>
              </w:rPr>
              <w:t>C+</w:t>
            </w:r>
          </w:p>
        </w:tc>
        <w:tc>
          <w:tcPr>
            <w:tcW w:w="540" w:type="dxa"/>
          </w:tcPr>
          <w:p w14:paraId="1EE2892D" w14:textId="5B048BA2" w:rsidR="004B1165" w:rsidRPr="004B1165" w:rsidRDefault="004B1165" w:rsidP="004B1165">
            <w:pPr>
              <w:rPr>
                <w:b/>
                <w:bCs/>
              </w:rPr>
            </w:pPr>
            <w:r w:rsidRPr="004B1165">
              <w:rPr>
                <w:b/>
                <w:bCs/>
              </w:rPr>
              <w:t>C</w:t>
            </w:r>
          </w:p>
        </w:tc>
        <w:tc>
          <w:tcPr>
            <w:tcW w:w="360" w:type="dxa"/>
          </w:tcPr>
          <w:p w14:paraId="73B55385" w14:textId="29B05A02" w:rsidR="004B1165" w:rsidRPr="004B1165" w:rsidRDefault="004B1165" w:rsidP="004B1165">
            <w:pPr>
              <w:rPr>
                <w:b/>
                <w:bCs/>
              </w:rPr>
            </w:pPr>
            <w:r w:rsidRPr="004B1165">
              <w:rPr>
                <w:b/>
                <w:bCs/>
              </w:rPr>
              <w:t>C-</w:t>
            </w:r>
          </w:p>
        </w:tc>
        <w:tc>
          <w:tcPr>
            <w:tcW w:w="540" w:type="dxa"/>
          </w:tcPr>
          <w:p w14:paraId="0E51FCCC" w14:textId="6D79B7E5" w:rsidR="004B1165" w:rsidRPr="004B1165" w:rsidRDefault="004B1165" w:rsidP="004B1165">
            <w:pPr>
              <w:rPr>
                <w:b/>
                <w:bCs/>
              </w:rPr>
            </w:pPr>
            <w:r w:rsidRPr="004B1165">
              <w:rPr>
                <w:b/>
                <w:bCs/>
              </w:rPr>
              <w:t>D+</w:t>
            </w:r>
          </w:p>
        </w:tc>
        <w:tc>
          <w:tcPr>
            <w:tcW w:w="450" w:type="dxa"/>
          </w:tcPr>
          <w:p w14:paraId="7A5BCBBD" w14:textId="7190BCBB" w:rsidR="004B1165" w:rsidRPr="004B1165" w:rsidRDefault="004B1165" w:rsidP="004B1165">
            <w:pPr>
              <w:rPr>
                <w:b/>
                <w:bCs/>
              </w:rPr>
            </w:pPr>
            <w:r w:rsidRPr="004B1165">
              <w:rPr>
                <w:b/>
                <w:bCs/>
              </w:rPr>
              <w:t>D</w:t>
            </w:r>
          </w:p>
        </w:tc>
        <w:tc>
          <w:tcPr>
            <w:tcW w:w="609" w:type="dxa"/>
          </w:tcPr>
          <w:p w14:paraId="2EA40341" w14:textId="58A54B64" w:rsidR="004B1165" w:rsidRPr="004B1165" w:rsidRDefault="004B1165" w:rsidP="004B1165">
            <w:pPr>
              <w:rPr>
                <w:b/>
                <w:bCs/>
              </w:rPr>
            </w:pPr>
            <w:r w:rsidRPr="004B1165">
              <w:rPr>
                <w:b/>
                <w:bCs/>
              </w:rPr>
              <w:t>F</w:t>
            </w:r>
          </w:p>
        </w:tc>
      </w:tr>
      <w:tr w:rsidR="004B1165" w:rsidRPr="004B1165" w14:paraId="24244992" w14:textId="3B1713B7" w:rsidTr="004B1165">
        <w:trPr>
          <w:trHeight w:val="292"/>
        </w:trPr>
        <w:tc>
          <w:tcPr>
            <w:tcW w:w="481" w:type="dxa"/>
          </w:tcPr>
          <w:p w14:paraId="539C6043" w14:textId="36F92787" w:rsidR="004B1165" w:rsidRPr="004B1165" w:rsidRDefault="004B1165" w:rsidP="004B1165">
            <w:r w:rsidRPr="004B1165">
              <w:t>9</w:t>
            </w:r>
            <w:r w:rsidR="00473D88">
              <w:t>3.5</w:t>
            </w:r>
          </w:p>
        </w:tc>
        <w:tc>
          <w:tcPr>
            <w:tcW w:w="450" w:type="dxa"/>
          </w:tcPr>
          <w:p w14:paraId="3125D437" w14:textId="77777777" w:rsidR="004B1165" w:rsidRPr="004B1165" w:rsidRDefault="004B1165" w:rsidP="004B1165">
            <w:r w:rsidRPr="004B1165">
              <w:t>90</w:t>
            </w:r>
          </w:p>
        </w:tc>
        <w:tc>
          <w:tcPr>
            <w:tcW w:w="450" w:type="dxa"/>
          </w:tcPr>
          <w:p w14:paraId="134B0EB6" w14:textId="77777777" w:rsidR="004B1165" w:rsidRPr="004B1165" w:rsidRDefault="004B1165" w:rsidP="004B1165">
            <w:r w:rsidRPr="004B1165">
              <w:t>87.5</w:t>
            </w:r>
          </w:p>
        </w:tc>
        <w:tc>
          <w:tcPr>
            <w:tcW w:w="540" w:type="dxa"/>
          </w:tcPr>
          <w:p w14:paraId="41800F98" w14:textId="2C16CD73" w:rsidR="004B1165" w:rsidRPr="004B1165" w:rsidRDefault="004B1165" w:rsidP="004B1165">
            <w:r w:rsidRPr="004B1165">
              <w:t>8</w:t>
            </w:r>
            <w:r w:rsidR="00473D88">
              <w:t>5</w:t>
            </w:r>
          </w:p>
        </w:tc>
        <w:tc>
          <w:tcPr>
            <w:tcW w:w="360" w:type="dxa"/>
          </w:tcPr>
          <w:p w14:paraId="68E30BE3" w14:textId="77777777" w:rsidR="004B1165" w:rsidRPr="004B1165" w:rsidRDefault="004B1165" w:rsidP="004B1165">
            <w:r w:rsidRPr="004B1165">
              <w:t>80</w:t>
            </w:r>
          </w:p>
        </w:tc>
        <w:tc>
          <w:tcPr>
            <w:tcW w:w="540" w:type="dxa"/>
          </w:tcPr>
          <w:p w14:paraId="694C0337" w14:textId="4992CB1A" w:rsidR="004B1165" w:rsidRPr="004B1165" w:rsidRDefault="004B1165" w:rsidP="004B1165">
            <w:r w:rsidRPr="004B1165">
              <w:t>7</w:t>
            </w:r>
            <w:r w:rsidR="00473D88">
              <w:t>7.5</w:t>
            </w:r>
          </w:p>
        </w:tc>
        <w:tc>
          <w:tcPr>
            <w:tcW w:w="540" w:type="dxa"/>
          </w:tcPr>
          <w:p w14:paraId="7F5C2560" w14:textId="584A261A" w:rsidR="004B1165" w:rsidRPr="004B1165" w:rsidRDefault="004B1165" w:rsidP="004B1165">
            <w:r w:rsidRPr="004B1165">
              <w:t>72.5</w:t>
            </w:r>
          </w:p>
        </w:tc>
        <w:tc>
          <w:tcPr>
            <w:tcW w:w="360" w:type="dxa"/>
          </w:tcPr>
          <w:p w14:paraId="0D12C22C" w14:textId="2FA48711" w:rsidR="004B1165" w:rsidRPr="004B1165" w:rsidRDefault="004B1165" w:rsidP="004B1165">
            <w:r w:rsidRPr="004B1165">
              <w:t>70</w:t>
            </w:r>
          </w:p>
        </w:tc>
        <w:tc>
          <w:tcPr>
            <w:tcW w:w="540" w:type="dxa"/>
          </w:tcPr>
          <w:p w14:paraId="23AFD3D9" w14:textId="55DE65ED" w:rsidR="004B1165" w:rsidRPr="004B1165" w:rsidRDefault="004B1165" w:rsidP="004B1165">
            <w:r w:rsidRPr="004B1165">
              <w:t>67.5</w:t>
            </w:r>
          </w:p>
        </w:tc>
        <w:tc>
          <w:tcPr>
            <w:tcW w:w="450" w:type="dxa"/>
          </w:tcPr>
          <w:p w14:paraId="2B5EF8B6" w14:textId="4FF90B44" w:rsidR="004B1165" w:rsidRPr="004B1165" w:rsidRDefault="004B1165" w:rsidP="004B1165">
            <w:r w:rsidRPr="004B1165">
              <w:t>60</w:t>
            </w:r>
          </w:p>
        </w:tc>
        <w:tc>
          <w:tcPr>
            <w:tcW w:w="609" w:type="dxa"/>
          </w:tcPr>
          <w:p w14:paraId="75781F87" w14:textId="20320533" w:rsidR="004B1165" w:rsidRPr="004B1165" w:rsidRDefault="004B1165" w:rsidP="004B1165">
            <w:r w:rsidRPr="004B1165">
              <w:t>0-63</w:t>
            </w:r>
          </w:p>
        </w:tc>
      </w:tr>
    </w:tbl>
    <w:p w14:paraId="44C3A649" w14:textId="77777777" w:rsidR="004B1165" w:rsidRDefault="004B1165" w:rsidP="004B1165">
      <w:pPr>
        <w:rPr>
          <w:b/>
          <w:bCs/>
        </w:rPr>
      </w:pPr>
    </w:p>
    <w:p w14:paraId="200D5099" w14:textId="77777777" w:rsidR="006A4D03" w:rsidRDefault="006A4D03" w:rsidP="004B1165">
      <w:pPr>
        <w:rPr>
          <w:b/>
          <w:bCs/>
        </w:rPr>
      </w:pPr>
    </w:p>
    <w:p w14:paraId="6F02E2C6" w14:textId="77777777" w:rsidR="006A4D03" w:rsidRDefault="006A4D03" w:rsidP="004B1165">
      <w:pPr>
        <w:rPr>
          <w:b/>
          <w:bCs/>
        </w:rPr>
      </w:pPr>
    </w:p>
    <w:p w14:paraId="366321AB" w14:textId="77777777" w:rsidR="006A4D03" w:rsidRPr="004B1165" w:rsidRDefault="006A4D03" w:rsidP="004B1165">
      <w:pPr>
        <w:rPr>
          <w:b/>
          <w:bCs/>
        </w:rPr>
      </w:pPr>
    </w:p>
    <w:p w14:paraId="3201BEC5" w14:textId="1202BB2C" w:rsidR="004B1165" w:rsidRDefault="004B1165" w:rsidP="004B1165">
      <w:pPr>
        <w:rPr>
          <w:b/>
          <w:bCs/>
        </w:rPr>
      </w:pPr>
      <w:r w:rsidRPr="004B1165">
        <w:rPr>
          <w:b/>
          <w:bCs/>
        </w:rPr>
        <w:t>How to succeed in this class</w:t>
      </w:r>
      <w:r>
        <w:rPr>
          <w:b/>
          <w:bCs/>
        </w:rPr>
        <w:t>:</w:t>
      </w:r>
    </w:p>
    <w:p w14:paraId="7CDDE25F" w14:textId="77777777" w:rsidR="004B1165" w:rsidRPr="004B1165" w:rsidRDefault="004B1165" w:rsidP="004B1165">
      <w:pPr>
        <w:rPr>
          <w:b/>
          <w:bCs/>
        </w:rPr>
      </w:pPr>
    </w:p>
    <w:p w14:paraId="321BEB4D" w14:textId="71F03475" w:rsidR="004B1165" w:rsidRPr="004B1165" w:rsidRDefault="004B1165" w:rsidP="004B1165">
      <w:pPr>
        <w:pStyle w:val="ListParagraph"/>
        <w:numPr>
          <w:ilvl w:val="0"/>
          <w:numId w:val="2"/>
        </w:numPr>
      </w:pPr>
      <w:r w:rsidRPr="004B1165">
        <w:t xml:space="preserve">Read and take notes on assigned texts before each class meeting. Each class has a reading assignment that you should complete </w:t>
      </w:r>
      <w:r w:rsidRPr="004B1165">
        <w:rPr>
          <w:i/>
        </w:rPr>
        <w:t>prior to coming to class</w:t>
      </w:r>
      <w:r w:rsidRPr="004B1165">
        <w:t>. The schedule of what to prepare for each day is at the end of the syllabus.</w:t>
      </w:r>
      <w:r>
        <w:t xml:space="preserve"> </w:t>
      </w:r>
    </w:p>
    <w:p w14:paraId="58501914" w14:textId="27195614" w:rsidR="004B1165" w:rsidRPr="004B1165" w:rsidRDefault="004B1165" w:rsidP="004B1165">
      <w:pPr>
        <w:numPr>
          <w:ilvl w:val="0"/>
          <w:numId w:val="2"/>
        </w:numPr>
      </w:pPr>
      <w:r w:rsidRPr="004B1165">
        <w:t>Attend every class prepared to learn. Attending class in person is the most effective way to learn the content (versus reading borrowed notes).</w:t>
      </w:r>
      <w:r>
        <w:t xml:space="preserve"> </w:t>
      </w:r>
    </w:p>
    <w:p w14:paraId="13DF0BB4" w14:textId="6181203B" w:rsidR="004B1165" w:rsidRPr="004B1165" w:rsidRDefault="004B1165" w:rsidP="004B1165">
      <w:pPr>
        <w:numPr>
          <w:ilvl w:val="0"/>
          <w:numId w:val="2"/>
        </w:numPr>
      </w:pPr>
      <w:r w:rsidRPr="004B1165">
        <w:t xml:space="preserve">Take good notes on lectures, discussions, and readings. I will often use PowerPoint as a visual outline for the lecture, but they will include only a bare outline of the material. </w:t>
      </w:r>
      <w:r w:rsidRPr="004B1165">
        <w:rPr>
          <w:i/>
        </w:rPr>
        <w:t xml:space="preserve">You will not pass the class if you study only from the PowerPoint lecture notes! </w:t>
      </w:r>
      <w:r w:rsidRPr="004B1165">
        <w:t xml:space="preserve">Instead, you should take notes that identify </w:t>
      </w:r>
      <w:r>
        <w:t xml:space="preserve">the </w:t>
      </w:r>
      <w:r w:rsidRPr="004B1165">
        <w:t>main points and supporting examples in your own words.</w:t>
      </w:r>
    </w:p>
    <w:p w14:paraId="6ED0C065" w14:textId="64FC4B86" w:rsidR="004B1165" w:rsidRDefault="004B1165" w:rsidP="004B1165">
      <w:pPr>
        <w:numPr>
          <w:ilvl w:val="0"/>
          <w:numId w:val="2"/>
        </w:numPr>
      </w:pPr>
      <w:r>
        <w:t xml:space="preserve">Communicate, communicate! </w:t>
      </w:r>
      <w:r w:rsidRPr="004B1165">
        <w:t xml:space="preserve">If you have any doubts about what the course requires of you, or if you are not receiving grades as high as you expect, please don’t hesitate to contact me. It will be important to </w:t>
      </w:r>
      <w:r w:rsidRPr="004B1165">
        <w:rPr>
          <w:u w:val="single"/>
        </w:rPr>
        <w:t>address any problems early</w:t>
      </w:r>
      <w:r w:rsidRPr="004B1165">
        <w:t xml:space="preserve"> when there is still time to make a plan to improve your grade. If you wait until the end of the semester, there will be fewer options for improving your performance in the class.</w:t>
      </w:r>
    </w:p>
    <w:p w14:paraId="615EB9BF" w14:textId="77777777" w:rsidR="004B1165" w:rsidRDefault="004B1165" w:rsidP="004B1165"/>
    <w:p w14:paraId="0CB43A5B" w14:textId="77777777" w:rsidR="004B1165" w:rsidRDefault="004B1165" w:rsidP="004B1165">
      <w:pPr>
        <w:pBdr>
          <w:bottom w:val="single" w:sz="4" w:space="1" w:color="auto"/>
        </w:pBdr>
      </w:pPr>
    </w:p>
    <w:p w14:paraId="3C267050" w14:textId="77777777" w:rsidR="004B1165" w:rsidRDefault="004B1165" w:rsidP="004B1165"/>
    <w:p w14:paraId="76836EEC" w14:textId="77777777" w:rsidR="004B1165" w:rsidRDefault="004B1165" w:rsidP="004B1165">
      <w:pPr>
        <w:rPr>
          <w:b/>
          <w:bCs/>
        </w:rPr>
      </w:pPr>
    </w:p>
    <w:p w14:paraId="1E68F0CC" w14:textId="5EB8E704" w:rsidR="004B1165" w:rsidRPr="004B1165" w:rsidRDefault="004B1165" w:rsidP="004B1165">
      <w:r w:rsidRPr="004B1165">
        <w:rPr>
          <w:b/>
          <w:bCs/>
        </w:rPr>
        <w:t>Mid-Semester Progress Reports</w:t>
      </w:r>
      <w:r w:rsidRPr="004B1165">
        <w:rPr>
          <w:i/>
          <w:iCs/>
        </w:rPr>
        <w:br/>
      </w:r>
      <w:r w:rsidRPr="004B1165">
        <w:t>All faculty are encouraged to provide students with a mid-semester progress report for every course. Mid-semester progress reports are not intended to be used as determinative or predictive of the final grade in a course, but to provide an opportunity for the faculty to communicate an approximate estimation of progress by the students in the course by the midpoint of the current semester.</w:t>
      </w:r>
    </w:p>
    <w:p w14:paraId="3AEA9295" w14:textId="77777777" w:rsidR="004B1165" w:rsidRPr="004B1165" w:rsidRDefault="004B1165" w:rsidP="004B1165"/>
    <w:p w14:paraId="54063B1D" w14:textId="77777777" w:rsidR="004B1165" w:rsidRPr="004B1165" w:rsidRDefault="004B1165" w:rsidP="004B1165">
      <w:pPr>
        <w:pBdr>
          <w:bottom w:val="single" w:sz="4" w:space="1" w:color="auto"/>
        </w:pBdr>
      </w:pPr>
    </w:p>
    <w:p w14:paraId="65DF5F3C" w14:textId="77777777" w:rsidR="004B1165" w:rsidRPr="004B1165" w:rsidRDefault="004B1165" w:rsidP="004B1165"/>
    <w:p w14:paraId="56BC93B7" w14:textId="4E13871B" w:rsidR="004B1165" w:rsidRDefault="004B1165" w:rsidP="004B1165">
      <w:pPr>
        <w:rPr>
          <w:b/>
          <w:bCs/>
        </w:rPr>
      </w:pPr>
      <w:r>
        <w:rPr>
          <w:b/>
          <w:bCs/>
        </w:rPr>
        <w:t xml:space="preserve">Course Policies: </w:t>
      </w:r>
    </w:p>
    <w:p w14:paraId="6366808D" w14:textId="77777777" w:rsidR="004B1165" w:rsidRDefault="004B1165" w:rsidP="004B1165">
      <w:pPr>
        <w:rPr>
          <w:b/>
          <w:bCs/>
        </w:rPr>
      </w:pPr>
    </w:p>
    <w:p w14:paraId="31A97F51" w14:textId="140F7B89" w:rsidR="009F3547" w:rsidRDefault="004B1165" w:rsidP="004B1165">
      <w:pPr>
        <w:rPr>
          <w:b/>
          <w:bCs/>
          <w:iCs/>
        </w:rPr>
      </w:pPr>
      <w:r w:rsidRPr="004B1165">
        <w:rPr>
          <w:b/>
          <w:bCs/>
          <w:iCs/>
        </w:rPr>
        <w:t>Masks:</w:t>
      </w:r>
      <w:r>
        <w:rPr>
          <w:b/>
          <w:bCs/>
          <w:iCs/>
        </w:rPr>
        <w:t xml:space="preserve"> </w:t>
      </w:r>
    </w:p>
    <w:p w14:paraId="0F5B0497" w14:textId="3FD33D6E" w:rsidR="004B1165" w:rsidRDefault="004B1165" w:rsidP="004B1165">
      <w:r w:rsidRPr="004B1165">
        <w:t xml:space="preserve">Your health and well-being, and that of our community, are essential. </w:t>
      </w:r>
      <w:r>
        <w:rPr>
          <w:iCs/>
        </w:rPr>
        <w:t xml:space="preserve">Since COVID-19 continues to pose a threat to many of us, </w:t>
      </w:r>
      <w:r>
        <w:t xml:space="preserve">students are encouraged, </w:t>
      </w:r>
      <w:r w:rsidRPr="004B1165">
        <w:rPr>
          <w:i/>
          <w:iCs/>
        </w:rPr>
        <w:t>but not required</w:t>
      </w:r>
      <w:r>
        <w:t>,</w:t>
      </w:r>
      <w:r w:rsidRPr="004B1165">
        <w:t xml:space="preserve"> to wear masks in class – KN95, N95, or surgical masks are best.</w:t>
      </w:r>
      <w:r>
        <w:t xml:space="preserve"> Please use your best judgment to wear a mask, especially if you have been in close contact with someone who has tested positive for COVID-19. </w:t>
      </w:r>
      <w:r w:rsidRPr="004B1165">
        <w:t xml:space="preserve">If you are feeling any symptoms of illness, please refrain from attending class until you receive a negative COVID test or it has been 10 days since your symptoms began. Please work with Emmons and the COVID Operations team to confirm when and how you can end your </w:t>
      </w:r>
      <w:r w:rsidRPr="004B1165">
        <w:lastRenderedPageBreak/>
        <w:t xml:space="preserve">isolation. Similarly, if you have been identified as a close contact of someone who has tested positive for COVID-19, please follow all applicable College policies, and wear a high-quality mask when around other individuals for 10 days. </w:t>
      </w:r>
    </w:p>
    <w:p w14:paraId="672081D7" w14:textId="77777777" w:rsidR="004B1165" w:rsidRDefault="004B1165" w:rsidP="004B1165"/>
    <w:p w14:paraId="6594509F" w14:textId="0F4C9DC8" w:rsidR="004B1165" w:rsidRDefault="004B1165" w:rsidP="004B1165">
      <w:pPr>
        <w:rPr>
          <w:b/>
          <w:bCs/>
        </w:rPr>
      </w:pPr>
      <w:r>
        <w:rPr>
          <w:b/>
          <w:bCs/>
        </w:rPr>
        <w:t>Communication:</w:t>
      </w:r>
    </w:p>
    <w:p w14:paraId="284DDA39" w14:textId="1C55E1D5" w:rsidR="004B1165" w:rsidRDefault="004B1165" w:rsidP="004B1165">
      <w:r w:rsidRPr="004B1165">
        <w:t>Check your registered campus email regularly as well as announcements made to the Moodle site for the course. You are responsible for the material I send you electronically. I will respond to your email inquiries within 24 hours</w:t>
      </w:r>
      <w:r>
        <w:t xml:space="preserve"> during weekdays, and on the first weekday if you email me after 5 p.m. on Friday (or over a break)</w:t>
      </w:r>
      <w:r w:rsidRPr="004B1165">
        <w:t>.</w:t>
      </w:r>
    </w:p>
    <w:p w14:paraId="1FBDAE18" w14:textId="77777777" w:rsidR="004B1165" w:rsidRDefault="004B1165" w:rsidP="004B1165"/>
    <w:p w14:paraId="25D6255E" w14:textId="59825E4C" w:rsidR="004B1165" w:rsidRDefault="004B1165" w:rsidP="004B1165">
      <w:pPr>
        <w:rPr>
          <w:b/>
          <w:bCs/>
        </w:rPr>
      </w:pPr>
      <w:r>
        <w:rPr>
          <w:b/>
          <w:bCs/>
        </w:rPr>
        <w:t>Class Recordings:</w:t>
      </w:r>
    </w:p>
    <w:p w14:paraId="29EE0CE5" w14:textId="77777777" w:rsidR="004B1165" w:rsidRDefault="004B1165" w:rsidP="004B1165">
      <w:pPr>
        <w:pStyle w:val="BodyText"/>
        <w:spacing w:before="6"/>
        <w:ind w:left="0"/>
        <w:rPr>
          <w:rFonts w:ascii="Times" w:hAnsi="Times"/>
        </w:rPr>
      </w:pPr>
      <w:r w:rsidRPr="004B1165">
        <w:rPr>
          <w:rFonts w:ascii="Times" w:hAnsi="Times"/>
        </w:rPr>
        <w:t>No recording of classroom instruction is permitted. The sharing, altering, or distorting of any audio-visual capture of a class session is not permitted. All content contained in the records shall be subject to the College’s Policy on Intellectual Property.</w:t>
      </w:r>
    </w:p>
    <w:p w14:paraId="026C0947" w14:textId="77777777" w:rsidR="004B1165" w:rsidRDefault="004B1165" w:rsidP="004B1165">
      <w:pPr>
        <w:pStyle w:val="BodyText"/>
        <w:spacing w:before="6"/>
        <w:ind w:left="0"/>
        <w:rPr>
          <w:rFonts w:ascii="Times" w:hAnsi="Times"/>
        </w:rPr>
      </w:pPr>
    </w:p>
    <w:p w14:paraId="4C411A3A" w14:textId="2E9E67AE" w:rsidR="004B1165" w:rsidRDefault="004B1165" w:rsidP="004B1165">
      <w:pPr>
        <w:pStyle w:val="BodyText"/>
        <w:spacing w:before="6"/>
        <w:ind w:left="0"/>
        <w:rPr>
          <w:rFonts w:ascii="Times" w:hAnsi="Times"/>
          <w:b/>
          <w:bCs/>
        </w:rPr>
      </w:pPr>
      <w:r>
        <w:rPr>
          <w:rFonts w:ascii="Times" w:hAnsi="Times"/>
          <w:b/>
          <w:bCs/>
        </w:rPr>
        <w:t>Late Assignments:</w:t>
      </w:r>
    </w:p>
    <w:p w14:paraId="07BF2A8E" w14:textId="41FF8479" w:rsidR="004B1165" w:rsidRDefault="004B1165" w:rsidP="004B1165">
      <w:pPr>
        <w:pStyle w:val="BodyText"/>
        <w:spacing w:before="6"/>
        <w:ind w:left="0"/>
        <w:rPr>
          <w:rFonts w:ascii="Times" w:hAnsi="Times"/>
        </w:rPr>
      </w:pPr>
      <w:r w:rsidRPr="004B1165">
        <w:rPr>
          <w:rFonts w:ascii="Times" w:hAnsi="Times"/>
        </w:rPr>
        <w:t xml:space="preserve">Late work will be docked 1/3 of a letter grade for each day the assignment is late beginning after the assignment is collected. If a medical, legal, or family emergency causes you to miss class, </w:t>
      </w:r>
      <w:r>
        <w:rPr>
          <w:rFonts w:ascii="Times" w:hAnsi="Times"/>
        </w:rPr>
        <w:t xml:space="preserve">or </w:t>
      </w:r>
      <w:r w:rsidRPr="004B1165">
        <w:rPr>
          <w:rFonts w:ascii="Times" w:hAnsi="Times"/>
        </w:rPr>
        <w:t>an assignment deadline, or if an emergency affects your sustained engagement with the course, please reach out to me as soon as possible. If you do not feel comfortable sharing the specifics of your situation, please let me know the broad contours of your situation and we can work to arrange appropriate accommodations. I will ask you to reach out to the Dean of Students, who can communicate any necessary accommodations to me.</w:t>
      </w:r>
    </w:p>
    <w:p w14:paraId="4B080929" w14:textId="77777777" w:rsidR="004B1165" w:rsidRDefault="004B1165" w:rsidP="004B1165">
      <w:pPr>
        <w:pStyle w:val="BodyText"/>
        <w:spacing w:before="6"/>
        <w:ind w:left="0"/>
        <w:rPr>
          <w:rFonts w:ascii="Times" w:hAnsi="Times"/>
        </w:rPr>
      </w:pPr>
    </w:p>
    <w:p w14:paraId="547D5506" w14:textId="77777777" w:rsidR="004B1165" w:rsidRPr="004B1165" w:rsidRDefault="004B1165" w:rsidP="004B1165">
      <w:pPr>
        <w:pStyle w:val="BodyText"/>
        <w:spacing w:before="6"/>
        <w:ind w:left="0"/>
        <w:rPr>
          <w:rFonts w:ascii="Times" w:hAnsi="Times"/>
        </w:rPr>
      </w:pPr>
    </w:p>
    <w:p w14:paraId="4BD02FA6" w14:textId="6A2C7E01" w:rsidR="004B1165" w:rsidRDefault="004B1165" w:rsidP="004B1165">
      <w:pPr>
        <w:pStyle w:val="BodyText"/>
        <w:spacing w:before="6"/>
        <w:rPr>
          <w:rFonts w:ascii="Times" w:hAnsi="Times"/>
          <w:b/>
          <w:bCs/>
        </w:rPr>
      </w:pPr>
      <w:r>
        <w:rPr>
          <w:rFonts w:ascii="Times" w:hAnsi="Times"/>
          <w:b/>
          <w:bCs/>
        </w:rPr>
        <w:t>Syllabus Change:</w:t>
      </w:r>
    </w:p>
    <w:p w14:paraId="1BF770F2" w14:textId="3598BE20" w:rsidR="004B1165" w:rsidRDefault="004B1165" w:rsidP="004B1165">
      <w:pPr>
        <w:pStyle w:val="BodyText"/>
        <w:spacing w:before="6"/>
        <w:rPr>
          <w:rFonts w:ascii="Times" w:hAnsi="Times"/>
        </w:rPr>
      </w:pPr>
      <w:r w:rsidRPr="004B1165">
        <w:rPr>
          <w:rFonts w:ascii="Times" w:hAnsi="Times"/>
        </w:rPr>
        <w:t>In the interest of flexibility, I may need to make small changes to the syllabus throughout the semester – but I will not add any required assignments or readings.</w:t>
      </w:r>
    </w:p>
    <w:p w14:paraId="1FB65FD9" w14:textId="77777777" w:rsidR="004B1165" w:rsidRDefault="004B1165" w:rsidP="004B1165">
      <w:pPr>
        <w:pStyle w:val="BodyText"/>
        <w:pBdr>
          <w:bottom w:val="single" w:sz="4" w:space="1" w:color="auto"/>
        </w:pBdr>
        <w:spacing w:before="6"/>
        <w:rPr>
          <w:rFonts w:ascii="Times" w:hAnsi="Times"/>
        </w:rPr>
      </w:pPr>
    </w:p>
    <w:p w14:paraId="173FF674" w14:textId="77777777" w:rsidR="004B1165" w:rsidRDefault="004B1165" w:rsidP="004B1165">
      <w:pPr>
        <w:pStyle w:val="BodyText"/>
        <w:spacing w:before="6"/>
        <w:rPr>
          <w:rFonts w:ascii="Times" w:hAnsi="Times"/>
        </w:rPr>
      </w:pPr>
    </w:p>
    <w:p w14:paraId="279C25D7" w14:textId="3D53AB64" w:rsidR="004B1165" w:rsidRPr="004B1165" w:rsidRDefault="004B1165" w:rsidP="004B1165">
      <w:pPr>
        <w:pStyle w:val="BodyText"/>
        <w:spacing w:before="6"/>
        <w:rPr>
          <w:rFonts w:ascii="Times" w:hAnsi="Times"/>
        </w:rPr>
      </w:pPr>
      <w:r w:rsidRPr="004B1165">
        <w:rPr>
          <w:rFonts w:ascii="Times" w:hAnsi="Times"/>
          <w:b/>
          <w:bCs/>
        </w:rPr>
        <w:t>Statement of the Shared Academic Integrity Commitment</w:t>
      </w:r>
      <w:r>
        <w:rPr>
          <w:rFonts w:ascii="Times" w:hAnsi="Times"/>
          <w:b/>
          <w:bCs/>
        </w:rPr>
        <w:t>:</w:t>
      </w:r>
    </w:p>
    <w:p w14:paraId="093D8F6B" w14:textId="77777777" w:rsidR="004B1165" w:rsidRDefault="004B1165" w:rsidP="004B1165">
      <w:pPr>
        <w:pStyle w:val="BodyText"/>
        <w:spacing w:before="6"/>
        <w:rPr>
          <w:rFonts w:ascii="Times" w:hAnsi="Times"/>
        </w:rPr>
      </w:pPr>
    </w:p>
    <w:p w14:paraId="22A7E1A3" w14:textId="6EA9F58A" w:rsidR="004B1165" w:rsidRPr="004B1165" w:rsidRDefault="004B1165" w:rsidP="004B1165">
      <w:pPr>
        <w:pStyle w:val="BodyText"/>
        <w:spacing w:before="6"/>
        <w:rPr>
          <w:rFonts w:ascii="Times" w:hAnsi="Times"/>
        </w:rPr>
      </w:pPr>
      <w:r w:rsidRPr="004B1165">
        <w:rPr>
          <w:rFonts w:ascii="Times" w:hAnsi="Times"/>
        </w:rPr>
        <w:t>Academic Integrity is a shared community value. It is built around trust and respect between members of the Occidental Community and embodies a commitment to honesty and integrity in every aspect of one’s academic life.</w:t>
      </w:r>
    </w:p>
    <w:p w14:paraId="1D87F333" w14:textId="77777777" w:rsidR="004B1165" w:rsidRPr="004B1165" w:rsidRDefault="004B1165" w:rsidP="004B1165">
      <w:pPr>
        <w:pStyle w:val="BodyText"/>
        <w:spacing w:before="6"/>
        <w:rPr>
          <w:rFonts w:ascii="Times" w:hAnsi="Times"/>
        </w:rPr>
      </w:pPr>
    </w:p>
    <w:p w14:paraId="03899BDC" w14:textId="598A7B9F" w:rsidR="004B1165" w:rsidRPr="004B1165" w:rsidRDefault="004B1165" w:rsidP="004B1165">
      <w:pPr>
        <w:pStyle w:val="BodyText"/>
        <w:spacing w:before="6"/>
        <w:rPr>
          <w:rFonts w:ascii="Times" w:hAnsi="Times"/>
        </w:rPr>
      </w:pPr>
      <w:r w:rsidRPr="004B1165">
        <w:rPr>
          <w:rFonts w:ascii="Times" w:hAnsi="Times"/>
        </w:rPr>
        <w:t xml:space="preserve">All members of the Occidental community are committed to </w:t>
      </w:r>
      <w:r>
        <w:rPr>
          <w:rFonts w:ascii="Times" w:hAnsi="Times"/>
        </w:rPr>
        <w:t>upholding</w:t>
      </w:r>
      <w:r w:rsidRPr="004B1165">
        <w:rPr>
          <w:rFonts w:ascii="Times" w:hAnsi="Times"/>
        </w:rPr>
        <w:t xml:space="preserve"> the highest degree of academic integrity. Unless stipulated otherwise, the academic work done for all assignments is expected to be the student’s own; students are expected to give proper credit to the ideas and work of others. </w:t>
      </w:r>
    </w:p>
    <w:p w14:paraId="512D0077" w14:textId="77777777" w:rsidR="004B1165" w:rsidRPr="004B1165" w:rsidRDefault="004B1165" w:rsidP="004B1165">
      <w:pPr>
        <w:pStyle w:val="BodyText"/>
        <w:spacing w:before="6"/>
        <w:rPr>
          <w:rFonts w:ascii="Times" w:hAnsi="Times"/>
        </w:rPr>
      </w:pPr>
    </w:p>
    <w:p w14:paraId="4677C240" w14:textId="77777777" w:rsidR="004B1165" w:rsidRPr="004B1165" w:rsidRDefault="004B1165" w:rsidP="004B1165">
      <w:pPr>
        <w:pStyle w:val="BodyText"/>
        <w:spacing w:before="6"/>
        <w:rPr>
          <w:rFonts w:ascii="Times" w:hAnsi="Times"/>
        </w:rPr>
      </w:pPr>
      <w:r w:rsidRPr="004B1165">
        <w:rPr>
          <w:rFonts w:ascii="Times" w:hAnsi="Times"/>
        </w:rPr>
        <w:t>Signing the Academic Integrity Commitment at the beginning of every semester represents a student’s affirmation to uphold the shared values of honesty and integrity. When signing the Integrity Commitment associated with work in a course, students are affirming that they have not cheated, plagiarized, fabricated, or falsified information; nor assisted others in these actions.</w:t>
      </w:r>
    </w:p>
    <w:p w14:paraId="7B63F61A" w14:textId="77777777" w:rsidR="004B1165" w:rsidRPr="004B1165" w:rsidRDefault="004B1165" w:rsidP="004B1165">
      <w:pPr>
        <w:pStyle w:val="BodyText"/>
        <w:spacing w:before="6"/>
        <w:rPr>
          <w:rFonts w:ascii="Times" w:hAnsi="Times"/>
        </w:rPr>
      </w:pPr>
    </w:p>
    <w:p w14:paraId="44E53004" w14:textId="6DA0FB7C" w:rsidR="004B1165" w:rsidRDefault="004B1165" w:rsidP="004B1165">
      <w:pPr>
        <w:pStyle w:val="BodyText"/>
        <w:spacing w:before="6"/>
        <w:rPr>
          <w:rFonts w:ascii="Times" w:hAnsi="Times"/>
        </w:rPr>
      </w:pPr>
      <w:r>
        <w:rPr>
          <w:rFonts w:ascii="Times" w:hAnsi="Times"/>
        </w:rPr>
        <w:t xml:space="preserve">For more information, please see this </w:t>
      </w:r>
      <w:hyperlink r:id="rId10" w:history="1">
        <w:r>
          <w:rPr>
            <w:rStyle w:val="Hyperlink"/>
            <w:rFonts w:ascii="Times" w:hAnsi="Times"/>
          </w:rPr>
          <w:t>l</w:t>
        </w:r>
        <w:r w:rsidRPr="004B1165">
          <w:rPr>
            <w:rStyle w:val="Hyperlink"/>
            <w:rFonts w:ascii="Times" w:hAnsi="Times"/>
          </w:rPr>
          <w:t>ink</w:t>
        </w:r>
      </w:hyperlink>
      <w:r w:rsidRPr="004B1165">
        <w:rPr>
          <w:rFonts w:ascii="Times" w:hAnsi="Times"/>
        </w:rPr>
        <w:t xml:space="preserve"> to Student Handbook</w:t>
      </w:r>
      <w:r>
        <w:rPr>
          <w:rFonts w:ascii="Times" w:hAnsi="Times"/>
        </w:rPr>
        <w:t xml:space="preserve">. </w:t>
      </w:r>
    </w:p>
    <w:p w14:paraId="2286296F" w14:textId="77777777" w:rsidR="004B1165" w:rsidRPr="004B1165" w:rsidRDefault="004B1165" w:rsidP="004B1165">
      <w:pPr>
        <w:pStyle w:val="BodyText"/>
        <w:pBdr>
          <w:bottom w:val="single" w:sz="4" w:space="1" w:color="auto"/>
        </w:pBdr>
        <w:spacing w:before="6"/>
        <w:rPr>
          <w:rFonts w:ascii="Times" w:hAnsi="Times"/>
        </w:rPr>
      </w:pPr>
    </w:p>
    <w:p w14:paraId="0B94B8BB" w14:textId="5062EF9C" w:rsidR="004B1165" w:rsidRDefault="004B1165" w:rsidP="004B1165">
      <w:pPr>
        <w:pStyle w:val="BodyText"/>
        <w:spacing w:before="6"/>
        <w:rPr>
          <w:rFonts w:ascii="Times" w:hAnsi="Times"/>
          <w:b/>
          <w:bCs/>
        </w:rPr>
      </w:pPr>
      <w:r w:rsidRPr="004B1165">
        <w:rPr>
          <w:rFonts w:ascii="Times" w:hAnsi="Times"/>
        </w:rPr>
        <w:br/>
      </w:r>
      <w:r w:rsidRPr="004B1165">
        <w:rPr>
          <w:rFonts w:ascii="Times" w:hAnsi="Times"/>
          <w:b/>
          <w:bCs/>
        </w:rPr>
        <w:t>Civil Rights &amp; Title IX statement, and statement of role of faculty member as a mandatory reporter</w:t>
      </w:r>
      <w:r>
        <w:rPr>
          <w:rFonts w:ascii="Times" w:hAnsi="Times"/>
          <w:b/>
          <w:bCs/>
        </w:rPr>
        <w:t xml:space="preserve">: </w:t>
      </w:r>
    </w:p>
    <w:p w14:paraId="0014D8A5" w14:textId="77777777" w:rsidR="004B1165" w:rsidRPr="004B1165" w:rsidRDefault="004B1165" w:rsidP="004B1165">
      <w:pPr>
        <w:pStyle w:val="BodyText"/>
        <w:spacing w:before="6"/>
        <w:rPr>
          <w:rFonts w:ascii="Times" w:hAnsi="Times"/>
        </w:rPr>
      </w:pPr>
    </w:p>
    <w:p w14:paraId="637F929B" w14:textId="77777777" w:rsidR="004B1165" w:rsidRPr="004B1165" w:rsidRDefault="004B1165" w:rsidP="004B1165">
      <w:pPr>
        <w:pStyle w:val="BodyText"/>
        <w:spacing w:before="6"/>
        <w:rPr>
          <w:rFonts w:ascii="Times" w:hAnsi="Times"/>
        </w:rPr>
      </w:pPr>
      <w:r w:rsidRPr="004B1165">
        <w:rPr>
          <w:rFonts w:ascii="Times" w:hAnsi="Times"/>
        </w:rPr>
        <w:t>In the event that you write or speak about having experienced discrimination or harassment on the basis of a protected characteristic or sexual misconduct (including sexual assault, dating/domestic violence, stalking, sexual exploitation or any other form of sexual and/or gender-based harassment), as a designated Responsible Employee, I must inform the Civil Rights &amp; Title IX Office. They will contact you to let you know about resources and support services at Oxy, as well as reporting options both on and off-campus. You have no obligation to respond to the Civil Rights &amp; Title IX Office or to meet with them to discuss support services and reporting options.</w:t>
      </w:r>
    </w:p>
    <w:p w14:paraId="302838C0" w14:textId="77777777" w:rsidR="004B1165" w:rsidRPr="004B1165" w:rsidRDefault="004B1165" w:rsidP="004B1165">
      <w:pPr>
        <w:pStyle w:val="BodyText"/>
        <w:spacing w:before="6"/>
        <w:rPr>
          <w:rFonts w:ascii="Times" w:hAnsi="Times"/>
        </w:rPr>
      </w:pPr>
    </w:p>
    <w:p w14:paraId="1215DB92" w14:textId="77777777" w:rsidR="004B1165" w:rsidRPr="004B1165" w:rsidRDefault="004B1165" w:rsidP="004B1165">
      <w:pPr>
        <w:pStyle w:val="BodyText"/>
        <w:spacing w:before="6"/>
        <w:rPr>
          <w:rFonts w:ascii="Times" w:hAnsi="Times"/>
        </w:rPr>
      </w:pPr>
      <w:r w:rsidRPr="004B1165">
        <w:rPr>
          <w:rFonts w:ascii="Times" w:hAnsi="Times"/>
        </w:rPr>
        <w:t>If you do not want the Civil Rights &amp; Title IX Office contacted, instead of disclosing this information to your instructor, either through conversation or a class assignment, you can speak confidentially with:</w:t>
      </w:r>
    </w:p>
    <w:p w14:paraId="6B951DE5" w14:textId="77777777" w:rsidR="004B1165" w:rsidRPr="004B1165" w:rsidRDefault="004B1165" w:rsidP="004B1165">
      <w:pPr>
        <w:pStyle w:val="BodyText"/>
        <w:numPr>
          <w:ilvl w:val="0"/>
          <w:numId w:val="6"/>
        </w:numPr>
        <w:spacing w:before="6"/>
        <w:rPr>
          <w:rFonts w:ascii="Times" w:hAnsi="Times"/>
        </w:rPr>
      </w:pPr>
      <w:proofErr w:type="spellStart"/>
      <w:r w:rsidRPr="004B1165">
        <w:rPr>
          <w:rFonts w:ascii="Times" w:hAnsi="Times"/>
        </w:rPr>
        <w:t>Oxy's</w:t>
      </w:r>
      <w:proofErr w:type="spellEnd"/>
      <w:r w:rsidRPr="004B1165">
        <w:rPr>
          <w:rFonts w:ascii="Times" w:hAnsi="Times"/>
        </w:rPr>
        <w:t xml:space="preserve"> Survivor Advocate, Project SAFE (</w:t>
      </w:r>
      <w:hyperlink r:id="rId11" w:history="1">
        <w:r w:rsidRPr="004B1165">
          <w:rPr>
            <w:rStyle w:val="Hyperlink"/>
            <w:rFonts w:ascii="Times" w:hAnsi="Times"/>
          </w:rPr>
          <w:t>survivoradvocate@oxy.edu</w:t>
        </w:r>
      </w:hyperlink>
      <w:r w:rsidRPr="004B1165">
        <w:rPr>
          <w:rFonts w:ascii="Times" w:hAnsi="Times"/>
        </w:rPr>
        <w:t>)</w:t>
      </w:r>
    </w:p>
    <w:p w14:paraId="52A8BA53"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Emmons Counseling (For appointments, call: 323-259-2657)</w:t>
      </w:r>
    </w:p>
    <w:p w14:paraId="2E00DDCB"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Rev. Dr. Susan Young, Office of Religious and Spiritual Life (</w:t>
      </w:r>
      <w:hyperlink r:id="rId12" w:history="1">
        <w:r w:rsidRPr="004B1165">
          <w:rPr>
            <w:rStyle w:val="Hyperlink"/>
            <w:rFonts w:ascii="Times" w:hAnsi="Times"/>
          </w:rPr>
          <w:t>young@oxy.edu</w:t>
        </w:r>
      </w:hyperlink>
      <w:r w:rsidRPr="004B1165">
        <w:rPr>
          <w:rFonts w:ascii="Times" w:hAnsi="Times"/>
        </w:rPr>
        <w:t>)</w:t>
      </w:r>
    </w:p>
    <w:p w14:paraId="72496DD7"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Oxy 24/7 Confidential Hotline (323-341-4141)</w:t>
      </w:r>
    </w:p>
    <w:p w14:paraId="0607BAAF" w14:textId="77777777" w:rsidR="004B1165" w:rsidRPr="004B1165" w:rsidRDefault="004B1165" w:rsidP="004B1165">
      <w:pPr>
        <w:pStyle w:val="BodyText"/>
        <w:spacing w:before="6"/>
        <w:rPr>
          <w:rFonts w:ascii="Times" w:hAnsi="Times"/>
        </w:rPr>
      </w:pPr>
    </w:p>
    <w:p w14:paraId="71917C80" w14:textId="77777777" w:rsidR="004B1165" w:rsidRDefault="004B1165" w:rsidP="004B1165">
      <w:pPr>
        <w:pStyle w:val="BodyText"/>
        <w:pBdr>
          <w:bottom w:val="single" w:sz="4" w:space="1" w:color="auto"/>
        </w:pBdr>
        <w:spacing w:before="6"/>
        <w:rPr>
          <w:rFonts w:ascii="Times" w:hAnsi="Times"/>
        </w:rPr>
      </w:pPr>
      <w:r w:rsidRPr="004B1165">
        <w:rPr>
          <w:rFonts w:ascii="Times" w:hAnsi="Times"/>
        </w:rPr>
        <w:t xml:space="preserve">The College’s civil rights policies, along with additional resources, can be found at: </w:t>
      </w:r>
      <w:hyperlink r:id="rId13" w:history="1">
        <w:r w:rsidRPr="004B1165">
          <w:rPr>
            <w:rStyle w:val="Hyperlink"/>
            <w:rFonts w:ascii="Times" w:hAnsi="Times"/>
          </w:rPr>
          <w:t>https://www.oxy.edu/civil-rights-title-ix</w:t>
        </w:r>
      </w:hyperlink>
      <w:r w:rsidRPr="004B1165">
        <w:rPr>
          <w:rFonts w:ascii="Times" w:hAnsi="Times"/>
        </w:rPr>
        <w:t xml:space="preserve">. If you would like to contact the Civil Rights &amp; Title IX Office directly, you may email Civil Rights &amp; Title IX Coordinator Alexandra Fulcher at </w:t>
      </w:r>
      <w:hyperlink r:id="rId14" w:history="1">
        <w:r w:rsidRPr="004B1165">
          <w:rPr>
            <w:rStyle w:val="Hyperlink"/>
            <w:rFonts w:ascii="Times" w:hAnsi="Times"/>
          </w:rPr>
          <w:t>afulcher@oxy.edu</w:t>
        </w:r>
      </w:hyperlink>
      <w:r w:rsidRPr="004B1165">
        <w:rPr>
          <w:rFonts w:ascii="Times" w:hAnsi="Times"/>
        </w:rPr>
        <w:t xml:space="preserve"> or call 323-259-1338.</w:t>
      </w:r>
    </w:p>
    <w:p w14:paraId="324A2450" w14:textId="77777777" w:rsidR="004B1165" w:rsidRPr="004B1165" w:rsidRDefault="004B1165" w:rsidP="004B1165">
      <w:pPr>
        <w:pStyle w:val="BodyText"/>
        <w:pBdr>
          <w:bottom w:val="single" w:sz="4" w:space="1" w:color="auto"/>
        </w:pBdr>
        <w:spacing w:before="6"/>
        <w:rPr>
          <w:rFonts w:ascii="Times" w:hAnsi="Times"/>
        </w:rPr>
      </w:pPr>
    </w:p>
    <w:p w14:paraId="5236D6CC" w14:textId="0EA65070" w:rsidR="004B1165" w:rsidRPr="004B1165" w:rsidRDefault="004B1165" w:rsidP="004B1165">
      <w:pPr>
        <w:pStyle w:val="BodyText"/>
        <w:spacing w:before="6"/>
        <w:rPr>
          <w:rFonts w:ascii="Times" w:hAnsi="Times"/>
        </w:rPr>
      </w:pPr>
      <w:r w:rsidRPr="004B1165">
        <w:rPr>
          <w:rFonts w:ascii="Times" w:hAnsi="Times"/>
        </w:rPr>
        <w:br/>
      </w:r>
      <w:r w:rsidRPr="004B1165">
        <w:rPr>
          <w:rFonts w:ascii="Times" w:hAnsi="Times"/>
          <w:b/>
          <w:bCs/>
        </w:rPr>
        <w:t>Special Accommodations/Learning Differences</w:t>
      </w:r>
      <w:r>
        <w:rPr>
          <w:rFonts w:ascii="Times" w:hAnsi="Times"/>
        </w:rPr>
        <w:t>:</w:t>
      </w:r>
    </w:p>
    <w:p w14:paraId="1CDB380A" w14:textId="77777777" w:rsidR="004B1165" w:rsidRPr="004B1165" w:rsidRDefault="004B1165" w:rsidP="004B1165">
      <w:pPr>
        <w:pStyle w:val="BodyText"/>
        <w:spacing w:before="6"/>
        <w:rPr>
          <w:rFonts w:ascii="Times" w:hAnsi="Times"/>
        </w:rPr>
      </w:pPr>
      <w:r w:rsidRPr="004B1165">
        <w:rPr>
          <w:rFonts w:ascii="Times" w:hAnsi="Times"/>
        </w:rPr>
        <w:t xml:space="preserve">All academic and housing accommodation requests are managed by Disability Services &amp; Student Support (DSSS). It is a student’s responsibility to contact DSSS if they need accommodations or additional support. Any student who has, or thinks they may have, a physical, learning, or psychological disability may contact Disability Services at accessibility@oxy.edu to learn about available services and support. More information is available at </w:t>
      </w:r>
      <w:hyperlink r:id="rId15" w:history="1">
        <w:r w:rsidRPr="004B1165">
          <w:rPr>
            <w:rStyle w:val="Hyperlink"/>
            <w:rFonts w:ascii="Times" w:hAnsi="Times"/>
          </w:rPr>
          <w:t>http://www.oxy.edu/disability-services</w:t>
        </w:r>
      </w:hyperlink>
      <w:r w:rsidRPr="004B1165">
        <w:rPr>
          <w:rFonts w:ascii="Times" w:hAnsi="Times"/>
        </w:rPr>
        <w:t>.</w:t>
      </w:r>
    </w:p>
    <w:p w14:paraId="210188A3" w14:textId="1AF6F1C8" w:rsidR="004B1165" w:rsidRPr="004B1165" w:rsidRDefault="004B1165" w:rsidP="004B1165">
      <w:pPr>
        <w:pStyle w:val="BodyText"/>
        <w:spacing w:before="6"/>
        <w:rPr>
          <w:rFonts w:ascii="Times" w:hAnsi="Times"/>
        </w:rPr>
      </w:pPr>
    </w:p>
    <w:p w14:paraId="52E3A71C" w14:textId="74C6F255" w:rsidR="004B1165" w:rsidRPr="004B1165" w:rsidRDefault="004B1165" w:rsidP="004B1165">
      <w:pPr>
        <w:pStyle w:val="BodyText"/>
        <w:spacing w:before="6"/>
        <w:rPr>
          <w:rFonts w:ascii="Times" w:hAnsi="Times"/>
        </w:rPr>
      </w:pPr>
      <w:r w:rsidRPr="004B1165">
        <w:rPr>
          <w:rFonts w:ascii="Times" w:hAnsi="Times"/>
          <w:b/>
          <w:bCs/>
        </w:rPr>
        <w:t>Accommodations for Reasons of Faith and Conscience</w:t>
      </w:r>
      <w:r>
        <w:rPr>
          <w:rFonts w:ascii="Times" w:hAnsi="Times"/>
        </w:rPr>
        <w:t>:</w:t>
      </w:r>
    </w:p>
    <w:p w14:paraId="028ECB78" w14:textId="7CFE2F9E" w:rsidR="004B1165" w:rsidRDefault="004B1165" w:rsidP="004B1165">
      <w:pPr>
        <w:pStyle w:val="BodyText"/>
        <w:spacing w:before="6"/>
        <w:rPr>
          <w:rFonts w:ascii="Times" w:hAnsi="Times"/>
        </w:rPr>
      </w:pPr>
      <w:r w:rsidRPr="004B1165">
        <w:rPr>
          <w:rFonts w:ascii="Times" w:hAnsi="Times"/>
        </w:rPr>
        <w:t>Consistent with Occidental College’s commitment to creating an academic community that is respectful of and welcoming to persons of differing backgrounds, we believe that students should be excused from class for reasons of faith and conscience without academic consequence. While it is not feasible to schedule coursework around all days of conviction for a class as a whole, faculty will honor requests from individual students to reschedule coursework, to be absent from classes that conflict with the identified days. Information about this process is available on the ORSL website:</w:t>
      </w:r>
      <w:hyperlink r:id="rId16" w:history="1">
        <w:r w:rsidRPr="004B1165">
          <w:rPr>
            <w:rStyle w:val="Hyperlink"/>
            <w:rFonts w:ascii="Times" w:hAnsi="Times"/>
          </w:rPr>
          <w:t>https://www.oxy.edu/student-life/resources-support/orsl/academic-accommodations</w:t>
        </w:r>
      </w:hyperlink>
      <w:r>
        <w:rPr>
          <w:rFonts w:ascii="Times" w:hAnsi="Times"/>
        </w:rPr>
        <w:t xml:space="preserve">. </w:t>
      </w:r>
    </w:p>
    <w:p w14:paraId="60D2CDEC" w14:textId="77777777" w:rsidR="004B1165" w:rsidRDefault="004B1165" w:rsidP="004B1165">
      <w:pPr>
        <w:pStyle w:val="BodyText"/>
        <w:spacing w:before="6"/>
        <w:rPr>
          <w:rFonts w:ascii="Times" w:hAnsi="Times"/>
        </w:rPr>
      </w:pPr>
    </w:p>
    <w:p w14:paraId="5B3F431A" w14:textId="3AC4CBCD" w:rsidR="004B1165" w:rsidRPr="006A4D03" w:rsidRDefault="004B1165" w:rsidP="004B1165">
      <w:pPr>
        <w:pStyle w:val="NormalWeb"/>
        <w:ind w:left="180"/>
        <w:textAlignment w:val="baseline"/>
        <w:rPr>
          <w:color w:val="000000"/>
        </w:rPr>
      </w:pPr>
      <w:r w:rsidRPr="006A4D03">
        <w:rPr>
          <w:b/>
          <w:bCs/>
          <w:color w:val="000000"/>
        </w:rPr>
        <w:t>Discrimination, Harassment, and Retaliation policy</w:t>
      </w:r>
      <w:r w:rsidRPr="006A4D03">
        <w:rPr>
          <w:color w:val="000000"/>
        </w:rPr>
        <w:t xml:space="preserve">: </w:t>
      </w:r>
    </w:p>
    <w:p w14:paraId="3B207C75" w14:textId="63BE6643" w:rsidR="004B1165" w:rsidRPr="006A4D03" w:rsidRDefault="004B1165" w:rsidP="006A4D03">
      <w:pPr>
        <w:pStyle w:val="NormalWeb"/>
        <w:ind w:left="180"/>
        <w:textAlignment w:val="baseline"/>
        <w:rPr>
          <w:color w:val="000000"/>
        </w:rPr>
      </w:pPr>
      <w:r w:rsidRPr="006A4D03">
        <w:rPr>
          <w:color w:val="000000"/>
        </w:rPr>
        <w:lastRenderedPageBreak/>
        <w:t xml:space="preserve">I strive to foster an inclusive classroom environment. Consistent with College policy on </w:t>
      </w:r>
      <w:hyperlink r:id="rId17" w:history="1">
        <w:r w:rsidRPr="006A4D03">
          <w:rPr>
            <w:rStyle w:val="Hyperlink"/>
            <w:color w:val="1155CC"/>
          </w:rPr>
          <w:t>discrimination, harassment, and retaliation</w:t>
        </w:r>
      </w:hyperlink>
      <w:r w:rsidRPr="006A4D03">
        <w:rPr>
          <w:color w:val="000000"/>
        </w:rPr>
        <w:t>, I seek to maintain an environment of mutual respect among all members of our community. Please come to me with any concerns.</w:t>
      </w:r>
    </w:p>
    <w:p w14:paraId="6EA7A568" w14:textId="77777777" w:rsidR="004B1165" w:rsidRPr="006A4D03" w:rsidRDefault="004B1165" w:rsidP="004B1165">
      <w:pPr>
        <w:pStyle w:val="NormalWeb"/>
        <w:textAlignment w:val="baseline"/>
        <w:rPr>
          <w:b/>
          <w:bCs/>
          <w:color w:val="000000"/>
        </w:rPr>
      </w:pPr>
    </w:p>
    <w:p w14:paraId="7BD837F2" w14:textId="6F617A20" w:rsidR="004B1165" w:rsidRPr="006A4D03" w:rsidRDefault="004B1165" w:rsidP="004B1165">
      <w:pPr>
        <w:pStyle w:val="NormalWeb"/>
        <w:ind w:left="180"/>
        <w:textAlignment w:val="baseline"/>
        <w:rPr>
          <w:color w:val="000000"/>
        </w:rPr>
      </w:pPr>
      <w:r w:rsidRPr="006A4D03">
        <w:rPr>
          <w:b/>
          <w:bCs/>
          <w:color w:val="000000"/>
        </w:rPr>
        <w:t>Land Acknowledgement:</w:t>
      </w:r>
    </w:p>
    <w:p w14:paraId="5860110A" w14:textId="77777777" w:rsidR="004B1165" w:rsidRPr="006A4D03" w:rsidRDefault="004B1165" w:rsidP="004B1165">
      <w:pPr>
        <w:pStyle w:val="BodyText"/>
        <w:spacing w:before="6"/>
        <w:ind w:left="0"/>
        <w:rPr>
          <w:rFonts w:ascii="Times New Roman" w:hAnsi="Times New Roman" w:cs="Times New Roman"/>
          <w:color w:val="222222"/>
        </w:rPr>
      </w:pPr>
    </w:p>
    <w:p w14:paraId="3A9B9E95" w14:textId="1294251A" w:rsidR="004B1165" w:rsidRPr="006A4D03" w:rsidRDefault="004B1165" w:rsidP="004B1165">
      <w:pPr>
        <w:pStyle w:val="BodyText"/>
        <w:spacing w:before="6"/>
        <w:ind w:left="180"/>
        <w:rPr>
          <w:rFonts w:ascii="Times New Roman" w:hAnsi="Times New Roman" w:cs="Times New Roman"/>
          <w:color w:val="000000"/>
        </w:rPr>
      </w:pPr>
      <w:r w:rsidRPr="006A4D03">
        <w:rPr>
          <w:rFonts w:ascii="Times New Roman" w:hAnsi="Times New Roman" w:cs="Times New Roman"/>
          <w:color w:val="222222"/>
        </w:rPr>
        <w:t xml:space="preserve">Occidental College occupies the traditional territory and homelands of the </w:t>
      </w:r>
      <w:proofErr w:type="spellStart"/>
      <w:r w:rsidRPr="006A4D03">
        <w:rPr>
          <w:rFonts w:ascii="Times New Roman" w:hAnsi="Times New Roman" w:cs="Times New Roman"/>
          <w:color w:val="222222"/>
        </w:rPr>
        <w:t>Tongva</w:t>
      </w:r>
      <w:proofErr w:type="spellEnd"/>
      <w:r w:rsidRPr="006A4D03">
        <w:rPr>
          <w:rFonts w:ascii="Times New Roman" w:hAnsi="Times New Roman" w:cs="Times New Roman"/>
          <w:color w:val="222222"/>
        </w:rPr>
        <w:t xml:space="preserve"> people. Please click through to read more about the </w:t>
      </w:r>
      <w:hyperlink r:id="rId18" w:history="1">
        <w:r w:rsidRPr="006A4D03">
          <w:rPr>
            <w:rStyle w:val="Hyperlink"/>
            <w:rFonts w:ascii="Times New Roman" w:hAnsi="Times New Roman" w:cs="Times New Roman"/>
            <w:color w:val="1155CC"/>
          </w:rPr>
          <w:t>Gabrielino-</w:t>
        </w:r>
        <w:proofErr w:type="spellStart"/>
        <w:r w:rsidRPr="006A4D03">
          <w:rPr>
            <w:rStyle w:val="Hyperlink"/>
            <w:rFonts w:ascii="Times New Roman" w:hAnsi="Times New Roman" w:cs="Times New Roman"/>
            <w:color w:val="1155CC"/>
          </w:rPr>
          <w:t>Tongva</w:t>
        </w:r>
        <w:proofErr w:type="spellEnd"/>
        <w:r w:rsidRPr="006A4D03">
          <w:rPr>
            <w:rStyle w:val="Hyperlink"/>
            <w:rFonts w:ascii="Times New Roman" w:hAnsi="Times New Roman" w:cs="Times New Roman"/>
            <w:color w:val="1155CC"/>
          </w:rPr>
          <w:t xml:space="preserve"> tribe</w:t>
        </w:r>
      </w:hyperlink>
      <w:r w:rsidRPr="006A4D03">
        <w:rPr>
          <w:rFonts w:ascii="Times New Roman" w:hAnsi="Times New Roman" w:cs="Times New Roman"/>
          <w:color w:val="222222"/>
        </w:rPr>
        <w:t xml:space="preserve"> and about the practice of </w:t>
      </w:r>
      <w:hyperlink r:id="rId19" w:history="1">
        <w:r w:rsidRPr="006A4D03">
          <w:rPr>
            <w:rStyle w:val="Hyperlink"/>
            <w:rFonts w:ascii="Times New Roman" w:hAnsi="Times New Roman" w:cs="Times New Roman"/>
            <w:color w:val="1155CC"/>
          </w:rPr>
          <w:t>land acknowledgement</w:t>
        </w:r>
      </w:hyperlink>
    </w:p>
    <w:p w14:paraId="337BA9A4" w14:textId="77777777" w:rsidR="004B1165" w:rsidRPr="004B1165" w:rsidRDefault="004B1165" w:rsidP="004B1165">
      <w:pPr>
        <w:pStyle w:val="BodyText"/>
        <w:pBdr>
          <w:bottom w:val="single" w:sz="4" w:space="1" w:color="auto"/>
        </w:pBdr>
        <w:spacing w:before="6"/>
        <w:ind w:left="180"/>
        <w:rPr>
          <w:rFonts w:ascii="Times" w:hAnsi="Times"/>
        </w:rPr>
      </w:pPr>
    </w:p>
    <w:p w14:paraId="76B520C6" w14:textId="77777777" w:rsidR="007A64AE" w:rsidRDefault="007A64AE" w:rsidP="006A4D03">
      <w:pPr>
        <w:pStyle w:val="BodyText"/>
        <w:spacing w:before="6"/>
        <w:ind w:left="0"/>
        <w:rPr>
          <w:rFonts w:ascii="Times" w:hAnsi="Times"/>
          <w:b/>
          <w:bCs/>
        </w:rPr>
        <w:sectPr w:rsidR="007A64AE" w:rsidSect="00791CC4">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tbl>
      <w:tblPr>
        <w:tblStyle w:val="GridTable1Light"/>
        <w:tblW w:w="0" w:type="auto"/>
        <w:tblLayout w:type="fixed"/>
        <w:tblLook w:val="04A0" w:firstRow="1" w:lastRow="0" w:firstColumn="1" w:lastColumn="0" w:noHBand="0" w:noVBand="1"/>
      </w:tblPr>
      <w:tblGrid>
        <w:gridCol w:w="1381"/>
        <w:gridCol w:w="1526"/>
        <w:gridCol w:w="5035"/>
        <w:gridCol w:w="2754"/>
        <w:gridCol w:w="2754"/>
      </w:tblGrid>
      <w:tr w:rsidR="00070AC2" w14:paraId="7A811FB8" w14:textId="77777777" w:rsidTr="00070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Pr>
          <w:p w14:paraId="7989B18D" w14:textId="5290191E" w:rsidR="00070AC2" w:rsidRPr="007A64AE" w:rsidRDefault="00070AC2" w:rsidP="004B1165">
            <w:pPr>
              <w:pStyle w:val="BodyText"/>
              <w:spacing w:before="6"/>
              <w:ind w:left="0"/>
              <w:rPr>
                <w:rFonts w:ascii="Times" w:hAnsi="Times"/>
              </w:rPr>
            </w:pPr>
            <w:r w:rsidRPr="007A64AE">
              <w:rPr>
                <w:rFonts w:ascii="Times" w:hAnsi="Times"/>
              </w:rPr>
              <w:lastRenderedPageBreak/>
              <w:t>Date</w:t>
            </w:r>
          </w:p>
        </w:tc>
        <w:tc>
          <w:tcPr>
            <w:tcW w:w="1526" w:type="dxa"/>
          </w:tcPr>
          <w:p w14:paraId="326D6655" w14:textId="0359F205"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Topics</w:t>
            </w:r>
          </w:p>
        </w:tc>
        <w:tc>
          <w:tcPr>
            <w:tcW w:w="5035" w:type="dxa"/>
          </w:tcPr>
          <w:p w14:paraId="29FBAB50" w14:textId="08ADFA50"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 xml:space="preserve">Readings </w:t>
            </w:r>
          </w:p>
        </w:tc>
        <w:tc>
          <w:tcPr>
            <w:tcW w:w="2754" w:type="dxa"/>
          </w:tcPr>
          <w:p w14:paraId="6058B8CE" w14:textId="2A43E9D8"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Pr>
                <w:rFonts w:ascii="Times" w:hAnsi="Times"/>
              </w:rPr>
              <w:t xml:space="preserve">Research Design </w:t>
            </w:r>
          </w:p>
        </w:tc>
        <w:tc>
          <w:tcPr>
            <w:tcW w:w="2754" w:type="dxa"/>
          </w:tcPr>
          <w:p w14:paraId="36E7ED23" w14:textId="7D166CCC"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Assignments Due</w:t>
            </w:r>
          </w:p>
        </w:tc>
      </w:tr>
      <w:tr w:rsidR="00070AC2" w14:paraId="14CCE9BC"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46AAC50A" w14:textId="7BA6B708" w:rsidR="00070AC2" w:rsidRPr="007A64AE" w:rsidRDefault="00070AC2" w:rsidP="004B1165">
            <w:pPr>
              <w:pStyle w:val="BodyText"/>
              <w:spacing w:before="6"/>
              <w:ind w:left="0"/>
              <w:rPr>
                <w:rFonts w:ascii="Times" w:hAnsi="Times"/>
              </w:rPr>
            </w:pPr>
            <w:r w:rsidRPr="007A64AE">
              <w:rPr>
                <w:rFonts w:ascii="Times" w:hAnsi="Times"/>
              </w:rPr>
              <w:t>Week 1</w:t>
            </w:r>
          </w:p>
        </w:tc>
        <w:tc>
          <w:tcPr>
            <w:tcW w:w="1526" w:type="dxa"/>
          </w:tcPr>
          <w:p w14:paraId="2055D964" w14:textId="28802354"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What is Development? Measuring and Conceptualizing</w:t>
            </w:r>
          </w:p>
        </w:tc>
        <w:tc>
          <w:tcPr>
            <w:tcW w:w="5035" w:type="dxa"/>
          </w:tcPr>
          <w:p w14:paraId="7DC6C7A9" w14:textId="77777777" w:rsidR="00070AC2" w:rsidRPr="00CE3188" w:rsidRDefault="00070AC2" w:rsidP="00CE3188">
            <w:pPr>
              <w:pStyle w:val="BodyText"/>
              <w:numPr>
                <w:ilvl w:val="0"/>
                <w:numId w:val="30"/>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Syllabus</w:t>
            </w:r>
          </w:p>
          <w:p w14:paraId="1ECB317A" w14:textId="78B974E7" w:rsidR="00070AC2" w:rsidRPr="00CE3188" w:rsidRDefault="00070AC2" w:rsidP="00CE3188">
            <w:pPr>
              <w:pStyle w:val="BodyText"/>
              <w:numPr>
                <w:ilvl w:val="0"/>
                <w:numId w:val="30"/>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 xml:space="preserve">Amartya Sen, </w:t>
            </w:r>
            <w:r w:rsidRPr="00CE3188">
              <w:rPr>
                <w:rFonts w:ascii="Times New Roman" w:hAnsi="Times New Roman" w:cs="Times New Roman"/>
                <w:i/>
              </w:rPr>
              <w:t xml:space="preserve">Development as Freedom, </w:t>
            </w:r>
            <w:r w:rsidRPr="00CE3188">
              <w:rPr>
                <w:rFonts w:ascii="Times New Roman" w:hAnsi="Times New Roman" w:cs="Times New Roman"/>
              </w:rPr>
              <w:t>“Preface,” xi - xiv; “Introduction: Development as Freedom,” pp. 1 – 11; “Chapter 1: The Perspective of Freedom,”13 - 34 pp.</w:t>
            </w:r>
          </w:p>
          <w:p w14:paraId="4DD27260" w14:textId="2C7D779B" w:rsidR="00070AC2" w:rsidRPr="00CE3188" w:rsidRDefault="00070AC2" w:rsidP="00CE3188">
            <w:pPr>
              <w:numPr>
                <w:ilvl w:val="0"/>
                <w:numId w:val="30"/>
              </w:numPr>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 xml:space="preserve">Jeffrey D. Sachs, </w:t>
            </w:r>
            <w:r w:rsidRPr="00CE3188">
              <w:rPr>
                <w:rFonts w:cs="Times New Roman"/>
                <w:i/>
              </w:rPr>
              <w:t>The Age of Sustainable Development,</w:t>
            </w:r>
            <w:r w:rsidRPr="00CE3188">
              <w:rPr>
                <w:rFonts w:cs="Times New Roman"/>
              </w:rPr>
              <w:t xml:space="preserve"> Ch. 1, “Introduction to Sustainable Development,” pp. 1 - 44. </w:t>
            </w:r>
          </w:p>
          <w:p w14:paraId="1881931E" w14:textId="47FD681B"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689EE310" w14:textId="77777777" w:rsidR="00070AC2" w:rsidRDefault="00070AC2" w:rsidP="00EB0C4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3DF5ABCF" w14:textId="46B6A9DA" w:rsidR="00070AC2" w:rsidRPr="00EB0C45" w:rsidRDefault="00070AC2" w:rsidP="00EB0C4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 xml:space="preserve">Sign up for Discussion Leaders </w:t>
            </w:r>
            <w:hyperlink r:id="rId20" w:history="1">
              <w:r w:rsidRPr="00EB0C45">
                <w:rPr>
                  <w:rStyle w:val="Hyperlink"/>
                  <w:rFonts w:ascii="Times" w:hAnsi="Times"/>
                  <w:b/>
                  <w:bCs/>
                </w:rPr>
                <w:t>here</w:t>
              </w:r>
            </w:hyperlink>
          </w:p>
        </w:tc>
      </w:tr>
      <w:tr w:rsidR="00070AC2" w14:paraId="3A3DB415"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142F9A5B" w14:textId="216FA9E2" w:rsidR="00070AC2" w:rsidRDefault="00070AC2" w:rsidP="004B1165">
            <w:pPr>
              <w:pStyle w:val="BodyText"/>
              <w:spacing w:before="6"/>
              <w:ind w:left="0"/>
              <w:rPr>
                <w:rFonts w:ascii="Times" w:hAnsi="Times"/>
                <w:b w:val="0"/>
                <w:bCs w:val="0"/>
              </w:rPr>
            </w:pPr>
            <w:r>
              <w:rPr>
                <w:rFonts w:ascii="Times" w:hAnsi="Times"/>
                <w:b w:val="0"/>
                <w:bCs w:val="0"/>
              </w:rPr>
              <w:t>Tuesday January 23</w:t>
            </w:r>
            <w:r w:rsidRPr="00FF5B82">
              <w:rPr>
                <w:rFonts w:ascii="Times" w:hAnsi="Times"/>
                <w:b w:val="0"/>
                <w:bCs w:val="0"/>
                <w:vertAlign w:val="superscript"/>
              </w:rPr>
              <w:t>rd</w:t>
            </w:r>
            <w:r>
              <w:rPr>
                <w:rFonts w:ascii="Times" w:hAnsi="Times"/>
                <w:b w:val="0"/>
                <w:bCs w:val="0"/>
              </w:rPr>
              <w:t xml:space="preserve">  </w:t>
            </w:r>
          </w:p>
        </w:tc>
        <w:tc>
          <w:tcPr>
            <w:tcW w:w="1526" w:type="dxa"/>
          </w:tcPr>
          <w:p w14:paraId="01414C5C" w14:textId="34D428D3" w:rsidR="00070AC2" w:rsidRDefault="00070AC2" w:rsidP="00FF5B82">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411B1AD9" w14:textId="67409D01"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754" w:type="dxa"/>
          </w:tcPr>
          <w:p w14:paraId="07857B1D" w14:textId="77777777"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47E1BDDD" w14:textId="3279D8F8"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3B8DBEF6"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6C325993" w14:textId="32A1E39C" w:rsidR="00070AC2" w:rsidRPr="007A64AE" w:rsidRDefault="00070AC2" w:rsidP="004B1165">
            <w:pPr>
              <w:pStyle w:val="BodyText"/>
              <w:spacing w:before="6"/>
              <w:ind w:left="0"/>
              <w:rPr>
                <w:rFonts w:ascii="Times" w:hAnsi="Times"/>
              </w:rPr>
            </w:pPr>
            <w:r>
              <w:rPr>
                <w:rFonts w:ascii="Times" w:hAnsi="Times"/>
              </w:rPr>
              <w:t>Week 2</w:t>
            </w:r>
          </w:p>
        </w:tc>
        <w:tc>
          <w:tcPr>
            <w:tcW w:w="1526" w:type="dxa"/>
          </w:tcPr>
          <w:p w14:paraId="62A35556" w14:textId="1F7E27B7"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Development Theories: Modernization &amp; Dependency</w:t>
            </w:r>
          </w:p>
        </w:tc>
        <w:tc>
          <w:tcPr>
            <w:tcW w:w="5035" w:type="dxa"/>
          </w:tcPr>
          <w:p w14:paraId="2F0DA487" w14:textId="312EDADB"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2F6CC1BB" w14:textId="77777777"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396D922E" w14:textId="26D0B2EC"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089AB785"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47E3AB73" w14:textId="3E02A05A" w:rsidR="00070AC2" w:rsidRDefault="00070AC2" w:rsidP="004B1165">
            <w:pPr>
              <w:pStyle w:val="BodyText"/>
              <w:spacing w:before="6"/>
              <w:ind w:left="0"/>
              <w:rPr>
                <w:rFonts w:ascii="Times" w:hAnsi="Times"/>
                <w:b w:val="0"/>
                <w:bCs w:val="0"/>
              </w:rPr>
            </w:pPr>
            <w:r>
              <w:rPr>
                <w:rFonts w:ascii="Times" w:hAnsi="Times"/>
                <w:b w:val="0"/>
                <w:bCs w:val="0"/>
              </w:rPr>
              <w:t>Tuesday January 30</w:t>
            </w:r>
            <w:r w:rsidRPr="00FF5B82">
              <w:rPr>
                <w:rFonts w:ascii="Times" w:hAnsi="Times"/>
                <w:b w:val="0"/>
                <w:bCs w:val="0"/>
                <w:vertAlign w:val="superscript"/>
              </w:rPr>
              <w:t>th</w:t>
            </w:r>
            <w:r>
              <w:rPr>
                <w:rFonts w:ascii="Times" w:hAnsi="Times"/>
                <w:b w:val="0"/>
                <w:bCs w:val="0"/>
              </w:rPr>
              <w:t xml:space="preserve"> </w:t>
            </w:r>
          </w:p>
        </w:tc>
        <w:tc>
          <w:tcPr>
            <w:tcW w:w="1526" w:type="dxa"/>
          </w:tcPr>
          <w:p w14:paraId="04352A94" w14:textId="017AC7D5" w:rsidR="00070AC2" w:rsidRPr="00216581"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5F66310A" w14:textId="27F4D460" w:rsidR="00070AC2" w:rsidRPr="00CE3188" w:rsidRDefault="00070AC2" w:rsidP="00CE3188">
            <w:pPr>
              <w:pStyle w:val="BodyText"/>
              <w:numPr>
                <w:ilvl w:val="0"/>
                <w:numId w:val="34"/>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W.W. Rostow, “The Stages of Growth,”</w:t>
            </w:r>
            <w:r>
              <w:rPr>
                <w:rFonts w:ascii="Times New Roman" w:hAnsi="Times New Roman" w:cs="Times New Roman"/>
              </w:rPr>
              <w:t xml:space="preserve"> </w:t>
            </w:r>
            <w:r>
              <w:rPr>
                <w:rFonts w:ascii="Times New Roman" w:hAnsi="Times New Roman" w:cs="Times New Roman"/>
                <w:i/>
                <w:iCs/>
              </w:rPr>
              <w:t>Economic History Review</w:t>
            </w:r>
            <w:r w:rsidRPr="00CE3188">
              <w:rPr>
                <w:rFonts w:ascii="Times New Roman" w:hAnsi="Times New Roman" w:cs="Times New Roman"/>
              </w:rPr>
              <w:t xml:space="preserve"> pp. </w:t>
            </w:r>
            <w:r>
              <w:rPr>
                <w:rFonts w:ascii="Times New Roman" w:hAnsi="Times New Roman" w:cs="Times New Roman"/>
              </w:rPr>
              <w:t xml:space="preserve">1-16 </w:t>
            </w:r>
          </w:p>
          <w:p w14:paraId="3BBEBDA4" w14:textId="77777777" w:rsidR="00070AC2" w:rsidRPr="00CE3188" w:rsidRDefault="00070AC2" w:rsidP="00CE3188">
            <w:pPr>
              <w:pStyle w:val="BodyText"/>
              <w:numPr>
                <w:ilvl w:val="0"/>
                <w:numId w:val="34"/>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E3188">
              <w:rPr>
                <w:rFonts w:ascii="Times New Roman" w:hAnsi="Times New Roman" w:cs="Times New Roman"/>
              </w:rPr>
              <w:t>Theotonio</w:t>
            </w:r>
            <w:proofErr w:type="spellEnd"/>
            <w:r w:rsidRPr="00CE3188">
              <w:rPr>
                <w:rFonts w:ascii="Times New Roman" w:hAnsi="Times New Roman" w:cs="Times New Roman"/>
              </w:rPr>
              <w:t xml:space="preserve"> Dos Santos, “The Structure of Dependence,” </w:t>
            </w:r>
            <w:r w:rsidRPr="00CE3188">
              <w:rPr>
                <w:rFonts w:ascii="Times New Roman" w:hAnsi="Times New Roman" w:cs="Times New Roman"/>
                <w:i/>
              </w:rPr>
              <w:t xml:space="preserve">The American Economic </w:t>
            </w:r>
            <w:r w:rsidRPr="00CE3188">
              <w:rPr>
                <w:rFonts w:ascii="Times New Roman" w:hAnsi="Times New Roman" w:cs="Times New Roman"/>
              </w:rPr>
              <w:t>Review, vol. 60, No. 2, May 1970, pp, 231 – 236</w:t>
            </w:r>
          </w:p>
          <w:p w14:paraId="364E80F5" w14:textId="77777777" w:rsidR="00070AC2" w:rsidRPr="00CE3188" w:rsidRDefault="00070AC2" w:rsidP="00CE3188">
            <w:pPr>
              <w:pStyle w:val="BodyText"/>
              <w:numPr>
                <w:ilvl w:val="0"/>
                <w:numId w:val="34"/>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E3188">
              <w:rPr>
                <w:rFonts w:ascii="Times New Roman" w:hAnsi="Times New Roman" w:cs="Times New Roman"/>
              </w:rPr>
              <w:t>Przeworski</w:t>
            </w:r>
            <w:proofErr w:type="spellEnd"/>
            <w:r w:rsidRPr="00CE3188">
              <w:rPr>
                <w:rFonts w:ascii="Times New Roman" w:hAnsi="Times New Roman" w:cs="Times New Roman"/>
              </w:rPr>
              <w:t xml:space="preserve"> A, </w:t>
            </w:r>
            <w:proofErr w:type="spellStart"/>
            <w:r w:rsidRPr="00CE3188">
              <w:rPr>
                <w:rFonts w:ascii="Times New Roman" w:hAnsi="Times New Roman" w:cs="Times New Roman"/>
              </w:rPr>
              <w:t>Limongi</w:t>
            </w:r>
            <w:proofErr w:type="spellEnd"/>
            <w:r w:rsidRPr="00CE3188">
              <w:rPr>
                <w:rFonts w:ascii="Times New Roman" w:hAnsi="Times New Roman" w:cs="Times New Roman"/>
              </w:rPr>
              <w:t xml:space="preserve"> F. Modernization: Theories and Facts. </w:t>
            </w:r>
            <w:r w:rsidRPr="00CE3188">
              <w:rPr>
                <w:rFonts w:ascii="Times New Roman" w:hAnsi="Times New Roman" w:cs="Times New Roman"/>
                <w:i/>
                <w:iCs/>
              </w:rPr>
              <w:t>World Politics</w:t>
            </w:r>
            <w:r w:rsidRPr="00CE3188">
              <w:rPr>
                <w:rFonts w:ascii="Times New Roman" w:hAnsi="Times New Roman" w:cs="Times New Roman"/>
              </w:rPr>
              <w:t>. 1997;49(2):155-183</w:t>
            </w:r>
          </w:p>
          <w:p w14:paraId="06AF3467" w14:textId="3D6854C4" w:rsidR="00070AC2" w:rsidRPr="00CE3188" w:rsidRDefault="00070AC2" w:rsidP="00CE3188">
            <w:pPr>
              <w:pStyle w:val="BodyText"/>
              <w:numPr>
                <w:ilvl w:val="0"/>
                <w:numId w:val="34"/>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Acemoglu, Daron, Simon Johnson, and James A. Robinson.</w:t>
            </w:r>
            <w:r w:rsidRPr="00CE3188">
              <w:rPr>
                <w:rStyle w:val="apple-converted-space"/>
                <w:rFonts w:ascii="Times New Roman" w:hAnsi="Times New Roman" w:cs="Times New Roman"/>
              </w:rPr>
              <w:t> </w:t>
            </w:r>
            <w:r w:rsidRPr="00CE3188">
              <w:rPr>
                <w:rStyle w:val="year"/>
                <w:rFonts w:ascii="Times New Roman" w:hAnsi="Times New Roman" w:cs="Times New Roman"/>
                <w:bdr w:val="none" w:sz="0" w:space="0" w:color="auto" w:frame="1"/>
              </w:rPr>
              <w:t>2001.</w:t>
            </w:r>
            <w:r w:rsidRPr="00CE3188">
              <w:rPr>
                <w:rStyle w:val="apple-converted-space"/>
                <w:rFonts w:ascii="Times New Roman" w:hAnsi="Times New Roman" w:cs="Times New Roman"/>
              </w:rPr>
              <w:t> </w:t>
            </w:r>
            <w:r w:rsidRPr="00CE3188">
              <w:rPr>
                <w:rStyle w:val="Title1"/>
                <w:rFonts w:ascii="Times New Roman" w:hAnsi="Times New Roman" w:cs="Times New Roman"/>
                <w:bdr w:val="none" w:sz="0" w:space="0" w:color="auto" w:frame="1"/>
              </w:rPr>
              <w:t>"The Colonial Origins of Comparative Development: An Empirical Investigation."</w:t>
            </w:r>
            <w:r w:rsidRPr="00CE3188">
              <w:rPr>
                <w:rStyle w:val="apple-converted-space"/>
                <w:rFonts w:ascii="Times New Roman" w:hAnsi="Times New Roman" w:cs="Times New Roman"/>
              </w:rPr>
              <w:t> </w:t>
            </w:r>
            <w:r w:rsidRPr="00CE3188">
              <w:rPr>
                <w:rStyle w:val="journal"/>
                <w:rFonts w:ascii="Times New Roman" w:hAnsi="Times New Roman" w:cs="Times New Roman"/>
                <w:i/>
                <w:iCs/>
                <w:bdr w:val="none" w:sz="0" w:space="0" w:color="auto" w:frame="1"/>
              </w:rPr>
              <w:t>American Economic Review</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Style w:val="vol"/>
                <w:rFonts w:ascii="Times New Roman" w:hAnsi="Times New Roman" w:cs="Times New Roman"/>
                <w:bdr w:val="none" w:sz="0" w:space="0" w:color="auto" w:frame="1"/>
              </w:rPr>
              <w:t>91 (5): 1369-1401</w:t>
            </w:r>
          </w:p>
        </w:tc>
        <w:tc>
          <w:tcPr>
            <w:tcW w:w="2754" w:type="dxa"/>
          </w:tcPr>
          <w:p w14:paraId="3BE089D5" w14:textId="77777777" w:rsidR="00070AC2" w:rsidRDefault="00070AC2" w:rsidP="00070AC2">
            <w:pPr>
              <w:pStyle w:val="BodyText"/>
              <w:numPr>
                <w:ilvl w:val="0"/>
                <w:numId w:val="55"/>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How to read a research paper</w:t>
            </w:r>
          </w:p>
          <w:p w14:paraId="0DA264C3" w14:textId="15E4D63C" w:rsidR="00070AC2" w:rsidRPr="00070AC2" w:rsidRDefault="00070AC2" w:rsidP="00A37A8C">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p>
        </w:tc>
        <w:tc>
          <w:tcPr>
            <w:tcW w:w="2754" w:type="dxa"/>
          </w:tcPr>
          <w:p w14:paraId="0A7A1595" w14:textId="7A50ED09" w:rsidR="00070AC2" w:rsidRDefault="00070AC2"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1AB09B01"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7593CE31" w14:textId="13B67CC0" w:rsidR="00070AC2" w:rsidRPr="00A8331A" w:rsidRDefault="00070AC2" w:rsidP="00216581">
            <w:pPr>
              <w:pStyle w:val="BodyText"/>
              <w:spacing w:before="6"/>
              <w:ind w:left="0"/>
              <w:rPr>
                <w:rFonts w:ascii="Times" w:hAnsi="Times"/>
              </w:rPr>
            </w:pPr>
            <w:r>
              <w:rPr>
                <w:rFonts w:ascii="Times" w:hAnsi="Times"/>
              </w:rPr>
              <w:t>Week 3</w:t>
            </w:r>
          </w:p>
        </w:tc>
        <w:tc>
          <w:tcPr>
            <w:tcW w:w="1526" w:type="dxa"/>
          </w:tcPr>
          <w:p w14:paraId="425A22B0" w14:textId="2284766D"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Developmen</w:t>
            </w:r>
            <w:r>
              <w:rPr>
                <w:rFonts w:ascii="Times" w:hAnsi="Times"/>
                <w:b/>
                <w:bCs/>
              </w:rPr>
              <w:lastRenderedPageBreak/>
              <w:t>t in Latin America: Issues with the Structural Adjustment Programs</w:t>
            </w:r>
          </w:p>
        </w:tc>
        <w:tc>
          <w:tcPr>
            <w:tcW w:w="5035" w:type="dxa"/>
          </w:tcPr>
          <w:p w14:paraId="16F1A191"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69D510E2" w14:textId="7777777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4ECFF32B" w14:textId="2A00554C"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7E1FFF94"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04373BCD" w14:textId="1E8FC6C5" w:rsidR="00070AC2" w:rsidRDefault="00070AC2" w:rsidP="00216581">
            <w:pPr>
              <w:pStyle w:val="BodyText"/>
              <w:spacing w:before="6"/>
              <w:ind w:left="0"/>
              <w:rPr>
                <w:rFonts w:ascii="Times" w:hAnsi="Times"/>
                <w:b w:val="0"/>
                <w:bCs w:val="0"/>
              </w:rPr>
            </w:pPr>
            <w:r>
              <w:rPr>
                <w:rFonts w:ascii="Times" w:hAnsi="Times"/>
                <w:b w:val="0"/>
                <w:bCs w:val="0"/>
              </w:rPr>
              <w:t>Tuesday February 6th</w:t>
            </w:r>
          </w:p>
        </w:tc>
        <w:tc>
          <w:tcPr>
            <w:tcW w:w="1526" w:type="dxa"/>
          </w:tcPr>
          <w:p w14:paraId="55FDD10F" w14:textId="77D7C4AD"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3EDD2B38" w14:textId="77777777" w:rsidR="00070AC2" w:rsidRPr="00CE3188" w:rsidRDefault="00070AC2" w:rsidP="00CE3188">
            <w:pPr>
              <w:pStyle w:val="ListParagraph"/>
              <w:widowControl w:val="0"/>
              <w:numPr>
                <w:ilvl w:val="0"/>
                <w:numId w:val="35"/>
              </w:numPr>
              <w:tabs>
                <w:tab w:val="left" w:pos="1224"/>
                <w:tab w:val="left" w:pos="1225"/>
              </w:tabs>
              <w:autoSpaceDE w:val="0"/>
              <w:autoSpaceDN w:val="0"/>
              <w:spacing w:before="32" w:line="254" w:lineRule="auto"/>
              <w:ind w:left="708" w:right="1030" w:hanging="270"/>
              <w:cnfStyle w:val="000000000000" w:firstRow="0" w:lastRow="0" w:firstColumn="0" w:lastColumn="0" w:oddVBand="0" w:evenVBand="0" w:oddHBand="0" w:evenHBand="0" w:firstRowFirstColumn="0" w:firstRowLastColumn="0" w:lastRowFirstColumn="0" w:lastRowLastColumn="0"/>
              <w:rPr>
                <w:rStyle w:val="apple-converted-space"/>
                <w:rFonts w:cs="Times New Roman"/>
              </w:rPr>
            </w:pPr>
            <w:r w:rsidRPr="00CE3188">
              <w:rPr>
                <w:rFonts w:cs="Times New Roman"/>
                <w:spacing w:val="-5"/>
              </w:rPr>
              <w:t>Valenzuela, J. Samuel, and Arturo Valenzuela. “Modernization and Dependency: Alternative Perspectives in the Study of Latin American Underdevelopment.”</w:t>
            </w:r>
            <w:r w:rsidRPr="00CE3188">
              <w:rPr>
                <w:rStyle w:val="apple-converted-space"/>
                <w:rFonts w:cs="Times New Roman"/>
                <w:spacing w:val="-5"/>
              </w:rPr>
              <w:t> </w:t>
            </w:r>
            <w:r w:rsidRPr="00CE3188">
              <w:rPr>
                <w:rFonts w:cs="Times New Roman"/>
                <w:i/>
                <w:iCs/>
                <w:spacing w:val="-5"/>
              </w:rPr>
              <w:t>Comparative Politics</w:t>
            </w:r>
            <w:r w:rsidRPr="00CE3188">
              <w:rPr>
                <w:rFonts w:cs="Times New Roman"/>
                <w:spacing w:val="-5"/>
              </w:rPr>
              <w:t>, vol. 10, no. 4, 1978, pp. 535–57.</w:t>
            </w:r>
            <w:r w:rsidRPr="00CE3188">
              <w:rPr>
                <w:rStyle w:val="apple-converted-space"/>
                <w:rFonts w:cs="Times New Roman"/>
                <w:spacing w:val="-5"/>
              </w:rPr>
              <w:t> </w:t>
            </w:r>
          </w:p>
          <w:p w14:paraId="14DF93C4" w14:textId="77777777" w:rsidR="00070AC2" w:rsidRPr="00CE3188" w:rsidRDefault="00070AC2" w:rsidP="00CE3188">
            <w:pPr>
              <w:pStyle w:val="ListParagraph"/>
              <w:widowControl w:val="0"/>
              <w:numPr>
                <w:ilvl w:val="0"/>
                <w:numId w:val="35"/>
              </w:numPr>
              <w:tabs>
                <w:tab w:val="left" w:pos="1224"/>
                <w:tab w:val="left" w:pos="1225"/>
              </w:tabs>
              <w:autoSpaceDE w:val="0"/>
              <w:autoSpaceDN w:val="0"/>
              <w:spacing w:before="32" w:line="254" w:lineRule="auto"/>
              <w:ind w:left="708" w:right="1030"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 xml:space="preserve">Harry Vanden and Gary Prevost, “The Political Economy of Latin America,” in </w:t>
            </w:r>
            <w:r w:rsidRPr="00CE3188">
              <w:rPr>
                <w:rFonts w:cs="Times New Roman"/>
                <w:i/>
              </w:rPr>
              <w:t>Politics of Latin America: The Power Game</w:t>
            </w:r>
            <w:r w:rsidRPr="00CE3188">
              <w:rPr>
                <w:rFonts w:cs="Times New Roman"/>
              </w:rPr>
              <w:t xml:space="preserve">, Harry Vanden and Gary Prevost, eds., New York: Oxford University Press, 2006, pp. 145 – 173  </w:t>
            </w:r>
          </w:p>
          <w:p w14:paraId="0549FF06" w14:textId="18A47B17" w:rsidR="00070AC2" w:rsidRPr="00CE3188" w:rsidRDefault="00070AC2" w:rsidP="00CE3188">
            <w:pPr>
              <w:pStyle w:val="ListParagraph"/>
              <w:widowControl w:val="0"/>
              <w:numPr>
                <w:ilvl w:val="0"/>
                <w:numId w:val="35"/>
              </w:numPr>
              <w:tabs>
                <w:tab w:val="left" w:pos="1224"/>
                <w:tab w:val="left" w:pos="1225"/>
              </w:tabs>
              <w:autoSpaceDE w:val="0"/>
              <w:autoSpaceDN w:val="0"/>
              <w:spacing w:before="32" w:line="254" w:lineRule="auto"/>
              <w:ind w:left="708" w:right="1030"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Haggard, Stephan, and Steven B. Webb. “What Do We Know about the Political Economy of Economic Policy Reform?” </w:t>
            </w:r>
            <w:r w:rsidRPr="00CE3188">
              <w:rPr>
                <w:rFonts w:cs="Times New Roman"/>
                <w:i/>
                <w:iCs/>
              </w:rPr>
              <w:t>The World Bank Research Observer</w:t>
            </w:r>
            <w:r w:rsidRPr="00CE3188">
              <w:rPr>
                <w:rFonts w:cs="Times New Roman"/>
              </w:rPr>
              <w:t>, vol. 8, no. 2, 1993, pp. 143–68. </w:t>
            </w:r>
          </w:p>
        </w:tc>
        <w:tc>
          <w:tcPr>
            <w:tcW w:w="2754" w:type="dxa"/>
          </w:tcPr>
          <w:p w14:paraId="44A87DF5" w14:textId="2203775A" w:rsidR="00070AC2" w:rsidRDefault="00A37A8C" w:rsidP="00A37A8C">
            <w:pPr>
              <w:pStyle w:val="BodyText"/>
              <w:numPr>
                <w:ilvl w:val="0"/>
                <w:numId w:val="63"/>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Introducing Directed Acyclic Graphs (DAGs)  </w:t>
            </w:r>
          </w:p>
        </w:tc>
        <w:tc>
          <w:tcPr>
            <w:tcW w:w="2754" w:type="dxa"/>
          </w:tcPr>
          <w:p w14:paraId="02C9431A" w14:textId="2DF5AADC"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48ECF4DA"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14505CDC" w14:textId="3CC6784C" w:rsidR="00070AC2" w:rsidRPr="00A8331A" w:rsidRDefault="00070AC2" w:rsidP="00216581">
            <w:pPr>
              <w:pStyle w:val="BodyText"/>
              <w:spacing w:before="6"/>
              <w:ind w:left="0"/>
              <w:rPr>
                <w:rFonts w:ascii="Times" w:hAnsi="Times"/>
              </w:rPr>
            </w:pPr>
            <w:r>
              <w:rPr>
                <w:rFonts w:ascii="Times" w:hAnsi="Times"/>
              </w:rPr>
              <w:t>Week 4</w:t>
            </w:r>
          </w:p>
        </w:tc>
        <w:tc>
          <w:tcPr>
            <w:tcW w:w="1526" w:type="dxa"/>
          </w:tcPr>
          <w:p w14:paraId="6A0718F8" w14:textId="32B7C03D"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Developmen</w:t>
            </w:r>
            <w:r>
              <w:rPr>
                <w:rFonts w:ascii="Times" w:hAnsi="Times"/>
                <w:b/>
                <w:bCs/>
              </w:rPr>
              <w:lastRenderedPageBreak/>
              <w:t xml:space="preserve">t in East Asia: What led to the success? </w:t>
            </w:r>
          </w:p>
        </w:tc>
        <w:tc>
          <w:tcPr>
            <w:tcW w:w="5035" w:type="dxa"/>
          </w:tcPr>
          <w:p w14:paraId="2D55D303"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66BA29CB" w14:textId="7777777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508CE9AA" w14:textId="0EF4F726" w:rsidR="00070AC2" w:rsidRPr="00D65D60"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 xml:space="preserve">First Annotated </w:t>
            </w:r>
            <w:r>
              <w:rPr>
                <w:rFonts w:ascii="Times" w:hAnsi="Times"/>
                <w:b/>
                <w:bCs/>
                <w:color w:val="FF0000"/>
              </w:rPr>
              <w:lastRenderedPageBreak/>
              <w:t>Bibliography due on February 12</w:t>
            </w:r>
            <w:r w:rsidRPr="00D65D60">
              <w:rPr>
                <w:rFonts w:ascii="Times" w:hAnsi="Times"/>
                <w:b/>
                <w:bCs/>
                <w:color w:val="FF0000"/>
                <w:vertAlign w:val="superscript"/>
              </w:rPr>
              <w:t>th</w:t>
            </w:r>
            <w:r>
              <w:rPr>
                <w:rFonts w:ascii="Times" w:hAnsi="Times"/>
                <w:b/>
                <w:bCs/>
                <w:color w:val="FF0000"/>
              </w:rPr>
              <w:t xml:space="preserve"> at 11:59p.m. </w:t>
            </w:r>
          </w:p>
        </w:tc>
      </w:tr>
      <w:tr w:rsidR="00070AC2" w14:paraId="14536555"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457A1DB8" w14:textId="67028703" w:rsidR="00070AC2" w:rsidRPr="00A8331A" w:rsidRDefault="00070AC2" w:rsidP="00216581">
            <w:pPr>
              <w:pStyle w:val="BodyText"/>
              <w:spacing w:before="6"/>
              <w:ind w:left="0"/>
              <w:rPr>
                <w:rFonts w:ascii="Times" w:hAnsi="Times"/>
                <w:b w:val="0"/>
                <w:bCs w:val="0"/>
              </w:rPr>
            </w:pPr>
            <w:r>
              <w:rPr>
                <w:rFonts w:ascii="Times" w:hAnsi="Times"/>
                <w:b w:val="0"/>
                <w:bCs w:val="0"/>
              </w:rPr>
              <w:lastRenderedPageBreak/>
              <w:t>Tuesday February 13</w:t>
            </w:r>
            <w:r w:rsidRPr="00FF5B82">
              <w:rPr>
                <w:rFonts w:ascii="Times" w:hAnsi="Times"/>
                <w:b w:val="0"/>
                <w:bCs w:val="0"/>
                <w:vertAlign w:val="superscript"/>
              </w:rPr>
              <w:t>th</w:t>
            </w:r>
            <w:r>
              <w:rPr>
                <w:rFonts w:ascii="Times" w:hAnsi="Times"/>
                <w:b w:val="0"/>
                <w:bCs w:val="0"/>
              </w:rPr>
              <w:t xml:space="preserve"> </w:t>
            </w:r>
          </w:p>
        </w:tc>
        <w:tc>
          <w:tcPr>
            <w:tcW w:w="1526" w:type="dxa"/>
          </w:tcPr>
          <w:p w14:paraId="78D30377" w14:textId="70DA1F2D" w:rsidR="00070AC2" w:rsidRPr="00DD1EA8"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06695145" w14:textId="77777777" w:rsidR="00070AC2" w:rsidRPr="00CE3188" w:rsidRDefault="00070AC2" w:rsidP="00CE3188">
            <w:pPr>
              <w:pStyle w:val="BodyText"/>
              <w:numPr>
                <w:ilvl w:val="0"/>
                <w:numId w:val="36"/>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E3188">
              <w:rPr>
                <w:rFonts w:ascii="Times New Roman" w:hAnsi="Times New Roman" w:cs="Times New Roman"/>
              </w:rPr>
              <w:t xml:space="preserve">Stephan Haggard, “The Neoclassical and Dependency Perspectives,” </w:t>
            </w:r>
            <w:r w:rsidRPr="00CE3188">
              <w:rPr>
                <w:rFonts w:ascii="Times New Roman" w:hAnsi="Times New Roman" w:cs="Times New Roman"/>
                <w:i/>
              </w:rPr>
              <w:t>Pathways from the Periphery: The Politics of Growth in the Newly Industrializing Countries</w:t>
            </w:r>
            <w:r w:rsidRPr="00CE3188">
              <w:rPr>
                <w:rFonts w:ascii="Times New Roman" w:hAnsi="Times New Roman" w:cs="Times New Roman"/>
              </w:rPr>
              <w:t>,</w:t>
            </w:r>
            <w:r w:rsidRPr="00CE3188">
              <w:rPr>
                <w:rFonts w:ascii="Times New Roman" w:hAnsi="Times New Roman" w:cs="Times New Roman"/>
                <w:i/>
              </w:rPr>
              <w:t xml:space="preserve"> </w:t>
            </w:r>
            <w:r w:rsidRPr="00CE3188">
              <w:rPr>
                <w:rFonts w:ascii="Times New Roman" w:hAnsi="Times New Roman" w:cs="Times New Roman"/>
              </w:rPr>
              <w:t xml:space="preserve">Ithaca, NY: Cornell University Press, 1990, pp. 9 – 22 </w:t>
            </w:r>
          </w:p>
          <w:p w14:paraId="507A3A3B" w14:textId="77777777" w:rsidR="00070AC2" w:rsidRPr="00CE3188" w:rsidRDefault="00070AC2" w:rsidP="00CE3188">
            <w:pPr>
              <w:pStyle w:val="BodyText"/>
              <w:numPr>
                <w:ilvl w:val="0"/>
                <w:numId w:val="36"/>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E3188">
              <w:rPr>
                <w:rFonts w:ascii="Times New Roman" w:hAnsi="Times New Roman" w:cs="Times New Roman"/>
              </w:rPr>
              <w:t xml:space="preserve">Hal Hill, “Towards a Political Economy Explanation of Rapid Growth in ASEAN: A Survey and Analysis,” </w:t>
            </w:r>
            <w:r w:rsidRPr="00CE3188">
              <w:rPr>
                <w:rFonts w:ascii="Times New Roman" w:hAnsi="Times New Roman" w:cs="Times New Roman"/>
                <w:i/>
              </w:rPr>
              <w:t>ASEAN Economic Bulletin</w:t>
            </w:r>
            <w:r w:rsidRPr="00CE3188">
              <w:rPr>
                <w:rFonts w:ascii="Times New Roman" w:hAnsi="Times New Roman" w:cs="Times New Roman"/>
              </w:rPr>
              <w:t>, v. 14, n. 2, November 1997, pp. 131 – 145</w:t>
            </w:r>
          </w:p>
          <w:p w14:paraId="7C9CC933" w14:textId="77777777" w:rsidR="00070AC2" w:rsidRPr="00CE3188" w:rsidRDefault="00070AC2" w:rsidP="00CE3188">
            <w:pPr>
              <w:pStyle w:val="BodyText"/>
              <w:numPr>
                <w:ilvl w:val="0"/>
                <w:numId w:val="36"/>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E3188">
              <w:rPr>
                <w:rFonts w:ascii="Times New Roman" w:hAnsi="Times New Roman" w:cs="Times New Roman"/>
              </w:rPr>
              <w:t xml:space="preserve">Robert Wade, “The Asian Debt-and-Development Crisis of 1997? Causes and Consequences,” </w:t>
            </w:r>
            <w:r w:rsidRPr="00CE3188">
              <w:rPr>
                <w:rFonts w:ascii="Times New Roman" w:hAnsi="Times New Roman" w:cs="Times New Roman"/>
                <w:i/>
              </w:rPr>
              <w:t>World Development</w:t>
            </w:r>
            <w:r w:rsidRPr="00CE3188">
              <w:rPr>
                <w:rFonts w:ascii="Times New Roman" w:hAnsi="Times New Roman" w:cs="Times New Roman"/>
              </w:rPr>
              <w:t xml:space="preserve">, v. 26, n. 8, August 1998, pp. 1535 – </w:t>
            </w:r>
            <w:proofErr w:type="gramStart"/>
            <w:r w:rsidRPr="00CE3188">
              <w:rPr>
                <w:rFonts w:ascii="Times New Roman" w:hAnsi="Times New Roman" w:cs="Times New Roman"/>
              </w:rPr>
              <w:t>1551</w:t>
            </w:r>
            <w:proofErr w:type="gramEnd"/>
          </w:p>
          <w:p w14:paraId="5238F473" w14:textId="6A13F01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1A739586" w14:textId="6EC00E45" w:rsidR="00070AC2" w:rsidRPr="00070AC2" w:rsidRDefault="00070AC2" w:rsidP="00070AC2">
            <w:pPr>
              <w:pStyle w:val="BodyText"/>
              <w:numPr>
                <w:ilvl w:val="0"/>
                <w:numId w:val="5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Demystifying the research process and the ‘hourglass’ approach.</w:t>
            </w:r>
          </w:p>
        </w:tc>
        <w:tc>
          <w:tcPr>
            <w:tcW w:w="2754" w:type="dxa"/>
          </w:tcPr>
          <w:p w14:paraId="6E06C228" w14:textId="0EE24B68"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476DA13F"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7DC02A99" w14:textId="49E2B692" w:rsidR="00070AC2" w:rsidRPr="00A8331A" w:rsidRDefault="00070AC2" w:rsidP="00216581">
            <w:pPr>
              <w:pStyle w:val="BodyText"/>
              <w:spacing w:before="6"/>
              <w:ind w:left="0"/>
              <w:rPr>
                <w:rFonts w:ascii="Times" w:hAnsi="Times"/>
              </w:rPr>
            </w:pPr>
            <w:r>
              <w:rPr>
                <w:rFonts w:ascii="Times" w:hAnsi="Times"/>
              </w:rPr>
              <w:t>Week 5</w:t>
            </w:r>
          </w:p>
        </w:tc>
        <w:tc>
          <w:tcPr>
            <w:tcW w:w="1526" w:type="dxa"/>
          </w:tcPr>
          <w:p w14:paraId="502F25BE" w14:textId="63404BCC"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Foreign Aid and </w:t>
            </w:r>
            <w:proofErr w:type="gramStart"/>
            <w:r>
              <w:rPr>
                <w:rFonts w:ascii="Times" w:hAnsi="Times"/>
                <w:b/>
                <w:bCs/>
              </w:rPr>
              <w:t>Development ;</w:t>
            </w:r>
            <w:proofErr w:type="gramEnd"/>
            <w:r>
              <w:rPr>
                <w:rFonts w:ascii="Times" w:hAnsi="Times"/>
                <w:b/>
                <w:bCs/>
              </w:rPr>
              <w:t xml:space="preserve"> Development in Sub-Saharan Africa</w:t>
            </w:r>
          </w:p>
        </w:tc>
        <w:tc>
          <w:tcPr>
            <w:tcW w:w="5035" w:type="dxa"/>
          </w:tcPr>
          <w:p w14:paraId="3BC7D519"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18107958" w14:textId="7777777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7C46E935" w14:textId="5F3BE6C2" w:rsidR="00070AC2" w:rsidRPr="00D65D60"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First review essay due on February 19</w:t>
            </w:r>
            <w:r w:rsidRPr="00EB0C45">
              <w:rPr>
                <w:rFonts w:ascii="Times" w:hAnsi="Times"/>
                <w:b/>
                <w:bCs/>
                <w:color w:val="FF0000"/>
                <w:vertAlign w:val="superscript"/>
              </w:rPr>
              <w:t>th</w:t>
            </w:r>
            <w:r>
              <w:rPr>
                <w:rFonts w:ascii="Times" w:hAnsi="Times"/>
                <w:b/>
                <w:bCs/>
                <w:color w:val="FF0000"/>
              </w:rPr>
              <w:t xml:space="preserve"> at 11:59 p.m. </w:t>
            </w:r>
          </w:p>
        </w:tc>
      </w:tr>
      <w:tr w:rsidR="00070AC2" w14:paraId="30FAA538"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53CFC5A0" w14:textId="698189D1" w:rsidR="00070AC2" w:rsidRDefault="00070AC2" w:rsidP="00216581">
            <w:pPr>
              <w:pStyle w:val="BodyText"/>
              <w:spacing w:before="6"/>
              <w:ind w:left="0"/>
              <w:rPr>
                <w:rFonts w:ascii="Times" w:hAnsi="Times"/>
                <w:b w:val="0"/>
                <w:bCs w:val="0"/>
              </w:rPr>
            </w:pPr>
            <w:r>
              <w:rPr>
                <w:rFonts w:ascii="Times" w:hAnsi="Times"/>
                <w:b w:val="0"/>
                <w:bCs w:val="0"/>
              </w:rPr>
              <w:t>Tuesday February 20</w:t>
            </w:r>
            <w:r w:rsidRPr="00FF5B82">
              <w:rPr>
                <w:rFonts w:ascii="Times" w:hAnsi="Times"/>
                <w:b w:val="0"/>
                <w:bCs w:val="0"/>
                <w:vertAlign w:val="superscript"/>
              </w:rPr>
              <w:t>th</w:t>
            </w:r>
            <w:r>
              <w:rPr>
                <w:rFonts w:ascii="Times" w:hAnsi="Times"/>
                <w:b w:val="0"/>
                <w:bCs w:val="0"/>
              </w:rPr>
              <w:t xml:space="preserve"> </w:t>
            </w:r>
          </w:p>
        </w:tc>
        <w:tc>
          <w:tcPr>
            <w:tcW w:w="1526" w:type="dxa"/>
          </w:tcPr>
          <w:p w14:paraId="64DD7FDD" w14:textId="7AEAE7EC" w:rsidR="00070AC2" w:rsidRPr="00DD1EA8"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7BBF656C" w14:textId="6AC6009B" w:rsidR="00070AC2" w:rsidRPr="00CE3188" w:rsidRDefault="00070AC2" w:rsidP="00CE3188">
            <w:pPr>
              <w:pStyle w:val="ListParagraph"/>
              <w:widowControl w:val="0"/>
              <w:numPr>
                <w:ilvl w:val="0"/>
                <w:numId w:val="38"/>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Easterly, William. White Man’s Burden. Chapter 1</w:t>
            </w:r>
          </w:p>
          <w:p w14:paraId="785880B8" w14:textId="542DCA86" w:rsidR="00070AC2" w:rsidRPr="00CE3188" w:rsidRDefault="00070AC2" w:rsidP="00CE3188">
            <w:pPr>
              <w:pStyle w:val="ListParagraph"/>
              <w:widowControl w:val="0"/>
              <w:numPr>
                <w:ilvl w:val="0"/>
                <w:numId w:val="38"/>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t>Moyo</w:t>
            </w:r>
            <w:proofErr w:type="spellEnd"/>
            <w:r w:rsidRPr="00CE3188">
              <w:rPr>
                <w:rFonts w:cs="Times New Roman"/>
              </w:rPr>
              <w:t xml:space="preserve">, </w:t>
            </w:r>
            <w:proofErr w:type="spellStart"/>
            <w:r w:rsidRPr="00CE3188">
              <w:rPr>
                <w:rFonts w:cs="Times New Roman"/>
              </w:rPr>
              <w:t>Dambisi</w:t>
            </w:r>
            <w:proofErr w:type="spellEnd"/>
            <w:r w:rsidRPr="00CE3188">
              <w:rPr>
                <w:rFonts w:cs="Times New Roman"/>
              </w:rPr>
              <w:t xml:space="preserve">. (2009). “The Myth of Aid,” in </w:t>
            </w:r>
            <w:r w:rsidRPr="00CE3188">
              <w:rPr>
                <w:rFonts w:cs="Times New Roman"/>
                <w:i/>
                <w:iCs/>
              </w:rPr>
              <w:t xml:space="preserve">Dead Aid. </w:t>
            </w:r>
            <w:r w:rsidRPr="00CE3188">
              <w:rPr>
                <w:rFonts w:cs="Times New Roman"/>
              </w:rPr>
              <w:t xml:space="preserve">Farrar, </w:t>
            </w:r>
            <w:proofErr w:type="gramStart"/>
            <w:r w:rsidRPr="00CE3188">
              <w:rPr>
                <w:rFonts w:cs="Times New Roman"/>
              </w:rPr>
              <w:t>Straus</w:t>
            </w:r>
            <w:proofErr w:type="gramEnd"/>
            <w:r w:rsidRPr="00CE3188">
              <w:rPr>
                <w:rFonts w:cs="Times New Roman"/>
              </w:rPr>
              <w:t xml:space="preserve"> and Giroux.</w:t>
            </w:r>
          </w:p>
          <w:p w14:paraId="37719860" w14:textId="77777777" w:rsidR="00070AC2" w:rsidRPr="00CE3188" w:rsidRDefault="00070AC2" w:rsidP="00CE3188">
            <w:pPr>
              <w:pStyle w:val="ListParagraph"/>
              <w:widowControl w:val="0"/>
              <w:numPr>
                <w:ilvl w:val="0"/>
                <w:numId w:val="38"/>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lastRenderedPageBreak/>
              <w:t>Moyo</w:t>
            </w:r>
            <w:proofErr w:type="spellEnd"/>
            <w:r w:rsidRPr="00CE3188">
              <w:rPr>
                <w:rFonts w:cs="Times New Roman"/>
              </w:rPr>
              <w:t xml:space="preserve">, </w:t>
            </w:r>
            <w:proofErr w:type="spellStart"/>
            <w:r w:rsidRPr="00CE3188">
              <w:rPr>
                <w:rFonts w:cs="Times New Roman"/>
              </w:rPr>
              <w:t>Dambisi</w:t>
            </w:r>
            <w:proofErr w:type="spellEnd"/>
            <w:r w:rsidRPr="00CE3188">
              <w:rPr>
                <w:rFonts w:cs="Times New Roman"/>
              </w:rPr>
              <w:t xml:space="preserve">. (2009). “Aid Is Not Working,” in </w:t>
            </w:r>
            <w:r w:rsidRPr="00CE3188">
              <w:rPr>
                <w:rFonts w:cs="Times New Roman"/>
                <w:i/>
                <w:iCs/>
              </w:rPr>
              <w:t xml:space="preserve">Dead Aid. </w:t>
            </w:r>
            <w:r w:rsidRPr="00CE3188">
              <w:rPr>
                <w:rFonts w:cs="Times New Roman"/>
              </w:rPr>
              <w:t xml:space="preserve">Farrar, </w:t>
            </w:r>
            <w:proofErr w:type="gramStart"/>
            <w:r w:rsidRPr="00CE3188">
              <w:rPr>
                <w:rFonts w:cs="Times New Roman"/>
              </w:rPr>
              <w:t>Straus</w:t>
            </w:r>
            <w:proofErr w:type="gramEnd"/>
            <w:r w:rsidRPr="00CE3188">
              <w:rPr>
                <w:rFonts w:cs="Times New Roman"/>
              </w:rPr>
              <w:t xml:space="preserve"> and Giroux.</w:t>
            </w:r>
          </w:p>
          <w:p w14:paraId="184C9CCD" w14:textId="77777777" w:rsidR="00070AC2" w:rsidRPr="00CE3188" w:rsidRDefault="00070AC2" w:rsidP="00CE3188">
            <w:pPr>
              <w:pStyle w:val="ListParagraph"/>
              <w:widowControl w:val="0"/>
              <w:numPr>
                <w:ilvl w:val="0"/>
                <w:numId w:val="38"/>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 xml:space="preserve">Zakaria, </w:t>
            </w:r>
            <w:proofErr w:type="spellStart"/>
            <w:r w:rsidRPr="00CE3188">
              <w:rPr>
                <w:rFonts w:cs="Times New Roman"/>
              </w:rPr>
              <w:t>Rafia</w:t>
            </w:r>
            <w:proofErr w:type="spellEnd"/>
            <w:r w:rsidRPr="00CE3188">
              <w:rPr>
                <w:rFonts w:cs="Times New Roman"/>
              </w:rPr>
              <w:t xml:space="preserve">. (2021). “The White Savior Industrial Complex and the Ungrateful Brown Feminist” in </w:t>
            </w:r>
            <w:r w:rsidRPr="00CE3188">
              <w:rPr>
                <w:rFonts w:cs="Times New Roman"/>
                <w:i/>
                <w:iCs/>
              </w:rPr>
              <w:t xml:space="preserve">Against White Feminism. </w:t>
            </w:r>
            <w:r w:rsidRPr="00CE3188">
              <w:rPr>
                <w:rFonts w:cs="Times New Roman"/>
              </w:rPr>
              <w:t>W.W. Norton</w:t>
            </w:r>
          </w:p>
          <w:p w14:paraId="207F1AFA" w14:textId="5128C6EC" w:rsidR="00070AC2" w:rsidRPr="00CE3188" w:rsidRDefault="00070AC2" w:rsidP="00CE3188">
            <w:pPr>
              <w:pStyle w:val="ListParagraph"/>
              <w:widowControl w:val="0"/>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22EE02E5" w14:textId="01CBBEB6" w:rsidR="00070AC2" w:rsidRPr="00227F6F" w:rsidRDefault="00227F6F"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2F5496" w:themeColor="accent1" w:themeShade="BF"/>
              </w:rPr>
            </w:pPr>
            <w:r w:rsidRPr="00227F6F">
              <w:rPr>
                <w:rFonts w:ascii="Times" w:hAnsi="Times"/>
                <w:b/>
                <w:bCs/>
                <w:color w:val="2F5496" w:themeColor="accent1" w:themeShade="BF"/>
              </w:rPr>
              <w:lastRenderedPageBreak/>
              <w:t xml:space="preserve">Guest Lecture by Heba </w:t>
            </w:r>
            <w:proofErr w:type="spellStart"/>
            <w:r w:rsidRPr="00227F6F">
              <w:rPr>
                <w:rFonts w:ascii="Times" w:hAnsi="Times"/>
                <w:b/>
                <w:bCs/>
                <w:color w:val="2F5496" w:themeColor="accent1" w:themeShade="BF"/>
              </w:rPr>
              <w:t>Gowayed</w:t>
            </w:r>
            <w:proofErr w:type="spellEnd"/>
            <w:r w:rsidRPr="00227F6F">
              <w:rPr>
                <w:rFonts w:ascii="Times" w:hAnsi="Times"/>
                <w:b/>
                <w:bCs/>
                <w:color w:val="2F5496" w:themeColor="accent1" w:themeShade="BF"/>
              </w:rPr>
              <w:t xml:space="preserve"> in the Global Forum (1:30 – 2:30 p.m.)</w:t>
            </w:r>
          </w:p>
        </w:tc>
        <w:tc>
          <w:tcPr>
            <w:tcW w:w="2754" w:type="dxa"/>
          </w:tcPr>
          <w:p w14:paraId="473AAC8E" w14:textId="4B0BE8C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27707C2F"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3A4407F4" w14:textId="592CCFF0" w:rsidR="00070AC2" w:rsidRPr="00A8331A" w:rsidRDefault="00070AC2" w:rsidP="00216581">
            <w:pPr>
              <w:pStyle w:val="BodyText"/>
              <w:spacing w:before="6"/>
              <w:ind w:left="0"/>
              <w:rPr>
                <w:rFonts w:ascii="Times" w:hAnsi="Times"/>
              </w:rPr>
            </w:pPr>
            <w:r>
              <w:rPr>
                <w:rFonts w:ascii="Times" w:hAnsi="Times"/>
              </w:rPr>
              <w:t>Week 6</w:t>
            </w:r>
          </w:p>
        </w:tc>
        <w:tc>
          <w:tcPr>
            <w:tcW w:w="1526" w:type="dxa"/>
          </w:tcPr>
          <w:p w14:paraId="5EF1FA59" w14:textId="49687E49"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Methodological Changes in the Study of Development: Rise of the RCTs </w:t>
            </w:r>
          </w:p>
        </w:tc>
        <w:tc>
          <w:tcPr>
            <w:tcW w:w="5035" w:type="dxa"/>
          </w:tcPr>
          <w:p w14:paraId="041E18F4"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1B73D208" w14:textId="7777777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11AFFC58" w14:textId="1FF1D48C"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6E79E869"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3C604577" w14:textId="19F42DE5" w:rsidR="00070AC2" w:rsidRPr="005875F6" w:rsidRDefault="00070AC2" w:rsidP="00216581">
            <w:pPr>
              <w:pStyle w:val="BodyText"/>
              <w:spacing w:before="6"/>
              <w:ind w:left="0"/>
              <w:rPr>
                <w:rFonts w:ascii="Times" w:hAnsi="Times"/>
                <w:b w:val="0"/>
                <w:bCs w:val="0"/>
              </w:rPr>
            </w:pPr>
            <w:r>
              <w:rPr>
                <w:rFonts w:ascii="Times" w:hAnsi="Times"/>
                <w:b w:val="0"/>
                <w:bCs w:val="0"/>
              </w:rPr>
              <w:t>Tuesday February 27</w:t>
            </w:r>
            <w:r w:rsidRPr="00FF5B82">
              <w:rPr>
                <w:rFonts w:ascii="Times" w:hAnsi="Times"/>
                <w:b w:val="0"/>
                <w:bCs w:val="0"/>
                <w:vertAlign w:val="superscript"/>
              </w:rPr>
              <w:t>th</w:t>
            </w:r>
            <w:r>
              <w:rPr>
                <w:rFonts w:ascii="Times" w:hAnsi="Times"/>
                <w:b w:val="0"/>
                <w:bCs w:val="0"/>
              </w:rPr>
              <w:t xml:space="preserve"> </w:t>
            </w:r>
          </w:p>
        </w:tc>
        <w:tc>
          <w:tcPr>
            <w:tcW w:w="1526" w:type="dxa"/>
          </w:tcPr>
          <w:p w14:paraId="5455CA8F" w14:textId="5ECB8509"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28A6D20E" w14:textId="77777777" w:rsidR="00070AC2" w:rsidRPr="00CE3188" w:rsidRDefault="00070AC2" w:rsidP="00CE3188">
            <w:pPr>
              <w:pStyle w:val="BodyText"/>
              <w:numPr>
                <w:ilvl w:val="0"/>
                <w:numId w:val="40"/>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 xml:space="preserve">Abhijit Banerjee and Esther </w:t>
            </w:r>
            <w:proofErr w:type="spellStart"/>
            <w:r w:rsidRPr="00CE3188">
              <w:rPr>
                <w:rFonts w:ascii="Times New Roman" w:hAnsi="Times New Roman" w:cs="Times New Roman"/>
              </w:rPr>
              <w:t>Duflo</w:t>
            </w:r>
            <w:proofErr w:type="spellEnd"/>
            <w:r w:rsidRPr="00CE3188">
              <w:rPr>
                <w:rFonts w:ascii="Times New Roman" w:hAnsi="Times New Roman" w:cs="Times New Roman"/>
              </w:rPr>
              <w:t xml:space="preserve">. (2011). Poor Economics. Chapter 1. </w:t>
            </w:r>
          </w:p>
          <w:p w14:paraId="6250E4D1" w14:textId="77777777" w:rsidR="00070AC2" w:rsidRPr="00CE3188" w:rsidRDefault="00070AC2" w:rsidP="00CE3188">
            <w:pPr>
              <w:pStyle w:val="BodyText"/>
              <w:numPr>
                <w:ilvl w:val="0"/>
                <w:numId w:val="40"/>
              </w:numPr>
              <w:spacing w:before="6"/>
              <w:ind w:left="708" w:hanging="270"/>
              <w:cnfStyle w:val="000000000000" w:firstRow="0" w:lastRow="0" w:firstColumn="0" w:lastColumn="0" w:oddVBand="0" w:evenVBand="0" w:oddHBand="0" w:evenHBand="0" w:firstRowFirstColumn="0" w:firstRowLastColumn="0" w:lastRowFirstColumn="0" w:lastRowLastColumn="0"/>
              <w:rPr>
                <w:rStyle w:val="pages"/>
                <w:rFonts w:ascii="Times New Roman" w:hAnsi="Times New Roman" w:cs="Times New Roman"/>
              </w:rPr>
            </w:pPr>
            <w:r w:rsidRPr="00CE3188">
              <w:rPr>
                <w:rFonts w:ascii="Times New Roman" w:hAnsi="Times New Roman" w:cs="Times New Roman"/>
              </w:rPr>
              <w:t>Deaton, Angus.</w:t>
            </w:r>
            <w:r w:rsidRPr="00CE3188">
              <w:rPr>
                <w:rStyle w:val="apple-converted-space"/>
                <w:rFonts w:ascii="Times New Roman" w:hAnsi="Times New Roman" w:cs="Times New Roman"/>
              </w:rPr>
              <w:t> </w:t>
            </w:r>
            <w:r w:rsidRPr="00CE3188">
              <w:rPr>
                <w:rStyle w:val="year"/>
                <w:rFonts w:ascii="Times New Roman" w:hAnsi="Times New Roman" w:cs="Times New Roman"/>
                <w:bdr w:val="none" w:sz="0" w:space="0" w:color="auto" w:frame="1"/>
              </w:rPr>
              <w:t>2010.</w:t>
            </w:r>
            <w:r w:rsidRPr="00CE3188">
              <w:rPr>
                <w:rStyle w:val="apple-converted-space"/>
                <w:rFonts w:ascii="Times New Roman" w:hAnsi="Times New Roman" w:cs="Times New Roman"/>
              </w:rPr>
              <w:t> </w:t>
            </w:r>
            <w:r w:rsidRPr="00CE3188">
              <w:rPr>
                <w:rStyle w:val="Title1"/>
                <w:rFonts w:ascii="Times New Roman" w:hAnsi="Times New Roman" w:cs="Times New Roman"/>
                <w:bdr w:val="none" w:sz="0" w:space="0" w:color="auto" w:frame="1"/>
              </w:rPr>
              <w:t>"Instruments, Randomization, and Learning about Development."</w:t>
            </w:r>
            <w:r w:rsidRPr="00CE3188">
              <w:rPr>
                <w:rStyle w:val="apple-converted-space"/>
                <w:rFonts w:ascii="Times New Roman" w:hAnsi="Times New Roman" w:cs="Times New Roman"/>
              </w:rPr>
              <w:t> </w:t>
            </w:r>
            <w:r w:rsidRPr="00CE3188">
              <w:rPr>
                <w:rStyle w:val="journal"/>
                <w:rFonts w:ascii="Times New Roman" w:hAnsi="Times New Roman" w:cs="Times New Roman"/>
                <w:i/>
                <w:iCs/>
                <w:bdr w:val="none" w:sz="0" w:space="0" w:color="auto" w:frame="1"/>
              </w:rPr>
              <w:t>Journal of Economic Literature</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Style w:val="vol"/>
                <w:rFonts w:ascii="Times New Roman" w:hAnsi="Times New Roman" w:cs="Times New Roman"/>
                <w:bdr w:val="none" w:sz="0" w:space="0" w:color="auto" w:frame="1"/>
              </w:rPr>
              <w:t>48 (2): 424-55</w:t>
            </w:r>
            <w:r w:rsidRPr="00CE3188">
              <w:rPr>
                <w:rStyle w:val="pages"/>
                <w:rFonts w:ascii="Times New Roman" w:hAnsi="Times New Roman" w:cs="Times New Roman"/>
                <w:b/>
                <w:bCs/>
                <w:bdr w:val="none" w:sz="0" w:space="0" w:color="auto" w:frame="1"/>
              </w:rPr>
              <w:t>.</w:t>
            </w:r>
          </w:p>
          <w:p w14:paraId="7A48B21A" w14:textId="6ED19F3B" w:rsidR="00070AC2" w:rsidRPr="00CE3188" w:rsidRDefault="00070AC2" w:rsidP="00CE3188">
            <w:pPr>
              <w:pStyle w:val="BodyText"/>
              <w:numPr>
                <w:ilvl w:val="0"/>
                <w:numId w:val="40"/>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 xml:space="preserve">Joana </w:t>
            </w:r>
            <w:proofErr w:type="spellStart"/>
            <w:r w:rsidRPr="00CE3188">
              <w:rPr>
                <w:rFonts w:ascii="Times New Roman" w:hAnsi="Times New Roman" w:cs="Times New Roman"/>
              </w:rPr>
              <w:t>Naritomi</w:t>
            </w:r>
            <w:proofErr w:type="spellEnd"/>
            <w:r w:rsidRPr="00CE3188">
              <w:rPr>
                <w:rFonts w:ascii="Times New Roman" w:hAnsi="Times New Roman" w:cs="Times New Roman"/>
              </w:rPr>
              <w:t xml:space="preserve">, Sandra </w:t>
            </w:r>
            <w:proofErr w:type="spellStart"/>
            <w:r w:rsidRPr="00CE3188">
              <w:rPr>
                <w:rFonts w:ascii="Times New Roman" w:hAnsi="Times New Roman" w:cs="Times New Roman"/>
              </w:rPr>
              <w:t>Sequeira</w:t>
            </w:r>
            <w:proofErr w:type="spellEnd"/>
            <w:r w:rsidRPr="00CE3188">
              <w:rPr>
                <w:rFonts w:ascii="Times New Roman" w:hAnsi="Times New Roman" w:cs="Times New Roman"/>
              </w:rPr>
              <w:t xml:space="preserve">, Jonathan Weigel, Diana </w:t>
            </w:r>
            <w:proofErr w:type="spellStart"/>
            <w:r w:rsidRPr="00CE3188">
              <w:rPr>
                <w:rFonts w:ascii="Times New Roman" w:hAnsi="Times New Roman" w:cs="Times New Roman"/>
              </w:rPr>
              <w:t>Weinhold</w:t>
            </w:r>
            <w:proofErr w:type="spellEnd"/>
            <w:r w:rsidRPr="00CE3188">
              <w:rPr>
                <w:rFonts w:ascii="Times New Roman" w:hAnsi="Times New Roman" w:cs="Times New Roman"/>
              </w:rPr>
              <w:t xml:space="preserve">. (2020). “RCTs as an opportunity to promote interdisciplinary, inclusive, and diverse quantitative development research,” </w:t>
            </w:r>
            <w:r w:rsidRPr="00CE3188">
              <w:rPr>
                <w:rFonts w:ascii="Times New Roman" w:hAnsi="Times New Roman" w:cs="Times New Roman"/>
                <w:i/>
                <w:iCs/>
              </w:rPr>
              <w:t xml:space="preserve">World Development. </w:t>
            </w:r>
            <w:r w:rsidRPr="00CE3188">
              <w:rPr>
                <w:rFonts w:ascii="Times New Roman" w:hAnsi="Times New Roman" w:cs="Times New Roman"/>
              </w:rPr>
              <w:t xml:space="preserve">Volume 127. </w:t>
            </w:r>
          </w:p>
        </w:tc>
        <w:tc>
          <w:tcPr>
            <w:tcW w:w="2754" w:type="dxa"/>
          </w:tcPr>
          <w:p w14:paraId="40D80826" w14:textId="724D9CE2" w:rsidR="00070AC2" w:rsidRPr="00070AC2" w:rsidRDefault="00070AC2" w:rsidP="00070AC2">
            <w:pPr>
              <w:pStyle w:val="BodyText"/>
              <w:numPr>
                <w:ilvl w:val="0"/>
                <w:numId w:val="57"/>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The Art of Writing Proposals </w:t>
            </w:r>
          </w:p>
        </w:tc>
        <w:tc>
          <w:tcPr>
            <w:tcW w:w="2754" w:type="dxa"/>
          </w:tcPr>
          <w:p w14:paraId="51E58DB3" w14:textId="454D4836"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78D6E316"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084BA06A" w14:textId="24E3A876" w:rsidR="00070AC2" w:rsidRPr="005875F6" w:rsidRDefault="00070AC2" w:rsidP="00216581">
            <w:pPr>
              <w:pStyle w:val="BodyText"/>
              <w:spacing w:before="6"/>
              <w:ind w:left="0"/>
              <w:rPr>
                <w:rFonts w:ascii="Times" w:hAnsi="Times"/>
              </w:rPr>
            </w:pPr>
            <w:r>
              <w:rPr>
                <w:rFonts w:ascii="Times" w:hAnsi="Times"/>
              </w:rPr>
              <w:t>Week 7</w:t>
            </w:r>
          </w:p>
        </w:tc>
        <w:tc>
          <w:tcPr>
            <w:tcW w:w="1526" w:type="dxa"/>
          </w:tcPr>
          <w:p w14:paraId="5855C558" w14:textId="064730DB" w:rsidR="00070AC2" w:rsidRPr="00FC028B"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Education and Conditional Cash Transfers </w:t>
            </w:r>
          </w:p>
        </w:tc>
        <w:tc>
          <w:tcPr>
            <w:tcW w:w="5035" w:type="dxa"/>
          </w:tcPr>
          <w:p w14:paraId="6D809BB4" w14:textId="77777777" w:rsidR="00070AC2" w:rsidRPr="00CE3188" w:rsidRDefault="00070AC2" w:rsidP="00CE3188">
            <w:pPr>
              <w:pStyle w:val="ListParagraph"/>
              <w:widowControl w:val="0"/>
              <w:tabs>
                <w:tab w:val="left" w:pos="1224"/>
                <w:tab w:val="left" w:pos="1225"/>
              </w:tabs>
              <w:autoSpaceDE w:val="0"/>
              <w:autoSpaceDN w:val="0"/>
              <w:spacing w:before="27"/>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100D5DFF" w14:textId="77777777"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79E24751" w14:textId="3ABD6D0D" w:rsidR="00070AC2" w:rsidRDefault="00070AC2"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1D670CD4"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6A4FD445" w14:textId="48BE56DC" w:rsidR="00070AC2" w:rsidRDefault="00070AC2" w:rsidP="00354FB9">
            <w:pPr>
              <w:pStyle w:val="BodyText"/>
              <w:spacing w:before="6"/>
              <w:ind w:left="0"/>
              <w:rPr>
                <w:rFonts w:ascii="Times" w:hAnsi="Times"/>
              </w:rPr>
            </w:pPr>
            <w:r>
              <w:rPr>
                <w:rFonts w:ascii="Times" w:hAnsi="Times"/>
                <w:b w:val="0"/>
                <w:bCs w:val="0"/>
              </w:rPr>
              <w:lastRenderedPageBreak/>
              <w:t>Tuesday March 5</w:t>
            </w:r>
            <w:r w:rsidRPr="00FF5B82">
              <w:rPr>
                <w:rFonts w:ascii="Times" w:hAnsi="Times"/>
                <w:b w:val="0"/>
                <w:bCs w:val="0"/>
                <w:vertAlign w:val="superscript"/>
              </w:rPr>
              <w:t>th</w:t>
            </w:r>
            <w:r>
              <w:rPr>
                <w:rFonts w:ascii="Times" w:hAnsi="Times"/>
                <w:b w:val="0"/>
                <w:bCs w:val="0"/>
              </w:rPr>
              <w:t xml:space="preserve"> </w:t>
            </w:r>
          </w:p>
        </w:tc>
        <w:tc>
          <w:tcPr>
            <w:tcW w:w="1526" w:type="dxa"/>
          </w:tcPr>
          <w:p w14:paraId="138F3F53" w14:textId="4917001A"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0F41ACD9" w14:textId="77777777" w:rsidR="00070AC2" w:rsidRPr="00CE3188" w:rsidRDefault="00070AC2" w:rsidP="00CE3188">
            <w:pPr>
              <w:pStyle w:val="ListParagraph"/>
              <w:widowControl w:val="0"/>
              <w:numPr>
                <w:ilvl w:val="0"/>
                <w:numId w:val="41"/>
              </w:numPr>
              <w:tabs>
                <w:tab w:val="left" w:pos="1224"/>
                <w:tab w:val="left" w:pos="1225"/>
              </w:tabs>
              <w:autoSpaceDE w:val="0"/>
              <w:autoSpaceDN w:val="0"/>
              <w:spacing w:before="27"/>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Style w:val="hlfld-contribauthor"/>
                <w:rFonts w:cs="Times New Roman"/>
              </w:rPr>
              <w:t xml:space="preserve">Adrien </w:t>
            </w:r>
            <w:proofErr w:type="spellStart"/>
            <w:r w:rsidRPr="00CE3188">
              <w:rPr>
                <w:rStyle w:val="hlfld-contribauthor"/>
                <w:rFonts w:cs="Times New Roman"/>
              </w:rPr>
              <w:t>Bouguen</w:t>
            </w:r>
            <w:proofErr w:type="spellEnd"/>
            <w:r w:rsidRPr="00CE3188">
              <w:rPr>
                <w:rFonts w:cs="Times New Roman"/>
              </w:rPr>
              <w:t>,</w:t>
            </w:r>
            <w:r w:rsidRPr="00CE3188">
              <w:rPr>
                <w:rStyle w:val="apple-converted-space"/>
                <w:rFonts w:cs="Times New Roman"/>
              </w:rPr>
              <w:t> </w:t>
            </w:r>
            <w:r w:rsidRPr="00CE3188">
              <w:rPr>
                <w:rStyle w:val="hlfld-contribauthor"/>
                <w:rFonts w:cs="Times New Roman"/>
              </w:rPr>
              <w:t>Yue Huang</w:t>
            </w:r>
            <w:r w:rsidRPr="00CE3188">
              <w:rPr>
                <w:rFonts w:cs="Times New Roman"/>
              </w:rPr>
              <w:t>,</w:t>
            </w:r>
            <w:r w:rsidRPr="00CE3188">
              <w:rPr>
                <w:rStyle w:val="apple-converted-space"/>
                <w:rFonts w:cs="Times New Roman"/>
              </w:rPr>
              <w:t> </w:t>
            </w:r>
            <w:r w:rsidRPr="00CE3188">
              <w:rPr>
                <w:rStyle w:val="hlfld-contribauthor"/>
                <w:rFonts w:cs="Times New Roman"/>
              </w:rPr>
              <w:t>Michael Kremer</w:t>
            </w:r>
            <w:r w:rsidRPr="00CE3188">
              <w:rPr>
                <w:rFonts w:cs="Times New Roman"/>
              </w:rPr>
              <w:t>,</w:t>
            </w:r>
            <w:r w:rsidRPr="00CE3188">
              <w:rPr>
                <w:rStyle w:val="apple-converted-space"/>
                <w:rFonts w:cs="Times New Roman"/>
              </w:rPr>
              <w:t> </w:t>
            </w:r>
            <w:r w:rsidRPr="00CE3188">
              <w:rPr>
                <w:rStyle w:val="hlfld-contribauthor"/>
                <w:rFonts w:cs="Times New Roman"/>
              </w:rPr>
              <w:t>Edward Miguel. (2019). “</w:t>
            </w:r>
            <w:hyperlink r:id="rId21" w:history="1">
              <w:r w:rsidRPr="00CE3188">
                <w:rPr>
                  <w:rStyle w:val="Hyperlink"/>
                  <w:rFonts w:cs="Times New Roman"/>
                  <w:color w:val="auto"/>
                </w:rPr>
                <w:t>Using Randomized Controlled Trials to Estimate Long-Run Impacts in Development Economics</w:t>
              </w:r>
            </w:hyperlink>
            <w:r w:rsidRPr="00CE3188">
              <w:rPr>
                <w:rFonts w:cs="Times New Roman"/>
              </w:rPr>
              <w:t xml:space="preserve">,” </w:t>
            </w:r>
            <w:r w:rsidRPr="00CE3188">
              <w:rPr>
                <w:rFonts w:cs="Times New Roman"/>
                <w:i/>
                <w:iCs/>
              </w:rPr>
              <w:t xml:space="preserve">Annual Review of Economics, </w:t>
            </w:r>
            <w:r w:rsidRPr="00CE3188">
              <w:rPr>
                <w:rFonts w:cs="Times New Roman"/>
              </w:rPr>
              <w:t xml:space="preserve">11(1): 523-561. </w:t>
            </w:r>
          </w:p>
          <w:p w14:paraId="59F34D13" w14:textId="61123175" w:rsidR="00070AC2" w:rsidRPr="00CE3188" w:rsidRDefault="00070AC2" w:rsidP="00CE3188">
            <w:pPr>
              <w:pStyle w:val="ListParagraph"/>
              <w:widowControl w:val="0"/>
              <w:numPr>
                <w:ilvl w:val="0"/>
                <w:numId w:val="41"/>
              </w:numPr>
              <w:tabs>
                <w:tab w:val="left" w:pos="1224"/>
                <w:tab w:val="left" w:pos="1225"/>
              </w:tabs>
              <w:autoSpaceDE w:val="0"/>
              <w:autoSpaceDN w:val="0"/>
              <w:spacing w:before="27"/>
              <w:ind w:left="708" w:hanging="27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t>Duflo</w:t>
            </w:r>
            <w:proofErr w:type="spellEnd"/>
            <w:r w:rsidRPr="00CE3188">
              <w:rPr>
                <w:rFonts w:cs="Times New Roman"/>
              </w:rPr>
              <w:t>, E.; R. Hanna, S. Ryan. (2012). “</w:t>
            </w:r>
            <w:r>
              <w:rPr>
                <w:rFonts w:cs="Times New Roman"/>
              </w:rPr>
              <w:t xml:space="preserve">Incentives </w:t>
            </w:r>
            <w:r w:rsidRPr="00CE3188">
              <w:rPr>
                <w:rFonts w:cs="Times New Roman"/>
              </w:rPr>
              <w:t>Work: Getting Teachers to Come to School”, American Economic Review</w:t>
            </w:r>
          </w:p>
          <w:p w14:paraId="797D1EFA" w14:textId="1FB4FF00" w:rsidR="00070AC2" w:rsidRPr="00CE3188" w:rsidRDefault="00070AC2" w:rsidP="00CE3188">
            <w:pPr>
              <w:pStyle w:val="ListParagraph"/>
              <w:widowControl w:val="0"/>
              <w:numPr>
                <w:ilvl w:val="0"/>
                <w:numId w:val="41"/>
              </w:numPr>
              <w:tabs>
                <w:tab w:val="left" w:pos="1224"/>
                <w:tab w:val="left" w:pos="1225"/>
              </w:tabs>
              <w:autoSpaceDE w:val="0"/>
              <w:autoSpaceDN w:val="0"/>
              <w:spacing w:before="27"/>
              <w:ind w:left="708" w:hanging="27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t>Muralidharan</w:t>
            </w:r>
            <w:proofErr w:type="spellEnd"/>
            <w:r w:rsidRPr="00CE3188">
              <w:rPr>
                <w:rFonts w:cs="Times New Roman"/>
              </w:rPr>
              <w:t xml:space="preserve">, K and V. </w:t>
            </w:r>
            <w:proofErr w:type="spellStart"/>
            <w:r w:rsidRPr="00CE3188">
              <w:rPr>
                <w:rFonts w:cs="Times New Roman"/>
              </w:rPr>
              <w:t>Sundararaman</w:t>
            </w:r>
            <w:proofErr w:type="spellEnd"/>
            <w:r w:rsidRPr="00CE3188">
              <w:rPr>
                <w:rFonts w:cs="Times New Roman"/>
              </w:rPr>
              <w:t>. (2011). “Teacher Performance Pay: Experimental Evidence from India”, Journal of Political Economy</w:t>
            </w:r>
          </w:p>
        </w:tc>
        <w:tc>
          <w:tcPr>
            <w:tcW w:w="2754" w:type="dxa"/>
          </w:tcPr>
          <w:p w14:paraId="68FCD3FA" w14:textId="4076419B" w:rsidR="00070AC2" w:rsidRPr="00070AC2" w:rsidRDefault="00070AC2" w:rsidP="00070AC2">
            <w:pPr>
              <w:pStyle w:val="BodyText"/>
              <w:numPr>
                <w:ilvl w:val="0"/>
                <w:numId w:val="58"/>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Writing effective Literature Reviews </w:t>
            </w:r>
          </w:p>
        </w:tc>
        <w:tc>
          <w:tcPr>
            <w:tcW w:w="2754" w:type="dxa"/>
          </w:tcPr>
          <w:p w14:paraId="501A5621" w14:textId="6BDBC40B"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05690C4B"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7F726C9F" w14:textId="6767E9F1" w:rsidR="00070AC2" w:rsidRPr="00354FB9" w:rsidRDefault="00070AC2" w:rsidP="00354FB9">
            <w:pPr>
              <w:pStyle w:val="BodyText"/>
              <w:spacing w:before="6"/>
              <w:ind w:left="0"/>
              <w:rPr>
                <w:rFonts w:ascii="Times" w:hAnsi="Times"/>
              </w:rPr>
            </w:pPr>
            <w:r>
              <w:rPr>
                <w:rFonts w:ascii="Times" w:hAnsi="Times"/>
              </w:rPr>
              <w:t>Week 8</w:t>
            </w:r>
          </w:p>
        </w:tc>
        <w:tc>
          <w:tcPr>
            <w:tcW w:w="1526" w:type="dxa"/>
          </w:tcPr>
          <w:p w14:paraId="63BE0180"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0B4C815E" w14:textId="77777777" w:rsidR="00070AC2" w:rsidRPr="00CE3188" w:rsidRDefault="00070AC2" w:rsidP="00CE3188">
            <w:pPr>
              <w:pStyle w:val="ListParagraph"/>
              <w:widowControl w:val="0"/>
              <w:tabs>
                <w:tab w:val="left" w:pos="1224"/>
                <w:tab w:val="left" w:pos="1225"/>
              </w:tabs>
              <w:autoSpaceDE w:val="0"/>
              <w:autoSpaceDN w:val="0"/>
              <w:spacing w:before="27"/>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7BAC30FD"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110B9BEA" w14:textId="77AE1445" w:rsidR="00070AC2" w:rsidRPr="00EB0C45"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Second annotated bibliography due on March 11</w:t>
            </w:r>
            <w:r w:rsidRPr="00EB0C45">
              <w:rPr>
                <w:rFonts w:ascii="Times" w:hAnsi="Times"/>
                <w:b/>
                <w:bCs/>
                <w:color w:val="FF0000"/>
                <w:vertAlign w:val="superscript"/>
              </w:rPr>
              <w:t>th</w:t>
            </w:r>
            <w:r>
              <w:rPr>
                <w:rFonts w:ascii="Times" w:hAnsi="Times"/>
                <w:b/>
                <w:bCs/>
                <w:color w:val="FF0000"/>
              </w:rPr>
              <w:t xml:space="preserve"> at 11:59 p.m.</w:t>
            </w:r>
          </w:p>
        </w:tc>
      </w:tr>
      <w:tr w:rsidR="00070AC2" w14:paraId="755351A3"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5A5C24A3" w14:textId="3D29E1C7" w:rsidR="00070AC2" w:rsidRDefault="00070AC2" w:rsidP="00354FB9">
            <w:pPr>
              <w:pStyle w:val="BodyText"/>
              <w:spacing w:before="6"/>
              <w:ind w:left="0"/>
              <w:rPr>
                <w:rFonts w:ascii="Times" w:hAnsi="Times"/>
                <w:b w:val="0"/>
                <w:bCs w:val="0"/>
              </w:rPr>
            </w:pPr>
            <w:r>
              <w:rPr>
                <w:rFonts w:ascii="Times" w:hAnsi="Times"/>
                <w:b w:val="0"/>
                <w:bCs w:val="0"/>
              </w:rPr>
              <w:t>Tuesday March 12</w:t>
            </w:r>
            <w:r w:rsidRPr="00FF5B82">
              <w:rPr>
                <w:rFonts w:ascii="Times" w:hAnsi="Times"/>
                <w:b w:val="0"/>
                <w:bCs w:val="0"/>
                <w:vertAlign w:val="superscript"/>
              </w:rPr>
              <w:t>th</w:t>
            </w:r>
            <w:r>
              <w:rPr>
                <w:rFonts w:ascii="Times" w:hAnsi="Times"/>
                <w:b w:val="0"/>
                <w:bCs w:val="0"/>
              </w:rPr>
              <w:t xml:space="preserve"> </w:t>
            </w:r>
          </w:p>
        </w:tc>
        <w:tc>
          <w:tcPr>
            <w:tcW w:w="1526" w:type="dxa"/>
          </w:tcPr>
          <w:p w14:paraId="1BF654B0" w14:textId="032ECF17" w:rsidR="00070AC2" w:rsidRPr="00FF5B8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No Class: Fall Break </w:t>
            </w:r>
          </w:p>
        </w:tc>
        <w:tc>
          <w:tcPr>
            <w:tcW w:w="5035" w:type="dxa"/>
          </w:tcPr>
          <w:p w14:paraId="541BA4C0" w14:textId="77777777" w:rsidR="00070AC2" w:rsidRPr="00CE3188" w:rsidRDefault="00070AC2" w:rsidP="00CE3188">
            <w:pPr>
              <w:widowControl w:val="0"/>
              <w:tabs>
                <w:tab w:val="left" w:pos="1224"/>
                <w:tab w:val="left" w:pos="1225"/>
              </w:tabs>
              <w:autoSpaceDE w:val="0"/>
              <w:autoSpaceDN w:val="0"/>
              <w:spacing w:before="15"/>
              <w:ind w:left="708" w:hanging="270"/>
              <w:cnfStyle w:val="000000000000" w:firstRow="0" w:lastRow="0" w:firstColumn="0" w:lastColumn="0" w:oddVBand="0" w:evenVBand="0" w:oddHBand="0" w:evenHBand="0" w:firstRowFirstColumn="0" w:firstRowLastColumn="0" w:lastRowFirstColumn="0" w:lastRowLastColumn="0"/>
              <w:rPr>
                <w:rFonts w:cs="Times New Roman"/>
                <w:b/>
                <w:bCs/>
              </w:rPr>
            </w:pPr>
          </w:p>
        </w:tc>
        <w:tc>
          <w:tcPr>
            <w:tcW w:w="2754" w:type="dxa"/>
          </w:tcPr>
          <w:p w14:paraId="144723C9"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438C3829" w14:textId="17E055C5"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47ED5667"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45F25E55" w14:textId="1FC84808" w:rsidR="00070AC2" w:rsidRPr="00354FB9" w:rsidRDefault="00070AC2" w:rsidP="00354FB9">
            <w:pPr>
              <w:pStyle w:val="BodyText"/>
              <w:spacing w:before="6"/>
              <w:ind w:left="0"/>
              <w:rPr>
                <w:rFonts w:ascii="Times" w:hAnsi="Times"/>
              </w:rPr>
            </w:pPr>
            <w:r>
              <w:rPr>
                <w:rFonts w:ascii="Times" w:hAnsi="Times"/>
              </w:rPr>
              <w:t>Week 9</w:t>
            </w:r>
          </w:p>
        </w:tc>
        <w:tc>
          <w:tcPr>
            <w:tcW w:w="1526" w:type="dxa"/>
          </w:tcPr>
          <w:p w14:paraId="7E19BAFE" w14:textId="32FB8641" w:rsidR="00070AC2" w:rsidRPr="00FC028B"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Gender and Development </w:t>
            </w:r>
          </w:p>
        </w:tc>
        <w:tc>
          <w:tcPr>
            <w:tcW w:w="5035" w:type="dxa"/>
          </w:tcPr>
          <w:p w14:paraId="056EB9DF" w14:textId="79D5C28A" w:rsidR="00070AC2" w:rsidRPr="00CE3188" w:rsidRDefault="00070AC2" w:rsidP="00CE3188">
            <w:pPr>
              <w:pStyle w:val="ListParagraph"/>
              <w:widowControl w:val="0"/>
              <w:numPr>
                <w:ilvl w:val="0"/>
                <w:numId w:val="42"/>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t>Jaquette</w:t>
            </w:r>
            <w:proofErr w:type="spellEnd"/>
            <w:r w:rsidRPr="00CE3188">
              <w:rPr>
                <w:rFonts w:cs="Times New Roman"/>
              </w:rPr>
              <w:t xml:space="preserve">, J.S. Women/Gender and Development: </w:t>
            </w:r>
            <w:proofErr w:type="gramStart"/>
            <w:r w:rsidRPr="00CE3188">
              <w:rPr>
                <w:rFonts w:cs="Times New Roman"/>
              </w:rPr>
              <w:t>the</w:t>
            </w:r>
            <w:proofErr w:type="gramEnd"/>
            <w:r w:rsidRPr="00CE3188">
              <w:rPr>
                <w:rFonts w:cs="Times New Roman"/>
              </w:rPr>
              <w:t xml:space="preserve"> Growing Gap Between Theory and Practice.</w:t>
            </w:r>
            <w:r w:rsidRPr="00CE3188">
              <w:rPr>
                <w:rStyle w:val="apple-converted-space"/>
                <w:rFonts w:cs="Times New Roman"/>
              </w:rPr>
              <w:t> </w:t>
            </w:r>
            <w:r w:rsidRPr="00CE3188">
              <w:rPr>
                <w:rFonts w:cs="Times New Roman"/>
                <w:i/>
                <w:iCs/>
              </w:rPr>
              <w:t>St Comp Int Dev</w:t>
            </w:r>
            <w:r w:rsidRPr="00CE3188">
              <w:rPr>
                <w:rStyle w:val="apple-converted-space"/>
                <w:rFonts w:cs="Times New Roman"/>
              </w:rPr>
              <w:t> </w:t>
            </w:r>
            <w:r w:rsidRPr="00CE3188">
              <w:rPr>
                <w:rFonts w:cs="Times New Roman"/>
                <w:b/>
                <w:bCs/>
              </w:rPr>
              <w:t>52</w:t>
            </w:r>
            <w:r w:rsidRPr="00CE3188">
              <w:rPr>
                <w:rFonts w:cs="Times New Roman"/>
              </w:rPr>
              <w:t>, 242–260 (2017). https://doi.org/10.1007/s12116-017-9248-8</w:t>
            </w:r>
          </w:p>
          <w:p w14:paraId="3F7ED7A5" w14:textId="315ADA20" w:rsidR="00070AC2" w:rsidRPr="00CE3188" w:rsidRDefault="00070AC2" w:rsidP="00CE3188">
            <w:pPr>
              <w:pStyle w:val="ListParagraph"/>
              <w:widowControl w:val="0"/>
              <w:numPr>
                <w:ilvl w:val="0"/>
                <w:numId w:val="42"/>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Style w:val="apple-converted-space"/>
                <w:rFonts w:cs="Times New Roman"/>
              </w:rPr>
            </w:pPr>
            <w:r w:rsidRPr="00CE3188">
              <w:rPr>
                <w:rFonts w:cs="Times New Roman"/>
                <w:spacing w:val="-5"/>
              </w:rPr>
              <w:t xml:space="preserve">Chattopadhyay, </w:t>
            </w:r>
            <w:proofErr w:type="spellStart"/>
            <w:r w:rsidRPr="00CE3188">
              <w:rPr>
                <w:rFonts w:cs="Times New Roman"/>
                <w:spacing w:val="-5"/>
              </w:rPr>
              <w:t>Raghabendra</w:t>
            </w:r>
            <w:proofErr w:type="spellEnd"/>
            <w:r w:rsidRPr="00CE3188">
              <w:rPr>
                <w:rFonts w:cs="Times New Roman"/>
                <w:spacing w:val="-5"/>
              </w:rPr>
              <w:t xml:space="preserve">, and Esther </w:t>
            </w:r>
            <w:proofErr w:type="spellStart"/>
            <w:r w:rsidRPr="00CE3188">
              <w:rPr>
                <w:rFonts w:cs="Times New Roman"/>
                <w:spacing w:val="-5"/>
              </w:rPr>
              <w:t>Duflo</w:t>
            </w:r>
            <w:proofErr w:type="spellEnd"/>
            <w:r w:rsidRPr="00CE3188">
              <w:rPr>
                <w:rFonts w:cs="Times New Roman"/>
                <w:spacing w:val="-5"/>
              </w:rPr>
              <w:t>. “Women as Policy Makers: Evidence from a Randomized Policy Experiment in India.”</w:t>
            </w:r>
            <w:r w:rsidRPr="00CE3188">
              <w:rPr>
                <w:rStyle w:val="apple-converted-space"/>
                <w:rFonts w:cs="Times New Roman"/>
                <w:spacing w:val="-5"/>
              </w:rPr>
              <w:t> </w:t>
            </w:r>
            <w:proofErr w:type="spellStart"/>
            <w:r w:rsidRPr="00CE3188">
              <w:rPr>
                <w:rFonts w:cs="Times New Roman"/>
                <w:i/>
                <w:iCs/>
                <w:spacing w:val="-5"/>
              </w:rPr>
              <w:t>Econometrica</w:t>
            </w:r>
            <w:proofErr w:type="spellEnd"/>
            <w:r w:rsidRPr="00CE3188">
              <w:rPr>
                <w:rStyle w:val="apple-converted-space"/>
                <w:rFonts w:cs="Times New Roman"/>
                <w:spacing w:val="-5"/>
              </w:rPr>
              <w:t> </w:t>
            </w:r>
            <w:r w:rsidRPr="00CE3188">
              <w:rPr>
                <w:rFonts w:cs="Times New Roman"/>
                <w:spacing w:val="-5"/>
              </w:rPr>
              <w:t>72, no. 5 (2004): 1409–43.</w:t>
            </w:r>
            <w:r w:rsidRPr="00CE3188">
              <w:rPr>
                <w:rStyle w:val="apple-converted-space"/>
                <w:rFonts w:cs="Times New Roman"/>
                <w:spacing w:val="-5"/>
              </w:rPr>
              <w:t> </w:t>
            </w:r>
          </w:p>
          <w:p w14:paraId="257C2360" w14:textId="77777777" w:rsidR="00070AC2" w:rsidRPr="00CE3188" w:rsidRDefault="00070AC2" w:rsidP="00CE3188">
            <w:pPr>
              <w:pStyle w:val="ListParagraph"/>
              <w:widowControl w:val="0"/>
              <w:numPr>
                <w:ilvl w:val="0"/>
                <w:numId w:val="42"/>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 xml:space="preserve">Qian, Nancy (2008) “Missing Women and the Price of Tea in China: The Effect of Sex-Specific Earnings on Sex Imbalance”. </w:t>
            </w:r>
            <w:r w:rsidRPr="00CE3188">
              <w:rPr>
                <w:rFonts w:cs="Times New Roman"/>
              </w:rPr>
              <w:lastRenderedPageBreak/>
              <w:t>Quarterly Journal of Economics</w:t>
            </w:r>
          </w:p>
          <w:p w14:paraId="3C27937E" w14:textId="5A7660FC" w:rsidR="00070AC2" w:rsidRPr="00CE3188" w:rsidRDefault="00070AC2" w:rsidP="00CE3188">
            <w:pPr>
              <w:pStyle w:val="ListParagraph"/>
              <w:widowControl w:val="0"/>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64D8E44B" w14:textId="6F477B63" w:rsidR="00070AC2" w:rsidRPr="00070AC2" w:rsidRDefault="00070AC2" w:rsidP="00070AC2">
            <w:pPr>
              <w:pStyle w:val="BodyText"/>
              <w:numPr>
                <w:ilvl w:val="0"/>
                <w:numId w:val="59"/>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Brainstorming and Writing </w:t>
            </w:r>
          </w:p>
        </w:tc>
        <w:tc>
          <w:tcPr>
            <w:tcW w:w="2754" w:type="dxa"/>
          </w:tcPr>
          <w:p w14:paraId="55520DEE" w14:textId="083498DC"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070AC2" w14:paraId="7BE2CAAE"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61EEE4FD" w14:textId="3DFC4D41" w:rsidR="00070AC2" w:rsidRDefault="00070AC2" w:rsidP="00354FB9">
            <w:pPr>
              <w:pStyle w:val="BodyText"/>
              <w:spacing w:before="6"/>
              <w:ind w:left="0"/>
              <w:rPr>
                <w:rFonts w:ascii="Times" w:hAnsi="Times"/>
                <w:b w:val="0"/>
                <w:bCs w:val="0"/>
              </w:rPr>
            </w:pPr>
            <w:r>
              <w:rPr>
                <w:rFonts w:ascii="Times" w:hAnsi="Times"/>
                <w:b w:val="0"/>
                <w:bCs w:val="0"/>
              </w:rPr>
              <w:t>Tuesday March 19</w:t>
            </w:r>
            <w:r w:rsidRPr="00FF5B82">
              <w:rPr>
                <w:rFonts w:ascii="Times" w:hAnsi="Times"/>
                <w:b w:val="0"/>
                <w:bCs w:val="0"/>
                <w:vertAlign w:val="superscript"/>
              </w:rPr>
              <w:t>th</w:t>
            </w:r>
            <w:r>
              <w:rPr>
                <w:rFonts w:ascii="Times" w:hAnsi="Times"/>
                <w:b w:val="0"/>
                <w:bCs w:val="0"/>
              </w:rPr>
              <w:t xml:space="preserve"> </w:t>
            </w:r>
          </w:p>
        </w:tc>
        <w:tc>
          <w:tcPr>
            <w:tcW w:w="1526" w:type="dxa"/>
          </w:tcPr>
          <w:p w14:paraId="24D3A0BE" w14:textId="132C8C09"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2970CBCC" w14:textId="577F8F0A" w:rsidR="00070AC2" w:rsidRPr="00CE3188" w:rsidRDefault="00070AC2" w:rsidP="00CE3188">
            <w:pPr>
              <w:pStyle w:val="ListParagraph"/>
              <w:widowControl w:val="0"/>
              <w:tabs>
                <w:tab w:val="left" w:pos="1224"/>
                <w:tab w:val="left" w:pos="1225"/>
              </w:tabs>
              <w:autoSpaceDE w:val="0"/>
              <w:autoSpaceDN w:val="0"/>
              <w:spacing w:before="26"/>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p w14:paraId="65CA62E7"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76685CA5"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p>
        </w:tc>
        <w:tc>
          <w:tcPr>
            <w:tcW w:w="2754" w:type="dxa"/>
          </w:tcPr>
          <w:p w14:paraId="20411581" w14:textId="6FBB102C" w:rsidR="00070AC2" w:rsidRPr="00EB0C45"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Pr>
                <w:rFonts w:ascii="Times New Roman" w:hAnsi="Times New Roman" w:cs="Times New Roman"/>
                <w:b/>
                <w:bCs/>
                <w:color w:val="FF0000"/>
              </w:rPr>
              <w:t>Second review essay due on March 18</w:t>
            </w:r>
            <w:r w:rsidRPr="00EB0C45">
              <w:rPr>
                <w:rFonts w:ascii="Times New Roman" w:hAnsi="Times New Roman" w:cs="Times New Roman"/>
                <w:b/>
                <w:bCs/>
                <w:color w:val="FF0000"/>
                <w:vertAlign w:val="superscript"/>
              </w:rPr>
              <w:t>th</w:t>
            </w:r>
            <w:r>
              <w:rPr>
                <w:rFonts w:ascii="Times New Roman" w:hAnsi="Times New Roman" w:cs="Times New Roman"/>
                <w:b/>
                <w:bCs/>
                <w:color w:val="FF0000"/>
              </w:rPr>
              <w:t xml:space="preserve"> at 11:59 p.m. </w:t>
            </w:r>
          </w:p>
        </w:tc>
      </w:tr>
      <w:tr w:rsidR="00070AC2" w14:paraId="0077E25D"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0C4F36CC" w14:textId="16CBB9C8" w:rsidR="00070AC2" w:rsidRPr="00354FB9" w:rsidRDefault="00070AC2" w:rsidP="00354FB9">
            <w:pPr>
              <w:pStyle w:val="BodyText"/>
              <w:spacing w:before="6"/>
              <w:ind w:left="0"/>
              <w:rPr>
                <w:rFonts w:ascii="Times" w:hAnsi="Times"/>
              </w:rPr>
            </w:pPr>
            <w:r>
              <w:rPr>
                <w:rFonts w:ascii="Times" w:hAnsi="Times"/>
              </w:rPr>
              <w:t>Week 10</w:t>
            </w:r>
          </w:p>
        </w:tc>
        <w:tc>
          <w:tcPr>
            <w:tcW w:w="1526" w:type="dxa"/>
          </w:tcPr>
          <w:p w14:paraId="55F5D98B" w14:textId="2B8FDFEB" w:rsidR="00070AC2" w:rsidRPr="00FC028B"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Development and the Environment</w:t>
            </w:r>
          </w:p>
        </w:tc>
        <w:tc>
          <w:tcPr>
            <w:tcW w:w="5035" w:type="dxa"/>
          </w:tcPr>
          <w:p w14:paraId="53A7947E" w14:textId="77777777" w:rsidR="00070AC2" w:rsidRPr="00CE3188" w:rsidRDefault="00070AC2" w:rsidP="00CE3188">
            <w:pPr>
              <w:pStyle w:val="ListParagraph"/>
              <w:widowControl w:val="0"/>
              <w:tabs>
                <w:tab w:val="left" w:pos="1224"/>
                <w:tab w:val="left" w:pos="1225"/>
              </w:tabs>
              <w:autoSpaceDE w:val="0"/>
              <w:autoSpaceDN w:val="0"/>
              <w:spacing w:before="31"/>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3830F758" w14:textId="77777777"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5EF88E4C" w14:textId="05A83C55" w:rsidR="00070AC2" w:rsidRPr="005875F6" w:rsidRDefault="0091208F"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1208F">
              <w:rPr>
                <w:rFonts w:ascii="Times New Roman" w:hAnsi="Times New Roman" w:cs="Times New Roman"/>
                <w:b/>
                <w:bCs/>
                <w:color w:val="FF0000"/>
              </w:rPr>
              <w:t>Topics are due</w:t>
            </w:r>
            <w:r w:rsidR="00630559">
              <w:rPr>
                <w:rFonts w:ascii="Times New Roman" w:hAnsi="Times New Roman" w:cs="Times New Roman"/>
                <w:b/>
                <w:bCs/>
                <w:color w:val="FF0000"/>
              </w:rPr>
              <w:t xml:space="preserve"> on March 26</w:t>
            </w:r>
            <w:r w:rsidR="00630559" w:rsidRPr="00630559">
              <w:rPr>
                <w:rFonts w:ascii="Times New Roman" w:hAnsi="Times New Roman" w:cs="Times New Roman"/>
                <w:b/>
                <w:bCs/>
                <w:color w:val="FF0000"/>
                <w:vertAlign w:val="superscript"/>
              </w:rPr>
              <w:t>th</w:t>
            </w:r>
            <w:r w:rsidR="00630559">
              <w:rPr>
                <w:rFonts w:ascii="Times New Roman" w:hAnsi="Times New Roman" w:cs="Times New Roman"/>
                <w:b/>
                <w:bCs/>
                <w:color w:val="FF0000"/>
              </w:rPr>
              <w:t xml:space="preserve"> before class. </w:t>
            </w:r>
            <w:r w:rsidRPr="0091208F">
              <w:rPr>
                <w:rFonts w:ascii="Times New Roman" w:hAnsi="Times New Roman" w:cs="Times New Roman"/>
                <w:b/>
                <w:bCs/>
                <w:color w:val="FF0000"/>
              </w:rPr>
              <w:t xml:space="preserve"> </w:t>
            </w:r>
          </w:p>
        </w:tc>
      </w:tr>
      <w:tr w:rsidR="00070AC2" w14:paraId="5D8C0139"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08B8B897" w14:textId="1E51C93B" w:rsidR="00070AC2" w:rsidRDefault="00070AC2" w:rsidP="00354FB9">
            <w:pPr>
              <w:pStyle w:val="BodyText"/>
              <w:spacing w:before="6"/>
              <w:ind w:left="0"/>
              <w:rPr>
                <w:rFonts w:ascii="Times" w:hAnsi="Times"/>
                <w:b w:val="0"/>
                <w:bCs w:val="0"/>
              </w:rPr>
            </w:pPr>
            <w:r>
              <w:rPr>
                <w:rFonts w:ascii="Times" w:hAnsi="Times"/>
                <w:b w:val="0"/>
                <w:bCs w:val="0"/>
              </w:rPr>
              <w:t>Tuesday March 26</w:t>
            </w:r>
            <w:r w:rsidRPr="00FF5B82">
              <w:rPr>
                <w:rFonts w:ascii="Times" w:hAnsi="Times"/>
                <w:b w:val="0"/>
                <w:bCs w:val="0"/>
                <w:vertAlign w:val="superscript"/>
              </w:rPr>
              <w:t>th</w:t>
            </w:r>
            <w:r>
              <w:rPr>
                <w:rFonts w:ascii="Times" w:hAnsi="Times"/>
                <w:b w:val="0"/>
                <w:bCs w:val="0"/>
              </w:rPr>
              <w:t xml:space="preserve"> </w:t>
            </w:r>
          </w:p>
        </w:tc>
        <w:tc>
          <w:tcPr>
            <w:tcW w:w="1526" w:type="dxa"/>
          </w:tcPr>
          <w:p w14:paraId="318E207E" w14:textId="3215ADB4"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5F8226A3" w14:textId="77777777" w:rsidR="00070AC2" w:rsidRPr="00CE3188" w:rsidRDefault="00070AC2" w:rsidP="00CE3188">
            <w:pPr>
              <w:pStyle w:val="ListParagraph"/>
              <w:widowControl w:val="0"/>
              <w:numPr>
                <w:ilvl w:val="0"/>
                <w:numId w:val="43"/>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Najam, A. 2005. Developing Countries and Global Environmental Governance: From Contestation to Participation to Engagement. International Environmental Agreements 5: 303-321.</w:t>
            </w:r>
          </w:p>
          <w:p w14:paraId="7DFB6292" w14:textId="77777777" w:rsidR="00070AC2" w:rsidRPr="00CE3188" w:rsidRDefault="00070AC2" w:rsidP="00CE3188">
            <w:pPr>
              <w:pStyle w:val="ListParagraph"/>
              <w:widowControl w:val="0"/>
              <w:numPr>
                <w:ilvl w:val="0"/>
                <w:numId w:val="43"/>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Gulzar, Saad; Apoorva Lal and Benjamin Pasquale. "Representation and Forest Conservation: Evidence from India’s Scheduled Areas."</w:t>
            </w:r>
            <w:r w:rsidRPr="00CE3188">
              <w:rPr>
                <w:rStyle w:val="apple-converted-space"/>
                <w:rFonts w:cs="Times New Roman"/>
              </w:rPr>
              <w:t> </w:t>
            </w:r>
            <w:r w:rsidRPr="00CE3188">
              <w:rPr>
                <w:rFonts w:cs="Times New Roman"/>
                <w:i/>
                <w:iCs/>
                <w:bdr w:val="none" w:sz="0" w:space="0" w:color="auto" w:frame="1"/>
              </w:rPr>
              <w:t>American Political Science Review</w:t>
            </w:r>
            <w:r w:rsidRPr="00CE3188">
              <w:rPr>
                <w:rStyle w:val="apple-converted-space"/>
                <w:rFonts w:cs="Times New Roman"/>
              </w:rPr>
              <w:t> </w:t>
            </w:r>
            <w:r w:rsidRPr="00CE3188">
              <w:rPr>
                <w:rFonts w:cs="Times New Roman"/>
              </w:rPr>
              <w:t>(2023): 1-20.</w:t>
            </w:r>
          </w:p>
          <w:p w14:paraId="4680AEBC" w14:textId="3D06B557" w:rsidR="00070AC2" w:rsidRPr="00CE3188" w:rsidRDefault="00070AC2" w:rsidP="00CE3188">
            <w:pPr>
              <w:numPr>
                <w:ilvl w:val="0"/>
                <w:numId w:val="43"/>
              </w:numPr>
              <w:ind w:left="708" w:hanging="270"/>
              <w:cnfStyle w:val="000000000000" w:firstRow="0" w:lastRow="0" w:firstColumn="0" w:lastColumn="0" w:oddVBand="0" w:evenVBand="0" w:oddHBand="0" w:evenHBand="0" w:firstRowFirstColumn="0" w:firstRowLastColumn="0" w:lastRowFirstColumn="0" w:lastRowLastColumn="0"/>
              <w:rPr>
                <w:rFonts w:cs="Times New Roman"/>
                <w:u w:val="single"/>
              </w:rPr>
            </w:pPr>
            <w:r w:rsidRPr="00CE3188">
              <w:rPr>
                <w:rFonts w:cs="Times New Roman"/>
              </w:rPr>
              <w:t xml:space="preserve">Thomas Dietz, Elinor Ostrom, Paul C. Stern, “The Struggle to Govern the Commons,” </w:t>
            </w:r>
            <w:r w:rsidRPr="00CE3188">
              <w:rPr>
                <w:rFonts w:cs="Times New Roman"/>
                <w:i/>
              </w:rPr>
              <w:t>Science</w:t>
            </w:r>
            <w:r w:rsidRPr="00CE3188">
              <w:rPr>
                <w:rFonts w:cs="Times New Roman"/>
              </w:rPr>
              <w:t xml:space="preserve">, vol. 302, 12 December 2003, pp. 1907 – </w:t>
            </w:r>
            <w:proofErr w:type="gramStart"/>
            <w:r w:rsidRPr="00CE3188">
              <w:rPr>
                <w:rFonts w:cs="Times New Roman"/>
              </w:rPr>
              <w:t>1910</w:t>
            </w:r>
            <w:proofErr w:type="gramEnd"/>
          </w:p>
          <w:p w14:paraId="34815EFC" w14:textId="51BC3E62" w:rsidR="00070AC2" w:rsidRPr="00CE3188" w:rsidRDefault="00070AC2" w:rsidP="00CE3188">
            <w:pPr>
              <w:pStyle w:val="ListParagraph"/>
              <w:widowControl w:val="0"/>
              <w:numPr>
                <w:ilvl w:val="0"/>
                <w:numId w:val="43"/>
              </w:numPr>
              <w:tabs>
                <w:tab w:val="left" w:pos="1224"/>
                <w:tab w:val="left" w:pos="1225"/>
              </w:tabs>
              <w:autoSpaceDE w:val="0"/>
              <w:autoSpaceDN w:val="0"/>
              <w:spacing w:before="31"/>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 xml:space="preserve">David Victor, “Why Paris Worked:  A Different Approach to Climate Diplomacy,” </w:t>
            </w:r>
            <w:r w:rsidRPr="00CE3188">
              <w:rPr>
                <w:rFonts w:cs="Times New Roman"/>
                <w:i/>
              </w:rPr>
              <w:t>Yale Environment 360</w:t>
            </w:r>
            <w:r w:rsidRPr="00CE3188">
              <w:rPr>
                <w:rFonts w:cs="Times New Roman"/>
              </w:rPr>
              <w:t xml:space="preserve">, Yale School of Forestry and Environmental Studies, Dec. 2015: </w:t>
            </w:r>
            <w:hyperlink r:id="rId22" w:history="1">
              <w:r w:rsidRPr="00CE3188">
                <w:rPr>
                  <w:rStyle w:val="Hyperlink"/>
                  <w:rFonts w:cs="Times New Roman"/>
                  <w:color w:val="auto"/>
                </w:rPr>
                <w:t>http://e360.yale.edu/features/why_paris_worked_a_different_approach_to_climate_diplomacy</w:t>
              </w:r>
            </w:hyperlink>
          </w:p>
        </w:tc>
        <w:tc>
          <w:tcPr>
            <w:tcW w:w="2754" w:type="dxa"/>
          </w:tcPr>
          <w:p w14:paraId="604DD927" w14:textId="2137AB49" w:rsidR="00070AC2" w:rsidRPr="00070AC2" w:rsidRDefault="00070AC2" w:rsidP="00070AC2">
            <w:pPr>
              <w:pStyle w:val="BodyText"/>
              <w:numPr>
                <w:ilvl w:val="0"/>
                <w:numId w:val="60"/>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Writing a Research Question / Thesis </w:t>
            </w:r>
          </w:p>
        </w:tc>
        <w:tc>
          <w:tcPr>
            <w:tcW w:w="2754" w:type="dxa"/>
          </w:tcPr>
          <w:p w14:paraId="6225C1E3" w14:textId="498DCF13"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070AC2" w14:paraId="2ED40EB4"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2AFB711A" w14:textId="47506496" w:rsidR="00070AC2" w:rsidRPr="00354FB9" w:rsidRDefault="00070AC2" w:rsidP="00354FB9">
            <w:pPr>
              <w:pStyle w:val="BodyText"/>
              <w:spacing w:before="6"/>
              <w:ind w:left="0"/>
              <w:rPr>
                <w:rFonts w:ascii="Times" w:hAnsi="Times"/>
              </w:rPr>
            </w:pPr>
            <w:r>
              <w:rPr>
                <w:rFonts w:ascii="Times" w:hAnsi="Times"/>
              </w:rPr>
              <w:t>Week 11</w:t>
            </w:r>
          </w:p>
        </w:tc>
        <w:tc>
          <w:tcPr>
            <w:tcW w:w="1526" w:type="dxa"/>
          </w:tcPr>
          <w:p w14:paraId="0B2EADDE" w14:textId="60BEAD43" w:rsidR="00070AC2" w:rsidRPr="00FC028B"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Development &amp; Conflict </w:t>
            </w:r>
          </w:p>
        </w:tc>
        <w:tc>
          <w:tcPr>
            <w:tcW w:w="5035" w:type="dxa"/>
          </w:tcPr>
          <w:p w14:paraId="18D0D2B3" w14:textId="77777777" w:rsidR="00070AC2" w:rsidRPr="00CE3188" w:rsidRDefault="00070AC2" w:rsidP="00CE3188">
            <w:pPr>
              <w:pStyle w:val="ListParagraph"/>
              <w:widowControl w:val="0"/>
              <w:tabs>
                <w:tab w:val="left" w:pos="1224"/>
                <w:tab w:val="left" w:pos="1225"/>
              </w:tabs>
              <w:autoSpaceDE w:val="0"/>
              <w:autoSpaceDN w:val="0"/>
              <w:spacing w:before="104" w:line="254" w:lineRule="auto"/>
              <w:ind w:left="708" w:right="200"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754" w:type="dxa"/>
          </w:tcPr>
          <w:p w14:paraId="3627B76C" w14:textId="77777777"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1E2FE795" w14:textId="2590916D"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070AC2" w14:paraId="315FF12F"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2143E7B1" w14:textId="22B9E34A" w:rsidR="00070AC2" w:rsidRDefault="00070AC2" w:rsidP="00354FB9">
            <w:pPr>
              <w:pStyle w:val="BodyText"/>
              <w:spacing w:before="6"/>
              <w:ind w:left="0"/>
              <w:rPr>
                <w:rFonts w:ascii="Times" w:hAnsi="Times"/>
                <w:b w:val="0"/>
                <w:bCs w:val="0"/>
              </w:rPr>
            </w:pPr>
            <w:r>
              <w:rPr>
                <w:rFonts w:ascii="Times" w:hAnsi="Times"/>
                <w:b w:val="0"/>
                <w:bCs w:val="0"/>
              </w:rPr>
              <w:lastRenderedPageBreak/>
              <w:t>Tuesday April 2</w:t>
            </w:r>
            <w:r w:rsidRPr="00FF5B82">
              <w:rPr>
                <w:rFonts w:ascii="Times" w:hAnsi="Times"/>
                <w:b w:val="0"/>
                <w:bCs w:val="0"/>
                <w:vertAlign w:val="superscript"/>
              </w:rPr>
              <w:t>nd</w:t>
            </w:r>
            <w:r>
              <w:rPr>
                <w:rFonts w:ascii="Times" w:hAnsi="Times"/>
                <w:b w:val="0"/>
                <w:bCs w:val="0"/>
              </w:rPr>
              <w:t xml:space="preserve"> </w:t>
            </w:r>
          </w:p>
        </w:tc>
        <w:tc>
          <w:tcPr>
            <w:tcW w:w="1526" w:type="dxa"/>
          </w:tcPr>
          <w:p w14:paraId="451C2CCB" w14:textId="5051566A" w:rsidR="00070AC2" w:rsidRPr="005875F6"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7422559E" w14:textId="77777777" w:rsidR="00070AC2" w:rsidRPr="00CE3188" w:rsidRDefault="00070AC2" w:rsidP="00CE3188">
            <w:pPr>
              <w:pStyle w:val="ListParagraph"/>
              <w:numPr>
                <w:ilvl w:val="0"/>
                <w:numId w:val="46"/>
              </w:numPr>
              <w:ind w:left="708" w:hanging="270"/>
              <w:cnfStyle w:val="000000000000" w:firstRow="0" w:lastRow="0" w:firstColumn="0" w:lastColumn="0" w:oddVBand="0" w:evenVBand="0" w:oddHBand="0" w:evenHBand="0" w:firstRowFirstColumn="0" w:firstRowLastColumn="0" w:lastRowFirstColumn="0" w:lastRowLastColumn="0"/>
              <w:rPr>
                <w:rStyle w:val="page"/>
                <w:rFonts w:cs="Times New Roman"/>
              </w:rPr>
            </w:pPr>
            <w:proofErr w:type="spellStart"/>
            <w:r w:rsidRPr="00CE3188">
              <w:rPr>
                <w:rStyle w:val="hlfld-contribauthor"/>
                <w:rFonts w:cs="Times New Roman"/>
              </w:rPr>
              <w:t>Debraj</w:t>
            </w:r>
            <w:proofErr w:type="spellEnd"/>
            <w:r w:rsidRPr="00CE3188">
              <w:rPr>
                <w:rStyle w:val="hlfld-contribauthor"/>
                <w:rFonts w:cs="Times New Roman"/>
              </w:rPr>
              <w:t xml:space="preserve"> Ray</w:t>
            </w:r>
            <w:r w:rsidRPr="00CE3188">
              <w:rPr>
                <w:rStyle w:val="apple-converted-space"/>
                <w:rFonts w:cs="Times New Roman"/>
              </w:rPr>
              <w:t> </w:t>
            </w:r>
            <w:r w:rsidRPr="00CE3188">
              <w:rPr>
                <w:rFonts w:cs="Times New Roman"/>
              </w:rPr>
              <w:t>and</w:t>
            </w:r>
            <w:r w:rsidRPr="00CE3188">
              <w:rPr>
                <w:rStyle w:val="apple-converted-space"/>
                <w:rFonts w:cs="Times New Roman"/>
              </w:rPr>
              <w:t> </w:t>
            </w:r>
            <w:r w:rsidRPr="00CE3188">
              <w:rPr>
                <w:rStyle w:val="hlfld-contribauthor"/>
                <w:rFonts w:cs="Times New Roman"/>
              </w:rPr>
              <w:t xml:space="preserve">Joan Esteban, “Conflict and Development,” </w:t>
            </w:r>
            <w:r w:rsidRPr="00CE3188">
              <w:rPr>
                <w:rStyle w:val="journalname"/>
                <w:rFonts w:cs="Times New Roman"/>
                <w:i/>
                <w:iCs/>
              </w:rPr>
              <w:t>Annual Review of Economics</w:t>
            </w:r>
            <w:r w:rsidRPr="00CE3188">
              <w:rPr>
                <w:rStyle w:val="apple-converted-space"/>
                <w:rFonts w:cs="Times New Roman"/>
              </w:rPr>
              <w:t> </w:t>
            </w:r>
            <w:r w:rsidRPr="00CE3188">
              <w:rPr>
                <w:rStyle w:val="year"/>
                <w:rFonts w:cs="Times New Roman"/>
              </w:rPr>
              <w:t>2017</w:t>
            </w:r>
            <w:r w:rsidRPr="00CE3188">
              <w:rPr>
                <w:rStyle w:val="apple-converted-space"/>
                <w:rFonts w:cs="Times New Roman"/>
              </w:rPr>
              <w:t> </w:t>
            </w:r>
            <w:r w:rsidRPr="00CE3188">
              <w:rPr>
                <w:rStyle w:val="volume"/>
                <w:rFonts w:cs="Times New Roman"/>
              </w:rPr>
              <w:t>9</w:t>
            </w:r>
            <w:r w:rsidRPr="00CE3188">
              <w:rPr>
                <w:rFonts w:cs="Times New Roman"/>
              </w:rPr>
              <w:t>:</w:t>
            </w:r>
            <w:r w:rsidRPr="00CE3188">
              <w:rPr>
                <w:rStyle w:val="issue"/>
                <w:rFonts w:cs="Times New Roman"/>
              </w:rPr>
              <w:t>1</w:t>
            </w:r>
            <w:r w:rsidRPr="00CE3188">
              <w:rPr>
                <w:rFonts w:cs="Times New Roman"/>
              </w:rPr>
              <w:t>,</w:t>
            </w:r>
            <w:r w:rsidRPr="00CE3188">
              <w:rPr>
                <w:rStyle w:val="apple-converted-space"/>
                <w:rFonts w:cs="Times New Roman"/>
              </w:rPr>
              <w:t> </w:t>
            </w:r>
            <w:r w:rsidRPr="00CE3188">
              <w:rPr>
                <w:rStyle w:val="page"/>
                <w:rFonts w:cs="Times New Roman"/>
              </w:rPr>
              <w:t>263-293.</w:t>
            </w:r>
          </w:p>
          <w:p w14:paraId="1333391B" w14:textId="77777777" w:rsidR="00070AC2" w:rsidRPr="00CE3188" w:rsidRDefault="00070AC2" w:rsidP="00CE3188">
            <w:pPr>
              <w:pStyle w:val="ListParagraph"/>
              <w:numPr>
                <w:ilvl w:val="0"/>
                <w:numId w:val="46"/>
              </w:numPr>
              <w:ind w:left="708" w:hanging="270"/>
              <w:cnfStyle w:val="000000000000" w:firstRow="0" w:lastRow="0" w:firstColumn="0" w:lastColumn="0" w:oddVBand="0" w:evenVBand="0" w:oddHBand="0" w:evenHBand="0" w:firstRowFirstColumn="0" w:firstRowLastColumn="0" w:lastRowFirstColumn="0" w:lastRowLastColumn="0"/>
              <w:rPr>
                <w:rStyle w:val="pages"/>
                <w:rFonts w:cs="Times New Roman"/>
              </w:rPr>
            </w:pPr>
            <w:proofErr w:type="spellStart"/>
            <w:r w:rsidRPr="00CE3188">
              <w:rPr>
                <w:rFonts w:cs="Times New Roman"/>
              </w:rPr>
              <w:t>Crost</w:t>
            </w:r>
            <w:proofErr w:type="spellEnd"/>
            <w:r w:rsidRPr="00CE3188">
              <w:rPr>
                <w:rFonts w:cs="Times New Roman"/>
              </w:rPr>
              <w:t xml:space="preserve">, Benjamin, Joseph </w:t>
            </w:r>
            <w:proofErr w:type="spellStart"/>
            <w:r w:rsidRPr="00CE3188">
              <w:rPr>
                <w:rFonts w:cs="Times New Roman"/>
              </w:rPr>
              <w:t>Felter</w:t>
            </w:r>
            <w:proofErr w:type="spellEnd"/>
            <w:r w:rsidRPr="00CE3188">
              <w:rPr>
                <w:rFonts w:cs="Times New Roman"/>
              </w:rPr>
              <w:t>, and Patrick Johnston.</w:t>
            </w:r>
            <w:r w:rsidRPr="00CE3188">
              <w:rPr>
                <w:rStyle w:val="apple-converted-space"/>
                <w:rFonts w:cs="Times New Roman"/>
              </w:rPr>
              <w:t> </w:t>
            </w:r>
            <w:r w:rsidRPr="00CE3188">
              <w:rPr>
                <w:rStyle w:val="year"/>
                <w:rFonts w:cs="Times New Roman"/>
                <w:bdr w:val="none" w:sz="0" w:space="0" w:color="auto" w:frame="1"/>
              </w:rPr>
              <w:t>2014.</w:t>
            </w:r>
            <w:r w:rsidRPr="00CE3188">
              <w:rPr>
                <w:rStyle w:val="apple-converted-space"/>
                <w:rFonts w:cs="Times New Roman"/>
              </w:rPr>
              <w:t> </w:t>
            </w:r>
            <w:r w:rsidRPr="00CE3188">
              <w:rPr>
                <w:rStyle w:val="Title1"/>
                <w:rFonts w:cs="Times New Roman"/>
                <w:bdr w:val="none" w:sz="0" w:space="0" w:color="auto" w:frame="1"/>
              </w:rPr>
              <w:t>"Aid under Fire: Development Projects and Civil Conflict."</w:t>
            </w:r>
            <w:r w:rsidRPr="00CE3188">
              <w:rPr>
                <w:rStyle w:val="apple-converted-space"/>
                <w:rFonts w:cs="Times New Roman"/>
              </w:rPr>
              <w:t> </w:t>
            </w:r>
            <w:r w:rsidRPr="00CE3188">
              <w:rPr>
                <w:rStyle w:val="journal"/>
                <w:rFonts w:cs="Times New Roman"/>
                <w:i/>
                <w:iCs/>
                <w:bdr w:val="none" w:sz="0" w:space="0" w:color="auto" w:frame="1"/>
              </w:rPr>
              <w:t>American Economic Review</w:t>
            </w:r>
            <w:r w:rsidRPr="00CE3188">
              <w:rPr>
                <w:rFonts w:cs="Times New Roman"/>
              </w:rPr>
              <w:t>,</w:t>
            </w:r>
            <w:r w:rsidRPr="00CE3188">
              <w:rPr>
                <w:rStyle w:val="apple-converted-space"/>
                <w:rFonts w:cs="Times New Roman"/>
              </w:rPr>
              <w:t> </w:t>
            </w:r>
            <w:r w:rsidRPr="00CE3188">
              <w:rPr>
                <w:rStyle w:val="vol"/>
                <w:rFonts w:cs="Times New Roman"/>
                <w:bdr w:val="none" w:sz="0" w:space="0" w:color="auto" w:frame="1"/>
              </w:rPr>
              <w:t>104 (6): 1833-56</w:t>
            </w:r>
            <w:r w:rsidRPr="00CE3188">
              <w:rPr>
                <w:rStyle w:val="pages"/>
                <w:rFonts w:cs="Times New Roman"/>
                <w:b/>
                <w:bCs/>
                <w:bdr w:val="none" w:sz="0" w:space="0" w:color="auto" w:frame="1"/>
              </w:rPr>
              <w:t>.</w:t>
            </w:r>
          </w:p>
          <w:p w14:paraId="64EF4A20" w14:textId="3FA13251" w:rsidR="00070AC2" w:rsidRPr="00CE3188" w:rsidRDefault="00070AC2" w:rsidP="00CE3188">
            <w:pPr>
              <w:pStyle w:val="ListParagraph"/>
              <w:numPr>
                <w:ilvl w:val="0"/>
                <w:numId w:val="46"/>
              </w:numPr>
              <w:ind w:left="708" w:hanging="270"/>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Karim, S., &amp; Beardsley, K. (2016). Explaining sexual exploitation and abuse in peacekeeping missions: The role of female peacekeepers and gender equality in contributing countries.</w:t>
            </w:r>
            <w:r w:rsidRPr="00CE3188">
              <w:rPr>
                <w:rStyle w:val="apple-converted-space"/>
                <w:rFonts w:cs="Times New Roman"/>
              </w:rPr>
              <w:t> </w:t>
            </w:r>
            <w:r w:rsidRPr="00CE3188">
              <w:rPr>
                <w:rFonts w:cs="Times New Roman"/>
                <w:i/>
                <w:iCs/>
              </w:rPr>
              <w:t>Journal of Peace Research</w:t>
            </w:r>
            <w:r w:rsidRPr="00CE3188">
              <w:rPr>
                <w:rFonts w:cs="Times New Roman"/>
              </w:rPr>
              <w:t>,</w:t>
            </w:r>
            <w:r w:rsidRPr="00CE3188">
              <w:rPr>
                <w:rStyle w:val="apple-converted-space"/>
                <w:rFonts w:cs="Times New Roman"/>
              </w:rPr>
              <w:t> </w:t>
            </w:r>
            <w:r w:rsidRPr="00CE3188">
              <w:rPr>
                <w:rFonts w:cs="Times New Roman"/>
                <w:i/>
                <w:iCs/>
              </w:rPr>
              <w:t>53</w:t>
            </w:r>
            <w:r w:rsidRPr="00CE3188">
              <w:rPr>
                <w:rFonts w:cs="Times New Roman"/>
              </w:rPr>
              <w:t>(1), 100-115.</w:t>
            </w:r>
          </w:p>
        </w:tc>
        <w:tc>
          <w:tcPr>
            <w:tcW w:w="2754" w:type="dxa"/>
          </w:tcPr>
          <w:p w14:paraId="248EFAD3" w14:textId="7E22F364" w:rsidR="00070AC2" w:rsidRPr="005875F6" w:rsidRDefault="00070AC2" w:rsidP="00070AC2">
            <w:pPr>
              <w:pStyle w:val="Heading1"/>
              <w:numPr>
                <w:ilvl w:val="0"/>
                <w:numId w:val="61"/>
              </w:numPr>
              <w:spacing w:before="1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 xml:space="preserve">Editing / Review / Feedback </w:t>
            </w:r>
          </w:p>
        </w:tc>
        <w:tc>
          <w:tcPr>
            <w:tcW w:w="2754" w:type="dxa"/>
          </w:tcPr>
          <w:p w14:paraId="4AFB9A6C" w14:textId="49DD880F" w:rsidR="00070AC2" w:rsidRPr="005875F6" w:rsidRDefault="0091208F" w:rsidP="00DC76F9">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 xml:space="preserve">Library Visit (1:30 p.m.) </w:t>
            </w:r>
          </w:p>
        </w:tc>
      </w:tr>
      <w:tr w:rsidR="00070AC2" w14:paraId="269D252F"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1D50782D" w14:textId="1BB83F7C" w:rsidR="00070AC2" w:rsidRPr="00A8331A" w:rsidRDefault="00070AC2" w:rsidP="00354FB9">
            <w:pPr>
              <w:pStyle w:val="BodyText"/>
              <w:spacing w:before="6"/>
              <w:ind w:left="0"/>
              <w:rPr>
                <w:rFonts w:ascii="Times" w:hAnsi="Times"/>
              </w:rPr>
            </w:pPr>
            <w:r>
              <w:rPr>
                <w:rFonts w:ascii="Times" w:hAnsi="Times"/>
              </w:rPr>
              <w:t>Week 12</w:t>
            </w:r>
          </w:p>
        </w:tc>
        <w:tc>
          <w:tcPr>
            <w:tcW w:w="1526" w:type="dxa"/>
          </w:tcPr>
          <w:p w14:paraId="331F1BBB" w14:textId="56FCD924"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Development &amp; Political Institutions </w:t>
            </w:r>
          </w:p>
        </w:tc>
        <w:tc>
          <w:tcPr>
            <w:tcW w:w="5035" w:type="dxa"/>
          </w:tcPr>
          <w:p w14:paraId="4B77B66A"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5C30BDDA"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4A9DE669" w14:textId="1C3945A0"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6935EDB1"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75A84A26" w14:textId="3F6CC07F" w:rsidR="00070AC2" w:rsidRPr="00A8331A" w:rsidRDefault="00070AC2" w:rsidP="00354FB9">
            <w:pPr>
              <w:pStyle w:val="BodyText"/>
              <w:spacing w:before="6"/>
              <w:ind w:left="0"/>
              <w:rPr>
                <w:rFonts w:ascii="Times" w:hAnsi="Times"/>
                <w:b w:val="0"/>
                <w:bCs w:val="0"/>
              </w:rPr>
            </w:pPr>
            <w:r>
              <w:rPr>
                <w:rFonts w:ascii="Times" w:hAnsi="Times"/>
                <w:b w:val="0"/>
                <w:bCs w:val="0"/>
              </w:rPr>
              <w:t>Tuesday April 9</w:t>
            </w:r>
            <w:r w:rsidRPr="00FF5B82">
              <w:rPr>
                <w:rFonts w:ascii="Times" w:hAnsi="Times"/>
                <w:b w:val="0"/>
                <w:bCs w:val="0"/>
                <w:vertAlign w:val="superscript"/>
              </w:rPr>
              <w:t>th</w:t>
            </w:r>
            <w:r>
              <w:rPr>
                <w:rFonts w:ascii="Times" w:hAnsi="Times"/>
                <w:b w:val="0"/>
                <w:bCs w:val="0"/>
              </w:rPr>
              <w:t xml:space="preserve"> </w:t>
            </w:r>
          </w:p>
        </w:tc>
        <w:tc>
          <w:tcPr>
            <w:tcW w:w="1526" w:type="dxa"/>
          </w:tcPr>
          <w:p w14:paraId="543177FC" w14:textId="4A219E3B" w:rsidR="00070AC2" w:rsidRPr="00DC76F9"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71A0A800" w14:textId="77777777" w:rsidR="00070AC2" w:rsidRPr="00CE3188" w:rsidRDefault="00070AC2" w:rsidP="00CE3188">
            <w:pPr>
              <w:pStyle w:val="BodyText"/>
              <w:numPr>
                <w:ilvl w:val="0"/>
                <w:numId w:val="48"/>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E3188">
              <w:rPr>
                <w:rFonts w:ascii="Times New Roman" w:hAnsi="Times New Roman" w:cs="Times New Roman"/>
              </w:rPr>
              <w:t>Przeworksi</w:t>
            </w:r>
            <w:proofErr w:type="spellEnd"/>
            <w:r w:rsidRPr="00CE3188">
              <w:rPr>
                <w:rFonts w:ascii="Times New Roman" w:hAnsi="Times New Roman" w:cs="Times New Roman"/>
              </w:rPr>
              <w:t>, Adam. "The Last Instance: Are Institutions the Primary Cause of Economic Development?"</w:t>
            </w:r>
            <w:r w:rsidRPr="00CE3188">
              <w:rPr>
                <w:rStyle w:val="apple-converted-space"/>
                <w:rFonts w:ascii="Times New Roman" w:hAnsi="Times New Roman" w:cs="Times New Roman"/>
              </w:rPr>
              <w:t> </w:t>
            </w:r>
            <w:r w:rsidRPr="00CE3188">
              <w:rPr>
                <w:rFonts w:ascii="Times New Roman" w:hAnsi="Times New Roman" w:cs="Times New Roman"/>
                <w:i/>
                <w:iCs/>
                <w:bdr w:val="none" w:sz="0" w:space="0" w:color="auto" w:frame="1"/>
              </w:rPr>
              <w:t>European Journal of Sociology</w:t>
            </w:r>
            <w:r w:rsidRPr="00CE3188">
              <w:rPr>
                <w:rStyle w:val="apple-converted-space"/>
                <w:rFonts w:ascii="Times New Roman" w:hAnsi="Times New Roman" w:cs="Times New Roman"/>
              </w:rPr>
              <w:t> </w:t>
            </w:r>
            <w:r w:rsidRPr="00CE3188">
              <w:rPr>
                <w:rFonts w:ascii="Times New Roman" w:hAnsi="Times New Roman" w:cs="Times New Roman"/>
              </w:rPr>
              <w:t>45.2 (2004): 165-88.</w:t>
            </w:r>
          </w:p>
          <w:p w14:paraId="1E94DAB8" w14:textId="77777777" w:rsidR="00070AC2" w:rsidRPr="00CE3188" w:rsidRDefault="00070AC2" w:rsidP="00CE3188">
            <w:pPr>
              <w:pStyle w:val="BodyText"/>
              <w:numPr>
                <w:ilvl w:val="0"/>
                <w:numId w:val="48"/>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Fonts w:ascii="Times New Roman" w:hAnsi="Times New Roman" w:cs="Times New Roman"/>
              </w:rPr>
              <w:t xml:space="preserve">Sen, </w:t>
            </w:r>
            <w:r w:rsidRPr="00CE3188">
              <w:rPr>
                <w:rFonts w:ascii="Times New Roman" w:hAnsi="Times New Roman" w:cs="Times New Roman"/>
                <w:i/>
              </w:rPr>
              <w:t>Development as Freedom</w:t>
            </w:r>
            <w:r w:rsidRPr="00CE3188">
              <w:rPr>
                <w:rFonts w:ascii="Times New Roman" w:hAnsi="Times New Roman" w:cs="Times New Roman"/>
              </w:rPr>
              <w:t>, Chapter 6, “The Importance of Democracy,” pp. 146 – 159</w:t>
            </w:r>
          </w:p>
          <w:p w14:paraId="08D4D2D8" w14:textId="0783AFBD" w:rsidR="00070AC2" w:rsidRPr="00CE3188" w:rsidRDefault="00070AC2" w:rsidP="00CE3188">
            <w:pPr>
              <w:pStyle w:val="BodyText"/>
              <w:numPr>
                <w:ilvl w:val="0"/>
                <w:numId w:val="48"/>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3188">
              <w:rPr>
                <w:rStyle w:val="hlfld-contribauthor"/>
                <w:rFonts w:ascii="Times New Roman" w:hAnsi="Times New Roman" w:cs="Times New Roman"/>
              </w:rPr>
              <w:t xml:space="preserve">Edmund </w:t>
            </w:r>
            <w:proofErr w:type="spellStart"/>
            <w:r w:rsidRPr="00CE3188">
              <w:rPr>
                <w:rStyle w:val="hlfld-contribauthor"/>
                <w:rFonts w:ascii="Times New Roman" w:hAnsi="Times New Roman" w:cs="Times New Roman"/>
              </w:rPr>
              <w:t>Malesky</w:t>
            </w:r>
            <w:proofErr w:type="spellEnd"/>
            <w:r w:rsidRPr="00CE3188">
              <w:rPr>
                <w:rStyle w:val="apple-converted-space"/>
                <w:rFonts w:ascii="Times New Roman" w:hAnsi="Times New Roman" w:cs="Times New Roman"/>
              </w:rPr>
              <w:t> </w:t>
            </w:r>
            <w:r w:rsidRPr="00CE3188">
              <w:rPr>
                <w:rFonts w:ascii="Times New Roman" w:hAnsi="Times New Roman" w:cs="Times New Roman"/>
              </w:rPr>
              <w:t>and</w:t>
            </w:r>
            <w:r w:rsidRPr="00CE3188">
              <w:rPr>
                <w:rStyle w:val="apple-converted-space"/>
                <w:rFonts w:ascii="Times New Roman" w:hAnsi="Times New Roman" w:cs="Times New Roman"/>
              </w:rPr>
              <w:t> </w:t>
            </w:r>
            <w:r w:rsidRPr="00CE3188">
              <w:rPr>
                <w:rStyle w:val="hlfld-contribauthor"/>
                <w:rFonts w:ascii="Times New Roman" w:hAnsi="Times New Roman" w:cs="Times New Roman"/>
              </w:rPr>
              <w:t>Jonathan London, “The Political Economy of Development in China and Vietnam</w:t>
            </w:r>
            <w:proofErr w:type="gramStart"/>
            <w:r w:rsidRPr="00CE3188">
              <w:rPr>
                <w:rStyle w:val="hlfld-contribauthor"/>
                <w:rFonts w:ascii="Times New Roman" w:hAnsi="Times New Roman" w:cs="Times New Roman"/>
              </w:rPr>
              <w:t xml:space="preserve">,”  </w:t>
            </w:r>
            <w:r w:rsidRPr="00CE3188">
              <w:rPr>
                <w:rStyle w:val="journalname"/>
                <w:rFonts w:ascii="Times New Roman" w:hAnsi="Times New Roman" w:cs="Times New Roman"/>
                <w:i/>
                <w:iCs/>
              </w:rPr>
              <w:t>Annual</w:t>
            </w:r>
            <w:proofErr w:type="gramEnd"/>
            <w:r w:rsidRPr="00CE3188">
              <w:rPr>
                <w:rStyle w:val="journalname"/>
                <w:rFonts w:ascii="Times New Roman" w:hAnsi="Times New Roman" w:cs="Times New Roman"/>
                <w:i/>
                <w:iCs/>
              </w:rPr>
              <w:t xml:space="preserve"> Review of Political Science</w:t>
            </w:r>
            <w:r w:rsidRPr="00CE3188">
              <w:rPr>
                <w:rStyle w:val="apple-converted-space"/>
                <w:rFonts w:ascii="Times New Roman" w:hAnsi="Times New Roman" w:cs="Times New Roman"/>
              </w:rPr>
              <w:t> </w:t>
            </w:r>
            <w:r w:rsidRPr="00CE3188">
              <w:rPr>
                <w:rStyle w:val="year"/>
                <w:rFonts w:ascii="Times New Roman" w:hAnsi="Times New Roman" w:cs="Times New Roman"/>
              </w:rPr>
              <w:t>2014</w:t>
            </w:r>
            <w:r w:rsidRPr="00CE3188">
              <w:rPr>
                <w:rStyle w:val="apple-converted-space"/>
                <w:rFonts w:ascii="Times New Roman" w:hAnsi="Times New Roman" w:cs="Times New Roman"/>
              </w:rPr>
              <w:t> </w:t>
            </w:r>
            <w:r w:rsidRPr="00CE3188">
              <w:rPr>
                <w:rStyle w:val="volume"/>
                <w:rFonts w:ascii="Times New Roman" w:hAnsi="Times New Roman" w:cs="Times New Roman"/>
              </w:rPr>
              <w:t>17</w:t>
            </w:r>
            <w:r w:rsidRPr="00CE3188">
              <w:rPr>
                <w:rFonts w:ascii="Times New Roman" w:hAnsi="Times New Roman" w:cs="Times New Roman"/>
              </w:rPr>
              <w:t>:</w:t>
            </w:r>
            <w:r w:rsidRPr="00CE3188">
              <w:rPr>
                <w:rStyle w:val="issue"/>
                <w:rFonts w:ascii="Times New Roman" w:hAnsi="Times New Roman" w:cs="Times New Roman"/>
              </w:rPr>
              <w:t>1</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Style w:val="page"/>
                <w:rFonts w:ascii="Times New Roman" w:hAnsi="Times New Roman" w:cs="Times New Roman"/>
              </w:rPr>
              <w:t>395-419</w:t>
            </w:r>
            <w:r w:rsidRPr="00CE3188">
              <w:rPr>
                <w:rStyle w:val="apple-converted-space"/>
                <w:rFonts w:ascii="Times New Roman" w:hAnsi="Times New Roman" w:cs="Times New Roman"/>
              </w:rPr>
              <w:t> </w:t>
            </w:r>
          </w:p>
        </w:tc>
        <w:tc>
          <w:tcPr>
            <w:tcW w:w="2754" w:type="dxa"/>
          </w:tcPr>
          <w:p w14:paraId="1CF7C2E2" w14:textId="6E96CF7C" w:rsidR="00070AC2" w:rsidRPr="00070AC2" w:rsidRDefault="00070AC2" w:rsidP="00070AC2">
            <w:pPr>
              <w:pStyle w:val="BodyText"/>
              <w:numPr>
                <w:ilvl w:val="0"/>
                <w:numId w:val="62"/>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Communicating / Marketing your research. </w:t>
            </w:r>
          </w:p>
        </w:tc>
        <w:tc>
          <w:tcPr>
            <w:tcW w:w="2754" w:type="dxa"/>
          </w:tcPr>
          <w:p w14:paraId="67A96934" w14:textId="54F02CE9"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067E6C7D"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3F0AF5A6" w14:textId="5ED8407B" w:rsidR="00070AC2" w:rsidRPr="00A8331A" w:rsidRDefault="00070AC2" w:rsidP="00354FB9">
            <w:pPr>
              <w:pStyle w:val="BodyText"/>
              <w:spacing w:before="6"/>
              <w:ind w:left="0"/>
              <w:rPr>
                <w:rFonts w:ascii="Times" w:hAnsi="Times"/>
              </w:rPr>
            </w:pPr>
            <w:r>
              <w:rPr>
                <w:rFonts w:ascii="Times" w:hAnsi="Times"/>
              </w:rPr>
              <w:t>Week 13</w:t>
            </w:r>
          </w:p>
        </w:tc>
        <w:tc>
          <w:tcPr>
            <w:tcW w:w="1526" w:type="dxa"/>
          </w:tcPr>
          <w:p w14:paraId="227EA9D6" w14:textId="253A8BD1"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Ethical Dimensions of Development </w:t>
            </w:r>
          </w:p>
        </w:tc>
        <w:tc>
          <w:tcPr>
            <w:tcW w:w="5035" w:type="dxa"/>
          </w:tcPr>
          <w:p w14:paraId="704649FC" w14:textId="77777777"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754" w:type="dxa"/>
          </w:tcPr>
          <w:p w14:paraId="4EC776BC"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5391412E" w14:textId="67FC2294"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1CAF5366"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3B14A4AB" w14:textId="18D79D0E" w:rsidR="00070AC2" w:rsidRPr="00A8331A" w:rsidRDefault="00070AC2" w:rsidP="00354FB9">
            <w:pPr>
              <w:pStyle w:val="BodyText"/>
              <w:spacing w:before="6"/>
              <w:ind w:left="0"/>
              <w:rPr>
                <w:rFonts w:ascii="Times" w:hAnsi="Times"/>
                <w:b w:val="0"/>
                <w:bCs w:val="0"/>
              </w:rPr>
            </w:pPr>
            <w:r>
              <w:rPr>
                <w:rFonts w:ascii="Times" w:hAnsi="Times"/>
                <w:b w:val="0"/>
                <w:bCs w:val="0"/>
              </w:rPr>
              <w:lastRenderedPageBreak/>
              <w:t>Tuesday April 16</w:t>
            </w:r>
            <w:r w:rsidRPr="00FF5B82">
              <w:rPr>
                <w:rFonts w:ascii="Times" w:hAnsi="Times"/>
                <w:b w:val="0"/>
                <w:bCs w:val="0"/>
                <w:vertAlign w:val="superscript"/>
              </w:rPr>
              <w:t>th</w:t>
            </w:r>
            <w:r>
              <w:rPr>
                <w:rFonts w:ascii="Times" w:hAnsi="Times"/>
                <w:b w:val="0"/>
                <w:bCs w:val="0"/>
              </w:rPr>
              <w:t xml:space="preserve"> </w:t>
            </w:r>
          </w:p>
        </w:tc>
        <w:tc>
          <w:tcPr>
            <w:tcW w:w="1526" w:type="dxa"/>
          </w:tcPr>
          <w:p w14:paraId="21FE02DF" w14:textId="22B0DBB5" w:rsidR="00070AC2" w:rsidRPr="00C269F9"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i/>
                <w:iCs/>
              </w:rPr>
            </w:pPr>
          </w:p>
        </w:tc>
        <w:tc>
          <w:tcPr>
            <w:tcW w:w="5035" w:type="dxa"/>
          </w:tcPr>
          <w:p w14:paraId="687D8AF2" w14:textId="77777777" w:rsidR="00070AC2" w:rsidRPr="00CE3188" w:rsidRDefault="00070AC2" w:rsidP="00CE3188">
            <w:pPr>
              <w:pStyle w:val="BodyText"/>
              <w:numPr>
                <w:ilvl w:val="0"/>
                <w:numId w:val="51"/>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E3188">
              <w:rPr>
                <w:rFonts w:ascii="Times New Roman" w:hAnsi="Times New Roman" w:cs="Times New Roman"/>
              </w:rPr>
              <w:t>Bédécarrats</w:t>
            </w:r>
            <w:proofErr w:type="spellEnd"/>
            <w:r w:rsidRPr="00CE3188">
              <w:rPr>
                <w:rFonts w:ascii="Times New Roman" w:hAnsi="Times New Roman" w:cs="Times New Roman"/>
              </w:rPr>
              <w:t xml:space="preserve">, F., </w:t>
            </w:r>
            <w:proofErr w:type="spellStart"/>
            <w:r w:rsidRPr="00CE3188">
              <w:rPr>
                <w:rFonts w:ascii="Times New Roman" w:hAnsi="Times New Roman" w:cs="Times New Roman"/>
              </w:rPr>
              <w:t>Guérin</w:t>
            </w:r>
            <w:proofErr w:type="spellEnd"/>
            <w:r w:rsidRPr="00CE3188">
              <w:rPr>
                <w:rFonts w:ascii="Times New Roman" w:hAnsi="Times New Roman" w:cs="Times New Roman"/>
              </w:rPr>
              <w:t xml:space="preserve">, I. and </w:t>
            </w:r>
            <w:proofErr w:type="spellStart"/>
            <w:r w:rsidRPr="00CE3188">
              <w:rPr>
                <w:rFonts w:ascii="Times New Roman" w:hAnsi="Times New Roman" w:cs="Times New Roman"/>
              </w:rPr>
              <w:t>Roubaud</w:t>
            </w:r>
            <w:proofErr w:type="spellEnd"/>
            <w:r w:rsidRPr="00CE3188">
              <w:rPr>
                <w:rFonts w:ascii="Times New Roman" w:hAnsi="Times New Roman" w:cs="Times New Roman"/>
              </w:rPr>
              <w:t xml:space="preserve">, F. (2019), All that Glitters is not Gold. The Political Economy of Randomized Evaluations in Development. </w:t>
            </w:r>
            <w:r w:rsidRPr="00CE3188">
              <w:rPr>
                <w:rFonts w:ascii="Times New Roman" w:hAnsi="Times New Roman" w:cs="Times New Roman"/>
                <w:i/>
                <w:iCs/>
              </w:rPr>
              <w:t>Development and Change</w:t>
            </w:r>
            <w:r w:rsidRPr="00CE3188">
              <w:rPr>
                <w:rFonts w:ascii="Times New Roman" w:hAnsi="Times New Roman" w:cs="Times New Roman"/>
              </w:rPr>
              <w:t>, 50: 735-762.</w:t>
            </w:r>
          </w:p>
          <w:p w14:paraId="11742B78" w14:textId="77777777" w:rsidR="00070AC2" w:rsidRPr="00CE3188" w:rsidRDefault="00070AC2" w:rsidP="00CE3188">
            <w:pPr>
              <w:pStyle w:val="BodyText"/>
              <w:numPr>
                <w:ilvl w:val="0"/>
                <w:numId w:val="51"/>
              </w:numPr>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E3188">
              <w:rPr>
                <w:rStyle w:val="author"/>
                <w:rFonts w:ascii="Times New Roman" w:hAnsi="Times New Roman" w:cs="Times New Roman"/>
              </w:rPr>
              <w:t>Chamola</w:t>
            </w:r>
            <w:proofErr w:type="spellEnd"/>
            <w:r w:rsidRPr="00CE3188">
              <w:rPr>
                <w:rStyle w:val="author"/>
                <w:rFonts w:ascii="Times New Roman" w:hAnsi="Times New Roman" w:cs="Times New Roman"/>
              </w:rPr>
              <w:t>,</w:t>
            </w:r>
            <w:r w:rsidRPr="00CE3188">
              <w:rPr>
                <w:rStyle w:val="apple-converted-space"/>
                <w:rFonts w:ascii="Times New Roman" w:hAnsi="Times New Roman" w:cs="Times New Roman"/>
              </w:rPr>
              <w:t> </w:t>
            </w:r>
            <w:r w:rsidRPr="00CE3188">
              <w:rPr>
                <w:rStyle w:val="author"/>
                <w:rFonts w:ascii="Times New Roman" w:hAnsi="Times New Roman" w:cs="Times New Roman"/>
              </w:rPr>
              <w:t>B.</w:t>
            </w:r>
            <w:r w:rsidRPr="00CE3188">
              <w:rPr>
                <w:rStyle w:val="apple-converted-space"/>
                <w:rFonts w:ascii="Times New Roman" w:hAnsi="Times New Roman" w:cs="Times New Roman"/>
              </w:rPr>
              <w:t> </w:t>
            </w:r>
            <w:r w:rsidRPr="00CE3188">
              <w:rPr>
                <w:rFonts w:ascii="Times New Roman" w:hAnsi="Times New Roman" w:cs="Times New Roman"/>
              </w:rPr>
              <w:t>(</w:t>
            </w:r>
            <w:r w:rsidRPr="00CE3188">
              <w:rPr>
                <w:rStyle w:val="pubyear"/>
                <w:rFonts w:ascii="Times New Roman" w:hAnsi="Times New Roman" w:cs="Times New Roman"/>
              </w:rPr>
              <w:t>2023</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Style w:val="articletitle"/>
                <w:rFonts w:ascii="Times New Roman" w:hAnsi="Times New Roman" w:cs="Times New Roman"/>
              </w:rPr>
              <w:t xml:space="preserve">Whither ethics in research? Randomized controlled trials at the nexus of </w:t>
            </w:r>
            <w:proofErr w:type="spellStart"/>
            <w:r w:rsidRPr="00CE3188">
              <w:rPr>
                <w:rStyle w:val="articletitle"/>
                <w:rFonts w:ascii="Times New Roman" w:hAnsi="Times New Roman" w:cs="Times New Roman"/>
              </w:rPr>
              <w:t>technocratization</w:t>
            </w:r>
            <w:proofErr w:type="spellEnd"/>
            <w:r w:rsidRPr="00CE3188">
              <w:rPr>
                <w:rStyle w:val="articletitle"/>
                <w:rFonts w:ascii="Times New Roman" w:hAnsi="Times New Roman" w:cs="Times New Roman"/>
              </w:rPr>
              <w:t xml:space="preserve"> and Eurocentrism</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Fonts w:ascii="Times New Roman" w:hAnsi="Times New Roman" w:cs="Times New Roman"/>
                <w:i/>
                <w:iCs/>
              </w:rPr>
              <w:t xml:space="preserve">Review of Development </w:t>
            </w:r>
            <w:proofErr w:type="gramStart"/>
            <w:r w:rsidRPr="00CE3188">
              <w:rPr>
                <w:rFonts w:ascii="Times New Roman" w:hAnsi="Times New Roman" w:cs="Times New Roman"/>
                <w:i/>
                <w:iCs/>
              </w:rPr>
              <w:t>Economics</w:t>
            </w:r>
            <w:r w:rsidRPr="00CE3188">
              <w:rPr>
                <w:rFonts w:ascii="Times New Roman" w:hAnsi="Times New Roman" w:cs="Times New Roman"/>
              </w:rPr>
              <w:t>,</w:t>
            </w:r>
            <w:r w:rsidRPr="00CE3188">
              <w:rPr>
                <w:rStyle w:val="apple-converted-space"/>
                <w:rFonts w:ascii="Times New Roman" w:hAnsi="Times New Roman" w:cs="Times New Roman"/>
              </w:rPr>
              <w:t>  </w:t>
            </w:r>
            <w:r w:rsidRPr="00CE3188">
              <w:rPr>
                <w:rStyle w:val="pagefirst"/>
                <w:rFonts w:ascii="Times New Roman" w:hAnsi="Times New Roman" w:cs="Times New Roman"/>
              </w:rPr>
              <w:t>1</w:t>
            </w:r>
            <w:proofErr w:type="gramEnd"/>
            <w:r w:rsidRPr="00CE3188">
              <w:rPr>
                <w:rFonts w:ascii="Times New Roman" w:hAnsi="Times New Roman" w:cs="Times New Roman"/>
              </w:rPr>
              <w:t>–</w:t>
            </w:r>
            <w:r w:rsidRPr="00CE3188">
              <w:rPr>
                <w:rStyle w:val="pagelast"/>
                <w:rFonts w:ascii="Times New Roman" w:hAnsi="Times New Roman" w:cs="Times New Roman"/>
              </w:rPr>
              <w:t>17</w:t>
            </w:r>
            <w:r w:rsidRPr="00CE3188">
              <w:rPr>
                <w:rFonts w:ascii="Times New Roman" w:hAnsi="Times New Roman" w:cs="Times New Roman"/>
              </w:rPr>
              <w:t>.</w:t>
            </w:r>
          </w:p>
          <w:p w14:paraId="28C0FB2E" w14:textId="470DFAB3" w:rsidR="00070AC2" w:rsidRPr="00CE3188" w:rsidRDefault="00070AC2" w:rsidP="00CE3188">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754" w:type="dxa"/>
          </w:tcPr>
          <w:p w14:paraId="36A543BE"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0E70E935" w14:textId="5522E482"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3384836E"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2ABB6953" w14:textId="296C2302" w:rsidR="00070AC2" w:rsidRPr="00A8331A" w:rsidRDefault="00070AC2" w:rsidP="00354FB9">
            <w:pPr>
              <w:pStyle w:val="BodyText"/>
              <w:spacing w:before="6"/>
              <w:ind w:left="0"/>
              <w:rPr>
                <w:rFonts w:ascii="Times" w:hAnsi="Times"/>
                <w:b w:val="0"/>
                <w:bCs w:val="0"/>
              </w:rPr>
            </w:pPr>
            <w:r>
              <w:rPr>
                <w:rFonts w:ascii="Times" w:hAnsi="Times"/>
              </w:rPr>
              <w:t>Week 14</w:t>
            </w:r>
          </w:p>
        </w:tc>
        <w:tc>
          <w:tcPr>
            <w:tcW w:w="1526" w:type="dxa"/>
          </w:tcPr>
          <w:p w14:paraId="72C46207"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72F18E51"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7F6D994B"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37EDA94B" w14:textId="7D2494CE" w:rsidR="00070AC2" w:rsidRPr="00EB0C45"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Final paper proposal due on April 22</w:t>
            </w:r>
            <w:r w:rsidRPr="00EB0C45">
              <w:rPr>
                <w:rFonts w:ascii="Times" w:hAnsi="Times"/>
                <w:b/>
                <w:bCs/>
                <w:color w:val="FF0000"/>
                <w:vertAlign w:val="superscript"/>
              </w:rPr>
              <w:t>nd</w:t>
            </w:r>
            <w:r>
              <w:rPr>
                <w:rFonts w:ascii="Times" w:hAnsi="Times"/>
                <w:b/>
                <w:bCs/>
                <w:color w:val="FF0000"/>
              </w:rPr>
              <w:t xml:space="preserve"> at 11:59 p.m.</w:t>
            </w:r>
          </w:p>
        </w:tc>
      </w:tr>
      <w:tr w:rsidR="00070AC2" w14:paraId="22769049"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284FD160" w14:textId="2E82D5B7" w:rsidR="00070AC2" w:rsidRPr="00A8331A" w:rsidRDefault="00070AC2" w:rsidP="00354FB9">
            <w:pPr>
              <w:pStyle w:val="BodyText"/>
              <w:spacing w:before="6"/>
              <w:ind w:left="0"/>
              <w:rPr>
                <w:rFonts w:ascii="Times" w:hAnsi="Times"/>
                <w:b w:val="0"/>
                <w:bCs w:val="0"/>
              </w:rPr>
            </w:pPr>
            <w:r>
              <w:rPr>
                <w:rFonts w:ascii="Times" w:hAnsi="Times"/>
                <w:b w:val="0"/>
                <w:bCs w:val="0"/>
              </w:rPr>
              <w:t>Tuesday April 23</w:t>
            </w:r>
            <w:r w:rsidRPr="00FF5B82">
              <w:rPr>
                <w:rFonts w:ascii="Times" w:hAnsi="Times"/>
                <w:b w:val="0"/>
                <w:bCs w:val="0"/>
                <w:vertAlign w:val="superscript"/>
              </w:rPr>
              <w:t>rd</w:t>
            </w:r>
            <w:r>
              <w:rPr>
                <w:rFonts w:ascii="Times" w:hAnsi="Times"/>
                <w:b w:val="0"/>
                <w:bCs w:val="0"/>
              </w:rPr>
              <w:t xml:space="preserve"> </w:t>
            </w:r>
          </w:p>
        </w:tc>
        <w:tc>
          <w:tcPr>
            <w:tcW w:w="1526" w:type="dxa"/>
          </w:tcPr>
          <w:p w14:paraId="19201C74" w14:textId="0A528696" w:rsidR="00070AC2" w:rsidRPr="00FF5B8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b/>
                <w:bCs/>
              </w:rPr>
              <w:t>No Class: Founders’ Day</w:t>
            </w:r>
            <w:r>
              <w:rPr>
                <w:rFonts w:ascii="Times" w:hAnsi="Times"/>
              </w:rPr>
              <w:t xml:space="preserve"> </w:t>
            </w:r>
          </w:p>
        </w:tc>
        <w:tc>
          <w:tcPr>
            <w:tcW w:w="5035" w:type="dxa"/>
          </w:tcPr>
          <w:p w14:paraId="7FF05A0A" w14:textId="1AF83620" w:rsidR="00070AC2" w:rsidRDefault="00070AC2" w:rsidP="00FF5B82">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2AFF0BE3"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42BB31E9" w14:textId="2A9ED932"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070AC2" w14:paraId="6D9F2367"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432F6BD9" w14:textId="0D3B6D1B" w:rsidR="00070AC2" w:rsidRPr="00FF5B82" w:rsidRDefault="00070AC2" w:rsidP="00354FB9">
            <w:pPr>
              <w:pStyle w:val="BodyText"/>
              <w:spacing w:before="6"/>
              <w:ind w:left="0"/>
              <w:rPr>
                <w:rFonts w:ascii="Times" w:hAnsi="Times"/>
              </w:rPr>
            </w:pPr>
            <w:r>
              <w:rPr>
                <w:rFonts w:ascii="Times" w:hAnsi="Times"/>
              </w:rPr>
              <w:t xml:space="preserve">Week 15 </w:t>
            </w:r>
          </w:p>
        </w:tc>
        <w:tc>
          <w:tcPr>
            <w:tcW w:w="1526" w:type="dxa"/>
          </w:tcPr>
          <w:p w14:paraId="0D493EF3" w14:textId="2675D1C5"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Presentations </w:t>
            </w:r>
          </w:p>
        </w:tc>
        <w:tc>
          <w:tcPr>
            <w:tcW w:w="5035" w:type="dxa"/>
          </w:tcPr>
          <w:p w14:paraId="4E009EF5" w14:textId="77777777" w:rsidR="00070AC2" w:rsidRDefault="00070AC2" w:rsidP="00FF5B82">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2F94CBFD"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754" w:type="dxa"/>
          </w:tcPr>
          <w:p w14:paraId="08DEFD11" w14:textId="1577CA33" w:rsidR="00070AC2" w:rsidRPr="00EB0C45"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Presentations due on April 28</w:t>
            </w:r>
            <w:r w:rsidRPr="00EB0C45">
              <w:rPr>
                <w:rFonts w:ascii="Times" w:hAnsi="Times"/>
                <w:b/>
                <w:bCs/>
                <w:color w:val="FF0000"/>
                <w:vertAlign w:val="superscript"/>
              </w:rPr>
              <w:t>th</w:t>
            </w:r>
            <w:r>
              <w:rPr>
                <w:rFonts w:ascii="Times" w:hAnsi="Times"/>
                <w:b/>
                <w:bCs/>
                <w:color w:val="FF0000"/>
              </w:rPr>
              <w:t xml:space="preserve"> at 11:59 p.m.</w:t>
            </w:r>
          </w:p>
        </w:tc>
      </w:tr>
      <w:tr w:rsidR="00070AC2" w14:paraId="210FD1ED" w14:textId="77777777" w:rsidTr="00070AC2">
        <w:tc>
          <w:tcPr>
            <w:cnfStyle w:val="001000000000" w:firstRow="0" w:lastRow="0" w:firstColumn="1" w:lastColumn="0" w:oddVBand="0" w:evenVBand="0" w:oddHBand="0" w:evenHBand="0" w:firstRowFirstColumn="0" w:firstRowLastColumn="0" w:lastRowFirstColumn="0" w:lastRowLastColumn="0"/>
            <w:tcW w:w="1381" w:type="dxa"/>
          </w:tcPr>
          <w:p w14:paraId="02DE37B2" w14:textId="2FA55EC1" w:rsidR="00070AC2" w:rsidRPr="00FF5B82" w:rsidRDefault="00070AC2" w:rsidP="00354FB9">
            <w:pPr>
              <w:pStyle w:val="BodyText"/>
              <w:spacing w:before="6"/>
              <w:ind w:left="0"/>
              <w:rPr>
                <w:rFonts w:ascii="Times" w:hAnsi="Times"/>
                <w:b w:val="0"/>
                <w:bCs w:val="0"/>
              </w:rPr>
            </w:pPr>
            <w:r>
              <w:rPr>
                <w:rFonts w:ascii="Times" w:hAnsi="Times"/>
                <w:b w:val="0"/>
                <w:bCs w:val="0"/>
              </w:rPr>
              <w:t>Tuesday April 30</w:t>
            </w:r>
            <w:r w:rsidRPr="00FF5B82">
              <w:rPr>
                <w:rFonts w:ascii="Times" w:hAnsi="Times"/>
                <w:b w:val="0"/>
                <w:bCs w:val="0"/>
                <w:vertAlign w:val="superscript"/>
              </w:rPr>
              <w:t>th</w:t>
            </w:r>
            <w:r>
              <w:rPr>
                <w:rFonts w:ascii="Times" w:hAnsi="Times"/>
                <w:b w:val="0"/>
                <w:bCs w:val="0"/>
              </w:rPr>
              <w:t xml:space="preserve"> </w:t>
            </w:r>
          </w:p>
        </w:tc>
        <w:tc>
          <w:tcPr>
            <w:tcW w:w="1526" w:type="dxa"/>
          </w:tcPr>
          <w:p w14:paraId="220B694E"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2AD38D50" w14:textId="77777777" w:rsidR="00070AC2" w:rsidRDefault="00070AC2" w:rsidP="00FF5B82">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2CAF9A6B" w14:textId="77777777"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754" w:type="dxa"/>
          </w:tcPr>
          <w:p w14:paraId="10E0F47B" w14:textId="7A626AFE" w:rsidR="00070AC2" w:rsidRDefault="00070AC2" w:rsidP="00354FB9">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bl>
    <w:p w14:paraId="1697157C" w14:textId="77777777" w:rsidR="004B1165" w:rsidRPr="004B1165" w:rsidRDefault="004B1165" w:rsidP="004B1165">
      <w:pPr>
        <w:pStyle w:val="BodyText"/>
        <w:spacing w:before="6"/>
        <w:rPr>
          <w:rFonts w:ascii="Times" w:hAnsi="Times"/>
          <w:b/>
          <w:bCs/>
        </w:rPr>
      </w:pPr>
    </w:p>
    <w:p w14:paraId="4A3F7279" w14:textId="6C5E353E" w:rsidR="007A64AE" w:rsidRDefault="007A64AE">
      <w:pPr>
        <w:rPr>
          <w:rFonts w:ascii="Times" w:hAnsi="Times"/>
          <w:b/>
          <w:bCs/>
        </w:rPr>
      </w:pPr>
    </w:p>
    <w:p w14:paraId="6D72EAB8" w14:textId="14C55317" w:rsidR="006D2E16" w:rsidRPr="006D2E16" w:rsidRDefault="006D2E16">
      <w:pPr>
        <w:rPr>
          <w:rFonts w:ascii="Times" w:eastAsia="Arial" w:hAnsi="Times" w:cs="Arial"/>
          <w:b/>
          <w:bCs/>
          <w:kern w:val="0"/>
        </w:rPr>
      </w:pPr>
      <w:r>
        <w:rPr>
          <w:rFonts w:ascii="Times" w:eastAsia="Arial" w:hAnsi="Times" w:cs="Arial"/>
          <w:b/>
          <w:bCs/>
          <w:kern w:val="0"/>
        </w:rPr>
        <w:t xml:space="preserve">Final Paper due on </w:t>
      </w:r>
      <w:r w:rsidR="00EB0C45">
        <w:rPr>
          <w:rFonts w:ascii="Times" w:eastAsia="Arial" w:hAnsi="Times" w:cs="Arial"/>
          <w:b/>
          <w:bCs/>
          <w:kern w:val="0"/>
        </w:rPr>
        <w:t>05/08</w:t>
      </w:r>
      <w:r w:rsidR="00C00006">
        <w:rPr>
          <w:rFonts w:ascii="Times" w:eastAsia="Arial" w:hAnsi="Times" w:cs="Arial"/>
          <w:b/>
          <w:bCs/>
          <w:kern w:val="0"/>
        </w:rPr>
        <w:t xml:space="preserve"> </w:t>
      </w:r>
      <w:r>
        <w:rPr>
          <w:rFonts w:ascii="Times" w:eastAsia="Arial" w:hAnsi="Times" w:cs="Arial"/>
          <w:b/>
          <w:bCs/>
          <w:kern w:val="0"/>
        </w:rPr>
        <w:t xml:space="preserve">at 11:59 p.m.  Please upload to Moodle. </w:t>
      </w:r>
      <w:r w:rsidR="00B83BC5">
        <w:rPr>
          <w:rFonts w:ascii="Times" w:eastAsia="Arial" w:hAnsi="Times" w:cs="Arial"/>
          <w:b/>
          <w:bCs/>
          <w:kern w:val="0"/>
        </w:rPr>
        <w:t xml:space="preserve"> [subject to change based on Finals schedule]</w:t>
      </w:r>
    </w:p>
    <w:p w14:paraId="634B0092" w14:textId="77777777" w:rsidR="004B1165" w:rsidRPr="004B1165" w:rsidRDefault="004B1165" w:rsidP="004B1165">
      <w:pPr>
        <w:pStyle w:val="BodyText"/>
        <w:spacing w:before="6"/>
        <w:ind w:left="0"/>
        <w:rPr>
          <w:rFonts w:ascii="Times" w:hAnsi="Times"/>
          <w:b/>
          <w:bCs/>
        </w:rPr>
      </w:pPr>
    </w:p>
    <w:p w14:paraId="4EEFBB02" w14:textId="77777777" w:rsidR="004B1165" w:rsidRPr="004B1165" w:rsidRDefault="004B1165" w:rsidP="004B1165">
      <w:pPr>
        <w:pStyle w:val="BodyText"/>
        <w:spacing w:before="6"/>
        <w:ind w:left="0"/>
        <w:rPr>
          <w:rFonts w:ascii="Times" w:hAnsi="Times"/>
          <w:b/>
          <w:bCs/>
        </w:rPr>
      </w:pPr>
    </w:p>
    <w:p w14:paraId="2C718383" w14:textId="77777777" w:rsidR="004B1165" w:rsidRPr="004B1165" w:rsidRDefault="004B1165" w:rsidP="004B1165">
      <w:pPr>
        <w:pStyle w:val="BodyText"/>
        <w:rPr>
          <w:sz w:val="25"/>
        </w:rPr>
      </w:pPr>
    </w:p>
    <w:p w14:paraId="2482148E" w14:textId="77777777" w:rsidR="004B1165" w:rsidRDefault="004B1165" w:rsidP="004B1165">
      <w:pPr>
        <w:pStyle w:val="BodyText"/>
        <w:spacing w:before="6"/>
        <w:ind w:left="0"/>
        <w:rPr>
          <w:sz w:val="25"/>
        </w:rPr>
      </w:pPr>
    </w:p>
    <w:p w14:paraId="367F5025" w14:textId="77777777" w:rsidR="004B1165" w:rsidRPr="004B1165" w:rsidRDefault="004B1165" w:rsidP="004B1165">
      <w:pPr>
        <w:rPr>
          <w:b/>
          <w:bCs/>
        </w:rPr>
      </w:pPr>
    </w:p>
    <w:p w14:paraId="65DAB550" w14:textId="77777777" w:rsidR="004B1165" w:rsidRDefault="004B1165" w:rsidP="004B1165"/>
    <w:p w14:paraId="226E5B42" w14:textId="77777777" w:rsidR="004B1165" w:rsidRPr="004B1165" w:rsidRDefault="004B1165" w:rsidP="004B1165"/>
    <w:p w14:paraId="03647F76" w14:textId="77777777" w:rsidR="004B1165" w:rsidRPr="004B1165" w:rsidRDefault="004B1165" w:rsidP="004B1165">
      <w:pPr>
        <w:rPr>
          <w:b/>
          <w:bCs/>
        </w:rPr>
      </w:pPr>
    </w:p>
    <w:p w14:paraId="68AE0004" w14:textId="31CBC483" w:rsidR="004B1165" w:rsidRPr="004B1165" w:rsidRDefault="004B1165" w:rsidP="004B1165"/>
    <w:p w14:paraId="3E471113" w14:textId="77777777" w:rsidR="004B1165" w:rsidRDefault="004B1165" w:rsidP="004B1165">
      <w:pPr>
        <w:rPr>
          <w:b/>
          <w:bCs/>
        </w:rPr>
      </w:pPr>
    </w:p>
    <w:p w14:paraId="5675391B" w14:textId="77777777" w:rsidR="004B1165" w:rsidRPr="004B1165" w:rsidRDefault="004B1165" w:rsidP="004B1165">
      <w:pPr>
        <w:rPr>
          <w:b/>
          <w:bCs/>
        </w:rPr>
      </w:pPr>
    </w:p>
    <w:p w14:paraId="6DDADBA2" w14:textId="77777777" w:rsidR="004B1165" w:rsidRPr="004B1165" w:rsidRDefault="004B1165" w:rsidP="004B1165">
      <w:pPr>
        <w:rPr>
          <w:b/>
          <w:bCs/>
        </w:rPr>
      </w:pPr>
    </w:p>
    <w:sectPr w:rsidR="004B1165" w:rsidRPr="004B1165" w:rsidSect="00791CC4">
      <w:pgSz w:w="163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0050000000000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1E15"/>
    <w:multiLevelType w:val="hybridMultilevel"/>
    <w:tmpl w:val="A6848B8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C55EB"/>
    <w:multiLevelType w:val="hybridMultilevel"/>
    <w:tmpl w:val="188A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D47CA"/>
    <w:multiLevelType w:val="hybridMultilevel"/>
    <w:tmpl w:val="82B01EA6"/>
    <w:lvl w:ilvl="0" w:tplc="C436D4F6">
      <w:numFmt w:val="bullet"/>
      <w:lvlText w:val="•"/>
      <w:lvlJc w:val="left"/>
      <w:pPr>
        <w:ind w:left="144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8365B1"/>
    <w:multiLevelType w:val="hybridMultilevel"/>
    <w:tmpl w:val="0F860D70"/>
    <w:lvl w:ilvl="0" w:tplc="C436D4F6">
      <w:numFmt w:val="bullet"/>
      <w:lvlText w:val="•"/>
      <w:lvlJc w:val="left"/>
      <w:pPr>
        <w:ind w:left="1224" w:hanging="360"/>
      </w:pPr>
      <w:rPr>
        <w:rFonts w:ascii="Arial" w:eastAsia="Arial" w:hAnsi="Arial" w:cs="Arial" w:hint="default"/>
        <w:b w:val="0"/>
        <w:bCs w:val="0"/>
        <w:i w:val="0"/>
        <w:iCs w:val="0"/>
        <w:w w:val="131"/>
        <w:sz w:val="24"/>
        <w:szCs w:val="24"/>
        <w:lang w:val="en-US" w:eastAsia="en-US" w:bidi="ar-SA"/>
      </w:rPr>
    </w:lvl>
    <w:lvl w:ilvl="1" w:tplc="66B0F878">
      <w:numFmt w:val="bullet"/>
      <w:lvlText w:val="•"/>
      <w:lvlJc w:val="left"/>
      <w:pPr>
        <w:ind w:left="2062" w:hanging="360"/>
      </w:pPr>
      <w:rPr>
        <w:rFonts w:hint="default"/>
        <w:lang w:val="en-US" w:eastAsia="en-US" w:bidi="ar-SA"/>
      </w:rPr>
    </w:lvl>
    <w:lvl w:ilvl="2" w:tplc="BC7466A6">
      <w:numFmt w:val="bullet"/>
      <w:lvlText w:val="•"/>
      <w:lvlJc w:val="left"/>
      <w:pPr>
        <w:ind w:left="2904" w:hanging="360"/>
      </w:pPr>
      <w:rPr>
        <w:rFonts w:hint="default"/>
        <w:lang w:val="en-US" w:eastAsia="en-US" w:bidi="ar-SA"/>
      </w:rPr>
    </w:lvl>
    <w:lvl w:ilvl="3" w:tplc="56F8BDC4">
      <w:numFmt w:val="bullet"/>
      <w:lvlText w:val="•"/>
      <w:lvlJc w:val="left"/>
      <w:pPr>
        <w:ind w:left="3746" w:hanging="360"/>
      </w:pPr>
      <w:rPr>
        <w:rFonts w:hint="default"/>
        <w:lang w:val="en-US" w:eastAsia="en-US" w:bidi="ar-SA"/>
      </w:rPr>
    </w:lvl>
    <w:lvl w:ilvl="4" w:tplc="9572B1FA">
      <w:numFmt w:val="bullet"/>
      <w:lvlText w:val="•"/>
      <w:lvlJc w:val="left"/>
      <w:pPr>
        <w:ind w:left="4588" w:hanging="360"/>
      </w:pPr>
      <w:rPr>
        <w:rFonts w:hint="default"/>
        <w:lang w:val="en-US" w:eastAsia="en-US" w:bidi="ar-SA"/>
      </w:rPr>
    </w:lvl>
    <w:lvl w:ilvl="5" w:tplc="40C41DC8">
      <w:numFmt w:val="bullet"/>
      <w:lvlText w:val="•"/>
      <w:lvlJc w:val="left"/>
      <w:pPr>
        <w:ind w:left="5430" w:hanging="360"/>
      </w:pPr>
      <w:rPr>
        <w:rFonts w:hint="default"/>
        <w:lang w:val="en-US" w:eastAsia="en-US" w:bidi="ar-SA"/>
      </w:rPr>
    </w:lvl>
    <w:lvl w:ilvl="6" w:tplc="06ECD6CE">
      <w:numFmt w:val="bullet"/>
      <w:lvlText w:val="•"/>
      <w:lvlJc w:val="left"/>
      <w:pPr>
        <w:ind w:left="6272" w:hanging="360"/>
      </w:pPr>
      <w:rPr>
        <w:rFonts w:hint="default"/>
        <w:lang w:val="en-US" w:eastAsia="en-US" w:bidi="ar-SA"/>
      </w:rPr>
    </w:lvl>
    <w:lvl w:ilvl="7" w:tplc="599C4C94">
      <w:numFmt w:val="bullet"/>
      <w:lvlText w:val="•"/>
      <w:lvlJc w:val="left"/>
      <w:pPr>
        <w:ind w:left="7114" w:hanging="360"/>
      </w:pPr>
      <w:rPr>
        <w:rFonts w:hint="default"/>
        <w:lang w:val="en-US" w:eastAsia="en-US" w:bidi="ar-SA"/>
      </w:rPr>
    </w:lvl>
    <w:lvl w:ilvl="8" w:tplc="2E1EA5A4">
      <w:numFmt w:val="bullet"/>
      <w:lvlText w:val="•"/>
      <w:lvlJc w:val="left"/>
      <w:pPr>
        <w:ind w:left="7956" w:hanging="360"/>
      </w:pPr>
      <w:rPr>
        <w:rFonts w:hint="default"/>
        <w:lang w:val="en-US" w:eastAsia="en-US" w:bidi="ar-SA"/>
      </w:rPr>
    </w:lvl>
  </w:abstractNum>
  <w:abstractNum w:abstractNumId="4" w15:restartNumberingAfterBreak="0">
    <w:nsid w:val="0DC502D1"/>
    <w:multiLevelType w:val="hybridMultilevel"/>
    <w:tmpl w:val="5A90C00A"/>
    <w:lvl w:ilvl="0" w:tplc="4F18851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552A0"/>
    <w:multiLevelType w:val="hybridMultilevel"/>
    <w:tmpl w:val="2C7ACF98"/>
    <w:lvl w:ilvl="0" w:tplc="DE166F9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4650D5F"/>
    <w:multiLevelType w:val="hybridMultilevel"/>
    <w:tmpl w:val="7AC0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C0265"/>
    <w:multiLevelType w:val="hybridMultilevel"/>
    <w:tmpl w:val="B7F6EC82"/>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57D5A"/>
    <w:multiLevelType w:val="hybridMultilevel"/>
    <w:tmpl w:val="0554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F29BA"/>
    <w:multiLevelType w:val="hybridMultilevel"/>
    <w:tmpl w:val="C95A3CB0"/>
    <w:lvl w:ilvl="0" w:tplc="6E8E9C8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17C92D81"/>
    <w:multiLevelType w:val="hybridMultilevel"/>
    <w:tmpl w:val="BFB62A66"/>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312DA"/>
    <w:multiLevelType w:val="hybridMultilevel"/>
    <w:tmpl w:val="FE5A55FA"/>
    <w:lvl w:ilvl="0" w:tplc="D246750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1C06547C"/>
    <w:multiLevelType w:val="multilevel"/>
    <w:tmpl w:val="AAF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A301D"/>
    <w:multiLevelType w:val="hybridMultilevel"/>
    <w:tmpl w:val="4DD6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800A3"/>
    <w:multiLevelType w:val="hybridMultilevel"/>
    <w:tmpl w:val="E688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27615F"/>
    <w:multiLevelType w:val="hybridMultilevel"/>
    <w:tmpl w:val="D886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FF2DFB"/>
    <w:multiLevelType w:val="hybridMultilevel"/>
    <w:tmpl w:val="7D6AD71E"/>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2794200A"/>
    <w:multiLevelType w:val="hybridMultilevel"/>
    <w:tmpl w:val="C43847E2"/>
    <w:lvl w:ilvl="0" w:tplc="FA74F1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086DCF"/>
    <w:multiLevelType w:val="multilevel"/>
    <w:tmpl w:val="EC1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75ED2"/>
    <w:multiLevelType w:val="hybridMultilevel"/>
    <w:tmpl w:val="72546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7E5121"/>
    <w:multiLevelType w:val="hybridMultilevel"/>
    <w:tmpl w:val="EC7E2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A007C6"/>
    <w:multiLevelType w:val="hybridMultilevel"/>
    <w:tmpl w:val="C386A372"/>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35E14A42"/>
    <w:multiLevelType w:val="hybridMultilevel"/>
    <w:tmpl w:val="A2AC3F40"/>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6553C"/>
    <w:multiLevelType w:val="hybridMultilevel"/>
    <w:tmpl w:val="84622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E94730"/>
    <w:multiLevelType w:val="hybridMultilevel"/>
    <w:tmpl w:val="66C63068"/>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42575F"/>
    <w:multiLevelType w:val="hybridMultilevel"/>
    <w:tmpl w:val="B086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C521AE"/>
    <w:multiLevelType w:val="hybridMultilevel"/>
    <w:tmpl w:val="1CD20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041873"/>
    <w:multiLevelType w:val="hybridMultilevel"/>
    <w:tmpl w:val="4D2CE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967E41"/>
    <w:multiLevelType w:val="hybridMultilevel"/>
    <w:tmpl w:val="A478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066277"/>
    <w:multiLevelType w:val="hybridMultilevel"/>
    <w:tmpl w:val="4C0AA7E8"/>
    <w:lvl w:ilvl="0" w:tplc="4702A20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0" w15:restartNumberingAfterBreak="0">
    <w:nsid w:val="44BE6027"/>
    <w:multiLevelType w:val="hybridMultilevel"/>
    <w:tmpl w:val="A5484734"/>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030487"/>
    <w:multiLevelType w:val="hybridMultilevel"/>
    <w:tmpl w:val="C32CFF4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7A5693"/>
    <w:multiLevelType w:val="hybridMultilevel"/>
    <w:tmpl w:val="F2F43394"/>
    <w:lvl w:ilvl="0" w:tplc="351E3ED2">
      <w:start w:val="1"/>
      <w:numFmt w:val="decimal"/>
      <w:lvlText w:val="%1."/>
      <w:lvlJc w:val="left"/>
      <w:pPr>
        <w:ind w:left="504" w:hanging="360"/>
      </w:pPr>
      <w:rPr>
        <w:rFonts w:ascii="Times New Roman" w:eastAsiaTheme="minorEastAsia" w:hAnsi="Times New Roman" w:cstheme="minorBidi"/>
        <w:b w:val="0"/>
        <w:bCs w:val="0"/>
        <w:i w:val="0"/>
        <w:iCs w:val="0"/>
        <w:w w:val="91"/>
        <w:sz w:val="24"/>
        <w:szCs w:val="24"/>
        <w:lang w:val="en-US" w:eastAsia="en-US" w:bidi="ar-SA"/>
      </w:rPr>
    </w:lvl>
    <w:lvl w:ilvl="1" w:tplc="91C6C0D0">
      <w:numFmt w:val="bullet"/>
      <w:lvlText w:val="•"/>
      <w:lvlJc w:val="left"/>
      <w:pPr>
        <w:ind w:left="1414" w:hanging="360"/>
      </w:pPr>
      <w:rPr>
        <w:rFonts w:hint="default"/>
        <w:lang w:val="en-US" w:eastAsia="en-US" w:bidi="ar-SA"/>
      </w:rPr>
    </w:lvl>
    <w:lvl w:ilvl="2" w:tplc="932229EA">
      <w:numFmt w:val="bullet"/>
      <w:lvlText w:val="•"/>
      <w:lvlJc w:val="left"/>
      <w:pPr>
        <w:ind w:left="2328" w:hanging="360"/>
      </w:pPr>
      <w:rPr>
        <w:rFonts w:hint="default"/>
        <w:lang w:val="en-US" w:eastAsia="en-US" w:bidi="ar-SA"/>
      </w:rPr>
    </w:lvl>
    <w:lvl w:ilvl="3" w:tplc="66902F8A">
      <w:numFmt w:val="bullet"/>
      <w:lvlText w:val="•"/>
      <w:lvlJc w:val="left"/>
      <w:pPr>
        <w:ind w:left="3242" w:hanging="360"/>
      </w:pPr>
      <w:rPr>
        <w:rFonts w:hint="default"/>
        <w:lang w:val="en-US" w:eastAsia="en-US" w:bidi="ar-SA"/>
      </w:rPr>
    </w:lvl>
    <w:lvl w:ilvl="4" w:tplc="27A405E0">
      <w:numFmt w:val="bullet"/>
      <w:lvlText w:val="•"/>
      <w:lvlJc w:val="left"/>
      <w:pPr>
        <w:ind w:left="4156" w:hanging="360"/>
      </w:pPr>
      <w:rPr>
        <w:rFonts w:hint="default"/>
        <w:lang w:val="en-US" w:eastAsia="en-US" w:bidi="ar-SA"/>
      </w:rPr>
    </w:lvl>
    <w:lvl w:ilvl="5" w:tplc="C546B2F2">
      <w:numFmt w:val="bullet"/>
      <w:lvlText w:val="•"/>
      <w:lvlJc w:val="left"/>
      <w:pPr>
        <w:ind w:left="5070" w:hanging="360"/>
      </w:pPr>
      <w:rPr>
        <w:rFonts w:hint="default"/>
        <w:lang w:val="en-US" w:eastAsia="en-US" w:bidi="ar-SA"/>
      </w:rPr>
    </w:lvl>
    <w:lvl w:ilvl="6" w:tplc="A25ACF72">
      <w:numFmt w:val="bullet"/>
      <w:lvlText w:val="•"/>
      <w:lvlJc w:val="left"/>
      <w:pPr>
        <w:ind w:left="5984" w:hanging="360"/>
      </w:pPr>
      <w:rPr>
        <w:rFonts w:hint="default"/>
        <w:lang w:val="en-US" w:eastAsia="en-US" w:bidi="ar-SA"/>
      </w:rPr>
    </w:lvl>
    <w:lvl w:ilvl="7" w:tplc="08168ADA">
      <w:numFmt w:val="bullet"/>
      <w:lvlText w:val="•"/>
      <w:lvlJc w:val="left"/>
      <w:pPr>
        <w:ind w:left="6898" w:hanging="360"/>
      </w:pPr>
      <w:rPr>
        <w:rFonts w:hint="default"/>
        <w:lang w:val="en-US" w:eastAsia="en-US" w:bidi="ar-SA"/>
      </w:rPr>
    </w:lvl>
    <w:lvl w:ilvl="8" w:tplc="68E490CE">
      <w:numFmt w:val="bullet"/>
      <w:lvlText w:val="•"/>
      <w:lvlJc w:val="left"/>
      <w:pPr>
        <w:ind w:left="7812" w:hanging="360"/>
      </w:pPr>
      <w:rPr>
        <w:rFonts w:hint="default"/>
        <w:lang w:val="en-US" w:eastAsia="en-US" w:bidi="ar-SA"/>
      </w:rPr>
    </w:lvl>
  </w:abstractNum>
  <w:abstractNum w:abstractNumId="33" w15:restartNumberingAfterBreak="0">
    <w:nsid w:val="49E92C1D"/>
    <w:multiLevelType w:val="hybridMultilevel"/>
    <w:tmpl w:val="06A4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EE01D2"/>
    <w:multiLevelType w:val="multilevel"/>
    <w:tmpl w:val="1B2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B34B4"/>
    <w:multiLevelType w:val="multilevel"/>
    <w:tmpl w:val="2E3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691AC9"/>
    <w:multiLevelType w:val="hybridMultilevel"/>
    <w:tmpl w:val="E68872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4FC0DDA"/>
    <w:multiLevelType w:val="hybridMultilevel"/>
    <w:tmpl w:val="3ED036F4"/>
    <w:lvl w:ilvl="0" w:tplc="A2701D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6B7F9D"/>
    <w:multiLevelType w:val="hybridMultilevel"/>
    <w:tmpl w:val="F1B0878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582309"/>
    <w:multiLevelType w:val="hybridMultilevel"/>
    <w:tmpl w:val="4D18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8724C1"/>
    <w:multiLevelType w:val="hybridMultilevel"/>
    <w:tmpl w:val="897AB2F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D9581C"/>
    <w:multiLevelType w:val="hybridMultilevel"/>
    <w:tmpl w:val="0AE2C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0426CE"/>
    <w:multiLevelType w:val="multilevel"/>
    <w:tmpl w:val="C59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361DF"/>
    <w:multiLevelType w:val="hybridMultilevel"/>
    <w:tmpl w:val="F51AAE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5BBA414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295E15"/>
    <w:multiLevelType w:val="hybridMultilevel"/>
    <w:tmpl w:val="146E0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217D0B"/>
    <w:multiLevelType w:val="hybridMultilevel"/>
    <w:tmpl w:val="C18467E4"/>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7" w15:restartNumberingAfterBreak="0">
    <w:nsid w:val="5E28720B"/>
    <w:multiLevelType w:val="hybridMultilevel"/>
    <w:tmpl w:val="7E02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13280F"/>
    <w:multiLevelType w:val="hybridMultilevel"/>
    <w:tmpl w:val="C8001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E72E67"/>
    <w:multiLevelType w:val="hybridMultilevel"/>
    <w:tmpl w:val="A0F0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E32AC1"/>
    <w:multiLevelType w:val="hybridMultilevel"/>
    <w:tmpl w:val="7ADE24BE"/>
    <w:lvl w:ilvl="0" w:tplc="0409000F">
      <w:start w:val="1"/>
      <w:numFmt w:val="decimal"/>
      <w:lvlText w:val="%1."/>
      <w:lvlJc w:val="left"/>
      <w:pPr>
        <w:ind w:left="1440" w:hanging="360"/>
      </w:pPr>
    </w:lvl>
    <w:lvl w:ilvl="1" w:tplc="876411EA">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1" w15:restartNumberingAfterBreak="0">
    <w:nsid w:val="655E0F01"/>
    <w:multiLevelType w:val="hybridMultilevel"/>
    <w:tmpl w:val="7D48B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A1185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F82533"/>
    <w:multiLevelType w:val="hybridMultilevel"/>
    <w:tmpl w:val="B9CE9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4B707C"/>
    <w:multiLevelType w:val="multilevel"/>
    <w:tmpl w:val="1CD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26604"/>
    <w:multiLevelType w:val="hybridMultilevel"/>
    <w:tmpl w:val="0E8C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485541"/>
    <w:multiLevelType w:val="hybridMultilevel"/>
    <w:tmpl w:val="8DA8E390"/>
    <w:lvl w:ilvl="0" w:tplc="9F80827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17DD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76B67BD6"/>
    <w:multiLevelType w:val="hybridMultilevel"/>
    <w:tmpl w:val="D06437F8"/>
    <w:lvl w:ilvl="0" w:tplc="273A28B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9" w15:restartNumberingAfterBreak="0">
    <w:nsid w:val="77751CAB"/>
    <w:multiLevelType w:val="hybridMultilevel"/>
    <w:tmpl w:val="5CD0FE1E"/>
    <w:lvl w:ilvl="0" w:tplc="68CA670A">
      <w:start w:val="1"/>
      <w:numFmt w:val="decimal"/>
      <w:lvlText w:val="%1."/>
      <w:lvlJc w:val="left"/>
      <w:pPr>
        <w:ind w:left="1080" w:hanging="360"/>
      </w:pPr>
      <w:rPr>
        <w:rFonts w:ascii="Cambria" w:hAnsi="Cambria" w:hint="default"/>
        <w:b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B5E2569"/>
    <w:multiLevelType w:val="hybridMultilevel"/>
    <w:tmpl w:val="2F38EE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DA39F1"/>
    <w:multiLevelType w:val="multilevel"/>
    <w:tmpl w:val="205E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626607">
    <w:abstractNumId w:val="28"/>
  </w:num>
  <w:num w:numId="2" w16cid:durableId="1213732386">
    <w:abstractNumId w:val="32"/>
  </w:num>
  <w:num w:numId="3" w16cid:durableId="175932507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771633060">
    <w:abstractNumId w:val="18"/>
  </w:num>
  <w:num w:numId="5" w16cid:durableId="1600260743">
    <w:abstractNumId w:val="35"/>
  </w:num>
  <w:num w:numId="6" w16cid:durableId="490099933">
    <w:abstractNumId w:val="54"/>
  </w:num>
  <w:num w:numId="7" w16cid:durableId="1557887776">
    <w:abstractNumId w:val="34"/>
  </w:num>
  <w:num w:numId="8" w16cid:durableId="1331329696">
    <w:abstractNumId w:val="61"/>
  </w:num>
  <w:num w:numId="9" w16cid:durableId="317656642">
    <w:abstractNumId w:val="52"/>
  </w:num>
  <w:num w:numId="10" w16cid:durableId="2121800240">
    <w:abstractNumId w:val="52"/>
  </w:num>
  <w:num w:numId="11" w16cid:durableId="1692103964">
    <w:abstractNumId w:val="44"/>
  </w:num>
  <w:num w:numId="12" w16cid:durableId="727144889">
    <w:abstractNumId w:val="33"/>
  </w:num>
  <w:num w:numId="13" w16cid:durableId="300232832">
    <w:abstractNumId w:val="49"/>
  </w:num>
  <w:num w:numId="14" w16cid:durableId="1945066092">
    <w:abstractNumId w:val="22"/>
  </w:num>
  <w:num w:numId="15" w16cid:durableId="2114930533">
    <w:abstractNumId w:val="24"/>
  </w:num>
  <w:num w:numId="16" w16cid:durableId="530996563">
    <w:abstractNumId w:val="3"/>
  </w:num>
  <w:num w:numId="17" w16cid:durableId="1013147361">
    <w:abstractNumId w:val="16"/>
  </w:num>
  <w:num w:numId="18" w16cid:durableId="733888724">
    <w:abstractNumId w:val="31"/>
  </w:num>
  <w:num w:numId="19" w16cid:durableId="876892320">
    <w:abstractNumId w:val="40"/>
  </w:num>
  <w:num w:numId="20" w16cid:durableId="1163155635">
    <w:abstractNumId w:val="10"/>
  </w:num>
  <w:num w:numId="21" w16cid:durableId="1624455979">
    <w:abstractNumId w:val="7"/>
  </w:num>
  <w:num w:numId="22" w16cid:durableId="900484020">
    <w:abstractNumId w:val="0"/>
  </w:num>
  <w:num w:numId="23" w16cid:durableId="1809711233">
    <w:abstractNumId w:val="2"/>
  </w:num>
  <w:num w:numId="24" w16cid:durableId="1131248072">
    <w:abstractNumId w:val="21"/>
  </w:num>
  <w:num w:numId="25" w16cid:durableId="191382914">
    <w:abstractNumId w:val="46"/>
  </w:num>
  <w:num w:numId="26" w16cid:durableId="1794666384">
    <w:abstractNumId w:val="30"/>
  </w:num>
  <w:num w:numId="27" w16cid:durableId="1800223800">
    <w:abstractNumId w:val="12"/>
  </w:num>
  <w:num w:numId="28" w16cid:durableId="1326935844">
    <w:abstractNumId w:val="60"/>
  </w:num>
  <w:num w:numId="29" w16cid:durableId="1550414159">
    <w:abstractNumId w:val="13"/>
  </w:num>
  <w:num w:numId="30" w16cid:durableId="1913200021">
    <w:abstractNumId w:val="8"/>
  </w:num>
  <w:num w:numId="31" w16cid:durableId="552036837">
    <w:abstractNumId w:val="4"/>
  </w:num>
  <w:num w:numId="32" w16cid:durableId="10884419">
    <w:abstractNumId w:val="25"/>
  </w:num>
  <w:num w:numId="33" w16cid:durableId="1234975871">
    <w:abstractNumId w:val="58"/>
  </w:num>
  <w:num w:numId="34" w16cid:durableId="675109235">
    <w:abstractNumId w:val="11"/>
  </w:num>
  <w:num w:numId="35" w16cid:durableId="50349920">
    <w:abstractNumId w:val="15"/>
  </w:num>
  <w:num w:numId="36" w16cid:durableId="691421602">
    <w:abstractNumId w:val="59"/>
  </w:num>
  <w:num w:numId="37" w16cid:durableId="55712935">
    <w:abstractNumId w:val="20"/>
  </w:num>
  <w:num w:numId="38" w16cid:durableId="1414860296">
    <w:abstractNumId w:val="55"/>
  </w:num>
  <w:num w:numId="39" w16cid:durableId="1251936160">
    <w:abstractNumId w:val="9"/>
  </w:num>
  <w:num w:numId="40" w16cid:durableId="1157725892">
    <w:abstractNumId w:val="5"/>
  </w:num>
  <w:num w:numId="41" w16cid:durableId="362023103">
    <w:abstractNumId w:val="51"/>
  </w:num>
  <w:num w:numId="42" w16cid:durableId="1671827862">
    <w:abstractNumId w:val="53"/>
  </w:num>
  <w:num w:numId="43" w16cid:durableId="258560631">
    <w:abstractNumId w:val="48"/>
  </w:num>
  <w:num w:numId="44" w16cid:durableId="1154371748">
    <w:abstractNumId w:val="43"/>
  </w:num>
  <w:num w:numId="45" w16cid:durableId="1734350076">
    <w:abstractNumId w:val="50"/>
  </w:num>
  <w:num w:numId="46" w16cid:durableId="1226642490">
    <w:abstractNumId w:val="29"/>
  </w:num>
  <w:num w:numId="47" w16cid:durableId="104692148">
    <w:abstractNumId w:val="37"/>
  </w:num>
  <w:num w:numId="48" w16cid:durableId="114032842">
    <w:abstractNumId w:val="14"/>
  </w:num>
  <w:num w:numId="49" w16cid:durableId="1073546468">
    <w:abstractNumId w:val="36"/>
  </w:num>
  <w:num w:numId="50" w16cid:durableId="1023941369">
    <w:abstractNumId w:val="17"/>
  </w:num>
  <w:num w:numId="51" w16cid:durableId="205021868">
    <w:abstractNumId w:val="27"/>
  </w:num>
  <w:num w:numId="52" w16cid:durableId="537551730">
    <w:abstractNumId w:val="57"/>
  </w:num>
  <w:num w:numId="53" w16cid:durableId="1290823254">
    <w:abstractNumId w:val="56"/>
  </w:num>
  <w:num w:numId="54" w16cid:durableId="1761372481">
    <w:abstractNumId w:val="23"/>
  </w:num>
  <w:num w:numId="55" w16cid:durableId="1729067834">
    <w:abstractNumId w:val="6"/>
  </w:num>
  <w:num w:numId="56" w16cid:durableId="699550719">
    <w:abstractNumId w:val="47"/>
  </w:num>
  <w:num w:numId="57" w16cid:durableId="1315601896">
    <w:abstractNumId w:val="26"/>
  </w:num>
  <w:num w:numId="58" w16cid:durableId="973100060">
    <w:abstractNumId w:val="45"/>
  </w:num>
  <w:num w:numId="59" w16cid:durableId="1510565621">
    <w:abstractNumId w:val="41"/>
  </w:num>
  <w:num w:numId="60" w16cid:durableId="980619069">
    <w:abstractNumId w:val="19"/>
  </w:num>
  <w:num w:numId="61" w16cid:durableId="905995388">
    <w:abstractNumId w:val="39"/>
  </w:num>
  <w:num w:numId="62" w16cid:durableId="1180313562">
    <w:abstractNumId w:val="1"/>
  </w:num>
  <w:num w:numId="63" w16cid:durableId="86956207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mirrorMargins/>
  <w:proofState w:spelling="clean" w:grammar="clean"/>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8C"/>
    <w:rsid w:val="00014018"/>
    <w:rsid w:val="00054D72"/>
    <w:rsid w:val="00065BCC"/>
    <w:rsid w:val="00070AC2"/>
    <w:rsid w:val="000B6784"/>
    <w:rsid w:val="000E0986"/>
    <w:rsid w:val="0010380A"/>
    <w:rsid w:val="00157D85"/>
    <w:rsid w:val="00167E51"/>
    <w:rsid w:val="001809DE"/>
    <w:rsid w:val="001D757B"/>
    <w:rsid w:val="001E0C18"/>
    <w:rsid w:val="002058FD"/>
    <w:rsid w:val="00216581"/>
    <w:rsid w:val="0021762D"/>
    <w:rsid w:val="00227F6F"/>
    <w:rsid w:val="0027579D"/>
    <w:rsid w:val="002B64CA"/>
    <w:rsid w:val="002C2878"/>
    <w:rsid w:val="00301719"/>
    <w:rsid w:val="00354FB9"/>
    <w:rsid w:val="00375C11"/>
    <w:rsid w:val="003B37C1"/>
    <w:rsid w:val="004126CD"/>
    <w:rsid w:val="004159D6"/>
    <w:rsid w:val="00427E9A"/>
    <w:rsid w:val="004518B4"/>
    <w:rsid w:val="00473D88"/>
    <w:rsid w:val="004B1165"/>
    <w:rsid w:val="004B37B4"/>
    <w:rsid w:val="0053078D"/>
    <w:rsid w:val="00576EF4"/>
    <w:rsid w:val="005875F6"/>
    <w:rsid w:val="005A45DE"/>
    <w:rsid w:val="005C4947"/>
    <w:rsid w:val="00630559"/>
    <w:rsid w:val="006A4D03"/>
    <w:rsid w:val="006D2E16"/>
    <w:rsid w:val="006D2E98"/>
    <w:rsid w:val="007013E6"/>
    <w:rsid w:val="007159D5"/>
    <w:rsid w:val="00715B25"/>
    <w:rsid w:val="00750151"/>
    <w:rsid w:val="00755C55"/>
    <w:rsid w:val="00791CC4"/>
    <w:rsid w:val="007A64AE"/>
    <w:rsid w:val="007A659F"/>
    <w:rsid w:val="00850F50"/>
    <w:rsid w:val="008C4841"/>
    <w:rsid w:val="0091208F"/>
    <w:rsid w:val="009F3547"/>
    <w:rsid w:val="00A00116"/>
    <w:rsid w:val="00A03D21"/>
    <w:rsid w:val="00A11400"/>
    <w:rsid w:val="00A357F9"/>
    <w:rsid w:val="00A37A8C"/>
    <w:rsid w:val="00A37CFC"/>
    <w:rsid w:val="00A62FE3"/>
    <w:rsid w:val="00A66E0E"/>
    <w:rsid w:val="00A8331A"/>
    <w:rsid w:val="00A847E0"/>
    <w:rsid w:val="00AB3573"/>
    <w:rsid w:val="00AD1E30"/>
    <w:rsid w:val="00AD2B5C"/>
    <w:rsid w:val="00AF4D6C"/>
    <w:rsid w:val="00AF558C"/>
    <w:rsid w:val="00B040CF"/>
    <w:rsid w:val="00B32ECF"/>
    <w:rsid w:val="00B53549"/>
    <w:rsid w:val="00B54531"/>
    <w:rsid w:val="00B83BC5"/>
    <w:rsid w:val="00B93488"/>
    <w:rsid w:val="00BB61D3"/>
    <w:rsid w:val="00BC65C2"/>
    <w:rsid w:val="00BD0F4E"/>
    <w:rsid w:val="00C00006"/>
    <w:rsid w:val="00C023BA"/>
    <w:rsid w:val="00C22C5B"/>
    <w:rsid w:val="00C269F9"/>
    <w:rsid w:val="00CE3188"/>
    <w:rsid w:val="00D30395"/>
    <w:rsid w:val="00D44127"/>
    <w:rsid w:val="00D65D60"/>
    <w:rsid w:val="00DC76F9"/>
    <w:rsid w:val="00DD1EA8"/>
    <w:rsid w:val="00E42A46"/>
    <w:rsid w:val="00E45D91"/>
    <w:rsid w:val="00E6148E"/>
    <w:rsid w:val="00E97F28"/>
    <w:rsid w:val="00EB0C45"/>
    <w:rsid w:val="00EB3578"/>
    <w:rsid w:val="00F04497"/>
    <w:rsid w:val="00F15AAF"/>
    <w:rsid w:val="00F945EF"/>
    <w:rsid w:val="00FA5732"/>
    <w:rsid w:val="00FC028B"/>
    <w:rsid w:val="00FF5B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02E4"/>
  <w15:docId w15:val="{9ACDC9AA-9F05-2747-88B1-32ED6032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5875F6"/>
    <w:pPr>
      <w:widowControl w:val="0"/>
      <w:autoSpaceDE w:val="0"/>
      <w:autoSpaceDN w:val="0"/>
      <w:ind w:left="144"/>
      <w:outlineLvl w:val="0"/>
    </w:pPr>
    <w:rPr>
      <w:rFonts w:ascii="Arial" w:eastAsia="Arial" w:hAnsi="Arial" w:cs="Arial"/>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BC65C2"/>
    <w:pPr>
      <w:spacing w:after="80"/>
    </w:pPr>
    <w:rPr>
      <w:sz w:val="20"/>
      <w:szCs w:val="20"/>
    </w:rPr>
  </w:style>
  <w:style w:type="character" w:customStyle="1" w:styleId="FootnoteTextChar">
    <w:name w:val="Footnote Text Char"/>
    <w:basedOn w:val="DefaultParagraphFont"/>
    <w:link w:val="FootnoteText"/>
    <w:uiPriority w:val="99"/>
    <w:rsid w:val="00BC65C2"/>
    <w:rPr>
      <w:sz w:val="20"/>
      <w:szCs w:val="20"/>
    </w:rPr>
  </w:style>
  <w:style w:type="character" w:styleId="Hyperlink">
    <w:name w:val="Hyperlink"/>
    <w:basedOn w:val="DefaultParagraphFont"/>
    <w:uiPriority w:val="99"/>
    <w:unhideWhenUsed/>
    <w:rsid w:val="00AF558C"/>
    <w:rPr>
      <w:color w:val="0563C1" w:themeColor="hyperlink"/>
      <w:u w:val="single"/>
    </w:rPr>
  </w:style>
  <w:style w:type="character" w:styleId="UnresolvedMention">
    <w:name w:val="Unresolved Mention"/>
    <w:basedOn w:val="DefaultParagraphFont"/>
    <w:uiPriority w:val="99"/>
    <w:rsid w:val="00AF558C"/>
    <w:rPr>
      <w:color w:val="605E5C"/>
      <w:shd w:val="clear" w:color="auto" w:fill="E1DFDD"/>
    </w:rPr>
  </w:style>
  <w:style w:type="paragraph" w:styleId="ListParagraph">
    <w:name w:val="List Paragraph"/>
    <w:basedOn w:val="Normal"/>
    <w:uiPriority w:val="1"/>
    <w:qFormat/>
    <w:rsid w:val="00E97F28"/>
    <w:pPr>
      <w:ind w:left="720"/>
      <w:contextualSpacing/>
    </w:pPr>
  </w:style>
  <w:style w:type="table" w:styleId="TableGrid">
    <w:name w:val="Table Grid"/>
    <w:basedOn w:val="TableNormal"/>
    <w:uiPriority w:val="39"/>
    <w:rsid w:val="004B1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B11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4B1165"/>
    <w:rPr>
      <w:rFonts w:cs="Times New Roman"/>
    </w:rPr>
  </w:style>
  <w:style w:type="paragraph" w:styleId="BodyText">
    <w:name w:val="Body Text"/>
    <w:basedOn w:val="Normal"/>
    <w:link w:val="BodyTextChar"/>
    <w:uiPriority w:val="1"/>
    <w:qFormat/>
    <w:rsid w:val="004B1165"/>
    <w:pPr>
      <w:widowControl w:val="0"/>
      <w:autoSpaceDE w:val="0"/>
      <w:autoSpaceDN w:val="0"/>
      <w:ind w:left="144"/>
    </w:pPr>
    <w:rPr>
      <w:rFonts w:ascii="Arial" w:eastAsia="Arial" w:hAnsi="Arial" w:cs="Arial"/>
      <w:kern w:val="0"/>
    </w:rPr>
  </w:style>
  <w:style w:type="character" w:customStyle="1" w:styleId="BodyTextChar">
    <w:name w:val="Body Text Char"/>
    <w:basedOn w:val="DefaultParagraphFont"/>
    <w:link w:val="BodyText"/>
    <w:uiPriority w:val="1"/>
    <w:rsid w:val="004B1165"/>
    <w:rPr>
      <w:rFonts w:ascii="Arial" w:eastAsia="Arial" w:hAnsi="Arial" w:cs="Arial"/>
      <w:kern w:val="0"/>
    </w:rPr>
  </w:style>
  <w:style w:type="character" w:styleId="FollowedHyperlink">
    <w:name w:val="FollowedHyperlink"/>
    <w:basedOn w:val="DefaultParagraphFont"/>
    <w:uiPriority w:val="99"/>
    <w:semiHidden/>
    <w:unhideWhenUsed/>
    <w:rsid w:val="004B1165"/>
    <w:rPr>
      <w:color w:val="954F72" w:themeColor="followedHyperlink"/>
      <w:u w:val="single"/>
    </w:rPr>
  </w:style>
  <w:style w:type="table" w:styleId="GridTable4-Accent3">
    <w:name w:val="Grid Table 4 Accent 3"/>
    <w:basedOn w:val="TableNormal"/>
    <w:uiPriority w:val="49"/>
    <w:rsid w:val="007A64A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7A64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7A64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7A64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875F6"/>
    <w:rPr>
      <w:rFonts w:ascii="Arial" w:eastAsia="Arial" w:hAnsi="Arial" w:cs="Arial"/>
      <w:b/>
      <w:bCs/>
      <w:kern w:val="0"/>
      <w14:ligatures w14:val="none"/>
    </w:rPr>
  </w:style>
  <w:style w:type="character" w:customStyle="1" w:styleId="apple-converted-space">
    <w:name w:val="apple-converted-space"/>
    <w:basedOn w:val="DefaultParagraphFont"/>
    <w:rsid w:val="0027579D"/>
  </w:style>
  <w:style w:type="character" w:customStyle="1" w:styleId="year">
    <w:name w:val="year"/>
    <w:basedOn w:val="DefaultParagraphFont"/>
    <w:rsid w:val="0027579D"/>
  </w:style>
  <w:style w:type="character" w:customStyle="1" w:styleId="Title1">
    <w:name w:val="Title1"/>
    <w:basedOn w:val="DefaultParagraphFont"/>
    <w:rsid w:val="0027579D"/>
  </w:style>
  <w:style w:type="character" w:customStyle="1" w:styleId="journal">
    <w:name w:val="journal"/>
    <w:basedOn w:val="DefaultParagraphFont"/>
    <w:rsid w:val="0027579D"/>
  </w:style>
  <w:style w:type="character" w:customStyle="1" w:styleId="vol">
    <w:name w:val="vol"/>
    <w:basedOn w:val="DefaultParagraphFont"/>
    <w:rsid w:val="0027579D"/>
  </w:style>
  <w:style w:type="character" w:customStyle="1" w:styleId="pages">
    <w:name w:val="pages"/>
    <w:basedOn w:val="DefaultParagraphFont"/>
    <w:rsid w:val="00B040CF"/>
  </w:style>
  <w:style w:type="character" w:customStyle="1" w:styleId="hlfld-contribauthor">
    <w:name w:val="hlfld-contribauthor"/>
    <w:basedOn w:val="DefaultParagraphFont"/>
    <w:rsid w:val="001D757B"/>
  </w:style>
  <w:style w:type="character" w:customStyle="1" w:styleId="journalname">
    <w:name w:val="journalname"/>
    <w:basedOn w:val="DefaultParagraphFont"/>
    <w:rsid w:val="000E0986"/>
  </w:style>
  <w:style w:type="character" w:customStyle="1" w:styleId="volume">
    <w:name w:val="volume"/>
    <w:basedOn w:val="DefaultParagraphFont"/>
    <w:rsid w:val="000E0986"/>
  </w:style>
  <w:style w:type="character" w:customStyle="1" w:styleId="issue">
    <w:name w:val="issue"/>
    <w:basedOn w:val="DefaultParagraphFont"/>
    <w:rsid w:val="000E0986"/>
  </w:style>
  <w:style w:type="character" w:customStyle="1" w:styleId="page">
    <w:name w:val="page"/>
    <w:basedOn w:val="DefaultParagraphFont"/>
    <w:rsid w:val="000E0986"/>
  </w:style>
  <w:style w:type="character" w:customStyle="1" w:styleId="author">
    <w:name w:val="author"/>
    <w:basedOn w:val="DefaultParagraphFont"/>
    <w:rsid w:val="00CE3188"/>
  </w:style>
  <w:style w:type="character" w:customStyle="1" w:styleId="pubyear">
    <w:name w:val="pubyear"/>
    <w:basedOn w:val="DefaultParagraphFont"/>
    <w:rsid w:val="00CE3188"/>
  </w:style>
  <w:style w:type="character" w:customStyle="1" w:styleId="articletitle">
    <w:name w:val="articletitle"/>
    <w:basedOn w:val="DefaultParagraphFont"/>
    <w:rsid w:val="00CE3188"/>
  </w:style>
  <w:style w:type="character" w:customStyle="1" w:styleId="pagefirst">
    <w:name w:val="pagefirst"/>
    <w:basedOn w:val="DefaultParagraphFont"/>
    <w:rsid w:val="00CE3188"/>
  </w:style>
  <w:style w:type="character" w:customStyle="1" w:styleId="pagelast">
    <w:name w:val="pagelast"/>
    <w:basedOn w:val="DefaultParagraphFont"/>
    <w:rsid w:val="00CE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4520">
      <w:bodyDiv w:val="1"/>
      <w:marLeft w:val="0"/>
      <w:marRight w:val="0"/>
      <w:marTop w:val="0"/>
      <w:marBottom w:val="0"/>
      <w:divBdr>
        <w:top w:val="none" w:sz="0" w:space="0" w:color="auto"/>
        <w:left w:val="none" w:sz="0" w:space="0" w:color="auto"/>
        <w:bottom w:val="none" w:sz="0" w:space="0" w:color="auto"/>
        <w:right w:val="none" w:sz="0" w:space="0" w:color="auto"/>
      </w:divBdr>
      <w:divsChild>
        <w:div w:id="2130589279">
          <w:marLeft w:val="0"/>
          <w:marRight w:val="0"/>
          <w:marTop w:val="0"/>
          <w:marBottom w:val="0"/>
          <w:divBdr>
            <w:top w:val="none" w:sz="0" w:space="0" w:color="auto"/>
            <w:left w:val="none" w:sz="0" w:space="0" w:color="auto"/>
            <w:bottom w:val="none" w:sz="0" w:space="0" w:color="auto"/>
            <w:right w:val="none" w:sz="0" w:space="0" w:color="auto"/>
          </w:divBdr>
        </w:div>
      </w:divsChild>
    </w:div>
    <w:div w:id="364260083">
      <w:bodyDiv w:val="1"/>
      <w:marLeft w:val="0"/>
      <w:marRight w:val="0"/>
      <w:marTop w:val="0"/>
      <w:marBottom w:val="0"/>
      <w:divBdr>
        <w:top w:val="none" w:sz="0" w:space="0" w:color="auto"/>
        <w:left w:val="none" w:sz="0" w:space="0" w:color="auto"/>
        <w:bottom w:val="none" w:sz="0" w:space="0" w:color="auto"/>
        <w:right w:val="none" w:sz="0" w:space="0" w:color="auto"/>
      </w:divBdr>
      <w:divsChild>
        <w:div w:id="1701972873">
          <w:marLeft w:val="0"/>
          <w:marRight w:val="0"/>
          <w:marTop w:val="0"/>
          <w:marBottom w:val="0"/>
          <w:divBdr>
            <w:top w:val="none" w:sz="0" w:space="0" w:color="auto"/>
            <w:left w:val="none" w:sz="0" w:space="0" w:color="auto"/>
            <w:bottom w:val="none" w:sz="0" w:space="0" w:color="auto"/>
            <w:right w:val="none" w:sz="0" w:space="0" w:color="auto"/>
          </w:divBdr>
        </w:div>
      </w:divsChild>
    </w:div>
    <w:div w:id="579410576">
      <w:bodyDiv w:val="1"/>
      <w:marLeft w:val="0"/>
      <w:marRight w:val="0"/>
      <w:marTop w:val="0"/>
      <w:marBottom w:val="0"/>
      <w:divBdr>
        <w:top w:val="none" w:sz="0" w:space="0" w:color="auto"/>
        <w:left w:val="none" w:sz="0" w:space="0" w:color="auto"/>
        <w:bottom w:val="none" w:sz="0" w:space="0" w:color="auto"/>
        <w:right w:val="none" w:sz="0" w:space="0" w:color="auto"/>
      </w:divBdr>
    </w:div>
    <w:div w:id="797992258">
      <w:bodyDiv w:val="1"/>
      <w:marLeft w:val="0"/>
      <w:marRight w:val="0"/>
      <w:marTop w:val="0"/>
      <w:marBottom w:val="0"/>
      <w:divBdr>
        <w:top w:val="none" w:sz="0" w:space="0" w:color="auto"/>
        <w:left w:val="none" w:sz="0" w:space="0" w:color="auto"/>
        <w:bottom w:val="none" w:sz="0" w:space="0" w:color="auto"/>
        <w:right w:val="none" w:sz="0" w:space="0" w:color="auto"/>
      </w:divBdr>
    </w:div>
    <w:div w:id="963539917">
      <w:bodyDiv w:val="1"/>
      <w:marLeft w:val="0"/>
      <w:marRight w:val="0"/>
      <w:marTop w:val="0"/>
      <w:marBottom w:val="0"/>
      <w:divBdr>
        <w:top w:val="none" w:sz="0" w:space="0" w:color="auto"/>
        <w:left w:val="none" w:sz="0" w:space="0" w:color="auto"/>
        <w:bottom w:val="none" w:sz="0" w:space="0" w:color="auto"/>
        <w:right w:val="none" w:sz="0" w:space="0" w:color="auto"/>
      </w:divBdr>
    </w:div>
    <w:div w:id="1011882169">
      <w:bodyDiv w:val="1"/>
      <w:marLeft w:val="0"/>
      <w:marRight w:val="0"/>
      <w:marTop w:val="0"/>
      <w:marBottom w:val="0"/>
      <w:divBdr>
        <w:top w:val="none" w:sz="0" w:space="0" w:color="auto"/>
        <w:left w:val="none" w:sz="0" w:space="0" w:color="auto"/>
        <w:bottom w:val="none" w:sz="0" w:space="0" w:color="auto"/>
        <w:right w:val="none" w:sz="0" w:space="0" w:color="auto"/>
      </w:divBdr>
    </w:div>
    <w:div w:id="1075476563">
      <w:bodyDiv w:val="1"/>
      <w:marLeft w:val="0"/>
      <w:marRight w:val="0"/>
      <w:marTop w:val="0"/>
      <w:marBottom w:val="0"/>
      <w:divBdr>
        <w:top w:val="none" w:sz="0" w:space="0" w:color="auto"/>
        <w:left w:val="none" w:sz="0" w:space="0" w:color="auto"/>
        <w:bottom w:val="none" w:sz="0" w:space="0" w:color="auto"/>
        <w:right w:val="none" w:sz="0" w:space="0" w:color="auto"/>
      </w:divBdr>
      <w:divsChild>
        <w:div w:id="430514363">
          <w:marLeft w:val="0"/>
          <w:marRight w:val="0"/>
          <w:marTop w:val="0"/>
          <w:marBottom w:val="0"/>
          <w:divBdr>
            <w:top w:val="none" w:sz="0" w:space="0" w:color="auto"/>
            <w:left w:val="none" w:sz="0" w:space="0" w:color="auto"/>
            <w:bottom w:val="none" w:sz="0" w:space="0" w:color="auto"/>
            <w:right w:val="none" w:sz="0" w:space="0" w:color="auto"/>
          </w:divBdr>
        </w:div>
      </w:divsChild>
    </w:div>
    <w:div w:id="1139415974">
      <w:bodyDiv w:val="1"/>
      <w:marLeft w:val="0"/>
      <w:marRight w:val="0"/>
      <w:marTop w:val="0"/>
      <w:marBottom w:val="0"/>
      <w:divBdr>
        <w:top w:val="none" w:sz="0" w:space="0" w:color="auto"/>
        <w:left w:val="none" w:sz="0" w:space="0" w:color="auto"/>
        <w:bottom w:val="none" w:sz="0" w:space="0" w:color="auto"/>
        <w:right w:val="none" w:sz="0" w:space="0" w:color="auto"/>
      </w:divBdr>
    </w:div>
    <w:div w:id="1216430207">
      <w:bodyDiv w:val="1"/>
      <w:marLeft w:val="0"/>
      <w:marRight w:val="0"/>
      <w:marTop w:val="0"/>
      <w:marBottom w:val="0"/>
      <w:divBdr>
        <w:top w:val="none" w:sz="0" w:space="0" w:color="auto"/>
        <w:left w:val="none" w:sz="0" w:space="0" w:color="auto"/>
        <w:bottom w:val="none" w:sz="0" w:space="0" w:color="auto"/>
        <w:right w:val="none" w:sz="0" w:space="0" w:color="auto"/>
      </w:divBdr>
      <w:divsChild>
        <w:div w:id="236018252">
          <w:marLeft w:val="0"/>
          <w:marRight w:val="0"/>
          <w:marTop w:val="0"/>
          <w:marBottom w:val="0"/>
          <w:divBdr>
            <w:top w:val="none" w:sz="0" w:space="0" w:color="auto"/>
            <w:left w:val="none" w:sz="0" w:space="0" w:color="auto"/>
            <w:bottom w:val="none" w:sz="0" w:space="0" w:color="auto"/>
            <w:right w:val="none" w:sz="0" w:space="0" w:color="auto"/>
          </w:divBdr>
        </w:div>
      </w:divsChild>
    </w:div>
    <w:div w:id="1253858447">
      <w:bodyDiv w:val="1"/>
      <w:marLeft w:val="0"/>
      <w:marRight w:val="0"/>
      <w:marTop w:val="0"/>
      <w:marBottom w:val="0"/>
      <w:divBdr>
        <w:top w:val="none" w:sz="0" w:space="0" w:color="auto"/>
        <w:left w:val="none" w:sz="0" w:space="0" w:color="auto"/>
        <w:bottom w:val="none" w:sz="0" w:space="0" w:color="auto"/>
        <w:right w:val="none" w:sz="0" w:space="0" w:color="auto"/>
      </w:divBdr>
    </w:div>
    <w:div w:id="1283726681">
      <w:bodyDiv w:val="1"/>
      <w:marLeft w:val="0"/>
      <w:marRight w:val="0"/>
      <w:marTop w:val="0"/>
      <w:marBottom w:val="0"/>
      <w:divBdr>
        <w:top w:val="none" w:sz="0" w:space="0" w:color="auto"/>
        <w:left w:val="none" w:sz="0" w:space="0" w:color="auto"/>
        <w:bottom w:val="none" w:sz="0" w:space="0" w:color="auto"/>
        <w:right w:val="none" w:sz="0" w:space="0" w:color="auto"/>
      </w:divBdr>
    </w:div>
    <w:div w:id="1302541587">
      <w:bodyDiv w:val="1"/>
      <w:marLeft w:val="0"/>
      <w:marRight w:val="0"/>
      <w:marTop w:val="0"/>
      <w:marBottom w:val="0"/>
      <w:divBdr>
        <w:top w:val="none" w:sz="0" w:space="0" w:color="auto"/>
        <w:left w:val="none" w:sz="0" w:space="0" w:color="auto"/>
        <w:bottom w:val="none" w:sz="0" w:space="0" w:color="auto"/>
        <w:right w:val="none" w:sz="0" w:space="0" w:color="auto"/>
      </w:divBdr>
    </w:div>
    <w:div w:id="1374161544">
      <w:bodyDiv w:val="1"/>
      <w:marLeft w:val="0"/>
      <w:marRight w:val="0"/>
      <w:marTop w:val="0"/>
      <w:marBottom w:val="0"/>
      <w:divBdr>
        <w:top w:val="none" w:sz="0" w:space="0" w:color="auto"/>
        <w:left w:val="none" w:sz="0" w:space="0" w:color="auto"/>
        <w:bottom w:val="none" w:sz="0" w:space="0" w:color="auto"/>
        <w:right w:val="none" w:sz="0" w:space="0" w:color="auto"/>
      </w:divBdr>
    </w:div>
    <w:div w:id="213859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oxy.edu/civil-rights-title-ix" TargetMode="External"/><Relationship Id="rId18" Type="http://schemas.openxmlformats.org/officeDocument/2006/relationships/hyperlink" Target="http://www.gabrielinotribe.org/" TargetMode="External"/><Relationship Id="rId3" Type="http://schemas.openxmlformats.org/officeDocument/2006/relationships/settings" Target="settings.xml"/><Relationship Id="rId21" Type="http://schemas.openxmlformats.org/officeDocument/2006/relationships/hyperlink" Target="https://www.annualreviews.org/doi/abs/10.1146/annurev-economics-080218-030333" TargetMode="External"/><Relationship Id="rId7" Type="http://schemas.openxmlformats.org/officeDocument/2006/relationships/image" Target="media/image1.jpeg"/><Relationship Id="rId12" Type="http://schemas.openxmlformats.org/officeDocument/2006/relationships/hyperlink" Target="mailto:young@oxy.edu" TargetMode="External"/><Relationship Id="rId17" Type="http://schemas.openxmlformats.org/officeDocument/2006/relationships/hyperlink" Target="https://www.oxy.edu/student-handbook/general-college-policies/discrimination-harassment-and-retaliation" TargetMode="External"/><Relationship Id="rId2" Type="http://schemas.openxmlformats.org/officeDocument/2006/relationships/styles" Target="styles.xml"/><Relationship Id="rId16" Type="http://schemas.openxmlformats.org/officeDocument/2006/relationships/hyperlink" Target="https://www.oxy.edu/student-life/resources-support/orsl/academic-accommodations" TargetMode="External"/><Relationship Id="rId20" Type="http://schemas.openxmlformats.org/officeDocument/2006/relationships/hyperlink" Target="https://docs.google.com/spreadsheets/d/1ySWN0tO3fkPHm9pE_CmLv86SdTtEc5CkuhgaSWakm-g/edit?usp=sharing" TargetMode="External"/><Relationship Id="rId1" Type="http://schemas.openxmlformats.org/officeDocument/2006/relationships/numbering" Target="numbering.xml"/><Relationship Id="rId6" Type="http://schemas.openxmlformats.org/officeDocument/2006/relationships/hyperlink" Target="https://calendly.com/ijaz-officehours/fall2023" TargetMode="External"/><Relationship Id="rId11" Type="http://schemas.openxmlformats.org/officeDocument/2006/relationships/hyperlink" Target="mailto:survivoradvocate@oxy.edu" TargetMode="External"/><Relationship Id="rId24" Type="http://schemas.openxmlformats.org/officeDocument/2006/relationships/theme" Target="theme/theme1.xml"/><Relationship Id="rId5" Type="http://schemas.openxmlformats.org/officeDocument/2006/relationships/hyperlink" Target="mailto:ijaz@oxy.edu" TargetMode="External"/><Relationship Id="rId15" Type="http://schemas.openxmlformats.org/officeDocument/2006/relationships/hyperlink" Target="http://www.oxy.edu/disability-services" TargetMode="External"/><Relationship Id="rId23" Type="http://schemas.openxmlformats.org/officeDocument/2006/relationships/fontTable" Target="fontTable.xml"/><Relationship Id="rId10" Type="http://schemas.openxmlformats.org/officeDocument/2006/relationships/hyperlink" Target="https://www.oxy.edu/student-handbook/occidentals-shared-academic-integrity-commitment" TargetMode="External"/><Relationship Id="rId19" Type="http://schemas.openxmlformats.org/officeDocument/2006/relationships/hyperlink" Target="https://usdac.us/nativeland" TargetMode="External"/><Relationship Id="rId4" Type="http://schemas.openxmlformats.org/officeDocument/2006/relationships/webSettings" Target="webSettings.xml"/><Relationship Id="rId9" Type="http://schemas.openxmlformats.org/officeDocument/2006/relationships/hyperlink" Target="https://www.oxy.edu/academics/core-program/learning-objectives/core-program-global-connections-cpgc" TargetMode="External"/><Relationship Id="rId14" Type="http://schemas.openxmlformats.org/officeDocument/2006/relationships/hyperlink" Target="mailto:afulcher@oxy.edu" TargetMode="External"/><Relationship Id="rId22" Type="http://schemas.openxmlformats.org/officeDocument/2006/relationships/hyperlink" Target="http://e360.yale.edu/features/why_paris_worked_a_different_approach_to_climate_diplom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17</Pages>
  <Words>4018</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ShahBano Ijaz</dc:creator>
  <cp:keywords/>
  <dc:description/>
  <cp:lastModifiedBy>Syeda ShahBano Ijaz</cp:lastModifiedBy>
  <cp:revision>20</cp:revision>
  <dcterms:created xsi:type="dcterms:W3CDTF">2024-01-16T18:01:00Z</dcterms:created>
  <dcterms:modified xsi:type="dcterms:W3CDTF">2024-05-14T18:25:00Z</dcterms:modified>
</cp:coreProperties>
</file>