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교육 훈련 기록부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교육명</w:t>
            </w:r>
          </w:p>
        </w:tc>
        <w:tc>
          <w:tcPr>
            <w:tcW w:type="dxa" w:w="4320"/>
          </w:tcPr>
          <w:p>
            <w:r>
              <w:t>CVD 설비 긴급조치 절차 교육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일시</w:t>
            </w:r>
          </w:p>
        </w:tc>
        <w:tc>
          <w:tcPr>
            <w:tcW w:type="dxa" w:w="4320"/>
          </w:tcPr>
          <w:p>
            <w:r>
              <w:t>2026년 5월 8일 14:00 ~ 16:00 (2시간)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장소</w:t>
            </w:r>
          </w:p>
        </w:tc>
        <w:tc>
          <w:tcPr>
            <w:tcW w:type="dxa" w:w="4320"/>
          </w:tcPr>
          <w:p>
            <w:r>
              <w:t>C동 3층 교육실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강사</w:t>
            </w:r>
          </w:p>
        </w:tc>
        <w:tc>
          <w:tcPr>
            <w:tcW w:type="dxa" w:w="4320"/>
          </w:tcPr>
          <w:p>
            <w:r>
              <w:t>김정비 주임 (CVD공정팀)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총 참석자</w:t>
            </w:r>
          </w:p>
        </w:tc>
        <w:tc>
          <w:tcPr>
            <w:tcW w:type="dxa" w:w="4320"/>
          </w:tcPr>
          <w:p>
            <w:r>
              <w:t>12명</w:t>
            </w:r>
          </w:p>
        </w:tc>
      </w:tr>
    </w:tbl>
    <w:p>
      <w:pPr>
        <w:pStyle w:val="Heading1"/>
      </w:pPr>
      <w:r>
        <w:t>교육 내용</w:t>
      </w:r>
    </w:p>
    <w:p>
      <w:r>
        <w:t>1. CVD 공정 개요 및 주요 설비 구성 (30분)</w:t>
      </w:r>
    </w:p>
    <w:p>
      <w:r>
        <w:t>2. 이상 유형별 1차 대응 절차 (40분)</w:t>
      </w:r>
    </w:p>
    <w:p>
      <w:r>
        <w:t xml:space="preserve">   - 온도 이상, 진공 이상, 가스 누설 시 즉각 대응</w:t>
      </w:r>
    </w:p>
    <w:p>
      <w:r>
        <w:t xml:space="preserve">   - 비상정지 순서 및 LOTO 적용 방법</w:t>
      </w:r>
    </w:p>
    <w:p>
      <w:r>
        <w:t>3. 실습: 히터 이상 시뮬레이션 대응 (30분)</w:t>
      </w:r>
    </w:p>
    <w:p>
      <w:r>
        <w:t>4. Q&amp;A 및 평가 (20분)</w:t>
      </w:r>
    </w:p>
    <w:p>
      <w:pPr>
        <w:pStyle w:val="Heading1"/>
      </w:pPr>
      <w:r>
        <w:t>참석자 명단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No.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성명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부서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직급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서명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박설비</w:t>
            </w:r>
          </w:p>
        </w:tc>
        <w:tc>
          <w:tcPr>
            <w:tcW w:type="dxa" w:w="1728"/>
          </w:tcPr>
          <w:p>
            <w:r>
              <w:t>CVD공정팀</w:t>
            </w:r>
          </w:p>
        </w:tc>
        <w:tc>
          <w:tcPr>
            <w:tcW w:type="dxa" w:w="1728"/>
          </w:tcPr>
          <w:p>
            <w:r>
              <w:t>사원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이보조</w:t>
            </w:r>
          </w:p>
        </w:tc>
        <w:tc>
          <w:tcPr>
            <w:tcW w:type="dxa" w:w="1728"/>
          </w:tcPr>
          <w:p>
            <w:r>
              <w:t>CVD공정팀</w:t>
            </w:r>
          </w:p>
        </w:tc>
        <w:tc>
          <w:tcPr>
            <w:tcW w:type="dxa" w:w="1728"/>
          </w:tcPr>
          <w:p>
            <w:r>
              <w:t>사원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최운영</w:t>
            </w:r>
          </w:p>
        </w:tc>
        <w:tc>
          <w:tcPr>
            <w:tcW w:type="dxa" w:w="1728"/>
          </w:tcPr>
          <w:p>
            <w:r>
              <w:t>CVD공정팀</w:t>
            </w:r>
          </w:p>
        </w:tc>
        <w:tc>
          <w:tcPr>
            <w:tcW w:type="dxa" w:w="1728"/>
          </w:tcPr>
          <w:p>
            <w:r>
              <w:t>대리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정안전</w:t>
            </w:r>
          </w:p>
        </w:tc>
        <w:tc>
          <w:tcPr>
            <w:tcW w:type="dxa" w:w="1728"/>
          </w:tcPr>
          <w:p>
            <w:r>
              <w:t>안전관리팀</w:t>
            </w:r>
          </w:p>
        </w:tc>
        <w:tc>
          <w:tcPr>
            <w:tcW w:type="dxa" w:w="1728"/>
          </w:tcPr>
          <w:p>
            <w:r>
              <w:t>대리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한점검</w:t>
            </w:r>
          </w:p>
        </w:tc>
        <w:tc>
          <w:tcPr>
            <w:tcW w:type="dxa" w:w="1728"/>
          </w:tcPr>
          <w:p>
            <w:r>
              <w:t>설비관리팀</w:t>
            </w:r>
          </w:p>
        </w:tc>
        <w:tc>
          <w:tcPr>
            <w:tcW w:type="dxa" w:w="1728"/>
          </w:tcPr>
          <w:p>
            <w:r>
              <w:t>주임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강신입</w:t>
            </w:r>
          </w:p>
        </w:tc>
        <w:tc>
          <w:tcPr>
            <w:tcW w:type="dxa" w:w="1728"/>
          </w:tcPr>
          <w:p>
            <w:r>
              <w:t>CVD공정팀</w:t>
            </w:r>
          </w:p>
        </w:tc>
        <w:tc>
          <w:tcPr>
            <w:tcW w:type="dxa" w:w="1728"/>
          </w:tcPr>
          <w:p>
            <w:r>
              <w:t>사원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윤경험</w:t>
            </w:r>
          </w:p>
        </w:tc>
        <w:tc>
          <w:tcPr>
            <w:tcW w:type="dxa" w:w="1728"/>
          </w:tcPr>
          <w:p>
            <w:r>
              <w:t>에칭공정팀</w:t>
            </w:r>
          </w:p>
        </w:tc>
        <w:tc>
          <w:tcPr>
            <w:tcW w:type="dxa" w:w="1728"/>
          </w:tcPr>
          <w:p>
            <w:r>
              <w:t>대리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임교대</w:t>
            </w:r>
          </w:p>
        </w:tc>
        <w:tc>
          <w:tcPr>
            <w:tcW w:type="dxa" w:w="1728"/>
          </w:tcPr>
          <w:p>
            <w:r>
              <w:t>CVD공정팀</w:t>
            </w:r>
          </w:p>
        </w:tc>
        <w:tc>
          <w:tcPr>
            <w:tcW w:type="dxa" w:w="1728"/>
          </w:tcPr>
          <w:p>
            <w:r>
              <w:t>사원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신협력</w:t>
            </w:r>
          </w:p>
        </w:tc>
        <w:tc>
          <w:tcPr>
            <w:tcW w:type="dxa" w:w="1728"/>
          </w:tcPr>
          <w:p>
            <w:r>
              <w:t>협력업체</w:t>
            </w:r>
          </w:p>
        </w:tc>
        <w:tc>
          <w:tcPr>
            <w:tcW w:type="dxa" w:w="1728"/>
          </w:tcPr>
          <w:p>
            <w:r>
              <w:t>기사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조지원</w:t>
            </w:r>
          </w:p>
        </w:tc>
        <w:tc>
          <w:tcPr>
            <w:tcW w:type="dxa" w:w="1728"/>
          </w:tcPr>
          <w:p>
            <w:r>
              <w:t>CVD공정팀</w:t>
            </w:r>
          </w:p>
        </w:tc>
        <w:tc>
          <w:tcPr>
            <w:tcW w:type="dxa" w:w="1728"/>
          </w:tcPr>
          <w:p>
            <w:r>
              <w:t>사원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권현장</w:t>
            </w:r>
          </w:p>
        </w:tc>
        <w:tc>
          <w:tcPr>
            <w:tcW w:type="dxa" w:w="1728"/>
          </w:tcPr>
          <w:p>
            <w:r>
              <w:t>물류팀</w:t>
            </w:r>
          </w:p>
        </w:tc>
        <w:tc>
          <w:tcPr>
            <w:tcW w:type="dxa" w:w="1728"/>
          </w:tcPr>
          <w:p>
            <w:r>
              <w:t>주임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문배우</w:t>
            </w:r>
          </w:p>
        </w:tc>
        <w:tc>
          <w:tcPr>
            <w:tcW w:type="dxa" w:w="1728"/>
          </w:tcPr>
          <w:p>
            <w:r>
              <w:t>신입사원</w:t>
            </w:r>
          </w:p>
        </w:tc>
        <w:tc>
          <w:tcPr>
            <w:tcW w:type="dxa" w:w="1728"/>
          </w:tcPr>
          <w:p>
            <w:r>
              <w:t>수습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t>교육 평가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평가 방법</w:t>
            </w:r>
          </w:p>
        </w:tc>
        <w:tc>
          <w:tcPr>
            <w:tcW w:type="dxa" w:w="4320"/>
          </w:tcPr>
          <w:p>
            <w:r>
              <w:t>필기시험 (10문항)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평균 점수</w:t>
            </w:r>
          </w:p>
        </w:tc>
        <w:tc>
          <w:tcPr>
            <w:tcW w:type="dxa" w:w="4320"/>
          </w:tcPr>
          <w:p>
            <w:r>
              <w:t>87.5점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최고 점수</w:t>
            </w:r>
          </w:p>
        </w:tc>
        <w:tc>
          <w:tcPr>
            <w:tcW w:type="dxa" w:w="4320"/>
          </w:tcPr>
          <w:p>
            <w:r>
              <w:t>100점 (박설비)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미달자 (70점 미만)</w:t>
            </w:r>
          </w:p>
        </w:tc>
        <w:tc>
          <w:tcPr>
            <w:tcW w:type="dxa" w:w="4320"/>
          </w:tcPr>
          <w:p>
            <w:r>
              <w:t>없음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재교육 필요자</w:t>
            </w:r>
          </w:p>
        </w:tc>
        <w:tc>
          <w:tcPr>
            <w:tcW w:type="dxa" w:w="4320"/>
          </w:tcPr>
          <w:p>
            <w:r>
              <w:t>없음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