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0F13" w14:textId="77777777" w:rsidR="003F3C89" w:rsidRPr="0056314B" w:rsidRDefault="003F3C89" w:rsidP="003F3C89">
      <w:pPr>
        <w:rPr>
          <w:b/>
          <w:bCs/>
          <w:sz w:val="44"/>
          <w:szCs w:val="44"/>
        </w:rPr>
      </w:pPr>
      <w:r w:rsidRPr="0056314B">
        <w:rPr>
          <w:b/>
          <w:bCs/>
          <w:sz w:val="44"/>
          <w:szCs w:val="44"/>
        </w:rPr>
        <w:t>Image Classification with Transfer Learning</w:t>
      </w:r>
    </w:p>
    <w:p w14:paraId="7FCFA57F" w14:textId="4A09BD1A" w:rsidR="003F3C89" w:rsidRPr="009330DD" w:rsidRDefault="003F3C89" w:rsidP="003F3C89">
      <w:pPr>
        <w:rPr>
          <w:b/>
          <w:bCs/>
        </w:rPr>
      </w:pPr>
      <w:r w:rsidRPr="009330DD">
        <w:rPr>
          <w:b/>
          <w:bCs/>
        </w:rPr>
        <w:t xml:space="preserve">Name: </w:t>
      </w:r>
      <w:proofErr w:type="spellStart"/>
      <w:r w:rsidR="0089565E" w:rsidRPr="0089565E">
        <w:rPr>
          <w:b/>
          <w:bCs/>
        </w:rPr>
        <w:t>Sairithik</w:t>
      </w:r>
      <w:proofErr w:type="spellEnd"/>
      <w:r w:rsidR="0089565E" w:rsidRPr="0089565E">
        <w:rPr>
          <w:b/>
          <w:bCs/>
        </w:rPr>
        <w:t xml:space="preserve"> </w:t>
      </w:r>
      <w:proofErr w:type="spellStart"/>
      <w:r w:rsidR="0089565E" w:rsidRPr="0089565E">
        <w:rPr>
          <w:b/>
          <w:bCs/>
        </w:rPr>
        <w:t>singamalla</w:t>
      </w:r>
      <w:proofErr w:type="spellEnd"/>
    </w:p>
    <w:p w14:paraId="3B5AB6FC" w14:textId="0116B259" w:rsidR="00DA179A" w:rsidRDefault="003F3C89" w:rsidP="003F3C89">
      <w:pPr>
        <w:rPr>
          <w:b/>
          <w:bCs/>
        </w:rPr>
      </w:pPr>
      <w:r w:rsidRPr="009330DD">
        <w:rPr>
          <w:b/>
          <w:bCs/>
        </w:rPr>
        <w:t xml:space="preserve">ID: </w:t>
      </w:r>
      <w:r w:rsidR="0089565E" w:rsidRPr="0089565E">
        <w:rPr>
          <w:b/>
          <w:bCs/>
        </w:rPr>
        <w:t>811286106</w:t>
      </w:r>
    </w:p>
    <w:p w14:paraId="3BD0F6C3" w14:textId="77777777" w:rsidR="008E7447" w:rsidRPr="009330DD" w:rsidRDefault="008E7447" w:rsidP="003F3C89">
      <w:pPr>
        <w:rPr>
          <w:b/>
          <w:bCs/>
        </w:rPr>
      </w:pPr>
    </w:p>
    <w:p w14:paraId="780E49D5" w14:textId="77777777" w:rsidR="003F3C89" w:rsidRPr="008E7447" w:rsidRDefault="003F3C89" w:rsidP="003F3C89">
      <w:pPr>
        <w:rPr>
          <w:b/>
          <w:bCs/>
          <w:sz w:val="28"/>
          <w:szCs w:val="28"/>
        </w:rPr>
      </w:pPr>
      <w:r w:rsidRPr="008E7447">
        <w:rPr>
          <w:b/>
          <w:bCs/>
          <w:sz w:val="28"/>
          <w:szCs w:val="28"/>
        </w:rPr>
        <w:t>1. Summary</w:t>
      </w:r>
    </w:p>
    <w:p w14:paraId="61CE7B7E" w14:textId="77777777" w:rsidR="00305974" w:rsidRPr="00305974" w:rsidRDefault="00305974" w:rsidP="00305974">
      <w:r w:rsidRPr="00305974">
        <w:t xml:space="preserve">This project focuses on classifying images into multiple categories using deep learning techniques. I worked with the </w:t>
      </w:r>
      <w:r w:rsidRPr="00305974">
        <w:rPr>
          <w:b/>
          <w:bCs/>
        </w:rPr>
        <w:t>Caltech 101 dataset</w:t>
      </w:r>
      <w:r w:rsidRPr="00305974">
        <w:t xml:space="preserve">, which includes 102 unique categories, ranging from objects like airplanes to animals like wild cats. Leveraging the </w:t>
      </w:r>
      <w:r w:rsidRPr="00305974">
        <w:rPr>
          <w:b/>
          <w:bCs/>
        </w:rPr>
        <w:t>MobileNetV2 model</w:t>
      </w:r>
      <w:r w:rsidRPr="00305974">
        <w:t xml:space="preserve">, pretrained on the </w:t>
      </w:r>
      <w:r w:rsidRPr="00305974">
        <w:rPr>
          <w:b/>
          <w:bCs/>
        </w:rPr>
        <w:t>ImageNet dataset</w:t>
      </w:r>
      <w:r w:rsidRPr="00305974">
        <w:t xml:space="preserve">, I was able to achieve an impressive validation accuracy of </w:t>
      </w:r>
      <w:r w:rsidRPr="00305974">
        <w:rPr>
          <w:b/>
          <w:bCs/>
        </w:rPr>
        <w:t>90.38%</w:t>
      </w:r>
      <w:r w:rsidRPr="00305974">
        <w:t xml:space="preserve">. To optimize the model, I implemented techniques like </w:t>
      </w:r>
      <w:r w:rsidRPr="00305974">
        <w:rPr>
          <w:b/>
          <w:bCs/>
        </w:rPr>
        <w:t>early stopping</w:t>
      </w:r>
      <w:r w:rsidRPr="00305974">
        <w:t xml:space="preserve"> and </w:t>
      </w:r>
      <w:r w:rsidRPr="00305974">
        <w:rPr>
          <w:b/>
          <w:bCs/>
        </w:rPr>
        <w:t>performance monitoring</w:t>
      </w:r>
      <w:r w:rsidRPr="00305974">
        <w:t>, ensuring the training was efficient and accurate.</w:t>
      </w:r>
    </w:p>
    <w:p w14:paraId="66BD3E11" w14:textId="77777777" w:rsidR="00305974" w:rsidRPr="00305974" w:rsidRDefault="00305974" w:rsidP="00305974">
      <w:pPr>
        <w:rPr>
          <w:b/>
          <w:bCs/>
          <w:sz w:val="28"/>
          <w:szCs w:val="28"/>
        </w:rPr>
      </w:pPr>
      <w:r w:rsidRPr="00305974">
        <w:rPr>
          <w:b/>
          <w:bCs/>
          <w:sz w:val="28"/>
          <w:szCs w:val="28"/>
        </w:rPr>
        <w:t>2. Introduction</w:t>
      </w:r>
    </w:p>
    <w:p w14:paraId="50D47C36" w14:textId="77777777" w:rsidR="00305974" w:rsidRPr="00305974" w:rsidRDefault="00305974" w:rsidP="00305974">
      <w:r w:rsidRPr="00305974">
        <w:t>Image classification is one of the most impactful applications of deep learning, finding uses in industries like healthcare, autonomous driving, and retail. The goal of this project was to:</w:t>
      </w:r>
    </w:p>
    <w:p w14:paraId="02ADF511" w14:textId="77777777" w:rsidR="00305974" w:rsidRPr="00305974" w:rsidRDefault="00305974" w:rsidP="00305974">
      <w:pPr>
        <w:numPr>
          <w:ilvl w:val="0"/>
          <w:numId w:val="8"/>
        </w:numPr>
      </w:pPr>
      <w:r w:rsidRPr="00305974">
        <w:t>Train a robust model capable of classifying images into 102 diverse categories.</w:t>
      </w:r>
    </w:p>
    <w:p w14:paraId="669F51A9" w14:textId="77777777" w:rsidR="00305974" w:rsidRPr="00305974" w:rsidRDefault="00305974" w:rsidP="00305974">
      <w:pPr>
        <w:numPr>
          <w:ilvl w:val="0"/>
          <w:numId w:val="8"/>
        </w:numPr>
      </w:pPr>
      <w:r w:rsidRPr="00305974">
        <w:t>Utilize transfer learning to reduce training time while maintaining high accuracy.</w:t>
      </w:r>
    </w:p>
    <w:p w14:paraId="090C9AFD" w14:textId="77777777" w:rsidR="00305974" w:rsidRPr="00305974" w:rsidRDefault="00305974" w:rsidP="00305974">
      <w:pPr>
        <w:numPr>
          <w:ilvl w:val="0"/>
          <w:numId w:val="8"/>
        </w:numPr>
      </w:pPr>
      <w:r w:rsidRPr="00305974">
        <w:t>Apply best practices in deep learning to monitor, optimize, and validate the model's performance.</w:t>
      </w:r>
    </w:p>
    <w:p w14:paraId="6ACDAF62" w14:textId="494A0822" w:rsidR="003F3C89" w:rsidRPr="003F3C89" w:rsidRDefault="00305974" w:rsidP="003F3C89">
      <w:r w:rsidRPr="00305974">
        <w:t xml:space="preserve">By using the </w:t>
      </w:r>
      <w:r w:rsidRPr="00305974">
        <w:rPr>
          <w:b/>
          <w:bCs/>
        </w:rPr>
        <w:t>Caltech 101 dataset</w:t>
      </w:r>
      <w:r w:rsidRPr="00305974">
        <w:t>, known for its variety and compact size, I explored how transfer learning can simplify complex tasks. This dataset provided a practical challenge of categorizing diverse images with limited data.</w:t>
      </w:r>
    </w:p>
    <w:p w14:paraId="6FCE45F3" w14:textId="77777777" w:rsidR="003F3C89" w:rsidRPr="008E7447" w:rsidRDefault="003F3C89" w:rsidP="003F3C89">
      <w:pPr>
        <w:rPr>
          <w:b/>
          <w:bCs/>
          <w:sz w:val="28"/>
          <w:szCs w:val="28"/>
        </w:rPr>
      </w:pPr>
      <w:r w:rsidRPr="008E7447">
        <w:rPr>
          <w:b/>
          <w:bCs/>
          <w:sz w:val="28"/>
          <w:szCs w:val="28"/>
        </w:rPr>
        <w:t>3. Current Research</w:t>
      </w:r>
    </w:p>
    <w:p w14:paraId="4E784D3C" w14:textId="77777777" w:rsidR="00305974" w:rsidRPr="00305974" w:rsidRDefault="00305974" w:rsidP="00305974">
      <w:pPr>
        <w:ind w:left="720"/>
      </w:pPr>
      <w:r w:rsidRPr="00305974">
        <w:t>The project builds upon several key advancements in image classification and transfer learning:</w:t>
      </w:r>
    </w:p>
    <w:p w14:paraId="7837CC49" w14:textId="77777777" w:rsidR="00305974" w:rsidRPr="00305974" w:rsidRDefault="00305974" w:rsidP="00305974">
      <w:pPr>
        <w:numPr>
          <w:ilvl w:val="0"/>
          <w:numId w:val="9"/>
        </w:numPr>
      </w:pPr>
      <w:r w:rsidRPr="00305974">
        <w:rPr>
          <w:b/>
          <w:bCs/>
        </w:rPr>
        <w:t>Transfer Learning</w:t>
      </w:r>
      <w:r w:rsidRPr="00305974">
        <w:t xml:space="preserve">: Using pretrained models like MobileNetV2, </w:t>
      </w:r>
      <w:proofErr w:type="spellStart"/>
      <w:r w:rsidRPr="00305974">
        <w:t>ResNet</w:t>
      </w:r>
      <w:proofErr w:type="spellEnd"/>
      <w:r w:rsidRPr="00305974">
        <w:t xml:space="preserve">, and </w:t>
      </w:r>
      <w:proofErr w:type="spellStart"/>
      <w:r w:rsidRPr="00305974">
        <w:t>EfficientNet</w:t>
      </w:r>
      <w:proofErr w:type="spellEnd"/>
      <w:r w:rsidRPr="00305974">
        <w:t xml:space="preserve"> has revolutionized deep learning by significantly reducing the computational resources needed for training from scratch.</w:t>
      </w:r>
    </w:p>
    <w:p w14:paraId="0FA51664" w14:textId="77777777" w:rsidR="00305974" w:rsidRPr="00305974" w:rsidRDefault="00305974" w:rsidP="00305974">
      <w:pPr>
        <w:numPr>
          <w:ilvl w:val="0"/>
          <w:numId w:val="9"/>
        </w:numPr>
      </w:pPr>
      <w:r w:rsidRPr="00305974">
        <w:rPr>
          <w:b/>
          <w:bCs/>
        </w:rPr>
        <w:t>Data Augmentation</w:t>
      </w:r>
      <w:r w:rsidRPr="00305974">
        <w:t>: Methods like flipping, rotating, zooming, and cropping images improve model robustness by effectively expanding the dataset.</w:t>
      </w:r>
    </w:p>
    <w:p w14:paraId="4B58B632" w14:textId="70A5FE42" w:rsidR="00305974" w:rsidRPr="00305974" w:rsidRDefault="00305974" w:rsidP="00305974">
      <w:pPr>
        <w:numPr>
          <w:ilvl w:val="0"/>
          <w:numId w:val="9"/>
        </w:numPr>
      </w:pPr>
      <w:r w:rsidRPr="00305974">
        <w:rPr>
          <w:b/>
          <w:bCs/>
        </w:rPr>
        <w:lastRenderedPageBreak/>
        <w:t>Optimization Tools</w:t>
      </w:r>
      <w:r w:rsidRPr="00305974">
        <w:t xml:space="preserve">: Researchers often use tools like </w:t>
      </w:r>
      <w:r w:rsidR="008E7447" w:rsidRPr="00305974">
        <w:t>Tensor Board</w:t>
      </w:r>
      <w:r w:rsidRPr="00305974">
        <w:t xml:space="preserve"> to track metrics, visualize loss curves, and optimize training in real-time.</w:t>
      </w:r>
    </w:p>
    <w:p w14:paraId="07D2B542" w14:textId="41382D04" w:rsidR="00DA179A" w:rsidRDefault="00305974" w:rsidP="00305974">
      <w:pPr>
        <w:ind w:left="720"/>
      </w:pPr>
      <w:r w:rsidRPr="00305974">
        <w:t>These techniques are widely adopted in academic and industrial applications, forming the foundation for this project.</w:t>
      </w:r>
    </w:p>
    <w:p w14:paraId="306F75C4" w14:textId="77777777" w:rsidR="00305974" w:rsidRPr="003F3C89" w:rsidRDefault="00305974" w:rsidP="00305974">
      <w:pPr>
        <w:ind w:left="720"/>
      </w:pPr>
    </w:p>
    <w:p w14:paraId="258C5BF4" w14:textId="3BBC969D" w:rsidR="003F3C89" w:rsidRPr="008E7447" w:rsidRDefault="003F3C89" w:rsidP="003F3C89">
      <w:pPr>
        <w:rPr>
          <w:b/>
          <w:bCs/>
          <w:sz w:val="28"/>
          <w:szCs w:val="28"/>
        </w:rPr>
      </w:pPr>
      <w:r w:rsidRPr="008E7447">
        <w:rPr>
          <w:b/>
          <w:bCs/>
          <w:sz w:val="28"/>
          <w:szCs w:val="28"/>
        </w:rPr>
        <w:t xml:space="preserve">4. Data </w:t>
      </w:r>
      <w:r w:rsidR="008E7447" w:rsidRPr="008E7447">
        <w:rPr>
          <w:b/>
          <w:bCs/>
          <w:sz w:val="28"/>
          <w:szCs w:val="28"/>
        </w:rPr>
        <w:t xml:space="preserve">Collection </w:t>
      </w:r>
      <w:r w:rsidR="008E7447">
        <w:rPr>
          <w:b/>
          <w:bCs/>
          <w:sz w:val="28"/>
          <w:szCs w:val="28"/>
        </w:rPr>
        <w:t>and</w:t>
      </w:r>
      <w:r w:rsidRPr="008E7447">
        <w:rPr>
          <w:b/>
          <w:bCs/>
          <w:sz w:val="28"/>
          <w:szCs w:val="28"/>
        </w:rPr>
        <w:t xml:space="preserve"> Model Development</w:t>
      </w:r>
    </w:p>
    <w:p w14:paraId="14B06C38" w14:textId="77777777" w:rsidR="003F3C89" w:rsidRPr="003F3C89" w:rsidRDefault="003F3C89" w:rsidP="003F3C89">
      <w:pPr>
        <w:rPr>
          <w:b/>
          <w:bCs/>
        </w:rPr>
      </w:pPr>
      <w:r w:rsidRPr="003F3C89">
        <w:rPr>
          <w:b/>
          <w:bCs/>
        </w:rPr>
        <w:t>Dataset</w:t>
      </w:r>
    </w:p>
    <w:p w14:paraId="4F346C3F" w14:textId="77777777" w:rsidR="003F3C89" w:rsidRPr="003F3C89" w:rsidRDefault="003F3C89" w:rsidP="003F3C89">
      <w:r w:rsidRPr="003F3C89">
        <w:t>I used the Caltech 101 dataset, which contains:</w:t>
      </w:r>
    </w:p>
    <w:p w14:paraId="6D7038D9" w14:textId="77777777" w:rsidR="00305974" w:rsidRPr="00305974" w:rsidRDefault="00305974" w:rsidP="00305974">
      <w:pPr>
        <w:numPr>
          <w:ilvl w:val="0"/>
          <w:numId w:val="10"/>
        </w:numPr>
      </w:pPr>
      <w:r w:rsidRPr="00305974">
        <w:t>7,356 images for training.</w:t>
      </w:r>
    </w:p>
    <w:p w14:paraId="0541D000" w14:textId="77777777" w:rsidR="00305974" w:rsidRPr="00305974" w:rsidRDefault="00305974" w:rsidP="00305974">
      <w:pPr>
        <w:numPr>
          <w:ilvl w:val="0"/>
          <w:numId w:val="10"/>
        </w:numPr>
      </w:pPr>
      <w:r w:rsidRPr="00305974">
        <w:t>1,788 images for validation.</w:t>
      </w:r>
    </w:p>
    <w:p w14:paraId="48D54A85" w14:textId="77777777" w:rsidR="00305974" w:rsidRPr="00305974" w:rsidRDefault="00305974" w:rsidP="00305974">
      <w:pPr>
        <w:numPr>
          <w:ilvl w:val="0"/>
          <w:numId w:val="10"/>
        </w:numPr>
      </w:pPr>
      <w:r w:rsidRPr="00305974">
        <w:t>A total of 102 categories, including examples like "airplanes," "wild cats," "motorbikes," and "bonsai."</w:t>
      </w:r>
    </w:p>
    <w:p w14:paraId="64F310CD" w14:textId="77777777" w:rsidR="003F3C89" w:rsidRPr="008E7447" w:rsidRDefault="003F3C89" w:rsidP="003F3C89">
      <w:pPr>
        <w:rPr>
          <w:b/>
          <w:bCs/>
          <w:sz w:val="28"/>
          <w:szCs w:val="28"/>
        </w:rPr>
      </w:pPr>
      <w:r w:rsidRPr="008E7447">
        <w:rPr>
          <w:b/>
          <w:bCs/>
          <w:sz w:val="28"/>
          <w:szCs w:val="28"/>
        </w:rPr>
        <w:t>Preprocessing</w:t>
      </w:r>
    </w:p>
    <w:p w14:paraId="315F4CF5" w14:textId="77777777" w:rsidR="008E7447" w:rsidRPr="008E7447" w:rsidRDefault="008E7447" w:rsidP="008E7447">
      <w:r w:rsidRPr="008E7447">
        <w:t>To prepare the data for training, I performed the following steps:</w:t>
      </w:r>
    </w:p>
    <w:p w14:paraId="30182248" w14:textId="77777777" w:rsidR="008E7447" w:rsidRPr="008E7447" w:rsidRDefault="008E7447" w:rsidP="008E7447">
      <w:pPr>
        <w:numPr>
          <w:ilvl w:val="0"/>
          <w:numId w:val="11"/>
        </w:numPr>
      </w:pPr>
      <w:r w:rsidRPr="008E7447">
        <w:rPr>
          <w:b/>
          <w:bCs/>
        </w:rPr>
        <w:t>Resizing</w:t>
      </w:r>
      <w:r w:rsidRPr="008E7447">
        <w:t xml:space="preserve">: All images were resized to </w:t>
      </w:r>
      <w:r w:rsidRPr="008E7447">
        <w:rPr>
          <w:b/>
          <w:bCs/>
        </w:rPr>
        <w:t>224x224 pixels</w:t>
      </w:r>
      <w:r w:rsidRPr="008E7447">
        <w:t>, matching the input size required by MobileNetV2.</w:t>
      </w:r>
    </w:p>
    <w:p w14:paraId="28E7DE61" w14:textId="77777777" w:rsidR="008E7447" w:rsidRPr="008E7447" w:rsidRDefault="008E7447" w:rsidP="008E7447">
      <w:pPr>
        <w:numPr>
          <w:ilvl w:val="0"/>
          <w:numId w:val="11"/>
        </w:numPr>
      </w:pPr>
      <w:r w:rsidRPr="008E7447">
        <w:rPr>
          <w:b/>
          <w:bCs/>
        </w:rPr>
        <w:t>Normalization</w:t>
      </w:r>
      <w:r w:rsidRPr="008E7447">
        <w:t>: Pixel values were scaled to the range [0, 1] to speed up convergence.</w:t>
      </w:r>
    </w:p>
    <w:p w14:paraId="0A024082" w14:textId="42531084" w:rsidR="00DA179A" w:rsidRPr="003F3C89" w:rsidRDefault="008E7447" w:rsidP="008E7447">
      <w:pPr>
        <w:numPr>
          <w:ilvl w:val="0"/>
          <w:numId w:val="11"/>
        </w:numPr>
      </w:pPr>
      <w:r w:rsidRPr="008E7447">
        <w:rPr>
          <w:b/>
          <w:bCs/>
        </w:rPr>
        <w:t>Data Splitting</w:t>
      </w:r>
      <w:r w:rsidRPr="008E7447">
        <w:t xml:space="preserve">: The dataset was split into </w:t>
      </w:r>
      <w:r w:rsidRPr="008E7447">
        <w:rPr>
          <w:b/>
          <w:bCs/>
        </w:rPr>
        <w:t>80% training</w:t>
      </w:r>
      <w:r w:rsidRPr="008E7447">
        <w:t xml:space="preserve"> and </w:t>
      </w:r>
      <w:r w:rsidRPr="008E7447">
        <w:rPr>
          <w:b/>
          <w:bCs/>
        </w:rPr>
        <w:t>20% validation</w:t>
      </w:r>
      <w:r w:rsidRPr="008E7447">
        <w:t xml:space="preserve"> subsets to evaluate performance during training.</w:t>
      </w:r>
    </w:p>
    <w:p w14:paraId="7CFB4D95" w14:textId="34B04790" w:rsidR="003F3C89" w:rsidRPr="008E7447" w:rsidRDefault="008E7447" w:rsidP="003F3C89">
      <w:pPr>
        <w:rPr>
          <w:b/>
          <w:bCs/>
          <w:sz w:val="28"/>
          <w:szCs w:val="28"/>
        </w:rPr>
      </w:pPr>
      <w:r w:rsidRPr="008E7447">
        <w:rPr>
          <w:b/>
          <w:bCs/>
          <w:sz w:val="28"/>
          <w:szCs w:val="28"/>
        </w:rPr>
        <w:t>Model Development</w:t>
      </w:r>
    </w:p>
    <w:p w14:paraId="1D7233CF" w14:textId="77777777" w:rsidR="008E7447" w:rsidRPr="008E7447" w:rsidRDefault="008E7447" w:rsidP="008E7447">
      <w:r w:rsidRPr="008E7447">
        <w:t xml:space="preserve">I selected </w:t>
      </w:r>
      <w:r w:rsidRPr="008E7447">
        <w:rPr>
          <w:b/>
          <w:bCs/>
        </w:rPr>
        <w:t>MobileNetV2</w:t>
      </w:r>
      <w:r w:rsidRPr="008E7447">
        <w:t xml:space="preserve">, a lightweight yet powerful deep learning model, pretrained on the </w:t>
      </w:r>
      <w:r w:rsidRPr="008E7447">
        <w:rPr>
          <w:b/>
          <w:bCs/>
        </w:rPr>
        <w:t>ImageNet dataset</w:t>
      </w:r>
      <w:r w:rsidRPr="008E7447">
        <w:t>. Here’s how the model was customized:</w:t>
      </w:r>
    </w:p>
    <w:p w14:paraId="413A5135" w14:textId="77777777" w:rsidR="008E7447" w:rsidRPr="008E7447" w:rsidRDefault="008E7447" w:rsidP="008E7447">
      <w:pPr>
        <w:numPr>
          <w:ilvl w:val="0"/>
          <w:numId w:val="12"/>
        </w:numPr>
      </w:pPr>
      <w:r w:rsidRPr="008E7447">
        <w:rPr>
          <w:b/>
          <w:bCs/>
        </w:rPr>
        <w:t>Base Model</w:t>
      </w:r>
      <w:r w:rsidRPr="008E7447">
        <w:t>: The pretrained layers of MobileNetV2 were frozen to retain its feature extraction capabilities.</w:t>
      </w:r>
    </w:p>
    <w:p w14:paraId="754A4341" w14:textId="39399CB9" w:rsidR="008E7447" w:rsidRPr="008E7447" w:rsidRDefault="008E7447" w:rsidP="008E7447">
      <w:pPr>
        <w:numPr>
          <w:ilvl w:val="0"/>
          <w:numId w:val="12"/>
        </w:numPr>
      </w:pPr>
      <w:r w:rsidRPr="008E7447">
        <w:rPr>
          <w:b/>
          <w:bCs/>
        </w:rPr>
        <w:t>Custom Layers</w:t>
      </w:r>
      <w:r w:rsidRPr="008E7447">
        <w:t>: I added a global average pooling layer, followed by fully connected dense layers and a SoftMax output layer for the 102 categories.</w:t>
      </w:r>
    </w:p>
    <w:p w14:paraId="3D030F1F" w14:textId="77777777" w:rsidR="008E7447" w:rsidRPr="008E7447" w:rsidRDefault="008E7447" w:rsidP="008E7447">
      <w:pPr>
        <w:numPr>
          <w:ilvl w:val="0"/>
          <w:numId w:val="12"/>
        </w:numPr>
      </w:pPr>
      <w:r w:rsidRPr="008E7447">
        <w:rPr>
          <w:b/>
          <w:bCs/>
        </w:rPr>
        <w:t>Optimizer</w:t>
      </w:r>
      <w:r w:rsidRPr="008E7447">
        <w:t xml:space="preserve">: The </w:t>
      </w:r>
      <w:r w:rsidRPr="008E7447">
        <w:rPr>
          <w:b/>
          <w:bCs/>
        </w:rPr>
        <w:t>Adam optimizer</w:t>
      </w:r>
      <w:r w:rsidRPr="008E7447">
        <w:t xml:space="preserve"> was used with a learning rate of </w:t>
      </w:r>
      <w:r w:rsidRPr="008E7447">
        <w:rPr>
          <w:b/>
          <w:bCs/>
        </w:rPr>
        <w:t>0.001</w:t>
      </w:r>
      <w:r w:rsidRPr="008E7447">
        <w:t xml:space="preserve"> to balance learning speed and stability.</w:t>
      </w:r>
    </w:p>
    <w:p w14:paraId="1791EAE3" w14:textId="77777777" w:rsidR="008E7447" w:rsidRDefault="008E7447" w:rsidP="008E7447">
      <w:pPr>
        <w:numPr>
          <w:ilvl w:val="0"/>
          <w:numId w:val="12"/>
        </w:numPr>
      </w:pPr>
      <w:r w:rsidRPr="008E7447">
        <w:rPr>
          <w:b/>
          <w:bCs/>
        </w:rPr>
        <w:t>Loss Function</w:t>
      </w:r>
      <w:r w:rsidRPr="008E7447">
        <w:t xml:space="preserve">: </w:t>
      </w:r>
      <w:r w:rsidRPr="008E7447">
        <w:rPr>
          <w:b/>
          <w:bCs/>
        </w:rPr>
        <w:t>Categorical cross-entropy</w:t>
      </w:r>
      <w:r w:rsidRPr="008E7447">
        <w:t xml:space="preserve"> was chosen, as it’s ideal for multi-class classification problems.</w:t>
      </w:r>
    </w:p>
    <w:p w14:paraId="6902B54E" w14:textId="7BB2DB3F" w:rsidR="008E7447" w:rsidRPr="008E7447" w:rsidRDefault="008E7447" w:rsidP="008E7447">
      <w:r w:rsidRPr="008E74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Training</w:t>
      </w:r>
    </w:p>
    <w:p w14:paraId="300C8E92" w14:textId="1E1D9407" w:rsidR="00DA179A" w:rsidRPr="003F3C89" w:rsidRDefault="008E7447" w:rsidP="008E7447">
      <w:r w:rsidRPr="008E7447">
        <w:t>The model was trained for 10 epochs, and I used early stopping to avoid overfitting. Performance was monitored closely using validation accuracy and loss.</w:t>
      </w:r>
    </w:p>
    <w:p w14:paraId="73D08D3F" w14:textId="73655748" w:rsidR="003F3C89" w:rsidRPr="008E7447" w:rsidRDefault="003F3C89" w:rsidP="003F3C89">
      <w:pPr>
        <w:rPr>
          <w:b/>
          <w:bCs/>
          <w:sz w:val="28"/>
          <w:szCs w:val="28"/>
        </w:rPr>
      </w:pPr>
      <w:r w:rsidRPr="008E7447">
        <w:rPr>
          <w:b/>
          <w:bCs/>
          <w:sz w:val="28"/>
          <w:szCs w:val="28"/>
        </w:rPr>
        <w:t>5. Results</w:t>
      </w:r>
    </w:p>
    <w:p w14:paraId="1C50CA00" w14:textId="77777777" w:rsidR="008E7447" w:rsidRPr="008E7447" w:rsidRDefault="008E7447" w:rsidP="008E7447">
      <w:r w:rsidRPr="008E7447">
        <w:t>The training and validation performance across epochs is summarized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3C89" w:rsidRPr="003F3C89" w14:paraId="06694681" w14:textId="77777777" w:rsidTr="00A61B53">
        <w:tc>
          <w:tcPr>
            <w:tcW w:w="1803" w:type="dxa"/>
          </w:tcPr>
          <w:p w14:paraId="624A5D5C" w14:textId="77777777" w:rsidR="003F3C89" w:rsidRPr="003F3C89" w:rsidRDefault="003F3C89" w:rsidP="003F3C89">
            <w:pPr>
              <w:spacing w:after="160" w:line="278" w:lineRule="auto"/>
              <w:rPr>
                <w:b/>
                <w:bCs/>
              </w:rPr>
            </w:pPr>
            <w:r w:rsidRPr="003F3C89">
              <w:rPr>
                <w:b/>
                <w:bCs/>
              </w:rPr>
              <w:t>Epoch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3F3C89" w:rsidRPr="003F3C89" w14:paraId="631B1D4C" w14:textId="77777777" w:rsidTr="00A61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C8E47" w14:textId="77777777" w:rsidR="003F3C89" w:rsidRPr="003F3C89" w:rsidRDefault="003F3C89" w:rsidP="003F3C89">
                  <w:pPr>
                    <w:rPr>
                      <w:b/>
                      <w:bCs/>
                    </w:rPr>
                  </w:pPr>
                  <w:r w:rsidRPr="003F3C89">
                    <w:rPr>
                      <w:b/>
                      <w:bCs/>
                    </w:rPr>
                    <w:t>Training Accuracy</w:t>
                  </w:r>
                </w:p>
              </w:tc>
            </w:tr>
          </w:tbl>
          <w:p w14:paraId="223FCED8" w14:textId="77777777" w:rsidR="003F3C89" w:rsidRPr="003F3C89" w:rsidRDefault="003F3C89" w:rsidP="003F3C89">
            <w:pPr>
              <w:spacing w:after="160" w:line="278" w:lineRule="auto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C89" w:rsidRPr="003F3C89" w14:paraId="5D0597EB" w14:textId="77777777" w:rsidTr="00A61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EECF8" w14:textId="77777777" w:rsidR="003F3C89" w:rsidRPr="003F3C89" w:rsidRDefault="003F3C89" w:rsidP="003F3C89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AA20A8F" w14:textId="77777777" w:rsidR="003F3C89" w:rsidRPr="003F3C89" w:rsidRDefault="003F3C89" w:rsidP="003F3C89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03" w:type="dxa"/>
          </w:tcPr>
          <w:p w14:paraId="757BD0E9" w14:textId="77777777" w:rsidR="003F3C89" w:rsidRPr="003F3C89" w:rsidRDefault="003F3C89" w:rsidP="003F3C89">
            <w:pPr>
              <w:spacing w:after="160" w:line="278" w:lineRule="auto"/>
              <w:rPr>
                <w:b/>
                <w:bCs/>
              </w:rPr>
            </w:pPr>
            <w:r w:rsidRPr="003F3C89">
              <w:rPr>
                <w:b/>
                <w:bCs/>
              </w:rPr>
              <w:t>Validation Accuracy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C89" w:rsidRPr="003F3C89" w14:paraId="6C1DEAEC" w14:textId="77777777" w:rsidTr="00A61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A66FE" w14:textId="77777777" w:rsidR="003F3C89" w:rsidRPr="003F3C89" w:rsidRDefault="003F3C89" w:rsidP="003F3C89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2CA58F8" w14:textId="77777777" w:rsidR="003F3C89" w:rsidRPr="003F3C89" w:rsidRDefault="003F3C89" w:rsidP="003F3C89">
            <w:pPr>
              <w:spacing w:after="160" w:line="278" w:lineRule="auto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6"/>
            </w:tblGrid>
            <w:tr w:rsidR="003F3C89" w:rsidRPr="003F3C89" w14:paraId="740F5838" w14:textId="77777777" w:rsidTr="00A61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3F80A" w14:textId="77777777" w:rsidR="003F3C89" w:rsidRPr="003F3C89" w:rsidRDefault="003F3C89" w:rsidP="003F3C89">
                  <w:pPr>
                    <w:rPr>
                      <w:b/>
                      <w:bCs/>
                    </w:rPr>
                  </w:pPr>
                  <w:r w:rsidRPr="003F3C89">
                    <w:rPr>
                      <w:b/>
                      <w:bCs/>
                    </w:rPr>
                    <w:t>Training Loss</w:t>
                  </w:r>
                </w:p>
              </w:tc>
            </w:tr>
          </w:tbl>
          <w:p w14:paraId="0BB84C37" w14:textId="77777777" w:rsidR="003F3C89" w:rsidRPr="003F3C89" w:rsidRDefault="003F3C89" w:rsidP="003F3C89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04" w:type="dxa"/>
          </w:tcPr>
          <w:p w14:paraId="385094CD" w14:textId="77777777" w:rsidR="003F3C89" w:rsidRPr="003F3C89" w:rsidRDefault="003F3C89" w:rsidP="003F3C89">
            <w:pPr>
              <w:spacing w:after="160" w:line="278" w:lineRule="auto"/>
              <w:rPr>
                <w:b/>
                <w:bCs/>
              </w:rPr>
            </w:pPr>
            <w:r w:rsidRPr="003F3C89">
              <w:rPr>
                <w:b/>
                <w:bCs/>
              </w:rPr>
              <w:t>Validation Loss</w:t>
            </w:r>
          </w:p>
        </w:tc>
      </w:tr>
      <w:tr w:rsidR="003F3C89" w:rsidRPr="003F3C89" w14:paraId="07B31579" w14:textId="77777777" w:rsidTr="00A61B53">
        <w:trPr>
          <w:trHeight w:val="429"/>
        </w:trPr>
        <w:tc>
          <w:tcPr>
            <w:tcW w:w="1803" w:type="dxa"/>
          </w:tcPr>
          <w:p w14:paraId="0FC28806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1</w:t>
            </w:r>
          </w:p>
        </w:tc>
        <w:tc>
          <w:tcPr>
            <w:tcW w:w="1803" w:type="dxa"/>
          </w:tcPr>
          <w:p w14:paraId="34E91AC2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62.58%</w:t>
            </w:r>
          </w:p>
        </w:tc>
        <w:tc>
          <w:tcPr>
            <w:tcW w:w="1803" w:type="dxa"/>
          </w:tcPr>
          <w:p w14:paraId="6DB45060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84.49%</w:t>
            </w:r>
          </w:p>
        </w:tc>
        <w:tc>
          <w:tcPr>
            <w:tcW w:w="1803" w:type="dxa"/>
          </w:tcPr>
          <w:p w14:paraId="397C7327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1.8497</w:t>
            </w:r>
          </w:p>
        </w:tc>
        <w:tc>
          <w:tcPr>
            <w:tcW w:w="1804" w:type="dxa"/>
          </w:tcPr>
          <w:p w14:paraId="765A77CE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0.5565</w:t>
            </w:r>
          </w:p>
        </w:tc>
      </w:tr>
      <w:tr w:rsidR="003F3C89" w:rsidRPr="003F3C89" w14:paraId="226479E9" w14:textId="77777777" w:rsidTr="00A61B53">
        <w:trPr>
          <w:trHeight w:val="420"/>
        </w:trPr>
        <w:tc>
          <w:tcPr>
            <w:tcW w:w="1803" w:type="dxa"/>
          </w:tcPr>
          <w:p w14:paraId="7C4B6B57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2</w:t>
            </w:r>
          </w:p>
        </w:tc>
        <w:tc>
          <w:tcPr>
            <w:tcW w:w="1803" w:type="dxa"/>
          </w:tcPr>
          <w:p w14:paraId="7461E522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87.50%</w:t>
            </w:r>
          </w:p>
        </w:tc>
        <w:tc>
          <w:tcPr>
            <w:tcW w:w="1803" w:type="dxa"/>
          </w:tcPr>
          <w:p w14:paraId="6AA0455B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84.26%</w:t>
            </w:r>
          </w:p>
        </w:tc>
        <w:tc>
          <w:tcPr>
            <w:tcW w:w="1803" w:type="dxa"/>
          </w:tcPr>
          <w:p w14:paraId="2191A594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0.5727</w:t>
            </w:r>
          </w:p>
        </w:tc>
        <w:tc>
          <w:tcPr>
            <w:tcW w:w="1804" w:type="dxa"/>
          </w:tcPr>
          <w:p w14:paraId="6B89D95B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0.5570</w:t>
            </w:r>
          </w:p>
        </w:tc>
      </w:tr>
      <w:tr w:rsidR="003F3C89" w:rsidRPr="003F3C89" w14:paraId="645CBCD5" w14:textId="77777777" w:rsidTr="00A61B53">
        <w:trPr>
          <w:trHeight w:val="413"/>
        </w:trPr>
        <w:tc>
          <w:tcPr>
            <w:tcW w:w="1803" w:type="dxa"/>
          </w:tcPr>
          <w:p w14:paraId="03A5B13F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3</w:t>
            </w:r>
          </w:p>
        </w:tc>
        <w:tc>
          <w:tcPr>
            <w:tcW w:w="1803" w:type="dxa"/>
          </w:tcPr>
          <w:p w14:paraId="068D69F3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95.00%</w:t>
            </w:r>
          </w:p>
        </w:tc>
        <w:tc>
          <w:tcPr>
            <w:tcW w:w="1803" w:type="dxa"/>
          </w:tcPr>
          <w:p w14:paraId="7A263B42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89.15%</w:t>
            </w:r>
          </w:p>
        </w:tc>
        <w:tc>
          <w:tcPr>
            <w:tcW w:w="1803" w:type="dxa"/>
          </w:tcPr>
          <w:p w14:paraId="27BC44B8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0.1749</w:t>
            </w:r>
          </w:p>
        </w:tc>
        <w:tc>
          <w:tcPr>
            <w:tcW w:w="1804" w:type="dxa"/>
          </w:tcPr>
          <w:p w14:paraId="7CA5167D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0.3974</w:t>
            </w:r>
          </w:p>
        </w:tc>
      </w:tr>
      <w:tr w:rsidR="003F3C89" w:rsidRPr="003F3C89" w14:paraId="178A8509" w14:textId="77777777" w:rsidTr="00A61B53">
        <w:trPr>
          <w:trHeight w:val="419"/>
        </w:trPr>
        <w:tc>
          <w:tcPr>
            <w:tcW w:w="1803" w:type="dxa"/>
          </w:tcPr>
          <w:p w14:paraId="54C5284B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4</w:t>
            </w:r>
          </w:p>
        </w:tc>
        <w:tc>
          <w:tcPr>
            <w:tcW w:w="1803" w:type="dxa"/>
          </w:tcPr>
          <w:p w14:paraId="2AA7BB2F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96.88%</w:t>
            </w:r>
          </w:p>
        </w:tc>
        <w:tc>
          <w:tcPr>
            <w:tcW w:w="1803" w:type="dxa"/>
          </w:tcPr>
          <w:p w14:paraId="7FC4D02A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88.86%</w:t>
            </w:r>
          </w:p>
        </w:tc>
        <w:tc>
          <w:tcPr>
            <w:tcW w:w="1803" w:type="dxa"/>
          </w:tcPr>
          <w:p w14:paraId="3C72D026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0.0959</w:t>
            </w:r>
          </w:p>
        </w:tc>
        <w:tc>
          <w:tcPr>
            <w:tcW w:w="1804" w:type="dxa"/>
          </w:tcPr>
          <w:p w14:paraId="1BA80312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0.4123</w:t>
            </w:r>
          </w:p>
        </w:tc>
      </w:tr>
      <w:tr w:rsidR="003F3C89" w:rsidRPr="003F3C89" w14:paraId="14660A5A" w14:textId="77777777" w:rsidTr="00A61B53">
        <w:trPr>
          <w:trHeight w:val="411"/>
        </w:trPr>
        <w:tc>
          <w:tcPr>
            <w:tcW w:w="1803" w:type="dxa"/>
          </w:tcPr>
          <w:p w14:paraId="381E664A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5</w:t>
            </w:r>
          </w:p>
        </w:tc>
        <w:tc>
          <w:tcPr>
            <w:tcW w:w="1803" w:type="dxa"/>
          </w:tcPr>
          <w:p w14:paraId="0146EB52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97.84%</w:t>
            </w:r>
          </w:p>
        </w:tc>
        <w:tc>
          <w:tcPr>
            <w:tcW w:w="1803" w:type="dxa"/>
          </w:tcPr>
          <w:p w14:paraId="18BE5261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87.73%</w:t>
            </w:r>
          </w:p>
        </w:tc>
        <w:tc>
          <w:tcPr>
            <w:tcW w:w="1803" w:type="dxa"/>
          </w:tcPr>
          <w:p w14:paraId="586AFF72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0.0744</w:t>
            </w:r>
          </w:p>
        </w:tc>
        <w:tc>
          <w:tcPr>
            <w:tcW w:w="1804" w:type="dxa"/>
          </w:tcPr>
          <w:p w14:paraId="1BD6A433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0.4409</w:t>
            </w:r>
          </w:p>
        </w:tc>
      </w:tr>
      <w:tr w:rsidR="003F3C89" w:rsidRPr="003F3C89" w14:paraId="19E0E2E7" w14:textId="77777777" w:rsidTr="00A61B53">
        <w:trPr>
          <w:trHeight w:val="402"/>
        </w:trPr>
        <w:tc>
          <w:tcPr>
            <w:tcW w:w="1803" w:type="dxa"/>
          </w:tcPr>
          <w:p w14:paraId="29A7DFA9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6</w:t>
            </w:r>
          </w:p>
        </w:tc>
        <w:tc>
          <w:tcPr>
            <w:tcW w:w="1803" w:type="dxa"/>
          </w:tcPr>
          <w:p w14:paraId="283C1C61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100.00%</w:t>
            </w:r>
          </w:p>
        </w:tc>
        <w:tc>
          <w:tcPr>
            <w:tcW w:w="1803" w:type="dxa"/>
          </w:tcPr>
          <w:p w14:paraId="251981BE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87.67%</w:t>
            </w:r>
          </w:p>
        </w:tc>
        <w:tc>
          <w:tcPr>
            <w:tcW w:w="1803" w:type="dxa"/>
          </w:tcPr>
          <w:p w14:paraId="5E931AF5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0.0472</w:t>
            </w:r>
          </w:p>
        </w:tc>
        <w:tc>
          <w:tcPr>
            <w:tcW w:w="1804" w:type="dxa"/>
          </w:tcPr>
          <w:p w14:paraId="4C7E070A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0.4513</w:t>
            </w:r>
          </w:p>
        </w:tc>
      </w:tr>
      <w:tr w:rsidR="003F3C89" w:rsidRPr="003F3C89" w14:paraId="60DB4EB5" w14:textId="77777777" w:rsidTr="00A61B53">
        <w:trPr>
          <w:trHeight w:val="423"/>
        </w:trPr>
        <w:tc>
          <w:tcPr>
            <w:tcW w:w="1803" w:type="dxa"/>
          </w:tcPr>
          <w:p w14:paraId="636D6A58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7</w:t>
            </w:r>
          </w:p>
        </w:tc>
        <w:tc>
          <w:tcPr>
            <w:tcW w:w="1803" w:type="dxa"/>
          </w:tcPr>
          <w:p w14:paraId="7795952C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98.95%</w:t>
            </w:r>
          </w:p>
        </w:tc>
        <w:tc>
          <w:tcPr>
            <w:tcW w:w="1803" w:type="dxa"/>
          </w:tcPr>
          <w:p w14:paraId="4088A5B5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88.69%</w:t>
            </w:r>
          </w:p>
        </w:tc>
        <w:tc>
          <w:tcPr>
            <w:tcW w:w="1803" w:type="dxa"/>
          </w:tcPr>
          <w:p w14:paraId="5549D9CF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0.0407</w:t>
            </w:r>
          </w:p>
        </w:tc>
        <w:tc>
          <w:tcPr>
            <w:tcW w:w="1804" w:type="dxa"/>
          </w:tcPr>
          <w:p w14:paraId="0D35B7DD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0.3940</w:t>
            </w:r>
          </w:p>
        </w:tc>
      </w:tr>
      <w:tr w:rsidR="003F3C89" w:rsidRPr="003F3C89" w14:paraId="15067B4F" w14:textId="77777777" w:rsidTr="00A61B53">
        <w:trPr>
          <w:trHeight w:val="415"/>
        </w:trPr>
        <w:tc>
          <w:tcPr>
            <w:tcW w:w="1803" w:type="dxa"/>
          </w:tcPr>
          <w:p w14:paraId="58676326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</w:t>
            </w:r>
          </w:p>
        </w:tc>
        <w:tc>
          <w:tcPr>
            <w:tcW w:w="1803" w:type="dxa"/>
          </w:tcPr>
          <w:p w14:paraId="11538A24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100.00%</w:t>
            </w:r>
          </w:p>
        </w:tc>
        <w:tc>
          <w:tcPr>
            <w:tcW w:w="1803" w:type="dxa"/>
          </w:tcPr>
          <w:p w14:paraId="4CE738AE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88.75%</w:t>
            </w:r>
          </w:p>
        </w:tc>
        <w:tc>
          <w:tcPr>
            <w:tcW w:w="1803" w:type="dxa"/>
          </w:tcPr>
          <w:p w14:paraId="5D764E7D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0.0430</w:t>
            </w:r>
          </w:p>
        </w:tc>
        <w:tc>
          <w:tcPr>
            <w:tcW w:w="1804" w:type="dxa"/>
          </w:tcPr>
          <w:p w14:paraId="1EAE051A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0.3971</w:t>
            </w:r>
          </w:p>
        </w:tc>
      </w:tr>
      <w:tr w:rsidR="003F3C89" w:rsidRPr="003F3C89" w14:paraId="11ED4421" w14:textId="77777777" w:rsidTr="00A61B53">
        <w:trPr>
          <w:trHeight w:val="421"/>
        </w:trPr>
        <w:tc>
          <w:tcPr>
            <w:tcW w:w="1803" w:type="dxa"/>
          </w:tcPr>
          <w:p w14:paraId="34B53667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</w:t>
            </w:r>
          </w:p>
        </w:tc>
        <w:tc>
          <w:tcPr>
            <w:tcW w:w="1803" w:type="dxa"/>
          </w:tcPr>
          <w:p w14:paraId="26F4E9CE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99.59%</w:t>
            </w:r>
          </w:p>
        </w:tc>
        <w:tc>
          <w:tcPr>
            <w:tcW w:w="1803" w:type="dxa"/>
            <w:vAlign w:val="center"/>
          </w:tcPr>
          <w:p w14:paraId="1CBA5C41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90.11%</w:t>
            </w:r>
          </w:p>
        </w:tc>
        <w:tc>
          <w:tcPr>
            <w:tcW w:w="1803" w:type="dxa"/>
          </w:tcPr>
          <w:p w14:paraId="3471E9FA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0.0202</w:t>
            </w:r>
          </w:p>
        </w:tc>
        <w:tc>
          <w:tcPr>
            <w:tcW w:w="1804" w:type="dxa"/>
          </w:tcPr>
          <w:p w14:paraId="1129F6C9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0.3654</w:t>
            </w:r>
          </w:p>
        </w:tc>
      </w:tr>
      <w:tr w:rsidR="003F3C89" w:rsidRPr="003F3C89" w14:paraId="009B9D1F" w14:textId="77777777" w:rsidTr="00A61B53">
        <w:trPr>
          <w:trHeight w:val="412"/>
        </w:trPr>
        <w:tc>
          <w:tcPr>
            <w:tcW w:w="1803" w:type="dxa"/>
          </w:tcPr>
          <w:p w14:paraId="565B67ED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10</w:t>
            </w:r>
          </w:p>
        </w:tc>
        <w:tc>
          <w:tcPr>
            <w:tcW w:w="1803" w:type="dxa"/>
          </w:tcPr>
          <w:p w14:paraId="0BAEC2F2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96.88%</w:t>
            </w:r>
          </w:p>
        </w:tc>
        <w:tc>
          <w:tcPr>
            <w:tcW w:w="1803" w:type="dxa"/>
          </w:tcPr>
          <w:p w14:paraId="4A797B35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90.28%</w:t>
            </w:r>
          </w:p>
        </w:tc>
        <w:tc>
          <w:tcPr>
            <w:tcW w:w="1803" w:type="dxa"/>
          </w:tcPr>
          <w:p w14:paraId="31786A0F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0.0335</w:t>
            </w:r>
          </w:p>
        </w:tc>
        <w:tc>
          <w:tcPr>
            <w:tcW w:w="1804" w:type="dxa"/>
            <w:vAlign w:val="center"/>
          </w:tcPr>
          <w:p w14:paraId="73899810" w14:textId="77777777" w:rsidR="003F3C89" w:rsidRPr="003F3C89" w:rsidRDefault="003F3C89" w:rsidP="003F3C89">
            <w:pPr>
              <w:spacing w:after="160" w:line="278" w:lineRule="auto"/>
            </w:pPr>
            <w:r w:rsidRPr="003F3C89">
              <w:t>0.3649</w:t>
            </w:r>
          </w:p>
        </w:tc>
      </w:tr>
    </w:tbl>
    <w:p w14:paraId="1681DAC7" w14:textId="77777777" w:rsidR="003F3C89" w:rsidRPr="003F3C89" w:rsidRDefault="003F3C89" w:rsidP="003F3C89">
      <w:pPr>
        <w:rPr>
          <w:b/>
          <w:bCs/>
        </w:rPr>
      </w:pPr>
    </w:p>
    <w:p w14:paraId="51E2BCDF" w14:textId="77777777" w:rsidR="008E7447" w:rsidRPr="008E7447" w:rsidRDefault="008E7447" w:rsidP="008E7447">
      <w:pPr>
        <w:rPr>
          <w:b/>
          <w:bCs/>
        </w:rPr>
      </w:pPr>
      <w:r w:rsidRPr="008E7447">
        <w:rPr>
          <w:b/>
          <w:bCs/>
        </w:rPr>
        <w:t>Predicted Example</w:t>
      </w:r>
    </w:p>
    <w:p w14:paraId="027491AE" w14:textId="0D9EE812" w:rsidR="008E7447" w:rsidRPr="008E7447" w:rsidRDefault="008E7447" w:rsidP="008E7447">
      <w:r w:rsidRPr="008E7447">
        <w:t>One of the test images, labelled as a "wild cat," was correctly predicted by the model. This example highlights the model’s ability to generalize across diverse categories, even with limited data.</w:t>
      </w:r>
    </w:p>
    <w:p w14:paraId="16DDDE52" w14:textId="2510E11E" w:rsidR="003F3C89" w:rsidRPr="003F3C89" w:rsidRDefault="003F3C89" w:rsidP="003F3C89"/>
    <w:p w14:paraId="58A6A776" w14:textId="77777777" w:rsidR="003F3C89" w:rsidRPr="008E7447" w:rsidRDefault="003F3C89" w:rsidP="003F3C89">
      <w:pPr>
        <w:rPr>
          <w:b/>
          <w:bCs/>
          <w:sz w:val="28"/>
          <w:szCs w:val="28"/>
        </w:rPr>
      </w:pPr>
      <w:r w:rsidRPr="008E7447">
        <w:rPr>
          <w:b/>
          <w:bCs/>
          <w:sz w:val="28"/>
          <w:szCs w:val="28"/>
        </w:rPr>
        <w:t>6. Observations</w:t>
      </w:r>
    </w:p>
    <w:p w14:paraId="51BF7B38" w14:textId="77777777" w:rsidR="008E7447" w:rsidRPr="008E7447" w:rsidRDefault="008E7447" w:rsidP="008E7447">
      <w:pPr>
        <w:numPr>
          <w:ilvl w:val="0"/>
          <w:numId w:val="13"/>
        </w:numPr>
      </w:pPr>
      <w:r w:rsidRPr="008E7447">
        <w:t>Accuracy: The validation accuracy peaked at 90.38%, indicating the model successfully learned from the dataset.</w:t>
      </w:r>
    </w:p>
    <w:p w14:paraId="39E6F128" w14:textId="77777777" w:rsidR="008E7447" w:rsidRPr="008E7447" w:rsidRDefault="008E7447" w:rsidP="008E7447">
      <w:pPr>
        <w:numPr>
          <w:ilvl w:val="0"/>
          <w:numId w:val="13"/>
        </w:numPr>
      </w:pPr>
      <w:r w:rsidRPr="008E7447">
        <w:t>Efficiency: By leveraging transfer learning, I significantly reduced training time and computational requirements compared to training from scratch.</w:t>
      </w:r>
    </w:p>
    <w:p w14:paraId="6BBE4EE4" w14:textId="77777777" w:rsidR="008E7447" w:rsidRDefault="008E7447" w:rsidP="008E7447">
      <w:pPr>
        <w:numPr>
          <w:ilvl w:val="0"/>
          <w:numId w:val="13"/>
        </w:numPr>
      </w:pPr>
      <w:r w:rsidRPr="008E7447">
        <w:lastRenderedPageBreak/>
        <w:t>Challenges: Certain categories, such as "airplanes" and "helicopters," were more challenging to classify due to visual similarities between them.</w:t>
      </w:r>
    </w:p>
    <w:p w14:paraId="543D7DB4" w14:textId="1F240E88" w:rsidR="00963A1E" w:rsidRDefault="00963A1E" w:rsidP="00963A1E">
      <w:pPr>
        <w:rPr>
          <w:b/>
          <w:bCs/>
          <w:sz w:val="28"/>
          <w:szCs w:val="28"/>
        </w:rPr>
      </w:pPr>
      <w:r w:rsidRPr="00963A1E">
        <w:rPr>
          <w:b/>
          <w:bCs/>
          <w:sz w:val="28"/>
          <w:szCs w:val="28"/>
        </w:rPr>
        <w:t>7</w:t>
      </w:r>
      <w:r w:rsidRPr="00963A1E">
        <w:rPr>
          <w:b/>
          <w:bCs/>
          <w:sz w:val="28"/>
          <w:szCs w:val="28"/>
        </w:rPr>
        <w:t>. References</w:t>
      </w:r>
    </w:p>
    <w:p w14:paraId="7B98ABC0" w14:textId="4D28ECB6" w:rsidR="00963A1E" w:rsidRPr="00963A1E" w:rsidRDefault="00963A1E" w:rsidP="00963A1E">
      <w:pPr>
        <w:rPr>
          <w:sz w:val="28"/>
          <w:szCs w:val="28"/>
        </w:rPr>
      </w:pPr>
      <w:r w:rsidRPr="00963A1E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963A1E">
        <w:rPr>
          <w:b/>
          <w:bCs/>
          <w:sz w:val="28"/>
          <w:szCs w:val="28"/>
        </w:rPr>
        <w:t xml:space="preserve"> </w:t>
      </w:r>
      <w:r w:rsidR="00BF6DB8" w:rsidRPr="00BF6DB8">
        <w:t xml:space="preserve">Li, F.-F., </w:t>
      </w:r>
      <w:proofErr w:type="spellStart"/>
      <w:r w:rsidR="00BF6DB8" w:rsidRPr="00BF6DB8">
        <w:t>Andreeto</w:t>
      </w:r>
      <w:proofErr w:type="spellEnd"/>
      <w:r w:rsidR="00BF6DB8" w:rsidRPr="00BF6DB8">
        <w:t xml:space="preserve">, M., </w:t>
      </w:r>
      <w:proofErr w:type="spellStart"/>
      <w:r w:rsidR="00BF6DB8" w:rsidRPr="00BF6DB8">
        <w:t>Ranzato</w:t>
      </w:r>
      <w:proofErr w:type="spellEnd"/>
      <w:r w:rsidR="00BF6DB8" w:rsidRPr="00BF6DB8">
        <w:t xml:space="preserve">, M., &amp; Perona, P. (2022). </w:t>
      </w:r>
      <w:r w:rsidR="00BF6DB8" w:rsidRPr="00BF6DB8">
        <w:rPr>
          <w:i/>
          <w:iCs/>
        </w:rPr>
        <w:t>Caltech 101 (1.0)</w:t>
      </w:r>
      <w:r w:rsidR="00BF6DB8" w:rsidRPr="00BF6DB8">
        <w:t xml:space="preserve"> [Data set]. </w:t>
      </w:r>
      <w:proofErr w:type="spellStart"/>
      <w:r w:rsidR="00BF6DB8" w:rsidRPr="00BF6DB8">
        <w:t>CaltechDATA</w:t>
      </w:r>
      <w:proofErr w:type="spellEnd"/>
      <w:r w:rsidR="00BF6DB8" w:rsidRPr="00BF6DB8">
        <w:t>.</w:t>
      </w:r>
      <w:r w:rsidR="00BF6DB8" w:rsidRPr="00BF6DB8">
        <w:t xml:space="preserve"> </w:t>
      </w:r>
      <w:hyperlink r:id="rId5" w:history="1">
        <w:r w:rsidR="00BF6DB8" w:rsidRPr="00BF6DB8">
          <w:rPr>
            <w:rStyle w:val="Hyperlink"/>
          </w:rPr>
          <w:t>https://data.caltech.edu/records/mzrjq-6wc02</w:t>
        </w:r>
      </w:hyperlink>
    </w:p>
    <w:p w14:paraId="2B01D1D9" w14:textId="77636513" w:rsidR="00963A1E" w:rsidRPr="00963A1E" w:rsidRDefault="00963A1E" w:rsidP="00963A1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963A1E">
        <w:rPr>
          <w:sz w:val="28"/>
          <w:szCs w:val="28"/>
        </w:rPr>
        <w:t xml:space="preserve"> </w:t>
      </w:r>
      <w:r w:rsidR="00BF6DB8" w:rsidRPr="00BF6DB8">
        <w:t xml:space="preserve">Sandler, M., Howard, A., Zhu, M., </w:t>
      </w:r>
      <w:proofErr w:type="spellStart"/>
      <w:r w:rsidR="00BF6DB8" w:rsidRPr="00BF6DB8">
        <w:t>Zhmoginov</w:t>
      </w:r>
      <w:proofErr w:type="spellEnd"/>
      <w:r w:rsidR="00BF6DB8" w:rsidRPr="00BF6DB8">
        <w:t xml:space="preserve">, A., &amp; Chen, L.-C. (2018). MobileNetV2: Inverted residuals and linear bottlenecks. </w:t>
      </w:r>
      <w:r w:rsidR="00BF6DB8" w:rsidRPr="00BF6DB8">
        <w:rPr>
          <w:i/>
          <w:iCs/>
        </w:rPr>
        <w:t>Proceedings of the IEEE Conference on Computer Vision and Pattern Recognition (CVPR)</w:t>
      </w:r>
      <w:r w:rsidR="00BF6DB8" w:rsidRPr="00BF6DB8">
        <w:t xml:space="preserve">, 4510–4520. </w:t>
      </w:r>
      <w:hyperlink r:id="rId6" w:history="1">
        <w:r w:rsidR="00BF6DB8" w:rsidRPr="00BF6DB8">
          <w:rPr>
            <w:rStyle w:val="Hyperlink"/>
          </w:rPr>
          <w:t>https://doi.org/10.1109/CVPR.2018.00474</w:t>
        </w:r>
      </w:hyperlink>
    </w:p>
    <w:p w14:paraId="04B190AC" w14:textId="7E654726" w:rsidR="00963A1E" w:rsidRPr="00F836E2" w:rsidRDefault="00963A1E" w:rsidP="00963A1E">
      <w:r>
        <w:rPr>
          <w:sz w:val="28"/>
          <w:szCs w:val="28"/>
        </w:rPr>
        <w:t>3.</w:t>
      </w:r>
      <w:r w:rsidRPr="00963A1E">
        <w:rPr>
          <w:sz w:val="28"/>
          <w:szCs w:val="28"/>
        </w:rPr>
        <w:t xml:space="preserve"> </w:t>
      </w:r>
      <w:r w:rsidRPr="00F836E2">
        <w:t>TensorFlow/</w:t>
      </w:r>
      <w:proofErr w:type="spellStart"/>
      <w:r w:rsidRPr="00F836E2">
        <w:t>Keras</w:t>
      </w:r>
      <w:proofErr w:type="spellEnd"/>
      <w:r w:rsidRPr="00F836E2">
        <w:t xml:space="preserve"> Documentation</w:t>
      </w:r>
      <w:r w:rsidR="00BF6DB8" w:rsidRPr="00F836E2">
        <w:t xml:space="preserve">. </w:t>
      </w:r>
      <w:hyperlink r:id="rId7" w:tgtFrame="_new" w:history="1">
        <w:r w:rsidR="00BF6DB8" w:rsidRPr="00F836E2">
          <w:rPr>
            <w:rStyle w:val="Hyperlink"/>
          </w:rPr>
          <w:t>https://www.tensorflow.org</w:t>
        </w:r>
      </w:hyperlink>
    </w:p>
    <w:p w14:paraId="69BF11E0" w14:textId="0AEA174E" w:rsidR="003F3C89" w:rsidRPr="003F3C89" w:rsidRDefault="003F3C89" w:rsidP="003F3C89"/>
    <w:p w14:paraId="621DADB7" w14:textId="7AB31525" w:rsidR="003F3C89" w:rsidRPr="008E7447" w:rsidRDefault="00963A1E" w:rsidP="003F3C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3F3C89" w:rsidRPr="008E7447">
        <w:rPr>
          <w:b/>
          <w:bCs/>
          <w:sz w:val="28"/>
          <w:szCs w:val="28"/>
        </w:rPr>
        <w:t>. Conclusion</w:t>
      </w:r>
    </w:p>
    <w:p w14:paraId="026171AF" w14:textId="77777777" w:rsidR="008E7447" w:rsidRPr="008E7447" w:rsidRDefault="008E7447" w:rsidP="008E7447">
      <w:r w:rsidRPr="008E7447">
        <w:t>This project demonstrated the effectiveness of transfer learning for image classification tasks. By using a pretrained model like MobileNetV2, I achieved high accuracy with minimal training effort.</w:t>
      </w:r>
    </w:p>
    <w:p w14:paraId="6F52FED8" w14:textId="77777777" w:rsidR="008E7447" w:rsidRPr="008E7447" w:rsidRDefault="008E7447" w:rsidP="008E7447">
      <w:pPr>
        <w:rPr>
          <w:b/>
          <w:bCs/>
        </w:rPr>
      </w:pPr>
      <w:r w:rsidRPr="008E7447">
        <w:rPr>
          <w:b/>
          <w:bCs/>
        </w:rPr>
        <w:t>Key Takeaways:</w:t>
      </w:r>
    </w:p>
    <w:p w14:paraId="5E078E1E" w14:textId="64CDE048" w:rsidR="008E7447" w:rsidRPr="008E7447" w:rsidRDefault="008E7447" w:rsidP="008E7447">
      <w:pPr>
        <w:numPr>
          <w:ilvl w:val="0"/>
          <w:numId w:val="14"/>
        </w:numPr>
      </w:pPr>
      <w:r w:rsidRPr="008E7447">
        <w:rPr>
          <w:b/>
          <w:bCs/>
        </w:rPr>
        <w:t>Preprocessing</w:t>
      </w:r>
      <w:r w:rsidRPr="008E7447">
        <w:t>: Ensuring data is correctly pre-processed is essential for smooth and effective training.</w:t>
      </w:r>
    </w:p>
    <w:p w14:paraId="62E40A29" w14:textId="77777777" w:rsidR="008E7447" w:rsidRPr="008E7447" w:rsidRDefault="008E7447" w:rsidP="008E7447">
      <w:pPr>
        <w:numPr>
          <w:ilvl w:val="0"/>
          <w:numId w:val="14"/>
        </w:numPr>
      </w:pPr>
      <w:r w:rsidRPr="008E7447">
        <w:rPr>
          <w:b/>
          <w:bCs/>
        </w:rPr>
        <w:t>Performance Monitoring</w:t>
      </w:r>
      <w:r w:rsidRPr="008E7447">
        <w:t>: Regularly tracking metrics like validation accuracy and loss helps prevent overfitting and ensures consistent performance.</w:t>
      </w:r>
    </w:p>
    <w:p w14:paraId="6166AAFF" w14:textId="77777777" w:rsidR="008E7447" w:rsidRPr="008E7447" w:rsidRDefault="008E7447" w:rsidP="008E7447">
      <w:pPr>
        <w:numPr>
          <w:ilvl w:val="0"/>
          <w:numId w:val="14"/>
        </w:numPr>
      </w:pPr>
      <w:r w:rsidRPr="008E7447">
        <w:rPr>
          <w:b/>
          <w:bCs/>
        </w:rPr>
        <w:t>Transfer Learning</w:t>
      </w:r>
      <w:r w:rsidRPr="008E7447">
        <w:t>: Leveraging pretrained models drastically reduces the effort and resources needed to build high-performing models.</w:t>
      </w:r>
    </w:p>
    <w:p w14:paraId="3ABAEC40" w14:textId="77777777" w:rsidR="008E7447" w:rsidRPr="008E7447" w:rsidRDefault="008E7447" w:rsidP="008E7447">
      <w:r w:rsidRPr="008E7447">
        <w:t>Overall, this project deepened my understanding of transfer learning and its practical applications in image classification, paving the way for future exploration of similar tasks in other domains.</w:t>
      </w:r>
    </w:p>
    <w:p w14:paraId="7ABF9BE1" w14:textId="77777777" w:rsidR="003F3C89" w:rsidRDefault="003F3C89"/>
    <w:sectPr w:rsidR="003F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27BE"/>
    <w:multiLevelType w:val="multilevel"/>
    <w:tmpl w:val="BFB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36068"/>
    <w:multiLevelType w:val="multilevel"/>
    <w:tmpl w:val="8E2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7411A"/>
    <w:multiLevelType w:val="multilevel"/>
    <w:tmpl w:val="705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005B"/>
    <w:multiLevelType w:val="multilevel"/>
    <w:tmpl w:val="7E9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31EFC"/>
    <w:multiLevelType w:val="multilevel"/>
    <w:tmpl w:val="B94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C2C95"/>
    <w:multiLevelType w:val="multilevel"/>
    <w:tmpl w:val="F7BC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20E16"/>
    <w:multiLevelType w:val="multilevel"/>
    <w:tmpl w:val="116C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E4624"/>
    <w:multiLevelType w:val="multilevel"/>
    <w:tmpl w:val="23F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C0DD8"/>
    <w:multiLevelType w:val="multilevel"/>
    <w:tmpl w:val="6E9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667CE"/>
    <w:multiLevelType w:val="multilevel"/>
    <w:tmpl w:val="3E7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01D7E"/>
    <w:multiLevelType w:val="multilevel"/>
    <w:tmpl w:val="615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D4C97"/>
    <w:multiLevelType w:val="multilevel"/>
    <w:tmpl w:val="077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13F84"/>
    <w:multiLevelType w:val="multilevel"/>
    <w:tmpl w:val="FAAC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22059"/>
    <w:multiLevelType w:val="multilevel"/>
    <w:tmpl w:val="6180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408985">
    <w:abstractNumId w:val="12"/>
  </w:num>
  <w:num w:numId="2" w16cid:durableId="1590431037">
    <w:abstractNumId w:val="4"/>
  </w:num>
  <w:num w:numId="3" w16cid:durableId="122889288">
    <w:abstractNumId w:val="1"/>
  </w:num>
  <w:num w:numId="4" w16cid:durableId="2137134235">
    <w:abstractNumId w:val="3"/>
  </w:num>
  <w:num w:numId="5" w16cid:durableId="189028209">
    <w:abstractNumId w:val="6"/>
  </w:num>
  <w:num w:numId="6" w16cid:durableId="957487453">
    <w:abstractNumId w:val="9"/>
  </w:num>
  <w:num w:numId="7" w16cid:durableId="1602958591">
    <w:abstractNumId w:val="8"/>
  </w:num>
  <w:num w:numId="8" w16cid:durableId="77409790">
    <w:abstractNumId w:val="5"/>
  </w:num>
  <w:num w:numId="9" w16cid:durableId="1813598075">
    <w:abstractNumId w:val="10"/>
  </w:num>
  <w:num w:numId="10" w16cid:durableId="671301858">
    <w:abstractNumId w:val="7"/>
  </w:num>
  <w:num w:numId="11" w16cid:durableId="978999023">
    <w:abstractNumId w:val="11"/>
  </w:num>
  <w:num w:numId="12" w16cid:durableId="1986624616">
    <w:abstractNumId w:val="0"/>
  </w:num>
  <w:num w:numId="13" w16cid:durableId="151533445">
    <w:abstractNumId w:val="2"/>
  </w:num>
  <w:num w:numId="14" w16cid:durableId="1020010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89"/>
    <w:rsid w:val="001054C2"/>
    <w:rsid w:val="001E0546"/>
    <w:rsid w:val="00305974"/>
    <w:rsid w:val="003F3C89"/>
    <w:rsid w:val="0047553D"/>
    <w:rsid w:val="005B36DC"/>
    <w:rsid w:val="00790074"/>
    <w:rsid w:val="0089565E"/>
    <w:rsid w:val="008E7447"/>
    <w:rsid w:val="00963A1E"/>
    <w:rsid w:val="00BF6DB8"/>
    <w:rsid w:val="00DA179A"/>
    <w:rsid w:val="00EF23B1"/>
    <w:rsid w:val="00F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76DF"/>
  <w15:chartTrackingRefBased/>
  <w15:docId w15:val="{18FF8671-EAEA-4838-8198-A74AC8CE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89"/>
  </w:style>
  <w:style w:type="paragraph" w:styleId="Heading1">
    <w:name w:val="heading 1"/>
    <w:basedOn w:val="Normal"/>
    <w:next w:val="Normal"/>
    <w:link w:val="Heading1Char"/>
    <w:uiPriority w:val="9"/>
    <w:qFormat/>
    <w:rsid w:val="003F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3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C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744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3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CVPR.2018.00474" TargetMode="External"/><Relationship Id="rId5" Type="http://schemas.openxmlformats.org/officeDocument/2006/relationships/hyperlink" Target="https://data.caltech.edu/records/mzrjq-6wc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SAYINI ADARSH</dc:creator>
  <cp:keywords/>
  <dc:description/>
  <cp:lastModifiedBy>SAYINI ADARSH</cp:lastModifiedBy>
  <cp:revision>7</cp:revision>
  <dcterms:created xsi:type="dcterms:W3CDTF">2024-12-13T17:11:00Z</dcterms:created>
  <dcterms:modified xsi:type="dcterms:W3CDTF">2024-12-16T04:45:00Z</dcterms:modified>
</cp:coreProperties>
</file>