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42"/>
          <w:szCs w:val="42"/>
        </w:rPr>
      </w:pPr>
      <w:bookmarkStart w:colFirst="0" w:colLast="0" w:name="_heading=h.u7ma9cv0gwyi" w:id="0"/>
      <w:bookmarkEnd w:id="0"/>
      <w:r w:rsidDel="00000000" w:rsidR="00000000" w:rsidRPr="00000000">
        <w:rPr>
          <w:rFonts w:ascii="Arial" w:cs="Arial" w:eastAsia="Arial" w:hAnsi="Arial"/>
          <w:sz w:val="50"/>
          <w:szCs w:val="50"/>
          <w:rtl w:val="0"/>
        </w:rPr>
        <w:t xml:space="preserve">Arbitrary Waveform Generator</w:t>
      </w:r>
      <w:r w:rsidDel="00000000" w:rsidR="00000000" w:rsidRPr="00000000">
        <w:rPr>
          <w:rtl w:val="0"/>
        </w:rPr>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Brayden Donovan</w:t>
      </w:r>
    </w:p>
    <w:p w:rsidR="00000000" w:rsidDel="00000000" w:rsidP="00000000" w:rsidRDefault="00000000" w:rsidRPr="00000000" w14:paraId="00000003">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Salina Teng</w:t>
      </w:r>
    </w:p>
    <w:p w:rsidR="00000000" w:rsidDel="00000000" w:rsidP="00000000" w:rsidRDefault="00000000" w:rsidRPr="00000000" w14:paraId="00000004">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Serene Singh</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Joe Knipper</w:t>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F">
      <w:pPr>
        <w:jc w:val="right"/>
        <w:rPr>
          <w:rFonts w:ascii="Arial" w:cs="Arial" w:eastAsia="Arial" w:hAnsi="Arial"/>
          <w:b w:val="1"/>
          <w:smallCaps w:val="1"/>
          <w:sz w:val="52"/>
          <w:szCs w:val="52"/>
        </w:rPr>
      </w:pPr>
      <w:r w:rsidDel="00000000" w:rsidR="00000000" w:rsidRPr="00000000">
        <w:rPr>
          <w:rFonts w:ascii="Arial" w:cs="Arial" w:eastAsia="Arial" w:hAnsi="Arial"/>
          <w:b w:val="1"/>
          <w:smallCaps w:val="1"/>
          <w:sz w:val="52"/>
          <w:szCs w:val="52"/>
          <w:rtl w:val="0"/>
        </w:rPr>
        <w:t xml:space="preserve">Concept of Operations</w:t>
      </w:r>
    </w:p>
    <w:p w:rsidR="00000000" w:rsidDel="00000000" w:rsidP="00000000" w:rsidRDefault="00000000" w:rsidRPr="00000000" w14:paraId="00000010">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11">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rPr>
        <w:sectPr>
          <w:headerReference r:id="rId7" w:type="defaul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0">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Concept of Operations</w:t>
      </w:r>
    </w:p>
    <w:p w:rsidR="00000000" w:rsidDel="00000000" w:rsidP="00000000" w:rsidRDefault="00000000" w:rsidRPr="00000000" w14:paraId="00000021">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2">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Arbitrary Waveform Generator</w: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jc w:val="center"/>
        <w:rPr>
          <w:rFonts w:ascii="Arial" w:cs="Arial" w:eastAsia="Arial" w:hAnsi="Arial"/>
        </w:rPr>
      </w:pPr>
      <w:r w:rsidDel="00000000" w:rsidR="00000000" w:rsidRPr="00000000">
        <w:rPr>
          <w:rFonts w:ascii="Arial" w:cs="Arial" w:eastAsia="Arial" w:hAnsi="Arial"/>
          <w:smallCaps w:val="1"/>
          <w:rtl w:val="0"/>
        </w:rPr>
        <w:t xml:space="preserve">Team &lt;02&gt;</w:t>
      </w:r>
      <w:r w:rsidDel="00000000" w:rsidR="00000000" w:rsidRPr="00000000">
        <w:rPr>
          <w:rtl w:val="0"/>
        </w:rPr>
      </w:r>
    </w:p>
    <w:p w:rsidR="00000000" w:rsidDel="00000000" w:rsidP="00000000" w:rsidRDefault="00000000" w:rsidRPr="00000000" w14:paraId="00000029">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A">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B">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2D">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E">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2F">
      <w:pPr>
        <w:ind w:left="2970" w:firstLine="0"/>
        <w:rPr>
          <w:rFonts w:ascii="Arial" w:cs="Arial" w:eastAsia="Arial" w:hAnsi="Arial"/>
        </w:rPr>
      </w:pPr>
      <w:r w:rsidDel="00000000" w:rsidR="00000000" w:rsidRPr="00000000">
        <w:rPr>
          <w:rFonts w:ascii="Arial" w:cs="Arial" w:eastAsia="Arial" w:hAnsi="Arial"/>
          <w:rtl w:val="0"/>
        </w:rPr>
        <w:t xml:space="preserve">Serene Singh</w:t>
        <w:tab/>
        <w:tab/>
        <w:tab/>
        <w:t xml:space="preserve">09/16/2025</w:t>
      </w:r>
    </w:p>
    <w:p w:rsidR="00000000" w:rsidDel="00000000" w:rsidP="00000000" w:rsidRDefault="00000000" w:rsidRPr="00000000" w14:paraId="00000030">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_____________________________________</w:t>
      </w:r>
    </w:p>
    <w:p w:rsidR="00000000" w:rsidDel="00000000" w:rsidP="00000000" w:rsidRDefault="00000000" w:rsidRPr="00000000" w14:paraId="00000031">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ab/>
        <w:tab/>
        <w:t xml:space="preserve">Date</w:t>
      </w:r>
    </w:p>
    <w:p w:rsidR="00000000" w:rsidDel="00000000" w:rsidP="00000000" w:rsidRDefault="00000000" w:rsidRPr="00000000" w14:paraId="0000003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3">
      <w:pPr>
        <w:ind w:left="0" w:firstLine="0"/>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34">
      <w:pPr>
        <w:ind w:left="2970" w:firstLine="0"/>
        <w:rPr>
          <w:rFonts w:ascii="Arial" w:cs="Arial" w:eastAsia="Arial" w:hAnsi="Arial"/>
        </w:rPr>
      </w:pPr>
      <w:r w:rsidDel="00000000" w:rsidR="00000000" w:rsidRPr="00000000">
        <w:rPr>
          <w:rFonts w:ascii="Arial" w:cs="Arial" w:eastAsia="Arial" w:hAnsi="Arial"/>
          <w:rtl w:val="0"/>
        </w:rPr>
        <w:t xml:space="preserve">Dr. John Lusher</w:t>
        <w:tab/>
      </w:r>
      <w:r w:rsidDel="00000000" w:rsidR="00000000" w:rsidRPr="00000000">
        <w:rPr>
          <w:rFonts w:ascii="Arial" w:cs="Arial" w:eastAsia="Arial" w:hAnsi="Arial"/>
          <w:rtl w:val="0"/>
        </w:rPr>
        <w:tab/>
        <w:tab/>
        <w:t xml:space="preserve">09/16/2025</w:t>
      </w:r>
    </w:p>
    <w:p w:rsidR="00000000" w:rsidDel="00000000" w:rsidP="00000000" w:rsidRDefault="00000000" w:rsidRPr="00000000" w14:paraId="00000035">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_____________________________________</w:t>
      </w:r>
    </w:p>
    <w:p w:rsidR="00000000" w:rsidDel="00000000" w:rsidP="00000000" w:rsidRDefault="00000000" w:rsidRPr="00000000" w14:paraId="00000036">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 Kalafatis</w:t>
        <w:tab/>
        <w:tab/>
        <w:tab/>
        <w:t xml:space="preserve">Date</w:t>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9">
      <w:pPr>
        <w:ind w:left="2970" w:firstLine="0"/>
        <w:rPr>
          <w:rFonts w:ascii="Arial" w:cs="Arial" w:eastAsia="Arial" w:hAnsi="Arial"/>
        </w:rPr>
      </w:pPr>
      <w:r w:rsidDel="00000000" w:rsidR="00000000" w:rsidRPr="00000000">
        <w:rPr>
          <w:rFonts w:ascii="Arial" w:cs="Arial" w:eastAsia="Arial" w:hAnsi="Arial"/>
          <w:rtl w:val="0"/>
        </w:rPr>
        <w:t xml:space="preserve">Jianhan Pan</w:t>
        <w:tab/>
        <w:tab/>
        <w:tab/>
        <w:tab/>
        <w:t xml:space="preserve">09/16/2025</w:t>
      </w:r>
    </w:p>
    <w:p w:rsidR="00000000" w:rsidDel="00000000" w:rsidP="00000000" w:rsidRDefault="00000000" w:rsidRPr="00000000" w14:paraId="0000003A">
      <w:pPr>
        <w:ind w:left="2970" w:firstLine="0"/>
        <w:rPr>
          <w:rFonts w:ascii="Arial" w:cs="Arial" w:eastAsia="Arial" w:hAnsi="Arial"/>
        </w:rPr>
      </w:pPr>
      <w:r w:rsidDel="00000000" w:rsidR="00000000" w:rsidRPr="00000000">
        <w:rPr>
          <w:rFonts w:ascii="Arial" w:cs="Arial" w:eastAsia="Arial" w:hAnsi="Arial"/>
          <w:rtl w:val="0"/>
        </w:rPr>
        <w:t xml:space="preserve">_____________________</w:t>
      </w:r>
      <w:r w:rsidDel="00000000" w:rsidR="00000000" w:rsidRPr="00000000">
        <w:rPr>
          <w:rFonts w:ascii="Arial" w:cs="Arial" w:eastAsia="Arial" w:hAnsi="Arial"/>
          <w:rtl w:val="0"/>
        </w:rPr>
        <w:t xml:space="preserve">________</w:t>
      </w:r>
      <w:r w:rsidDel="00000000" w:rsidR="00000000" w:rsidRPr="00000000">
        <w:rPr>
          <w:rFonts w:ascii="Arial" w:cs="Arial" w:eastAsia="Arial" w:hAnsi="Arial"/>
          <w:rtl w:val="0"/>
        </w:rPr>
        <w:t xml:space="preserve">________</w:t>
      </w:r>
      <w:r w:rsidDel="00000000" w:rsidR="00000000" w:rsidRPr="00000000">
        <w:rPr>
          <w:rtl w:val="0"/>
        </w:rPr>
      </w:r>
    </w:p>
    <w:p w:rsidR="00000000" w:rsidDel="00000000" w:rsidP="00000000" w:rsidRDefault="00000000" w:rsidRPr="00000000" w14:paraId="0000003B">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ab/>
        <w:tab/>
        <w:t xml:space="preserve">Date</w:t>
      </w:r>
    </w:p>
    <w:p w:rsidR="00000000" w:rsidDel="00000000" w:rsidP="00000000" w:rsidRDefault="00000000" w:rsidRPr="00000000" w14:paraId="0000003C">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F">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40">
      <w:pPr>
        <w:spacing w:after="200" w:line="276" w:lineRule="auto"/>
        <w:jc w:val="center"/>
        <w:rPr>
          <w:rFonts w:ascii="Arial" w:cs="Arial" w:eastAsia="Arial" w:hAnsi="Arial"/>
          <w:b w:val="1"/>
          <w:sz w:val="28"/>
          <w:szCs w:val="28"/>
        </w:rPr>
      </w:pPr>
      <w:r w:rsidDel="00000000" w:rsidR="00000000" w:rsidRPr="00000000">
        <w:br w:type="page"/>
      </w:r>
      <w:r w:rsidDel="00000000" w:rsidR="00000000" w:rsidRPr="00000000">
        <w:rPr>
          <w:rFonts w:ascii="Arial" w:cs="Arial" w:eastAsia="Arial" w:hAnsi="Arial"/>
          <w:b w:val="1"/>
          <w:sz w:val="28"/>
          <w:szCs w:val="28"/>
          <w:rtl w:val="0"/>
        </w:rPr>
        <w:t xml:space="preserve">Change Record</w:t>
      </w:r>
      <w:r w:rsidDel="00000000" w:rsidR="00000000" w:rsidRPr="00000000">
        <w:rPr>
          <w:rtl w:val="0"/>
        </w:rPr>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1">
            <w:pPr>
              <w:rPr>
                <w:rFonts w:ascii="Arial" w:cs="Arial" w:eastAsia="Arial" w:hAnsi="Arial"/>
                <w:b w:val="1"/>
                <w:color w:val="ffffff"/>
              </w:rPr>
            </w:pPr>
            <w:r w:rsidDel="00000000" w:rsidR="00000000" w:rsidRPr="00000000">
              <w:rPr>
                <w:rFonts w:ascii="Arial" w:cs="Arial" w:eastAsia="Arial" w:hAnsi="Arial"/>
                <w:b w:val="1"/>
                <w:color w:val="ffffff"/>
                <w:rtl w:val="0"/>
              </w:rPr>
              <w:t xml:space="preserve">Rev.</w:t>
            </w:r>
          </w:p>
        </w:tc>
        <w:tc>
          <w:tcPr>
            <w:shd w:fill="0079c1" w:val="clear"/>
          </w:tcPr>
          <w:p w:rsidR="00000000" w:rsidDel="00000000" w:rsidP="00000000" w:rsidRDefault="00000000" w:rsidRPr="00000000" w14:paraId="00000042">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Date</w:t>
            </w:r>
          </w:p>
        </w:tc>
        <w:tc>
          <w:tcPr>
            <w:shd w:fill="0079c1" w:val="clear"/>
          </w:tcPr>
          <w:p w:rsidR="00000000" w:rsidDel="00000000" w:rsidP="00000000" w:rsidRDefault="00000000" w:rsidRPr="00000000" w14:paraId="00000043">
            <w:pPr>
              <w:rPr>
                <w:rFonts w:ascii="Arial" w:cs="Arial" w:eastAsia="Arial" w:hAnsi="Arial"/>
                <w:b w:val="1"/>
                <w:color w:val="ffffff"/>
              </w:rPr>
            </w:pPr>
            <w:r w:rsidDel="00000000" w:rsidR="00000000" w:rsidRPr="00000000">
              <w:rPr>
                <w:rFonts w:ascii="Arial" w:cs="Arial" w:eastAsia="Arial" w:hAnsi="Arial"/>
                <w:b w:val="1"/>
                <w:color w:val="ffffff"/>
                <w:rtl w:val="0"/>
              </w:rPr>
              <w:t xml:space="preserve">Originator</w:t>
            </w:r>
          </w:p>
        </w:tc>
        <w:tc>
          <w:tcPr>
            <w:shd w:fill="0079c1" w:val="clear"/>
          </w:tcPr>
          <w:p w:rsidR="00000000" w:rsidDel="00000000" w:rsidP="00000000" w:rsidRDefault="00000000" w:rsidRPr="00000000" w14:paraId="00000044">
            <w:pPr>
              <w:rPr>
                <w:rFonts w:ascii="Arial" w:cs="Arial" w:eastAsia="Arial" w:hAnsi="Arial"/>
                <w:b w:val="1"/>
                <w:color w:val="ffffff"/>
              </w:rPr>
            </w:pPr>
            <w:r w:rsidDel="00000000" w:rsidR="00000000" w:rsidRPr="00000000">
              <w:rPr>
                <w:rFonts w:ascii="Arial" w:cs="Arial" w:eastAsia="Arial" w:hAnsi="Arial"/>
                <w:b w:val="1"/>
                <w:color w:val="ffffff"/>
                <w:rtl w:val="0"/>
              </w:rPr>
              <w:t xml:space="preserve">Approvals</w:t>
            </w:r>
          </w:p>
        </w:tc>
        <w:tc>
          <w:tcPr>
            <w:shd w:fill="0079c1" w:val="clear"/>
          </w:tcPr>
          <w:p w:rsidR="00000000" w:rsidDel="00000000" w:rsidP="00000000" w:rsidRDefault="00000000" w:rsidRPr="00000000" w14:paraId="00000045">
            <w:pPr>
              <w:rPr>
                <w:rFonts w:ascii="Arial" w:cs="Arial" w:eastAsia="Arial" w:hAnsi="Arial"/>
                <w:b w:val="1"/>
                <w:color w:val="ffffff"/>
              </w:rPr>
            </w:pPr>
            <w:r w:rsidDel="00000000" w:rsidR="00000000" w:rsidRPr="00000000">
              <w:rPr>
                <w:rFonts w:ascii="Arial" w:cs="Arial" w:eastAsia="Arial" w:hAnsi="Arial"/>
                <w:b w:val="1"/>
                <w:color w:val="ffffff"/>
                <w:rtl w:val="0"/>
              </w:rPr>
              <w:t xml:space="preserve">Description</w:t>
            </w:r>
          </w:p>
        </w:tc>
      </w:tr>
      <w:tr>
        <w:trPr>
          <w:cantSplit w:val="0"/>
          <w:tblHeader w:val="0"/>
        </w:trPr>
        <w:tc>
          <w:tcPr/>
          <w:p w:rsidR="00000000" w:rsidDel="00000000" w:rsidP="00000000" w:rsidRDefault="00000000" w:rsidRPr="00000000" w14:paraId="00000046">
            <w:pPr>
              <w:rPr>
                <w:rFonts w:ascii="Arial" w:cs="Arial" w:eastAsia="Arial" w:hAnsi="Arial"/>
                <w:b w:val="1"/>
              </w:rPr>
            </w:pPr>
            <w:r w:rsidDel="00000000" w:rsidR="00000000" w:rsidRPr="00000000">
              <w:rPr>
                <w:rFonts w:ascii="Arial" w:cs="Arial" w:eastAsia="Arial" w:hAnsi="Arial"/>
                <w:b w:val="1"/>
                <w:rtl w:val="0"/>
              </w:rPr>
              <w:t xml:space="preserve">v1</w:t>
            </w:r>
          </w:p>
        </w:tc>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9/16/2025</w:t>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Serene Singh</w:t>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The Only WGT</w:t>
            </w:r>
          </w:p>
        </w:tc>
        <w:tc>
          <w:tcPr/>
          <w:p w:rsidR="00000000" w:rsidDel="00000000" w:rsidP="00000000" w:rsidRDefault="00000000" w:rsidRPr="00000000" w14:paraId="0000004A">
            <w:pPr>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04B">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4C">
      <w:pPr>
        <w:spacing w:after="200" w:line="276" w:lineRule="auto"/>
        <w:jc w:val="left"/>
        <w:rPr>
          <w:rFonts w:ascii="Arial" w:cs="Arial" w:eastAsia="Arial" w:hAnsi="Arial"/>
          <w:i w:val="1"/>
        </w:rPr>
      </w:pPr>
      <w:r w:rsidDel="00000000" w:rsidR="00000000" w:rsidRPr="00000000">
        <w:rPr>
          <w:rtl w:val="0"/>
        </w:rPr>
      </w:r>
    </w:p>
    <w:p w:rsidR="00000000" w:rsidDel="00000000" w:rsidP="00000000" w:rsidRDefault="00000000" w:rsidRPr="00000000" w14:paraId="0000004D">
      <w:pPr>
        <w:spacing w:after="200" w:line="276" w:lineRule="auto"/>
        <w:jc w:val="left"/>
        <w:rPr>
          <w:rFonts w:ascii="Arial" w:cs="Arial" w:eastAsia="Arial" w:hAnsi="Arial"/>
          <w:i w:val="1"/>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sz w:val="28"/>
          <w:szCs w:val="28"/>
        </w:rPr>
      </w:pPr>
      <w:bookmarkStart w:colFirst="0" w:colLast="0" w:name="_heading=h.edhz16y476fa" w:id="1"/>
      <w:bookmarkEnd w:id="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r w:rsidDel="00000000" w:rsidR="00000000" w:rsidRPr="00000000">
        <w:rPr>
          <w:rtl w:val="0"/>
        </w:rPr>
      </w:r>
    </w:p>
    <w:sdt>
      <w:sdtPr>
        <w:id w:val="-1580960307"/>
        <w:docPartObj>
          <w:docPartGallery w:val="Table of Contents"/>
          <w:docPartUnique w:val="1"/>
        </w:docPartObj>
      </w:sdtPr>
      <w:sdtContent>
        <w:p w:rsidR="00000000" w:rsidDel="00000000" w:rsidP="00000000" w:rsidRDefault="00000000" w:rsidRPr="00000000" w14:paraId="0000004F">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c660mmsjka3">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Figure 1: Comprehensive Flow Chart of Proposed AWG System</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bqfn4fnimqn">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1. Executive Summary</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9yrpdiptv99v">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2. Introduction</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yl2p5v8qmdc">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2.1. Background</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s8knupilaz3">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2.2. Overview</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8lltaxni03wh">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2.3. Referenced Documents and Standards</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nke0f5yt6vjl">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3. Operating Concept</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wz1fy3eckfgs">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3.1. Scope</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cubknt7t8cu">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3.2. Operational Description and Constraints</w:t>
              <w:tab/>
              <w:t xml:space="preserve">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3lbrqpc5drf">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3.3. System Description</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35teta03oyy">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3.4. Modes of Operations</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wyyizc87n5od">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3.5. Users</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8zmxgxb72i1">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3.6. Support</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km367t46sa47">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4. Scenario(s)</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n8ypuqnlj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4.1. University Lab</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jow0hitonkh4">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4.2. Debugging Embedded System</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uldp3wuw6ah4">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5. Analysis</w:t>
              <w:tab/>
              <w:t xml:space="preserve">11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rbi2ngsr0ml">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5.1. Summary of Proposed Improvements</w:t>
              <w:tab/>
              <w:t xml:space="preserve">11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fn97tg4lmk3">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5.2. Disadvantages and Limitations</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6j8jsamk4zx">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5.3. Alternatives</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amt4u5tfbqs">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5.4. Impact</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sz w:val="28"/>
          <w:szCs w:val="28"/>
        </w:rPr>
      </w:pPr>
      <w:bookmarkStart w:colFirst="0" w:colLast="0" w:name="_heading=h.x7pbfzsffgsj" w:id="2"/>
      <w:bookmarkEnd w:id="2"/>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5cnclkaulw3x" w:id="3"/>
      <w:bookmarkEnd w:id="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6">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heading=h.2stjchrjaoac" w:id="4"/>
      <w:bookmarkEnd w:id="4"/>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List of Figures</w:t>
      </w:r>
      <w:r w:rsidDel="00000000" w:rsidR="00000000" w:rsidRPr="00000000">
        <w:rPr>
          <w:rtl w:val="0"/>
        </w:rPr>
      </w:r>
    </w:p>
    <w:sdt>
      <w:sdtPr>
        <w:id w:val="-777857078"/>
        <w:docPartObj>
          <w:docPartGallery w:val="Table of Contents"/>
          <w:docPartUnique w:val="1"/>
        </w:docPartObj>
      </w:sdtPr>
      <w:sdtContent>
        <w:p w:rsidR="00000000" w:rsidDel="00000000" w:rsidP="00000000" w:rsidRDefault="00000000" w:rsidRPr="00000000" w14:paraId="00000068">
          <w:pPr>
            <w:pStyle w:val="Heading1"/>
            <w:ind w:left="450" w:firstLine="0"/>
            <w:rPr>
              <w:rFonts w:ascii="Arial" w:cs="Arial" w:eastAsia="Arial" w:hAnsi="Arial"/>
              <w:sz w:val="28"/>
              <w:szCs w:val="28"/>
            </w:rPr>
          </w:pPr>
          <w:bookmarkStart w:colFirst="0" w:colLast="0" w:name="_heading=h.3c660mmsjka3" w:id="5"/>
          <w:bookmarkEnd w:id="5"/>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0"/>
              <w:sz w:val="28"/>
              <w:szCs w:val="28"/>
              <w:rtl w:val="0"/>
            </w:rPr>
            <w:t xml:space="preserve">Figure 1: Comprehensive Flow Chart of Proposed AWG System</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Style w:val="Heading1"/>
        <w:ind w:left="0" w:firstLine="0"/>
        <w:rPr>
          <w:rFonts w:ascii="Arial" w:cs="Arial" w:eastAsia="Arial" w:hAnsi="Arial"/>
        </w:rPr>
      </w:pPr>
      <w:bookmarkStart w:colFirst="0" w:colLast="0" w:name="_heading=h.hduu8t96xa09" w:id="6"/>
      <w:bookmarkEnd w:id="6"/>
      <w:r w:rsidDel="00000000" w:rsidR="00000000" w:rsidRPr="00000000">
        <w:rPr>
          <w:rtl w:val="0"/>
        </w:rPr>
      </w:r>
    </w:p>
    <w:p w:rsidR="00000000" w:rsidDel="00000000" w:rsidP="00000000" w:rsidRDefault="00000000" w:rsidRPr="00000000" w14:paraId="0000006A">
      <w:pPr>
        <w:pStyle w:val="Heading1"/>
        <w:numPr>
          <w:ilvl w:val="0"/>
          <w:numId w:val="2"/>
        </w:numPr>
        <w:ind w:left="882" w:hanging="432"/>
        <w:rPr>
          <w:rFonts w:ascii="Arial" w:cs="Arial" w:eastAsia="Arial" w:hAnsi="Arial"/>
        </w:rPr>
      </w:pPr>
      <w:bookmarkStart w:colFirst="0" w:colLast="0" w:name="_heading=h.bqfn4fnimqn" w:id="7"/>
      <w:bookmarkEnd w:id="7"/>
      <w:r w:rsidDel="00000000" w:rsidR="00000000" w:rsidRPr="00000000">
        <w:rPr>
          <w:rFonts w:ascii="Arial" w:cs="Arial" w:eastAsia="Arial" w:hAnsi="Arial"/>
          <w:rtl w:val="0"/>
        </w:rPr>
        <w:t xml:space="preserve">Executive Summary</w:t>
      </w:r>
      <w:r w:rsidDel="00000000" w:rsidR="00000000" w:rsidRPr="00000000">
        <w:rPr>
          <w:rtl w:val="0"/>
        </w:rPr>
      </w:r>
    </w:p>
    <w:p w:rsidR="00000000" w:rsidDel="00000000" w:rsidP="00000000" w:rsidRDefault="00000000" w:rsidRPr="00000000" w14:paraId="0000006B">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This project presents the design and implementation of a two-channel Arbitrary Waveform Generator (AWG). AWGs are critical tools in electrical engineering and research, enabling the generation of precise, user-defined signals for testing and characterizing circuits, systems, and devices. Unlike traditional function generators, AWGs offer the flexibility to create complex, custom signals with high accuracy.</w:t>
      </w:r>
    </w:p>
    <w:p w:rsidR="00000000" w:rsidDel="00000000" w:rsidP="00000000" w:rsidRDefault="00000000" w:rsidRPr="00000000" w14:paraId="0000006C">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The objective of this project is to develop a compact, cost-effective, and user-friendly AWG capable of producing two independent arbitrary waveforms, either individually or simultaneously, with adjustable frequency, amplitude, and offset. The system integrates two 16-bit digital-to-analog converters (DACs) driven by a microcontroller/FPGA for waveform storage, sequencing, and timing. Each channel supports common signals such as sine, square, triangle, </w:t>
      </w:r>
      <w:r w:rsidDel="00000000" w:rsidR="00000000" w:rsidRPr="00000000">
        <w:rPr>
          <w:rFonts w:ascii="Arial" w:cs="Arial" w:eastAsia="Arial" w:hAnsi="Arial"/>
          <w:rtl w:val="0"/>
        </w:rPr>
        <w:t xml:space="preserve">and sinc waveforms</w:t>
      </w:r>
      <w:r w:rsidDel="00000000" w:rsidR="00000000" w:rsidRPr="00000000">
        <w:rPr>
          <w:rFonts w:ascii="Arial" w:cs="Arial" w:eastAsia="Arial" w:hAnsi="Arial"/>
          <w:rtl w:val="0"/>
        </w:rPr>
        <w:t xml:space="preserve">, as well as adjustable user-defined waveforms.</w:t>
      </w:r>
    </w:p>
    <w:p w:rsidR="00000000" w:rsidDel="00000000" w:rsidP="00000000" w:rsidRDefault="00000000" w:rsidRPr="00000000" w14:paraId="0000006D">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The outputs are designed to achieve a maximum signal frequency of 100 kHz with a voltage range of ±5 V while driving a 50 Ω load, ensuring adequate resolution, stability, and compatibility with laboratory equipment. To enhance usability, a custom mobile application provides intuitive control of the device, allowing users to create, select, and preview waveforms from their device.</w:t>
      </w:r>
    </w:p>
    <w:p w:rsidR="00000000" w:rsidDel="00000000" w:rsidP="00000000" w:rsidRDefault="00000000" w:rsidRPr="00000000" w14:paraId="0000006E">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In conclusion, the completed AWG will deliver two fully independent channels with accurate signal generation and low distortion. Testing will confirm stable operation across the supported frequency range, with the ability to generate both standard and custom waveforms. The system’s performance will demonstrate the successful integration of digital and analog design principles while providing a compact, cost-effective, and user-friendly AWG.</w:t>
      </w:r>
    </w:p>
    <w:p w:rsidR="00000000" w:rsidDel="00000000" w:rsidP="00000000" w:rsidRDefault="00000000" w:rsidRPr="00000000" w14:paraId="0000006F">
      <w:pPr>
        <w:ind w:firstLine="720"/>
        <w:rPr>
          <w:rFonts w:ascii="Arial" w:cs="Arial" w:eastAsia="Arial" w:hAnsi="Arial"/>
        </w:rPr>
      </w:pPr>
      <w:r w:rsidDel="00000000" w:rsidR="00000000" w:rsidRPr="00000000">
        <w:rPr>
          <w:rtl w:val="0"/>
        </w:rPr>
      </w:r>
    </w:p>
    <w:p w:rsidR="00000000" w:rsidDel="00000000" w:rsidP="00000000" w:rsidRDefault="00000000" w:rsidRPr="00000000" w14:paraId="00000070">
      <w:pPr>
        <w:ind w:firstLine="720"/>
        <w:rPr>
          <w:rFonts w:ascii="Arial" w:cs="Arial" w:eastAsia="Arial" w:hAnsi="Arial"/>
        </w:rPr>
      </w:pPr>
      <w:r w:rsidDel="00000000" w:rsidR="00000000" w:rsidRPr="00000000">
        <w:rPr>
          <w:rFonts w:ascii="Arial" w:cs="Arial" w:eastAsia="Arial" w:hAnsi="Arial"/>
        </w:rPr>
        <w:drawing>
          <wp:inline distB="114300" distT="114300" distL="114300" distR="114300">
            <wp:extent cx="5481638" cy="5622644"/>
            <wp:effectExtent b="12700" l="12700" r="12700" t="127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1638" cy="56226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ind w:firstLine="720"/>
        <w:rPr>
          <w:rFonts w:ascii="Arial" w:cs="Arial" w:eastAsia="Arial" w:hAnsi="Arial"/>
          <w:b w:val="1"/>
          <w:sz w:val="28"/>
          <w:szCs w:val="28"/>
        </w:rPr>
      </w:pPr>
      <w:r w:rsidDel="00000000" w:rsidR="00000000" w:rsidRPr="00000000">
        <w:rPr>
          <w:rFonts w:ascii="Arial" w:cs="Arial" w:eastAsia="Arial" w:hAnsi="Arial"/>
          <w:b w:val="1"/>
          <w:i w:val="1"/>
          <w:sz w:val="19"/>
          <w:szCs w:val="19"/>
          <w:rtl w:val="0"/>
        </w:rPr>
        <w:t xml:space="preserve">Figure 1: Comprehensive Flow Chart of Proposed AWG System</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2"/>
        </w:numPr>
        <w:ind w:left="882" w:hanging="432"/>
        <w:rPr>
          <w:rFonts w:ascii="Arial" w:cs="Arial" w:eastAsia="Arial" w:hAnsi="Arial"/>
        </w:rPr>
      </w:pPr>
      <w:bookmarkStart w:colFirst="0" w:colLast="0" w:name="_heading=h.9yrpdiptv99v" w:id="8"/>
      <w:bookmarkEnd w:id="8"/>
      <w:r w:rsidDel="00000000" w:rsidR="00000000" w:rsidRPr="00000000">
        <w:rPr>
          <w:rFonts w:ascii="Arial" w:cs="Arial" w:eastAsia="Arial" w:hAnsi="Arial"/>
          <w:rtl w:val="0"/>
        </w:rPr>
        <w:t xml:space="preserve">Introduction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In electrical engineering, signal generation plays a critical role in evaluating circuits, devices, and systems. While traditional function generators provide basic waveform outputs, modern applications often require more flexibility and control over specific signal characteristics. This project addresses these needs through the development of a two-channel arbitrary waveform generator (AWG) designed to deliver high-performance user-defined signals in a compact and cost-effective platform. </w:t>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pStyle w:val="Heading2"/>
        <w:numPr>
          <w:ilvl w:val="1"/>
          <w:numId w:val="2"/>
        </w:numPr>
        <w:ind w:left="2736" w:hanging="576"/>
        <w:rPr>
          <w:rFonts w:ascii="Arial" w:cs="Arial" w:eastAsia="Arial" w:hAnsi="Arial"/>
        </w:rPr>
      </w:pPr>
      <w:bookmarkStart w:colFirst="0" w:colLast="0" w:name="_heading=h.lyl2p5v8qmdc" w:id="9"/>
      <w:bookmarkEnd w:id="9"/>
      <w:r w:rsidDel="00000000" w:rsidR="00000000" w:rsidRPr="00000000">
        <w:rPr>
          <w:rFonts w:ascii="Arial" w:cs="Arial" w:eastAsia="Arial" w:hAnsi="Arial"/>
          <w:rtl w:val="0"/>
        </w:rPr>
        <w:t xml:space="preserve">Background </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Traditional function generators are widely used in laboratories and industry in order to provide fixed or limited waveform outputs such as sine, square, and triangle waves. These systems lack the flexibility required for modern electronic applications that need precise control over waveform parameters such as frequency, amplitude, and offset. Commercial AWGs offer these capabilities, but many available systems are expensive, bulky, and confusing for an amateur user.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following paper addresses these limitations by introducing a compact, cost-effective two-channel AWG that provides high 16-bit resolution with user-defined signal generation through a mobile IOS app. By leveraging commercial off the shelf components, this design will offer amateur users a cost-effective and simple way to generate arbitrary waveforms from their personal device.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A">
      <w:pPr>
        <w:pStyle w:val="Heading2"/>
        <w:numPr>
          <w:ilvl w:val="1"/>
          <w:numId w:val="2"/>
        </w:numPr>
        <w:ind w:left="2736" w:hanging="576"/>
        <w:rPr>
          <w:rFonts w:ascii="Arial" w:cs="Arial" w:eastAsia="Arial" w:hAnsi="Arial"/>
        </w:rPr>
      </w:pPr>
      <w:bookmarkStart w:colFirst="0" w:colLast="0" w:name="_heading=h.rs8knupilaz3" w:id="10"/>
      <w:bookmarkEnd w:id="10"/>
      <w:r w:rsidDel="00000000" w:rsidR="00000000" w:rsidRPr="00000000">
        <w:rPr>
          <w:rFonts w:ascii="Arial" w:cs="Arial" w:eastAsia="Arial" w:hAnsi="Arial"/>
          <w:rtl w:val="0"/>
        </w:rPr>
        <w:t xml:space="preserve">Overview </w:t>
      </w:r>
    </w:p>
    <w:p w:rsidR="00000000" w:rsidDel="00000000" w:rsidP="00000000" w:rsidRDefault="00000000" w:rsidRPr="00000000" w14:paraId="0000007B">
      <w:pPr>
        <w:ind w:firstLine="720"/>
        <w:rPr>
          <w:rFonts w:ascii="Arial" w:cs="Arial" w:eastAsia="Arial" w:hAnsi="Arial"/>
        </w:rPr>
      </w:pPr>
      <w:r w:rsidDel="00000000" w:rsidR="00000000" w:rsidRPr="00000000">
        <w:rPr>
          <w:rFonts w:ascii="Arial" w:cs="Arial" w:eastAsia="Arial" w:hAnsi="Arial"/>
          <w:rtl w:val="0"/>
        </w:rPr>
        <w:t xml:space="preserve">The proposed arbitrary waveform generator (AWG) is designed to deliver high-performance, customizable signal generation in a compact, user-friendly platform. The system will enable users to define, upload, and edit waveforms while maintaining high resolution, stable frequency output, and multichannel operation.</w:t>
      </w:r>
      <w:r w:rsidDel="00000000" w:rsidR="00000000" w:rsidRPr="00000000">
        <w:rPr>
          <w:rtl w:val="0"/>
        </w:rPr>
      </w:r>
    </w:p>
    <w:p w:rsidR="00000000" w:rsidDel="00000000" w:rsidP="00000000" w:rsidRDefault="00000000" w:rsidRPr="00000000" w14:paraId="0000007C">
      <w:pPr>
        <w:spacing w:after="240" w:before="240" w:lineRule="auto"/>
        <w:rPr>
          <w:rFonts w:ascii="Arial" w:cs="Arial" w:eastAsia="Arial" w:hAnsi="Arial"/>
        </w:rPr>
      </w:pPr>
      <w:r w:rsidDel="00000000" w:rsidR="00000000" w:rsidRPr="00000000">
        <w:rPr>
          <w:rFonts w:ascii="Arial" w:cs="Arial" w:eastAsia="Arial" w:hAnsi="Arial"/>
          <w:rtl w:val="0"/>
        </w:rPr>
        <w:t xml:space="preserve">Key Design Features:</w:t>
      </w:r>
    </w:p>
    <w:p w:rsidR="00000000" w:rsidDel="00000000" w:rsidP="00000000" w:rsidRDefault="00000000" w:rsidRPr="00000000" w14:paraId="0000007D">
      <w:pPr>
        <w:numPr>
          <w:ilvl w:val="0"/>
          <w:numId w:val="4"/>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Two Independent Output Channels</w:t>
      </w:r>
      <w:r w:rsidDel="00000000" w:rsidR="00000000" w:rsidRPr="00000000">
        <w:rPr>
          <w:rFonts w:ascii="Arial" w:cs="Arial" w:eastAsia="Arial" w:hAnsi="Arial"/>
          <w:rtl w:val="0"/>
        </w:rPr>
        <w:t xml:space="preserve"> – The AWG will be able to support two channels, and each channel can support separate waveform configurations. The output voltage will be </w:t>
      </w:r>
      <w:r w:rsidDel="00000000" w:rsidR="00000000" w:rsidRPr="00000000">
        <w:rPr>
          <w:rFonts w:ascii="Arial" w:cs="Arial" w:eastAsia="Arial" w:hAnsi="Arial"/>
          <w:rtl w:val="0"/>
        </w:rPr>
        <w:t xml:space="preserve"> ±5 V.</w:t>
      </w:r>
      <w:r w:rsidDel="00000000" w:rsidR="00000000" w:rsidRPr="00000000">
        <w:rPr>
          <w:rFonts w:ascii="Arial" w:cs="Arial" w:eastAsia="Arial" w:hAnsi="Arial"/>
          <w:sz w:val="20"/>
          <w:szCs w:val="20"/>
          <w:rtl w:val="0"/>
        </w:rPr>
        <w:br w:type="textWrapping"/>
      </w:r>
      <w:r w:rsidDel="00000000" w:rsidR="00000000" w:rsidRPr="00000000">
        <w:rPr>
          <w:rtl w:val="0"/>
        </w:rPr>
      </w:r>
    </w:p>
    <w:p w:rsidR="00000000" w:rsidDel="00000000" w:rsidP="00000000" w:rsidRDefault="00000000" w:rsidRPr="00000000" w14:paraId="0000007E">
      <w:pPr>
        <w:numPr>
          <w:ilvl w:val="0"/>
          <w:numId w:val="4"/>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High Sampling Rate &amp; Resolution</w:t>
      </w:r>
      <w:r w:rsidDel="00000000" w:rsidR="00000000" w:rsidRPr="00000000">
        <w:rPr>
          <w:rFonts w:ascii="Arial" w:cs="Arial" w:eastAsia="Arial" w:hAnsi="Arial"/>
          <w:rtl w:val="0"/>
        </w:rPr>
        <w:t xml:space="preserve"> – The AWG will feature a 16-bit resolution with a max sampling rate of 1MHz per second. It will be able to output max usable frequencies of 100kHz.</w:t>
        <w:br w:type="textWrapping"/>
      </w:r>
    </w:p>
    <w:p w:rsidR="00000000" w:rsidDel="00000000" w:rsidP="00000000" w:rsidRDefault="00000000" w:rsidRPr="00000000" w14:paraId="0000007F">
      <w:pPr>
        <w:numPr>
          <w:ilvl w:val="0"/>
          <w:numId w:val="4"/>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User-Defined Signal Control</w:t>
      </w:r>
      <w:r w:rsidDel="00000000" w:rsidR="00000000" w:rsidRPr="00000000">
        <w:rPr>
          <w:rFonts w:ascii="Arial" w:cs="Arial" w:eastAsia="Arial" w:hAnsi="Arial"/>
          <w:rtl w:val="0"/>
        </w:rPr>
        <w:t xml:space="preserve"> – Waveform parameters will be inputted by the user using a mobile app, IOS/Android. The user will also have the ability to draw arbitrary waveforms directly. </w:t>
      </w:r>
    </w:p>
    <w:p w:rsidR="00000000" w:rsidDel="00000000" w:rsidP="00000000" w:rsidRDefault="00000000" w:rsidRPr="00000000" w14:paraId="00000080">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81">
      <w:pPr>
        <w:numPr>
          <w:ilvl w:val="0"/>
          <w:numId w:val="4"/>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Power</w:t>
      </w:r>
      <w:r w:rsidDel="00000000" w:rsidR="00000000" w:rsidRPr="00000000">
        <w:rPr>
          <w:rFonts w:ascii="Arial" w:cs="Arial" w:eastAsia="Arial" w:hAnsi="Arial"/>
          <w:b w:val="1"/>
          <w:rtl w:val="0"/>
        </w:rPr>
        <w:t xml:space="preserve">/Interface</w:t>
      </w:r>
      <w:r w:rsidDel="00000000" w:rsidR="00000000" w:rsidRPr="00000000">
        <w:rPr>
          <w:rFonts w:ascii="Arial" w:cs="Arial" w:eastAsia="Arial" w:hAnsi="Arial"/>
          <w:rtl w:val="0"/>
        </w:rPr>
        <w:t xml:space="preserve">– The device will utilize one 12V DC Wall Plug for power. The enclosure will have indicator lights to show the status of the system and will have two BNC jacks to output the generated waveform.                                                                                                                                                    </w:t>
      </w:r>
      <w:r w:rsidDel="00000000" w:rsidR="00000000" w:rsidRPr="00000000">
        <w:rPr>
          <w:rFonts w:ascii="Arial" w:cs="Arial" w:eastAsia="Arial" w:hAnsi="Arial"/>
          <w:color w:val="ffffff"/>
          <w:rtl w:val="0"/>
        </w:rPr>
        <w:t xml:space="preserve">.</w:t>
      </w:r>
    </w:p>
    <w:p w:rsidR="00000000" w:rsidDel="00000000" w:rsidP="00000000" w:rsidRDefault="00000000" w:rsidRPr="00000000" w14:paraId="00000082">
      <w:pPr>
        <w:numPr>
          <w:ilvl w:val="0"/>
          <w:numId w:val="4"/>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Compatibility</w:t>
      </w:r>
      <w:r w:rsidDel="00000000" w:rsidR="00000000" w:rsidRPr="00000000">
        <w:rPr>
          <w:rFonts w:ascii="Arial" w:cs="Arial" w:eastAsia="Arial" w:hAnsi="Arial"/>
          <w:rtl w:val="0"/>
        </w:rPr>
        <w:t xml:space="preserve">– The device will be compatible with standard lab measurement equipment, such as an oscilloscope, and will have the ability to drive </w:t>
      </w:r>
      <w:r w:rsidDel="00000000" w:rsidR="00000000" w:rsidRPr="00000000">
        <w:rPr>
          <w:rFonts w:ascii="Arial" w:cs="Arial" w:eastAsia="Arial" w:hAnsi="Arial"/>
          <w:rtl w:val="0"/>
        </w:rPr>
        <w:t xml:space="preserve">a </w:t>
      </w:r>
      <w:r w:rsidDel="00000000" w:rsidR="00000000" w:rsidRPr="00000000">
        <w:rPr>
          <w:rFonts w:ascii="Arial" w:cs="Arial" w:eastAsia="Arial" w:hAnsi="Arial"/>
          <w:rtl w:val="0"/>
        </w:rPr>
        <w:t xml:space="preserve">50 Ω load</w:t>
      </w:r>
      <w:r w:rsidDel="00000000" w:rsidR="00000000" w:rsidRPr="00000000">
        <w:rPr>
          <w:rFonts w:ascii="Arial" w:cs="Arial" w:eastAsia="Arial" w:hAnsi="Arial"/>
          <w:rtl w:val="0"/>
        </w:rPr>
        <w:t xml:space="preserve">.</w:t>
      </w:r>
    </w:p>
    <w:p w:rsidR="00000000" w:rsidDel="00000000" w:rsidP="00000000" w:rsidRDefault="00000000" w:rsidRPr="00000000" w14:paraId="00000083">
      <w:pPr>
        <w:spacing w:after="240" w:before="240" w:lineRule="auto"/>
        <w:rPr>
          <w:rFonts w:ascii="Arial" w:cs="Arial" w:eastAsia="Arial" w:hAnsi="Arial"/>
        </w:rPr>
      </w:pPr>
      <w:r w:rsidDel="00000000" w:rsidR="00000000" w:rsidRPr="00000000">
        <w:rPr>
          <w:rFonts w:ascii="Arial" w:cs="Arial" w:eastAsia="Arial" w:hAnsi="Arial"/>
          <w:rtl w:val="0"/>
        </w:rPr>
        <w:t xml:space="preserve">Overall, the project focuses on delivering a high-performance AWG that is low-cost and enables basic creation and control over arbitrary waveforms effectively.</w:t>
      </w: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pStyle w:val="Heading2"/>
        <w:numPr>
          <w:ilvl w:val="1"/>
          <w:numId w:val="2"/>
        </w:numPr>
        <w:ind w:left="2736" w:hanging="576"/>
        <w:rPr>
          <w:rFonts w:ascii="Arial" w:cs="Arial" w:eastAsia="Arial" w:hAnsi="Arial"/>
        </w:rPr>
      </w:pPr>
      <w:bookmarkStart w:colFirst="0" w:colLast="0" w:name="_heading=h.8lltaxni03wh" w:id="11"/>
      <w:bookmarkEnd w:id="11"/>
      <w:r w:rsidDel="00000000" w:rsidR="00000000" w:rsidRPr="00000000">
        <w:rPr>
          <w:rFonts w:ascii="Arial" w:cs="Arial" w:eastAsia="Arial" w:hAnsi="Arial"/>
          <w:rtl w:val="0"/>
        </w:rPr>
        <w:t xml:space="preserve">Referenced Documents and Standards</w:t>
      </w:r>
      <w:r w:rsidDel="00000000" w:rsidR="00000000" w:rsidRPr="00000000">
        <w:rPr>
          <w:rtl w:val="0"/>
        </w:rPr>
      </w:r>
    </w:p>
    <w:p w:rsidR="00000000" w:rsidDel="00000000" w:rsidP="00000000" w:rsidRDefault="00000000" w:rsidRPr="00000000" w14:paraId="00000086">
      <w:pPr>
        <w:spacing w:after="240" w:before="240" w:lineRule="auto"/>
        <w:rPr>
          <w:rFonts w:ascii="Arial" w:cs="Arial" w:eastAsia="Arial" w:hAnsi="Arial"/>
        </w:rPr>
      </w:pPr>
      <w:r w:rsidDel="00000000" w:rsidR="00000000" w:rsidRPr="00000000">
        <w:rPr>
          <w:rFonts w:ascii="Arial" w:cs="Arial" w:eastAsia="Arial" w:hAnsi="Arial"/>
          <w:rtl w:val="0"/>
        </w:rPr>
        <w:t xml:space="preserve">[1] Espressif Systems, </w:t>
      </w:r>
      <w:r w:rsidDel="00000000" w:rsidR="00000000" w:rsidRPr="00000000">
        <w:rPr>
          <w:rFonts w:ascii="Arial" w:cs="Arial" w:eastAsia="Arial" w:hAnsi="Arial"/>
          <w:i w:val="1"/>
          <w:rtl w:val="0"/>
        </w:rPr>
        <w:t xml:space="preserve">ESP32 Series Datasheet: ESP32-D0WD, ESP32-D0WDQ6, ESP32-D2WD, and ESP32-S0WD</w:t>
      </w:r>
      <w:r w:rsidDel="00000000" w:rsidR="00000000" w:rsidRPr="00000000">
        <w:rPr>
          <w:rFonts w:ascii="Arial" w:cs="Arial" w:eastAsia="Arial" w:hAnsi="Arial"/>
          <w:rtl w:val="0"/>
        </w:rPr>
        <w:t xml:space="preserve">, ver. 3.9, 2023. [Online]. Available: https://www.espressif.com</w:t>
      </w:r>
    </w:p>
    <w:p w:rsidR="00000000" w:rsidDel="00000000" w:rsidP="00000000" w:rsidRDefault="00000000" w:rsidRPr="00000000" w14:paraId="00000087">
      <w:pPr>
        <w:spacing w:after="240" w:before="240" w:lineRule="auto"/>
        <w:rPr>
          <w:rFonts w:ascii="Arial" w:cs="Arial" w:eastAsia="Arial" w:hAnsi="Arial"/>
        </w:rPr>
      </w:pPr>
      <w:r w:rsidDel="00000000" w:rsidR="00000000" w:rsidRPr="00000000">
        <w:rPr>
          <w:rFonts w:ascii="Arial" w:cs="Arial" w:eastAsia="Arial" w:hAnsi="Arial"/>
          <w:rtl w:val="0"/>
        </w:rPr>
        <w:t xml:space="preserve">[2] Texas Instruments, </w:t>
      </w:r>
      <w:r w:rsidDel="00000000" w:rsidR="00000000" w:rsidRPr="00000000">
        <w:rPr>
          <w:rFonts w:ascii="Arial" w:cs="Arial" w:eastAsia="Arial" w:hAnsi="Arial"/>
          <w:i w:val="1"/>
          <w:rtl w:val="0"/>
        </w:rPr>
        <w:t xml:space="preserve">DAC8831: 16-Bit, Ultra-Low Glitch, Voltage Output DAC</w:t>
      </w:r>
      <w:r w:rsidDel="00000000" w:rsidR="00000000" w:rsidRPr="00000000">
        <w:rPr>
          <w:rFonts w:ascii="Arial" w:cs="Arial" w:eastAsia="Arial" w:hAnsi="Arial"/>
          <w:rtl w:val="0"/>
        </w:rPr>
        <w:t xml:space="preserve">, datasheet SBAS289C, 2015. [Online]. Available: https://www.ti.com</w:t>
      </w:r>
    </w:p>
    <w:p w:rsidR="00000000" w:rsidDel="00000000" w:rsidP="00000000" w:rsidRDefault="00000000" w:rsidRPr="00000000" w14:paraId="00000088">
      <w:pPr>
        <w:spacing w:after="240" w:before="240" w:lineRule="auto"/>
        <w:rPr>
          <w:rFonts w:ascii="Arial" w:cs="Arial" w:eastAsia="Arial" w:hAnsi="Arial"/>
        </w:rPr>
      </w:pPr>
      <w:r w:rsidDel="00000000" w:rsidR="00000000" w:rsidRPr="00000000">
        <w:rPr>
          <w:rFonts w:ascii="Arial" w:cs="Arial" w:eastAsia="Arial" w:hAnsi="Arial"/>
          <w:rtl w:val="0"/>
        </w:rPr>
        <w:t xml:space="preserve">[3] Keysight Technologies, </w:t>
      </w:r>
      <w:r w:rsidDel="00000000" w:rsidR="00000000" w:rsidRPr="00000000">
        <w:rPr>
          <w:rFonts w:ascii="Arial" w:cs="Arial" w:eastAsia="Arial" w:hAnsi="Arial"/>
          <w:i w:val="1"/>
          <w:rtl w:val="0"/>
        </w:rPr>
        <w:t xml:space="preserve">33500B Series Trueform Waveform Generators – Data Sheet</w:t>
      </w:r>
      <w:r w:rsidDel="00000000" w:rsidR="00000000" w:rsidRPr="00000000">
        <w:rPr>
          <w:rFonts w:ascii="Arial" w:cs="Arial" w:eastAsia="Arial" w:hAnsi="Arial"/>
          <w:rtl w:val="0"/>
        </w:rPr>
        <w:t xml:space="preserve">, publication no. 5991-3563EN, 2017. [Online]. Available: </w:t>
      </w:r>
      <w:hyperlink r:id="rId11">
        <w:r w:rsidDel="00000000" w:rsidR="00000000" w:rsidRPr="00000000">
          <w:rPr>
            <w:rFonts w:ascii="Arial" w:cs="Arial" w:eastAsia="Arial" w:hAnsi="Arial"/>
            <w:color w:val="1155cc"/>
            <w:u w:val="single"/>
            <w:rtl w:val="0"/>
          </w:rPr>
          <w:t xml:space="preserve">https://www.keysight.com</w:t>
        </w:r>
      </w:hyperlink>
      <w:r w:rsidDel="00000000" w:rsidR="00000000" w:rsidRPr="00000000">
        <w:rPr>
          <w:rtl w:val="0"/>
        </w:rPr>
      </w:r>
    </w:p>
    <w:p w:rsidR="00000000" w:rsidDel="00000000" w:rsidP="00000000" w:rsidRDefault="00000000" w:rsidRPr="00000000" w14:paraId="00000089">
      <w:pPr>
        <w:spacing w:after="240" w:before="240" w:lineRule="auto"/>
        <w:rPr>
          <w:rFonts w:ascii="Arial" w:cs="Arial" w:eastAsia="Arial" w:hAnsi="Arial"/>
        </w:rPr>
      </w:pPr>
      <w:r w:rsidDel="00000000" w:rsidR="00000000" w:rsidRPr="00000000">
        <w:rPr>
          <w:rFonts w:ascii="Arial" w:cs="Arial" w:eastAsia="Arial" w:hAnsi="Arial"/>
          <w:rtl w:val="0"/>
        </w:rPr>
        <w:t xml:space="preserve">[4] E. Murphy and C. Slattery, “All About Direct Digital Synthesis,” </w:t>
      </w:r>
      <w:r w:rsidDel="00000000" w:rsidR="00000000" w:rsidRPr="00000000">
        <w:rPr>
          <w:rFonts w:ascii="Arial" w:cs="Arial" w:eastAsia="Arial" w:hAnsi="Arial"/>
          <w:i w:val="1"/>
          <w:rtl w:val="0"/>
        </w:rPr>
        <w:t xml:space="preserve">Analog Dialogue</w:t>
      </w:r>
      <w:r w:rsidDel="00000000" w:rsidR="00000000" w:rsidRPr="00000000">
        <w:rPr>
          <w:rFonts w:ascii="Arial" w:cs="Arial" w:eastAsia="Arial" w:hAnsi="Arial"/>
          <w:rtl w:val="0"/>
        </w:rPr>
        <w:t xml:space="preserve">, vol. 38, no. 3, Aug. 2004. [Online]. Available:</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https://www.analog.com/en/resources/analog-dialogue/articles/all-about-direct-digital-synthesis.html</w:t>
        </w:r>
      </w:hyperlink>
      <w:r w:rsidDel="00000000" w:rsidR="00000000" w:rsidRPr="00000000">
        <w:rPr>
          <w:rtl w:val="0"/>
        </w:rPr>
      </w:r>
    </w:p>
    <w:p w:rsidR="00000000" w:rsidDel="00000000" w:rsidP="00000000" w:rsidRDefault="00000000" w:rsidRPr="00000000" w14:paraId="0000008A">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[5] Use EA’s Arbitrary Function Generator to Output Custom Voltage or Current Waveforms. (2024,May).Tek.com. </w:t>
      </w:r>
      <w:hyperlink r:id="rId14">
        <w:r w:rsidDel="00000000" w:rsidR="00000000" w:rsidRPr="00000000">
          <w:rPr>
            <w:rFonts w:ascii="Arial" w:cs="Arial" w:eastAsia="Arial" w:hAnsi="Arial"/>
            <w:color w:val="1155cc"/>
            <w:u w:val="single"/>
            <w:rtl w:val="0"/>
          </w:rPr>
          <w:t xml:space="preserve">https://www.tek.com/en/blog/use-eas-arbitrary-function-generator-to-output-custom-voltage-or-current-waveforms</w:t>
        </w:r>
      </w:hyperlink>
      <w:r w:rsidDel="00000000" w:rsidR="00000000" w:rsidRPr="00000000">
        <w:rPr>
          <w:rtl w:val="0"/>
        </w:rPr>
      </w:r>
    </w:p>
    <w:p w:rsidR="00000000" w:rsidDel="00000000" w:rsidP="00000000" w:rsidRDefault="00000000" w:rsidRPr="00000000" w14:paraId="0000008B">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C">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D">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8E">
      <w:pPr>
        <w:spacing w:after="240" w:before="240" w:lineRule="auto"/>
        <w:ind w:left="560" w:firstLine="0"/>
        <w:rPr>
          <w:rFonts w:ascii="Arial" w:cs="Arial" w:eastAsia="Arial" w:hAnsi="Arial"/>
        </w:rPr>
      </w:pPr>
      <w:r w:rsidDel="00000000" w:rsidR="00000000" w:rsidRPr="00000000">
        <w:rPr>
          <w:rtl w:val="0"/>
        </w:rPr>
      </w:r>
    </w:p>
    <w:p w:rsidR="00000000" w:rsidDel="00000000" w:rsidP="00000000" w:rsidRDefault="00000000" w:rsidRPr="00000000" w14:paraId="0000008F">
      <w:pPr>
        <w:spacing w:after="240" w:before="240" w:lineRule="auto"/>
        <w:ind w:left="580" w:hanging="20"/>
        <w:rPr>
          <w:rFonts w:ascii="Arial" w:cs="Arial" w:eastAsia="Arial" w:hAnsi="Arial"/>
        </w:rPr>
      </w:pP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1">
      <w:pPr>
        <w:jc w:val="left"/>
        <w:rPr>
          <w:rFonts w:ascii="Arial" w:cs="Arial" w:eastAsia="Arial" w:hAnsi="Arial"/>
          <w:b w:val="1"/>
          <w:sz w:val="32"/>
          <w:szCs w:val="32"/>
        </w:rPr>
      </w:pPr>
      <w:bookmarkStart w:colFirst="0" w:colLast="0" w:name="_heading=h.od1oad3g5ojf" w:id="12"/>
      <w:bookmarkEnd w:id="12"/>
      <w:r w:rsidDel="00000000" w:rsidR="00000000" w:rsidRPr="00000000">
        <w:rPr>
          <w:rtl w:val="0"/>
        </w:rPr>
      </w:r>
    </w:p>
    <w:p w:rsidR="00000000" w:rsidDel="00000000" w:rsidP="00000000" w:rsidRDefault="00000000" w:rsidRPr="00000000" w14:paraId="00000092">
      <w:pPr>
        <w:jc w:val="left"/>
        <w:rPr>
          <w:rFonts w:ascii="Arial" w:cs="Arial" w:eastAsia="Arial" w:hAnsi="Arial"/>
          <w:b w:val="1"/>
          <w:sz w:val="32"/>
          <w:szCs w:val="32"/>
        </w:rPr>
      </w:pPr>
      <w:bookmarkStart w:colFirst="0" w:colLast="0" w:name="_heading=h.gtois8xw4hm" w:id="13"/>
      <w:bookmarkEnd w:id="13"/>
      <w:r w:rsidDel="00000000" w:rsidR="00000000" w:rsidRPr="00000000">
        <w:rPr>
          <w:rtl w:val="0"/>
        </w:rPr>
      </w:r>
    </w:p>
    <w:p w:rsidR="00000000" w:rsidDel="00000000" w:rsidP="00000000" w:rsidRDefault="00000000" w:rsidRPr="00000000" w14:paraId="00000093">
      <w:pPr>
        <w:jc w:val="left"/>
        <w:rPr>
          <w:rFonts w:ascii="Arial" w:cs="Arial" w:eastAsia="Arial" w:hAnsi="Arial"/>
          <w:b w:val="1"/>
          <w:sz w:val="32"/>
          <w:szCs w:val="32"/>
        </w:rPr>
      </w:pPr>
      <w:bookmarkStart w:colFirst="0" w:colLast="0" w:name="_heading=h.4syap7iyz9oz" w:id="14"/>
      <w:bookmarkEnd w:id="14"/>
      <w:r w:rsidDel="00000000" w:rsidR="00000000" w:rsidRPr="00000000">
        <w:rPr>
          <w:rtl w:val="0"/>
        </w:rPr>
      </w:r>
    </w:p>
    <w:p w:rsidR="00000000" w:rsidDel="00000000" w:rsidP="00000000" w:rsidRDefault="00000000" w:rsidRPr="00000000" w14:paraId="00000094">
      <w:pPr>
        <w:pStyle w:val="Heading1"/>
        <w:numPr>
          <w:ilvl w:val="0"/>
          <w:numId w:val="2"/>
        </w:numPr>
        <w:ind w:left="882" w:hanging="432"/>
        <w:rPr>
          <w:rFonts w:ascii="Arial" w:cs="Arial" w:eastAsia="Arial" w:hAnsi="Arial"/>
        </w:rPr>
      </w:pPr>
      <w:bookmarkStart w:colFirst="0" w:colLast="0" w:name="_heading=h.nke0f5yt6vjl" w:id="15"/>
      <w:bookmarkEnd w:id="15"/>
      <w:r w:rsidDel="00000000" w:rsidR="00000000" w:rsidRPr="00000000">
        <w:rPr>
          <w:rFonts w:ascii="Arial" w:cs="Arial" w:eastAsia="Arial" w:hAnsi="Arial"/>
          <w:rtl w:val="0"/>
        </w:rPr>
        <w:t xml:space="preserve">Operating Concept</w:t>
      </w:r>
    </w:p>
    <w:p w:rsidR="00000000" w:rsidDel="00000000" w:rsidP="00000000" w:rsidRDefault="00000000" w:rsidRPr="00000000" w14:paraId="00000095">
      <w:pPr>
        <w:pStyle w:val="Heading2"/>
        <w:numPr>
          <w:ilvl w:val="1"/>
          <w:numId w:val="2"/>
        </w:numPr>
        <w:ind w:left="2736" w:hanging="576"/>
        <w:rPr>
          <w:rFonts w:ascii="Arial" w:cs="Arial" w:eastAsia="Arial" w:hAnsi="Arial"/>
        </w:rPr>
      </w:pPr>
      <w:bookmarkStart w:colFirst="0" w:colLast="0" w:name="_heading=h.wz1fy3eckfgs" w:id="16"/>
      <w:bookmarkEnd w:id="16"/>
      <w:r w:rsidDel="00000000" w:rsidR="00000000" w:rsidRPr="00000000">
        <w:rPr>
          <w:rFonts w:ascii="Arial" w:cs="Arial" w:eastAsia="Arial" w:hAnsi="Arial"/>
          <w:rtl w:val="0"/>
        </w:rPr>
        <w:t xml:space="preserve">Scope </w:t>
      </w:r>
      <w:r w:rsidDel="00000000" w:rsidR="00000000" w:rsidRPr="00000000">
        <w:rPr>
          <w:rtl w:val="0"/>
        </w:rPr>
      </w:r>
    </w:p>
    <w:p w:rsidR="00000000" w:rsidDel="00000000" w:rsidP="00000000" w:rsidRDefault="00000000" w:rsidRPr="00000000" w14:paraId="00000096">
      <w:pPr>
        <w:ind w:left="0" w:firstLine="720"/>
        <w:jc w:val="left"/>
        <w:rPr>
          <w:rFonts w:ascii="Arial" w:cs="Arial" w:eastAsia="Arial" w:hAnsi="Arial"/>
        </w:rPr>
      </w:pPr>
      <w:r w:rsidDel="00000000" w:rsidR="00000000" w:rsidRPr="00000000">
        <w:rPr>
          <w:rFonts w:ascii="Arial" w:cs="Arial" w:eastAsia="Arial" w:hAnsi="Arial"/>
          <w:rtl w:val="0"/>
        </w:rPr>
        <w:t xml:space="preserve">Our project is to design and create a dual-channel arbitrary waveform system which allows users to define waveforms and control their parameters through a mobile application. The system will consist of a mobile application, microcontroller, FPGA, and a series of analog filters that will be used to create high frequency, customizable waveforms from parameters inputted into a user-friendly interface.</w:t>
      </w:r>
    </w:p>
    <w:p w:rsidR="00000000" w:rsidDel="00000000" w:rsidP="00000000" w:rsidRDefault="00000000" w:rsidRPr="00000000" w14:paraId="00000097">
      <w:pPr>
        <w:pStyle w:val="Heading2"/>
        <w:numPr>
          <w:ilvl w:val="1"/>
          <w:numId w:val="2"/>
        </w:numPr>
        <w:ind w:left="2736" w:hanging="576"/>
        <w:rPr>
          <w:rFonts w:ascii="Arial" w:cs="Arial" w:eastAsia="Arial" w:hAnsi="Arial"/>
        </w:rPr>
      </w:pPr>
      <w:bookmarkStart w:colFirst="0" w:colLast="0" w:name="_heading=h.ocubknt7t8cu" w:id="17"/>
      <w:bookmarkEnd w:id="17"/>
      <w:r w:rsidDel="00000000" w:rsidR="00000000" w:rsidRPr="00000000">
        <w:rPr>
          <w:rFonts w:ascii="Arial" w:cs="Arial" w:eastAsia="Arial" w:hAnsi="Arial"/>
          <w:rtl w:val="0"/>
        </w:rPr>
        <w:t xml:space="preserve">Operational Description and Constraints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The AWG  will be capable of defining custom frequencies and </w:t>
      </w:r>
      <w:r w:rsidDel="00000000" w:rsidR="00000000" w:rsidRPr="00000000">
        <w:rPr>
          <w:rFonts w:ascii="Arial" w:cs="Arial" w:eastAsia="Arial" w:hAnsi="Arial"/>
          <w:rtl w:val="0"/>
        </w:rPr>
        <w:t xml:space="preserve">aptitudes of sine, </w:t>
      </w:r>
      <w:r w:rsidDel="00000000" w:rsidR="00000000" w:rsidRPr="00000000">
        <w:rPr>
          <w:rFonts w:ascii="Arial" w:cs="Arial" w:eastAsia="Arial" w:hAnsi="Arial"/>
          <w:rtl w:val="0"/>
        </w:rPr>
        <w:t xml:space="preserve">square, triangle, sinc, and arbitrary waveforms as specified by the user. The machine will be able to produce two output waveforms either individually or simultaneously, increasing its possible utilization. </w:t>
      </w:r>
    </w:p>
    <w:p w:rsidR="00000000" w:rsidDel="00000000" w:rsidP="00000000" w:rsidRDefault="00000000" w:rsidRPr="00000000" w14:paraId="00000099">
      <w:pPr>
        <w:pStyle w:val="Heading2"/>
        <w:numPr>
          <w:ilvl w:val="1"/>
          <w:numId w:val="2"/>
        </w:numPr>
        <w:ind w:left="2736" w:hanging="576"/>
        <w:rPr>
          <w:rFonts w:ascii="Arial" w:cs="Arial" w:eastAsia="Arial" w:hAnsi="Arial"/>
        </w:rPr>
      </w:pPr>
      <w:bookmarkStart w:colFirst="0" w:colLast="0" w:name="_heading=h.93lbrqpc5drf" w:id="18"/>
      <w:bookmarkEnd w:id="18"/>
      <w:r w:rsidDel="00000000" w:rsidR="00000000" w:rsidRPr="00000000">
        <w:rPr>
          <w:rFonts w:ascii="Arial" w:cs="Arial" w:eastAsia="Arial" w:hAnsi="Arial"/>
          <w:rtl w:val="0"/>
        </w:rPr>
        <w:t xml:space="preserve">System Description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The arbitrary waveform generator can be split into four major parts; </w:t>
      </w:r>
      <w:r w:rsidDel="00000000" w:rsidR="00000000" w:rsidRPr="00000000">
        <w:rPr>
          <w:rFonts w:ascii="Arial" w:cs="Arial" w:eastAsia="Arial" w:hAnsi="Arial"/>
          <w:rtl w:val="0"/>
        </w:rPr>
        <w:t xml:space="preserve">The mobile application, microcontroller, FPGA, and the analog filters.</w:t>
      </w:r>
      <w:r w:rsidDel="00000000" w:rsidR="00000000" w:rsidRPr="00000000">
        <w:rPr>
          <w:rFonts w:ascii="Arial" w:cs="Arial" w:eastAsia="Arial" w:hAnsi="Arial"/>
          <w:rtl w:val="0"/>
        </w:rPr>
        <w:t xml:space="preserve"> The mobile application allows the user to interact with the AWG by collecting values like the frequency, amplitude, offset, and type of waveform from the user. When the user has finished specifying the parameters of their waveform, the data is then sent to the machine through a wireless connection to the microcontroller. The microcontroller then sets the data bits that control the amplification of the circuit and communicates the mode of operation to the FPGA. </w:t>
      </w:r>
      <w:r w:rsidDel="00000000" w:rsidR="00000000" w:rsidRPr="00000000">
        <w:rPr>
          <w:rFonts w:ascii="Arial" w:cs="Arial" w:eastAsia="Arial" w:hAnsi="Arial"/>
          <w:rtl w:val="0"/>
        </w:rPr>
        <w:t xml:space="preserve">The microcontroller also calculates a list of specific time values for the FPGA to sample from the waveform in order to control the frequency through downsampling.</w:t>
      </w:r>
      <w:r w:rsidDel="00000000" w:rsidR="00000000" w:rsidRPr="00000000">
        <w:rPr>
          <w:rFonts w:ascii="Arial" w:cs="Arial" w:eastAsia="Arial" w:hAnsi="Arial"/>
          <w:rtl w:val="0"/>
        </w:rPr>
        <w:t xml:space="preserve"> T</w:t>
      </w:r>
      <w:r w:rsidDel="00000000" w:rsidR="00000000" w:rsidRPr="00000000">
        <w:rPr>
          <w:rFonts w:ascii="Arial" w:cs="Arial" w:eastAsia="Arial" w:hAnsi="Arial"/>
          <w:rtl w:val="0"/>
        </w:rPr>
        <w:t xml:space="preserve">he microcontroller sends all necessary waveform configuration data to the FPGA in a serialized format while in the </w:t>
      </w:r>
      <w:r w:rsidDel="00000000" w:rsidR="00000000" w:rsidRPr="00000000">
        <w:rPr>
          <w:rFonts w:ascii="Arial" w:cs="Arial" w:eastAsia="Arial" w:hAnsi="Arial"/>
          <w:i w:val="1"/>
          <w:rtl w:val="0"/>
        </w:rPr>
        <w:t xml:space="preserve">configuration mode</w:t>
      </w:r>
      <w:r w:rsidDel="00000000" w:rsidR="00000000" w:rsidRPr="00000000">
        <w:rPr>
          <w:rFonts w:ascii="Arial" w:cs="Arial" w:eastAsia="Arial" w:hAnsi="Arial"/>
          <w:rtl w:val="0"/>
        </w:rPr>
        <w:t xml:space="preserve"> of operation. </w:t>
      </w:r>
      <w:r w:rsidDel="00000000" w:rsidR="00000000" w:rsidRPr="00000000">
        <w:rPr>
          <w:rFonts w:ascii="Arial" w:cs="Arial" w:eastAsia="Arial" w:hAnsi="Arial"/>
          <w:rtl w:val="0"/>
        </w:rPr>
        <w:t xml:space="preserve">This data is received by the FPGA and is stored in memory. The FPGA then uses this stored data while in the </w:t>
      </w:r>
      <w:r w:rsidDel="00000000" w:rsidR="00000000" w:rsidRPr="00000000">
        <w:rPr>
          <w:rFonts w:ascii="Arial" w:cs="Arial" w:eastAsia="Arial" w:hAnsi="Arial"/>
          <w:i w:val="1"/>
          <w:rtl w:val="0"/>
        </w:rPr>
        <w:t xml:space="preserve">generation mode</w:t>
      </w:r>
      <w:r w:rsidDel="00000000" w:rsidR="00000000" w:rsidRPr="00000000">
        <w:rPr>
          <w:rFonts w:ascii="Arial" w:cs="Arial" w:eastAsia="Arial" w:hAnsi="Arial"/>
          <w:rtl w:val="0"/>
        </w:rPr>
        <w:t xml:space="preserve"> of operation to retrieve the correct binary values from memory. These binary values are then sent to the DAC in a serialized format. The DAC converts the binary values retrieved from memory into an analog signal which is then amplified according to the user defined value, buffered so that it can adequately drive the load, and smoothed with a </w:t>
      </w:r>
      <w:r w:rsidDel="00000000" w:rsidR="00000000" w:rsidRPr="00000000">
        <w:rPr>
          <w:rFonts w:ascii="Arial" w:cs="Arial" w:eastAsia="Arial" w:hAnsi="Arial"/>
          <w:rtl w:val="0"/>
        </w:rPr>
        <w:t xml:space="preserve">low pass filter. </w:t>
      </w:r>
      <w:r w:rsidDel="00000000" w:rsidR="00000000" w:rsidRPr="00000000">
        <w:rPr>
          <w:rFonts w:ascii="Arial" w:cs="Arial" w:eastAsia="Arial" w:hAnsi="Arial"/>
          <w:rtl w:val="0"/>
        </w:rPr>
        <w:t xml:space="preserve">The signal is then outputted with a BNC jack, which allows the user to easily use their generated waveform.</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C">
      <w:pPr>
        <w:pStyle w:val="Heading2"/>
        <w:numPr>
          <w:ilvl w:val="1"/>
          <w:numId w:val="2"/>
        </w:numPr>
        <w:ind w:left="2736" w:hanging="576"/>
        <w:rPr>
          <w:rFonts w:ascii="Arial" w:cs="Arial" w:eastAsia="Arial" w:hAnsi="Arial"/>
        </w:rPr>
      </w:pPr>
      <w:bookmarkStart w:colFirst="0" w:colLast="0" w:name="_heading=h.q35teta03oyy" w:id="19"/>
      <w:bookmarkEnd w:id="19"/>
      <w:r w:rsidDel="00000000" w:rsidR="00000000" w:rsidRPr="00000000">
        <w:rPr>
          <w:rFonts w:ascii="Arial" w:cs="Arial" w:eastAsia="Arial" w:hAnsi="Arial"/>
          <w:rtl w:val="0"/>
        </w:rPr>
        <w:t xml:space="preserve">Modes of Operations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Our device has two main modes of operation, configuration and generation.</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Arial" w:cs="Arial" w:eastAsia="Arial" w:hAnsi="Arial"/>
        </w:rPr>
      </w:pPr>
      <w:r w:rsidDel="00000000" w:rsidR="00000000" w:rsidRPr="00000000">
        <w:rPr>
          <w:rFonts w:ascii="Arial" w:cs="Arial" w:eastAsia="Arial" w:hAnsi="Arial"/>
          <w:b w:val="1"/>
          <w:rtl w:val="0"/>
        </w:rPr>
        <w:t xml:space="preserve">Configuration</w:t>
      </w:r>
      <w:r w:rsidDel="00000000" w:rsidR="00000000" w:rsidRPr="00000000">
        <w:rPr>
          <w:rFonts w:ascii="Arial" w:cs="Arial" w:eastAsia="Arial" w:hAnsi="Arial"/>
          <w:rtl w:val="0"/>
        </w:rPr>
        <w:t xml:space="preserve"> – During configuration mode, necessary values are calculated using the user defined waveform parameters. These values are then sent to the AWG by a wireless connection to the microcontroller. Any necessary values are passed to the FPGA to be stored in memory, and all necessar</w:t>
      </w:r>
      <w:r w:rsidDel="00000000" w:rsidR="00000000" w:rsidRPr="00000000">
        <w:rPr>
          <w:rFonts w:ascii="Arial" w:cs="Arial" w:eastAsia="Arial" w:hAnsi="Arial"/>
          <w:rtl w:val="0"/>
        </w:rPr>
        <w:t xml:space="preserve">y control bits are set by the microcontroller.</w:t>
      </w:r>
      <w:r w:rsidDel="00000000" w:rsidR="00000000" w:rsidRPr="00000000">
        <w:rPr>
          <w:rFonts w:ascii="Arial" w:cs="Arial" w:eastAsia="Arial" w:hAnsi="Arial"/>
          <w:rtl w:val="0"/>
        </w:rPr>
        <w:br w:type="textWrapping"/>
      </w:r>
    </w:p>
    <w:p w:rsidR="00000000" w:rsidDel="00000000" w:rsidP="00000000" w:rsidRDefault="00000000" w:rsidRPr="00000000" w14:paraId="0000009F">
      <w:pPr>
        <w:numPr>
          <w:ilvl w:val="0"/>
          <w:numId w:val="4"/>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rtl w:val="0"/>
        </w:rPr>
        <w:t xml:space="preserve">Generation</w:t>
      </w:r>
      <w:r w:rsidDel="00000000" w:rsidR="00000000" w:rsidRPr="00000000">
        <w:rPr>
          <w:rFonts w:ascii="Arial" w:cs="Arial" w:eastAsia="Arial" w:hAnsi="Arial"/>
          <w:rtl w:val="0"/>
        </w:rPr>
        <w:t xml:space="preserve"> – In this generation mode, the FPGA iterates over set values in memory to produce the correct waveform at the intended frequency. The binary values retrieved from memory are passed to the DAC to be converted into an analog waveform, which is then</w:t>
      </w:r>
      <w:r w:rsidDel="00000000" w:rsidR="00000000" w:rsidRPr="00000000">
        <w:rPr>
          <w:rFonts w:ascii="Arial" w:cs="Arial" w:eastAsia="Arial" w:hAnsi="Arial"/>
          <w:rtl w:val="0"/>
        </w:rPr>
        <w:t xml:space="preserve"> amplified and filtered.</w:t>
      </w:r>
      <w:r w:rsidDel="00000000" w:rsidR="00000000" w:rsidRPr="00000000">
        <w:rPr>
          <w:rtl w:val="0"/>
        </w:rPr>
      </w:r>
    </w:p>
    <w:p w:rsidR="00000000" w:rsidDel="00000000" w:rsidP="00000000" w:rsidRDefault="00000000" w:rsidRPr="00000000" w14:paraId="000000A0">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A1">
      <w:pPr>
        <w:pStyle w:val="Heading2"/>
        <w:numPr>
          <w:ilvl w:val="1"/>
          <w:numId w:val="2"/>
        </w:numPr>
        <w:ind w:left="2736" w:hanging="576"/>
        <w:rPr>
          <w:rFonts w:ascii="Arial" w:cs="Arial" w:eastAsia="Arial" w:hAnsi="Arial"/>
        </w:rPr>
      </w:pPr>
      <w:bookmarkStart w:colFirst="0" w:colLast="0" w:name="_heading=h.wyyizc87n5od" w:id="20"/>
      <w:bookmarkEnd w:id="20"/>
      <w:r w:rsidDel="00000000" w:rsidR="00000000" w:rsidRPr="00000000">
        <w:rPr>
          <w:rFonts w:ascii="Arial" w:cs="Arial" w:eastAsia="Arial" w:hAnsi="Arial"/>
          <w:rtl w:val="0"/>
        </w:rPr>
        <w:t xml:space="preserve">Users </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rPr>
      </w:pPr>
      <w:r w:rsidDel="00000000" w:rsidR="00000000" w:rsidRPr="00000000">
        <w:rPr>
          <w:rFonts w:ascii="Arial" w:cs="Arial" w:eastAsia="Arial" w:hAnsi="Arial"/>
          <w:b w:val="1"/>
          <w:rtl w:val="0"/>
        </w:rPr>
        <w:t xml:space="preserve">Who will be using your system</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Users of the Arbitrary Waveform Generator (AWG) are divided into two categories: </w:t>
      </w:r>
      <w:r w:rsidDel="00000000" w:rsidR="00000000" w:rsidRPr="00000000">
        <w:rPr>
          <w:rFonts w:ascii="Arial" w:cs="Arial" w:eastAsia="Arial" w:hAnsi="Arial"/>
          <w:b w:val="1"/>
          <w:rtl w:val="0"/>
        </w:rPr>
        <w:t xml:space="preserve">Primary and Secondary</w:t>
      </w:r>
      <w:r w:rsidDel="00000000" w:rsidR="00000000" w:rsidRPr="00000000">
        <w:rPr>
          <w:rFonts w:ascii="Arial" w:cs="Arial" w:eastAsia="Arial" w:hAnsi="Arial"/>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Primary users include individuals who rely on the AWG extensively as a critical tool for generating custom electrical signals required in applications such as prototyping, testing, troubleshooting, validation, calibration, and characterization of an electrical system. These individuals may involve </w:t>
      </w:r>
      <w:r w:rsidDel="00000000" w:rsidR="00000000" w:rsidRPr="00000000">
        <w:rPr>
          <w:rFonts w:ascii="Arial" w:cs="Arial" w:eastAsia="Arial" w:hAnsi="Arial"/>
          <w:b w:val="1"/>
          <w:rtl w:val="0"/>
        </w:rPr>
        <w:t xml:space="preserve">Test Engineers, Electrical Engineers, R&amp;D Scientists, Lab Managers, Maintenance &amp; Calibration Engineers, and Technicians</w:t>
      </w:r>
      <w:r w:rsidDel="00000000" w:rsidR="00000000" w:rsidRPr="00000000">
        <w:rPr>
          <w:rFonts w:ascii="Arial" w:cs="Arial" w:eastAsia="Arial" w:hAnsi="Arial"/>
          <w:rtl w:val="0"/>
        </w:rPr>
        <w:t xml:space="preserve">. Their work often requires the AWG’s high precision, reliability, and repeatability to create standard and arbitrary waveforms for a wide range of applications.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Secondary users include individuals who use the AWG in an academic or training environment. These individuals often involve </w:t>
      </w:r>
      <w:r w:rsidDel="00000000" w:rsidR="00000000" w:rsidRPr="00000000">
        <w:rPr>
          <w:rFonts w:ascii="Arial" w:cs="Arial" w:eastAsia="Arial" w:hAnsi="Arial"/>
          <w:b w:val="1"/>
          <w:rtl w:val="0"/>
        </w:rPr>
        <w:t xml:space="preserve">Students and Educators</w:t>
      </w:r>
      <w:r w:rsidDel="00000000" w:rsidR="00000000" w:rsidRPr="00000000">
        <w:rPr>
          <w:rFonts w:ascii="Arial" w:cs="Arial" w:eastAsia="Arial" w:hAnsi="Arial"/>
          <w:rtl w:val="0"/>
        </w:rPr>
        <w:t xml:space="preserve">. Secondary users leverage the AWG as a learning tool to gain valuable hands-on experience in understanding signal processing, waveform generation, digital/analog signal behavior, and validating experimental results in laboratory settings.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rPr>
      </w:pPr>
      <w:r w:rsidDel="00000000" w:rsidR="00000000" w:rsidRPr="00000000">
        <w:rPr>
          <w:rFonts w:ascii="Arial" w:cs="Arial" w:eastAsia="Arial" w:hAnsi="Arial"/>
          <w:b w:val="1"/>
          <w:rtl w:val="0"/>
        </w:rPr>
        <w:t xml:space="preserve">Level of training required for installation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The level of training required for installation is minimal. The AWG is largely designed as a ‘plug and use’ device, backed-up by its straightforward set-up and ease of integration into testing or production environments. Individuals such as an engineer with basic understanding with test and measurement equipment can perform successful installation of the AWG to advance it into operation.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rPr>
      </w:pPr>
      <w:r w:rsidDel="00000000" w:rsidR="00000000" w:rsidRPr="00000000">
        <w:rPr>
          <w:rFonts w:ascii="Arial" w:cs="Arial" w:eastAsia="Arial" w:hAnsi="Arial"/>
          <w:b w:val="1"/>
          <w:rtl w:val="0"/>
        </w:rPr>
        <w:t xml:space="preserve">Level of training required for use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The level of training required to operate the AWG involves an intermediate level of technical understanding regarding topics such as signal characteristics, waveform properties (e.g., frequency, phase shift, amplitude), and interaction between signal and device when in testing. Moderate formal training or self-conducted research are recommended for users who are new to using the device or want to understand the full functionality and capability offered by the system.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rPr>
      </w:pPr>
      <w:r w:rsidDel="00000000" w:rsidR="00000000" w:rsidRPr="00000000">
        <w:rPr>
          <w:rFonts w:ascii="Arial" w:cs="Arial" w:eastAsia="Arial" w:hAnsi="Arial"/>
          <w:b w:val="1"/>
          <w:rtl w:val="0"/>
        </w:rPr>
        <w:t xml:space="preserve">Who will benefit from your proposed system</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ab/>
        <w:t xml:space="preserve">Individuals who rely extensively on the AWG to create standard and arbitrary waveforms for laboratory, production, or testing purposes will benefit greatly from the proposed AWG system. For instance, Engineers and Product Developers benefit by being able to design and generate arbitrary custom signals that replicate realistic signal conditions under testing environments. This functionality allows them to validate new designs, leading to higher-performing and higher-quality products.</w:t>
      </w:r>
    </w:p>
    <w:p w:rsidR="00000000" w:rsidDel="00000000" w:rsidP="00000000" w:rsidRDefault="00000000" w:rsidRPr="00000000" w14:paraId="000000B9">
      <w:pPr>
        <w:pStyle w:val="Heading2"/>
        <w:numPr>
          <w:ilvl w:val="1"/>
          <w:numId w:val="2"/>
        </w:numPr>
        <w:ind w:left="2736" w:hanging="576"/>
        <w:rPr>
          <w:rFonts w:ascii="Arial" w:cs="Arial" w:eastAsia="Arial" w:hAnsi="Arial"/>
        </w:rPr>
      </w:pPr>
      <w:bookmarkStart w:colFirst="0" w:colLast="0" w:name="_heading=h.l8zmxgxb72i1" w:id="21"/>
      <w:bookmarkEnd w:id="21"/>
      <w:r w:rsidDel="00000000" w:rsidR="00000000" w:rsidRPr="00000000">
        <w:rPr>
          <w:rFonts w:ascii="Arial" w:cs="Arial" w:eastAsia="Arial" w:hAnsi="Arial"/>
          <w:rtl w:val="0"/>
        </w:rPr>
        <w:t xml:space="preserve">Support </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3"/>
          <w:szCs w:val="23"/>
          <w:shd w:fill="auto" w:val="clear"/>
          <w:vertAlign w:val="baseline"/>
        </w:rPr>
      </w:pPr>
      <w:r w:rsidDel="00000000" w:rsidR="00000000" w:rsidRPr="00000000">
        <w:rPr>
          <w:rFonts w:ascii="Arial" w:cs="Arial" w:eastAsia="Arial" w:hAnsi="Arial"/>
          <w:b w:val="1"/>
          <w:rtl w:val="0"/>
        </w:rPr>
        <w:t xml:space="preserve">User Manual</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A detailed and comprehensive user manual will be provided with each Arbitrary Waveform Generator (AWG) unit. The manual will cover essential steps for device set-up and usage, including installation procedures, basic operation guidelines, safety rules. Example test procedures will also be included, as well as troubleshooting guidelines for common issues, situational examples, and recommended configurations for different usages.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b w:val="1"/>
          <w:rtl w:val="0"/>
        </w:rPr>
        <w:t xml:space="preserve">Technical Support</w:t>
      </w:r>
      <w:r w:rsidDel="00000000" w:rsidR="00000000" w:rsidRPr="00000000">
        <w:rPr>
          <w:rFonts w:ascii="Arial" w:cs="Arial" w:eastAsia="Arial" w:hAnsi="Arial"/>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Technical support will be provided through a tiered support structure. For common issues such as installation difficulties, basic configurations, amongst many other frequently asked questions, users can access assistance through email or phone. For more advanced issues such as hardware malfunction or application challenges, specialized support will be available for in-depth consultation and troubleshooting. Support of all tiers will be provided in a timely manner, regardless of their complexity.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b w:val="1"/>
          <w:rtl w:val="0"/>
        </w:rPr>
        <w:t xml:space="preserve">Software &amp; Firmware Updates</w:t>
      </w: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The AWG will be supported and maintained with a program of downloadable software and firmware updates. Updates will provide bug fixes, new features, and performance improvements. Maintenance of the AWG will involve ensuring ongoing compatibility with evolving operating systems and interfaces. Users will be notified of updates through vendor communication platforms/email, and update installation guidelines will be provided to ensure a successful system upgrade.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7">
      <w:pPr>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8">
      <w:pPr>
        <w:jc w:val="left"/>
        <w:rPr>
          <w:rFonts w:ascii="Arial" w:cs="Arial" w:eastAsia="Arial" w:hAnsi="Arial"/>
        </w:rPr>
      </w:pPr>
      <w:r w:rsidDel="00000000" w:rsidR="00000000" w:rsidRPr="00000000">
        <w:rPr>
          <w:rFonts w:ascii="Arial" w:cs="Arial" w:eastAsia="Arial" w:hAnsi="Arial"/>
          <w:rtl w:val="0"/>
        </w:rPr>
        <w:tab/>
      </w:r>
      <w:r w:rsidDel="00000000" w:rsidR="00000000" w:rsidRPr="00000000">
        <w:rPr>
          <w:rtl w:val="0"/>
        </w:rPr>
      </w:r>
    </w:p>
    <w:p w:rsidR="00000000" w:rsidDel="00000000" w:rsidP="00000000" w:rsidRDefault="00000000" w:rsidRPr="00000000" w14:paraId="000000C9">
      <w:pPr>
        <w:pStyle w:val="Heading1"/>
        <w:numPr>
          <w:ilvl w:val="0"/>
          <w:numId w:val="2"/>
        </w:numPr>
        <w:ind w:left="882" w:hanging="432"/>
        <w:rPr>
          <w:rFonts w:ascii="Arial" w:cs="Arial" w:eastAsia="Arial" w:hAnsi="Arial"/>
        </w:rPr>
      </w:pPr>
      <w:bookmarkStart w:colFirst="0" w:colLast="0" w:name="_heading=h.km367t46sa47" w:id="22"/>
      <w:bookmarkEnd w:id="22"/>
      <w:r w:rsidDel="00000000" w:rsidR="00000000" w:rsidRPr="00000000">
        <w:rPr>
          <w:rFonts w:ascii="Arial" w:cs="Arial" w:eastAsia="Arial" w:hAnsi="Arial"/>
          <w:rtl w:val="0"/>
        </w:rPr>
        <w:t xml:space="preserve">Scenario(s)</w:t>
      </w:r>
    </w:p>
    <w:p w:rsidR="00000000" w:rsidDel="00000000" w:rsidP="00000000" w:rsidRDefault="00000000" w:rsidRPr="00000000" w14:paraId="000000CA">
      <w:pPr>
        <w:pStyle w:val="Heading2"/>
        <w:numPr>
          <w:ilvl w:val="1"/>
          <w:numId w:val="2"/>
        </w:numPr>
        <w:spacing w:line="240" w:lineRule="auto"/>
        <w:ind w:left="2736" w:hanging="576"/>
        <w:rPr>
          <w:rFonts w:ascii="Arial" w:cs="Arial" w:eastAsia="Arial" w:hAnsi="Arial"/>
        </w:rPr>
      </w:pPr>
      <w:bookmarkStart w:colFirst="0" w:colLast="0" w:name="_heading=h.4n8ypuqnljr" w:id="23"/>
      <w:bookmarkEnd w:id="23"/>
      <w:r w:rsidDel="00000000" w:rsidR="00000000" w:rsidRPr="00000000">
        <w:rPr>
          <w:rFonts w:ascii="Arial" w:cs="Arial" w:eastAsia="Arial" w:hAnsi="Arial"/>
          <w:rtl w:val="0"/>
        </w:rPr>
        <w:t xml:space="preserve">University Lab</w:t>
      </w:r>
    </w:p>
    <w:p w:rsidR="00000000" w:rsidDel="00000000" w:rsidP="00000000" w:rsidRDefault="00000000" w:rsidRPr="00000000" w14:paraId="000000CB">
      <w:pPr>
        <w:spacing w:line="240" w:lineRule="auto"/>
        <w:ind w:left="0" w:firstLine="0"/>
        <w:rPr>
          <w:rFonts w:ascii="Arial" w:cs="Arial" w:eastAsia="Arial" w:hAnsi="Arial"/>
        </w:rPr>
      </w:pPr>
      <w:r w:rsidDel="00000000" w:rsidR="00000000" w:rsidRPr="00000000">
        <w:rPr>
          <w:rtl w:val="0"/>
        </w:rPr>
        <w:tab/>
      </w:r>
      <w:r w:rsidDel="00000000" w:rsidR="00000000" w:rsidRPr="00000000">
        <w:rPr>
          <w:rFonts w:ascii="Arial" w:cs="Arial" w:eastAsia="Arial" w:hAnsi="Arial"/>
          <w:rtl w:val="0"/>
        </w:rPr>
        <w:t xml:space="preserve">In a university lab setting, a student uses the custom Arbitrary Waveform Generator (AWG) to supply synchronized test signals for a mixed-signal circuit experiment. After powering on the AWG and connecting to it via Bluetooth, the student programs Channel 1 to output a 10 kHz sine wave and Channel 2 to output a 10 kHz square wave at 10 Vpp, ensuring both are phase-aligned. The AWG’s direct digital synthesis (DDS) </w:t>
      </w:r>
      <w:r w:rsidDel="00000000" w:rsidR="00000000" w:rsidRPr="00000000">
        <w:rPr>
          <w:rFonts w:ascii="Arial" w:cs="Arial" w:eastAsia="Arial" w:hAnsi="Arial"/>
          <w:rtl w:val="0"/>
        </w:rPr>
        <w:t xml:space="preserve">core</w:t>
      </w:r>
      <w:r w:rsidDel="00000000" w:rsidR="00000000" w:rsidRPr="00000000">
        <w:rPr>
          <w:rFonts w:ascii="Arial" w:cs="Arial" w:eastAsia="Arial" w:hAnsi="Arial"/>
          <w:rtl w:val="0"/>
        </w:rPr>
        <w:t xml:space="preserve"> and DACs generate the signals from the same clock, while precision </w:t>
      </w:r>
      <w:r w:rsidDel="00000000" w:rsidR="00000000" w:rsidRPr="00000000">
        <w:rPr>
          <w:rFonts w:ascii="Arial" w:cs="Arial" w:eastAsia="Arial" w:hAnsi="Arial"/>
          <w:rtl w:val="0"/>
        </w:rPr>
        <w:t xml:space="preserve">op-amps and output buffers </w:t>
      </w:r>
      <w:r w:rsidDel="00000000" w:rsidR="00000000" w:rsidRPr="00000000">
        <w:rPr>
          <w:rFonts w:ascii="Arial" w:cs="Arial" w:eastAsia="Arial" w:hAnsi="Arial"/>
          <w:rtl w:val="0"/>
        </w:rPr>
        <w:t xml:space="preserve">condition them for clean delivery into a 50 Ω circuit load. The student connects these outputs to both the circuit under test and an oscilloscope, verifying that the waveforms are properly displayed. </w:t>
      </w:r>
    </w:p>
    <w:p w:rsidR="00000000" w:rsidDel="00000000" w:rsidP="00000000" w:rsidRDefault="00000000" w:rsidRPr="00000000" w14:paraId="000000CC">
      <w:pPr>
        <w:spacing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D">
      <w:pPr>
        <w:pStyle w:val="Heading2"/>
        <w:numPr>
          <w:ilvl w:val="1"/>
          <w:numId w:val="2"/>
        </w:numPr>
        <w:ind w:left="2736" w:hanging="576"/>
        <w:rPr>
          <w:rFonts w:ascii="Arial" w:cs="Arial" w:eastAsia="Arial" w:hAnsi="Arial"/>
        </w:rPr>
      </w:pPr>
      <w:bookmarkStart w:colFirst="0" w:colLast="0" w:name="_heading=h.jow0hitonkh4" w:id="24"/>
      <w:bookmarkEnd w:id="24"/>
      <w:r w:rsidDel="00000000" w:rsidR="00000000" w:rsidRPr="00000000">
        <w:rPr>
          <w:rFonts w:ascii="Arial" w:cs="Arial" w:eastAsia="Arial" w:hAnsi="Arial"/>
          <w:rtl w:val="0"/>
        </w:rPr>
        <w:t xml:space="preserve">Debugging Embedded System</w:t>
      </w:r>
    </w:p>
    <w:p w:rsidR="00000000" w:rsidDel="00000000" w:rsidP="00000000" w:rsidRDefault="00000000" w:rsidRPr="00000000" w14:paraId="000000CE">
      <w:pPr>
        <w:spacing w:line="240" w:lineRule="auto"/>
        <w:ind w:left="0" w:firstLine="0"/>
        <w:rPr>
          <w:rFonts w:ascii="Arial" w:cs="Arial" w:eastAsia="Arial" w:hAnsi="Arial"/>
        </w:rPr>
      </w:pPr>
      <w:r w:rsidDel="00000000" w:rsidR="00000000" w:rsidRPr="00000000">
        <w:rPr>
          <w:rFonts w:ascii="Arial" w:cs="Arial" w:eastAsia="Arial" w:hAnsi="Arial"/>
          <w:rtl w:val="0"/>
        </w:rPr>
        <w:tab/>
        <w:t xml:space="preserve">In an embedded systems' lab, a student is testing a microcontroller circuit that needs both a stable clock reference and a trigger pulse for synchronization. The AWG is configured so Channel 1 outputs a 1 MHz sine wave to emulate an external oscillator, while Channel 2 generates a 10 kHz square wave used as a periodic trigger. Because both channels share the same DDS clock, the signals are inherently synchronized, letting the student align events precisely without drift. The microcontroller reads the square-wave trigger while processing the sine input, and the student monitors timing relationships on an oscilloscope. This setup demonstrates the AWG’s ability to act as a compact, multipurpose signal source for debugging timing-sensitive digital-analog systems.</w:t>
      </w:r>
    </w:p>
    <w:p w:rsidR="00000000" w:rsidDel="00000000" w:rsidP="00000000" w:rsidRDefault="00000000" w:rsidRPr="00000000" w14:paraId="000000CF">
      <w:pPr>
        <w:spacing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D0">
      <w:pPr>
        <w:pStyle w:val="Heading1"/>
        <w:numPr>
          <w:ilvl w:val="0"/>
          <w:numId w:val="2"/>
        </w:numPr>
        <w:ind w:left="882" w:hanging="432"/>
        <w:rPr>
          <w:rFonts w:ascii="Arial" w:cs="Arial" w:eastAsia="Arial" w:hAnsi="Arial"/>
        </w:rPr>
      </w:pPr>
      <w:bookmarkStart w:colFirst="0" w:colLast="0" w:name="_heading=h.uldp3wuw6ah4" w:id="25"/>
      <w:bookmarkEnd w:id="25"/>
      <w:r w:rsidDel="00000000" w:rsidR="00000000" w:rsidRPr="00000000">
        <w:rPr>
          <w:rFonts w:ascii="Arial" w:cs="Arial" w:eastAsia="Arial" w:hAnsi="Arial"/>
          <w:rtl w:val="0"/>
        </w:rPr>
        <w:t xml:space="preserve">Analysis</w:t>
      </w:r>
    </w:p>
    <w:p w:rsidR="00000000" w:rsidDel="00000000" w:rsidP="00000000" w:rsidRDefault="00000000" w:rsidRPr="00000000" w14:paraId="000000D1">
      <w:pPr>
        <w:pStyle w:val="Heading2"/>
        <w:numPr>
          <w:ilvl w:val="1"/>
          <w:numId w:val="2"/>
        </w:numPr>
        <w:ind w:left="2736" w:hanging="576"/>
        <w:rPr>
          <w:rFonts w:ascii="Arial" w:cs="Arial" w:eastAsia="Arial" w:hAnsi="Arial"/>
        </w:rPr>
      </w:pPr>
      <w:bookmarkStart w:colFirst="0" w:colLast="0" w:name="_heading=h.orbi2ngsr0ml" w:id="26"/>
      <w:bookmarkEnd w:id="26"/>
      <w:r w:rsidDel="00000000" w:rsidR="00000000" w:rsidRPr="00000000">
        <w:rPr>
          <w:rFonts w:ascii="Arial" w:cs="Arial" w:eastAsia="Arial" w:hAnsi="Arial"/>
          <w:rtl w:val="0"/>
        </w:rPr>
        <w:t xml:space="preserve">Summary of Proposed Improvements  </w:t>
      </w:r>
      <w:r w:rsidDel="00000000" w:rsidR="00000000" w:rsidRPr="00000000">
        <w:rPr>
          <w:rFonts w:ascii="Arial" w:cs="Arial" w:eastAsia="Arial" w:hAnsi="Arial"/>
          <w:rtl w:val="0"/>
        </w:rPr>
        <w:t xml:space="preserve">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arbitrary waveform generator would facilitate multiple enhancements to both laboratory and educational settings by addressing current limitations in signal generation and accessibility. Key proposed improvements include: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rPr>
      </w:pPr>
      <w:r w:rsidDel="00000000" w:rsidR="00000000" w:rsidRPr="00000000">
        <w:rPr>
          <w:rFonts w:ascii="Arial" w:cs="Arial" w:eastAsia="Arial" w:hAnsi="Arial"/>
          <w:b w:val="1"/>
          <w:rtl w:val="0"/>
        </w:rPr>
        <w:t xml:space="preserve">Expanded Waveform Capabilities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The AWG’s design supports the generation of a wide range of standard and arbitrary signals across multiple frequency ranges (e.g., sine, </w:t>
      </w:r>
      <w:r w:rsidDel="00000000" w:rsidR="00000000" w:rsidRPr="00000000">
        <w:rPr>
          <w:rFonts w:ascii="Arial" w:cs="Arial" w:eastAsia="Arial" w:hAnsi="Arial"/>
          <w:rtl w:val="0"/>
        </w:rPr>
        <w:t xml:space="preserve">sinc</w:t>
      </w:r>
      <w:r w:rsidDel="00000000" w:rsidR="00000000" w:rsidRPr="00000000">
        <w:rPr>
          <w:rFonts w:ascii="Arial" w:cs="Arial" w:eastAsia="Arial" w:hAnsi="Arial"/>
          <w:rtl w:val="0"/>
        </w:rPr>
        <w:t xml:space="preserve">, square, triangular, and fully user-defined arbitrary waveforms). This enhanced signal customization enables engineers, researchers, and students to test devices under highly customized scenarios using real-world signals that traditional waveform generators cannot easily accomplish.</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rPr>
      </w:pPr>
      <w:r w:rsidDel="00000000" w:rsidR="00000000" w:rsidRPr="00000000">
        <w:rPr>
          <w:rFonts w:ascii="Arial" w:cs="Arial" w:eastAsia="Arial" w:hAnsi="Arial"/>
          <w:b w:val="1"/>
          <w:rtl w:val="0"/>
        </w:rPr>
        <w:t xml:space="preserve">Mobile Interface with Flexible Signal Design</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Users gain the ability to interact with the AWG using a mobile interface that allows waveform creation by drawing signals directly on a touchscreen device. The interface will estimate the signal parameters (e.g., amplitude, frequency, standard or non-standard signal) and transmit these parameters to the AWG with accuracy. The ease of use supported by this feature not only lowers the learning curve for individuals new to AWG usage but also improves the workflow efficiency for experienced individuals.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rPr>
      </w:pPr>
      <w:r w:rsidDel="00000000" w:rsidR="00000000" w:rsidRPr="00000000">
        <w:rPr>
          <w:rFonts w:ascii="Arial" w:cs="Arial" w:eastAsia="Arial" w:hAnsi="Arial"/>
          <w:b w:val="1"/>
          <w:rtl w:val="0"/>
        </w:rPr>
        <w:t xml:space="preserve">Reduced Size and Power Consumption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The proposed AWG system will feature a compact design and reduced power requirements, increasing its suitability for laboratory benches and teaching environments. This efficient design will support reduction in operating cost and maximized workspace efficiency.</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rPr>
      </w:pPr>
      <w:r w:rsidDel="00000000" w:rsidR="00000000" w:rsidRPr="00000000">
        <w:rPr>
          <w:rFonts w:ascii="Arial" w:cs="Arial" w:eastAsia="Arial" w:hAnsi="Arial"/>
          <w:b w:val="1"/>
          <w:rtl w:val="0"/>
        </w:rPr>
        <w:t xml:space="preserve">Cost-Effectiveness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Fonts w:ascii="Arial" w:cs="Arial" w:eastAsia="Arial" w:hAnsi="Arial"/>
          <w:rtl w:val="0"/>
        </w:rPr>
        <w:tab/>
        <w:t xml:space="preserve">The AWG offers high functionality at a competitive price point compared to other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Fonts w:ascii="Arial" w:cs="Arial" w:eastAsia="Arial" w:hAnsi="Arial"/>
          <w:rtl w:val="0"/>
        </w:rPr>
        <w:tab/>
        <w:t xml:space="preserve">comparable devices in the market. Its inexpensiveness makes it a more accessible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Fonts w:ascii="Arial" w:cs="Arial" w:eastAsia="Arial" w:hAnsi="Arial"/>
          <w:rtl w:val="0"/>
        </w:rPr>
        <w:tab/>
        <w:t xml:space="preserve">option for settings such as educational institutions, research labs, and production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Fonts w:ascii="Arial" w:cs="Arial" w:eastAsia="Arial" w:hAnsi="Arial"/>
          <w:rtl w:val="0"/>
        </w:rPr>
        <w:tab/>
        <w:t xml:space="preserve">environments without a trade-off with performance. </w:t>
      </w:r>
    </w:p>
    <w:p w:rsidR="00000000" w:rsidDel="00000000" w:rsidP="00000000" w:rsidRDefault="00000000" w:rsidRPr="00000000" w14:paraId="000000E8">
      <w:pPr>
        <w:pStyle w:val="Heading2"/>
        <w:numPr>
          <w:ilvl w:val="1"/>
          <w:numId w:val="2"/>
        </w:numPr>
        <w:ind w:left="2736" w:hanging="576"/>
        <w:rPr>
          <w:rFonts w:ascii="Arial" w:cs="Arial" w:eastAsia="Arial" w:hAnsi="Arial"/>
        </w:rPr>
      </w:pPr>
      <w:bookmarkStart w:colFirst="0" w:colLast="0" w:name="_heading=h.ofn97tg4lmk3" w:id="27"/>
      <w:bookmarkEnd w:id="27"/>
      <w:r w:rsidDel="00000000" w:rsidR="00000000" w:rsidRPr="00000000">
        <w:rPr>
          <w:rFonts w:ascii="Arial" w:cs="Arial" w:eastAsia="Arial" w:hAnsi="Arial"/>
          <w:rtl w:val="0"/>
        </w:rPr>
        <w:t xml:space="preserve">Disadvantages and Limitations </w:t>
      </w:r>
    </w:p>
    <w:p w:rsidR="00000000" w:rsidDel="00000000" w:rsidP="00000000" w:rsidRDefault="00000000" w:rsidRPr="00000000" w14:paraId="000000E9">
      <w:pPr>
        <w:ind w:left="0" w:firstLine="0"/>
        <w:rPr>
          <w:rFonts w:ascii="Arial" w:cs="Arial" w:eastAsia="Arial" w:hAnsi="Arial"/>
        </w:rPr>
      </w:pPr>
      <w:r w:rsidDel="00000000" w:rsidR="00000000" w:rsidRPr="00000000">
        <w:rPr>
          <w:rtl w:val="0"/>
        </w:rPr>
        <w:tab/>
      </w:r>
      <w:r w:rsidDel="00000000" w:rsidR="00000000" w:rsidRPr="00000000">
        <w:rPr>
          <w:rFonts w:ascii="Arial" w:cs="Arial" w:eastAsia="Arial" w:hAnsi="Arial"/>
          <w:rtl w:val="0"/>
        </w:rPr>
        <w:t xml:space="preserve">The system is limited to a maximum fundamental frequency of about 100 kHz, which constrains its use to low- and mid-frequency applications. Above this range, our signals could be distorted due to inadequate filtering rates for these higher frequencies. The output amplitude is also capped at ±5 V (10 Vpp) which is around or below the industry standard.  Similarly, the generator will only be able to drive 50ohm loads. Any load exceeding this will result in a reduced amplitude, distortion, or clipping.</w:t>
      </w:r>
    </w:p>
    <w:p w:rsidR="00000000" w:rsidDel="00000000" w:rsidP="00000000" w:rsidRDefault="00000000" w:rsidRPr="00000000" w14:paraId="000000EA">
      <w:pPr>
        <w:spacing w:after="240" w:before="240" w:lineRule="auto"/>
        <w:rPr>
          <w:rFonts w:ascii="Arial" w:cs="Arial" w:eastAsia="Arial" w:hAnsi="Arial"/>
        </w:rPr>
      </w:pPr>
      <w:sdt>
        <w:sdtPr>
          <w:id w:val="1573935298"/>
          <w:tag w:val="goog_rdk_0"/>
        </w:sdtPr>
        <w:sdtContent>
          <w:r w:rsidDel="00000000" w:rsidR="00000000" w:rsidRPr="00000000">
            <w:rPr>
              <w:rFonts w:ascii="Arial Unicode MS" w:cs="Arial Unicode MS" w:eastAsia="Arial Unicode MS" w:hAnsi="Arial Unicode MS"/>
              <w:rtl w:val="0"/>
            </w:rPr>
            <w:t xml:space="preserve">Other limitations include restricted arbitrary waveform memory, which reduces record length and resolution at higher sample rates, and crosstalk between the two output channels, which is typically −60 to −70 dB but worsens at higher frequencies. In addition, control is handled over Bluetooth, where latency of 10–50 ms and throughput under 300 kbps could lead to potential issues. These factors define the practical operating envelope of the system and distinguish it from higher-end commercial function generators.</w:t>
          </w:r>
        </w:sdtContent>
      </w:sdt>
    </w:p>
    <w:p w:rsidR="00000000" w:rsidDel="00000000" w:rsidP="00000000" w:rsidRDefault="00000000" w:rsidRPr="00000000" w14:paraId="000000E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C">
      <w:pPr>
        <w:pStyle w:val="Heading2"/>
        <w:numPr>
          <w:ilvl w:val="1"/>
          <w:numId w:val="2"/>
        </w:numPr>
        <w:ind w:left="2736" w:hanging="576"/>
        <w:rPr>
          <w:rFonts w:ascii="Arial" w:cs="Arial" w:eastAsia="Arial" w:hAnsi="Arial"/>
        </w:rPr>
      </w:pPr>
      <w:bookmarkStart w:colFirst="0" w:colLast="0" w:name="_heading=h.a6j8jsamk4zx" w:id="28"/>
      <w:bookmarkEnd w:id="28"/>
      <w:r w:rsidDel="00000000" w:rsidR="00000000" w:rsidRPr="00000000">
        <w:rPr>
          <w:rFonts w:ascii="Arial" w:cs="Arial" w:eastAsia="Arial" w:hAnsi="Arial"/>
          <w:rtl w:val="0"/>
        </w:rPr>
        <w:t xml:space="preserve">Alternatives </w:t>
      </w:r>
    </w:p>
    <w:p w:rsidR="00000000" w:rsidDel="00000000" w:rsidP="00000000" w:rsidRDefault="00000000" w:rsidRPr="00000000" w14:paraId="000000ED">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One alternative to our design would be using an off-the-shelf commercial function generator, like the ones found in the lab. These instruments provide wide frequency ranges into the MHz, excellent accuracy, and advanced features such as sweeps, modulation, and synchronization. However, they are expensive, bulky, and not customizable, which makes them less suitable for a cost-conscious capstone project where understanding and designing the final project is the whole goal..</w:t>
      </w:r>
    </w:p>
    <w:p w:rsidR="00000000" w:rsidDel="00000000" w:rsidP="00000000" w:rsidRDefault="00000000" w:rsidRPr="00000000" w14:paraId="000000EE">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Another option would be to use a dedicated DDS function generator IC (such as the AD9833 or AD9850). These chips are compact, inexpensive, and capable of producing clean waveforms into the MHz range with relatively little supporting hardware. The trade-off is that they offer limited flexibility in waveform generation, small waveform memory, and less opportunity for hands-on system-level design.</w:t>
      </w:r>
    </w:p>
    <w:p w:rsidR="00000000" w:rsidDel="00000000" w:rsidP="00000000" w:rsidRDefault="00000000" w:rsidRPr="00000000" w14:paraId="000000EF">
      <w:pPr>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Finally, a pure microcontroller solution (such as relying only on the ESP32’s DAC and memory) would simplify the hardware significantly and reduce costs. However, this approach is constrained by low DAC resolution, limited memory, and higher waveform distortion, making it unsuitable for applications that demand precision and or a clean output.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F1">
      <w:pPr>
        <w:pStyle w:val="Heading2"/>
        <w:numPr>
          <w:ilvl w:val="1"/>
          <w:numId w:val="2"/>
        </w:numPr>
        <w:ind w:left="2736" w:hanging="576"/>
        <w:rPr>
          <w:rFonts w:ascii="Arial" w:cs="Arial" w:eastAsia="Arial" w:hAnsi="Arial"/>
        </w:rPr>
      </w:pPr>
      <w:bookmarkStart w:colFirst="0" w:colLast="0" w:name="_heading=h.5amt4u5tfbqs" w:id="29"/>
      <w:bookmarkEnd w:id="29"/>
      <w:r w:rsidDel="00000000" w:rsidR="00000000" w:rsidRPr="00000000">
        <w:rPr>
          <w:rFonts w:ascii="Arial" w:cs="Arial" w:eastAsia="Arial" w:hAnsi="Arial"/>
          <w:rtl w:val="0"/>
        </w:rPr>
        <w:t xml:space="preserve">Impact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environmental impact of this project is minimal, as it is a low-power bench top device, though like all electronics it contributes to e-waste if not properly recycled. Its societal impact is positive in providing an affordable educational tool for students and hobbyists, making hands-on electronics more accessible compared to expensive commercial equipment. Ethically, it is important to represent the device honestly, noting its limitations in frequency and accuracy, and to ensure it is safe to use by avoiding hazardous voltage levels and sourcing components responsibly.</w:t>
      </w:r>
      <w:r w:rsidDel="00000000" w:rsidR="00000000" w:rsidRPr="00000000">
        <w:rPr>
          <w:rtl w:val="0"/>
        </w:rPr>
      </w:r>
    </w:p>
    <w:p w:rsidR="00000000" w:rsidDel="00000000" w:rsidP="00000000" w:rsidRDefault="00000000" w:rsidRPr="00000000" w14:paraId="000000F3">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4">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F5">
      <w:pPr>
        <w:ind w:left="0" w:firstLine="0"/>
        <w:rPr>
          <w:b w:val="1"/>
          <w:u w:val="single"/>
          <w:shd w:fill="ff9900" w:val="clear"/>
        </w:rPr>
      </w:pPr>
      <w:r w:rsidDel="00000000" w:rsidR="00000000" w:rsidRPr="00000000">
        <w:rPr>
          <w:rtl w:val="0"/>
        </w:rPr>
      </w:r>
    </w:p>
    <w:sectPr>
      <w:headerReference r:id="rId15" w:type="default"/>
      <w:footerReference r:id="rId16"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Arial Unicode M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i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i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Concept of Operations</w:t>
      <w:tab/>
      <w:tab/>
      <w:t xml:space="preserve">Revision - v1</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Arbitrary Waveform Generator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882" w:hanging="432"/>
      </w:pPr>
      <w:rPr>
        <w:b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sz w:val="32"/>
      <w:szCs w:val="32"/>
    </w:rPr>
  </w:style>
  <w:style w:type="paragraph" w:styleId="Heading2">
    <w:name w:val="heading 2"/>
    <w:basedOn w:val="Normal"/>
    <w:next w:val="Normal"/>
    <w:pPr>
      <w:keepNext w:val="1"/>
      <w:spacing w:after="60" w:before="240" w:lineRule="auto"/>
      <w:ind w:left="576" w:hanging="576"/>
    </w:pPr>
    <w:rPr>
      <w:b w:val="1"/>
      <w:i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Subtitle">
    <w:name w:val="Subtitle"/>
    <w:basedOn w:val="Normal"/>
    <w:next w:val="Normal"/>
    <w:pPr>
      <w:ind w:firstLine="576"/>
    </w:pPr>
    <w:rPr>
      <w:rFonts w:ascii="Cambria" w:cs="Cambria" w:eastAsia="Cambria" w:hAnsi="Cambria"/>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eysight.com" TargetMode="External"/><Relationship Id="rId10" Type="http://schemas.openxmlformats.org/officeDocument/2006/relationships/image" Target="media/image1.png"/><Relationship Id="rId13" Type="http://schemas.openxmlformats.org/officeDocument/2006/relationships/hyperlink" Target="https://www.analog.com/en/resources/analog-dialogue/articles/all-about-direct-digital-synthesis.html?utm_source=chatgpt.com" TargetMode="External"/><Relationship Id="rId12" Type="http://schemas.openxmlformats.org/officeDocument/2006/relationships/hyperlink" Target="https://www.analog.com/en/resources/analog-dialogue/articles/all-about-direct-digital-synthesis.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2.xml"/><Relationship Id="rId14" Type="http://schemas.openxmlformats.org/officeDocument/2006/relationships/hyperlink" Target="https://www.tek.com/en/blog/use-eas-arbitrary-function-generator-to-output-custom-voltage-or-current-waveforms" TargetMode="Externa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wIbJtpFZSA1owmO0uaddcO9AMw==">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2020-09-05T23:15:00Z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