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E9" w:rsidRPr="00907E34" w:rsidRDefault="00E75649">
      <w:pPr>
        <w:rPr>
          <w:rFonts w:ascii="Arial" w:hAnsi="Arial" w:cs="Arial"/>
        </w:rPr>
      </w:pPr>
      <w:bookmarkStart w:id="0" w:name="_Hlk532231187"/>
      <w:bookmarkEnd w:id="0"/>
      <w:r>
        <w:rPr>
          <w:rFonts w:ascii="Arial" w:hAnsi="Arial" w:cs="Arial"/>
          <w:noProof/>
        </w:rPr>
        <w:drawing>
          <wp:inline distT="0" distB="0" distL="0" distR="0">
            <wp:extent cx="5996816" cy="1561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02" cy="15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E3" w:rsidRPr="00907E34" w:rsidRDefault="00D735E3" w:rsidP="00D735E3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Tutorial – 4</w:t>
      </w:r>
    </w:p>
    <w:p w:rsidR="00CD76C5" w:rsidRPr="00907E34" w:rsidRDefault="00CD76C5" w:rsidP="00CD76C5">
      <w:pPr>
        <w:jc w:val="center"/>
        <w:rPr>
          <w:rFonts w:ascii="Arial" w:hAnsi="Arial" w:cs="Arial"/>
          <w:sz w:val="32"/>
          <w:szCs w:val="32"/>
        </w:rPr>
      </w:pPr>
      <w:r w:rsidRPr="00907E34">
        <w:rPr>
          <w:rFonts w:ascii="Arial" w:hAnsi="Arial" w:cs="Arial"/>
          <w:sz w:val="32"/>
          <w:szCs w:val="32"/>
        </w:rPr>
        <w:t xml:space="preserve">Theme: </w:t>
      </w:r>
      <w:r w:rsidR="0077249A">
        <w:rPr>
          <w:rFonts w:ascii="Arial" w:hAnsi="Arial" w:cs="Arial"/>
          <w:sz w:val="32"/>
          <w:szCs w:val="32"/>
        </w:rPr>
        <w:t>Micro-grids</w:t>
      </w:r>
    </w:p>
    <w:p w:rsidR="0077249A" w:rsidRPr="00D735E3" w:rsidRDefault="0077249A" w:rsidP="00907E34">
      <w:pPr>
        <w:spacing w:after="0"/>
        <w:jc w:val="center"/>
        <w:rPr>
          <w:rFonts w:ascii="Arial" w:hAnsi="Arial" w:cs="Arial"/>
          <w:b/>
          <w:bCs/>
          <w:color w:val="00B0F0"/>
          <w:sz w:val="32"/>
          <w:szCs w:val="32"/>
        </w:rPr>
      </w:pPr>
      <w:r w:rsidRPr="00D735E3">
        <w:rPr>
          <w:rFonts w:ascii="Arial" w:hAnsi="Arial" w:cs="Arial"/>
          <w:b/>
          <w:bCs/>
          <w:color w:val="00B0F0"/>
          <w:sz w:val="32"/>
          <w:szCs w:val="32"/>
        </w:rPr>
        <w:t>Solution to the future</w:t>
      </w:r>
      <w:r w:rsidR="007A7DA6" w:rsidRPr="00D735E3">
        <w:rPr>
          <w:rFonts w:ascii="Arial" w:hAnsi="Arial" w:cs="Arial"/>
          <w:b/>
          <w:bCs/>
          <w:color w:val="00B0F0"/>
          <w:sz w:val="32"/>
          <w:szCs w:val="32"/>
        </w:rPr>
        <w:t xml:space="preserve"> power distribution: </w:t>
      </w:r>
      <w:proofErr w:type="spellStart"/>
      <w:r w:rsidR="007A7DA6" w:rsidRPr="00D735E3">
        <w:rPr>
          <w:rFonts w:ascii="Arial" w:hAnsi="Arial" w:cs="Arial"/>
          <w:b/>
          <w:bCs/>
          <w:color w:val="00B0F0"/>
          <w:sz w:val="32"/>
          <w:szCs w:val="32"/>
        </w:rPr>
        <w:t>Microgrids</w:t>
      </w:r>
      <w:proofErr w:type="spellEnd"/>
    </w:p>
    <w:p w:rsidR="00D735E3" w:rsidRDefault="00D735E3" w:rsidP="00907E3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07E34" w:rsidRDefault="00907E34" w:rsidP="00907E3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07E34">
        <w:rPr>
          <w:rFonts w:ascii="Arial" w:hAnsi="Arial" w:cs="Arial"/>
          <w:sz w:val="24"/>
          <w:szCs w:val="24"/>
        </w:rPr>
        <w:t>By</w:t>
      </w:r>
    </w:p>
    <w:p w:rsidR="0032736B" w:rsidRPr="00D735E3" w:rsidRDefault="0032736B" w:rsidP="00907E3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735E3">
        <w:rPr>
          <w:rFonts w:ascii="Arial" w:hAnsi="Arial" w:cs="Arial"/>
          <w:bCs/>
          <w:sz w:val="24"/>
          <w:szCs w:val="23"/>
        </w:rPr>
        <w:t xml:space="preserve">Dr. N.P. </w:t>
      </w:r>
      <w:proofErr w:type="spellStart"/>
      <w:r w:rsidRPr="00D735E3">
        <w:rPr>
          <w:rFonts w:ascii="Arial" w:hAnsi="Arial" w:cs="Arial"/>
          <w:bCs/>
          <w:sz w:val="24"/>
          <w:szCs w:val="23"/>
        </w:rPr>
        <w:t>Padhy</w:t>
      </w:r>
      <w:proofErr w:type="spellEnd"/>
      <w:r w:rsidRPr="00D735E3">
        <w:rPr>
          <w:rFonts w:ascii="Arial" w:hAnsi="Arial" w:cs="Arial"/>
          <w:bCs/>
          <w:sz w:val="24"/>
          <w:szCs w:val="23"/>
        </w:rPr>
        <w:t xml:space="preserve">, </w:t>
      </w:r>
      <w:r w:rsidR="009E041B">
        <w:rPr>
          <w:rFonts w:ascii="Arial" w:hAnsi="Arial" w:cs="Arial"/>
          <w:bCs/>
          <w:iCs/>
          <w:sz w:val="24"/>
          <w:szCs w:val="23"/>
        </w:rPr>
        <w:t>IIT</w:t>
      </w:r>
      <w:r w:rsidRPr="00D735E3">
        <w:rPr>
          <w:rFonts w:ascii="Arial" w:hAnsi="Arial" w:cs="Arial"/>
          <w:bCs/>
          <w:iCs/>
          <w:sz w:val="24"/>
          <w:szCs w:val="23"/>
        </w:rPr>
        <w:t xml:space="preserve"> </w:t>
      </w:r>
      <w:proofErr w:type="spellStart"/>
      <w:r w:rsidRPr="00D735E3">
        <w:rPr>
          <w:rFonts w:ascii="Arial" w:hAnsi="Arial" w:cs="Arial"/>
          <w:bCs/>
          <w:iCs/>
          <w:sz w:val="24"/>
          <w:szCs w:val="23"/>
        </w:rPr>
        <w:t>Roorkee</w:t>
      </w:r>
      <w:proofErr w:type="spellEnd"/>
    </w:p>
    <w:p w:rsidR="0032736B" w:rsidRDefault="0032736B" w:rsidP="0032736B">
      <w:pPr>
        <w:pStyle w:val="Default"/>
      </w:pPr>
      <w:r>
        <w:rPr>
          <w:rStyle w:val="fontstyle01"/>
        </w:rPr>
        <w:t xml:space="preserve">                                                        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2"/>
      </w:tblGrid>
      <w:tr w:rsidR="0032736B">
        <w:trPr>
          <w:trHeight w:val="112"/>
        </w:trPr>
        <w:tc>
          <w:tcPr>
            <w:tcW w:w="3162" w:type="dxa"/>
          </w:tcPr>
          <w:p w:rsidR="0032736B" w:rsidRDefault="0032736B" w:rsidP="0032736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Cs w:val="23"/>
              </w:rPr>
              <w:t xml:space="preserve">                                                          </w:t>
            </w:r>
          </w:p>
        </w:tc>
      </w:tr>
    </w:tbl>
    <w:p w:rsidR="00907E34" w:rsidRPr="00907E34" w:rsidRDefault="00907E34" w:rsidP="00CD76C5">
      <w:pPr>
        <w:spacing w:after="0"/>
        <w:rPr>
          <w:rFonts w:ascii="Arial" w:hAnsi="Arial" w:cs="Arial"/>
          <w:sz w:val="24"/>
          <w:szCs w:val="24"/>
        </w:rPr>
      </w:pPr>
    </w:p>
    <w:p w:rsidR="00CD76C5" w:rsidRPr="000F26DF" w:rsidRDefault="00907E34" w:rsidP="00D735E3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0F26DF">
        <w:rPr>
          <w:rFonts w:ascii="Arial" w:eastAsia="Times New Roman" w:hAnsi="Arial" w:cs="Arial"/>
          <w:b/>
          <w:bCs/>
          <w:sz w:val="24"/>
          <w:szCs w:val="24"/>
        </w:rPr>
        <w:t>Abstract</w:t>
      </w:r>
    </w:p>
    <w:p w:rsidR="009E041B" w:rsidRDefault="000F26DF" w:rsidP="00D735E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735E3">
        <w:rPr>
          <w:rFonts w:ascii="Arial" w:hAnsi="Arial" w:cs="Arial"/>
          <w:sz w:val="24"/>
          <w:szCs w:val="24"/>
        </w:rPr>
        <w:t>With every increasing load demand across the world we have to kee</w:t>
      </w:r>
      <w:r w:rsidR="00D735E3" w:rsidRPr="00D735E3">
        <w:rPr>
          <w:rFonts w:ascii="Arial" w:hAnsi="Arial" w:cs="Arial"/>
          <w:sz w:val="24"/>
          <w:szCs w:val="24"/>
        </w:rPr>
        <w:t xml:space="preserve">p on adding generation into our </w:t>
      </w:r>
      <w:r w:rsidRPr="00D735E3">
        <w:rPr>
          <w:rFonts w:ascii="Arial" w:hAnsi="Arial" w:cs="Arial"/>
          <w:sz w:val="24"/>
          <w:szCs w:val="24"/>
        </w:rPr>
        <w:t>system to balance the energy required. In that process, we have ke</w:t>
      </w:r>
      <w:r w:rsidR="00D735E3" w:rsidRPr="00D735E3">
        <w:rPr>
          <w:rFonts w:ascii="Arial" w:hAnsi="Arial" w:cs="Arial"/>
          <w:sz w:val="24"/>
          <w:szCs w:val="24"/>
        </w:rPr>
        <w:t xml:space="preserve">pt on adding coal fired thermal </w:t>
      </w:r>
      <w:r w:rsidRPr="00D735E3">
        <w:rPr>
          <w:rFonts w:ascii="Arial" w:hAnsi="Arial" w:cs="Arial"/>
          <w:sz w:val="24"/>
          <w:szCs w:val="24"/>
        </w:rPr>
        <w:t>generation that lead to huge amount of carbon footprints. Thus, in the</w:t>
      </w:r>
      <w:r w:rsidR="00D735E3" w:rsidRPr="00D735E3">
        <w:rPr>
          <w:rFonts w:ascii="Arial" w:hAnsi="Arial" w:cs="Arial"/>
          <w:sz w:val="24"/>
          <w:szCs w:val="24"/>
        </w:rPr>
        <w:t xml:space="preserve"> current era the whole world is </w:t>
      </w:r>
      <w:r w:rsidRPr="00D735E3">
        <w:rPr>
          <w:rFonts w:ascii="Arial" w:hAnsi="Arial" w:cs="Arial"/>
          <w:sz w:val="24"/>
          <w:szCs w:val="24"/>
        </w:rPr>
        <w:t>looking for green and clean energy and that is possible by inte</w:t>
      </w:r>
      <w:r w:rsidR="00D735E3" w:rsidRPr="00D735E3">
        <w:rPr>
          <w:rFonts w:ascii="Arial" w:hAnsi="Arial" w:cs="Arial"/>
          <w:sz w:val="24"/>
          <w:szCs w:val="24"/>
        </w:rPr>
        <w:t xml:space="preserve">grating natural based renewable </w:t>
      </w:r>
      <w:r w:rsidRPr="00D735E3">
        <w:rPr>
          <w:rFonts w:ascii="Arial" w:hAnsi="Arial" w:cs="Arial"/>
          <w:sz w:val="24"/>
          <w:szCs w:val="24"/>
        </w:rPr>
        <w:t>generation in specific PV and wind generation. These renewables can be integrated to o</w:t>
      </w:r>
      <w:r w:rsidR="00D735E3" w:rsidRPr="00D735E3">
        <w:rPr>
          <w:rFonts w:ascii="Arial" w:hAnsi="Arial" w:cs="Arial"/>
          <w:sz w:val="24"/>
          <w:szCs w:val="24"/>
        </w:rPr>
        <w:t xml:space="preserve">ur existing </w:t>
      </w:r>
      <w:r w:rsidRPr="00D735E3">
        <w:rPr>
          <w:rFonts w:ascii="Arial" w:hAnsi="Arial" w:cs="Arial"/>
          <w:sz w:val="24"/>
          <w:szCs w:val="24"/>
        </w:rPr>
        <w:t xml:space="preserve">system so that the </w:t>
      </w:r>
      <w:proofErr w:type="gramStart"/>
      <w:r w:rsidRPr="00D735E3">
        <w:rPr>
          <w:rFonts w:ascii="Arial" w:hAnsi="Arial" w:cs="Arial"/>
          <w:sz w:val="24"/>
          <w:szCs w:val="24"/>
        </w:rPr>
        <w:t>pollution</w:t>
      </w:r>
      <w:proofErr w:type="gramEnd"/>
      <w:r w:rsidRPr="00D735E3">
        <w:rPr>
          <w:rFonts w:ascii="Arial" w:hAnsi="Arial" w:cs="Arial"/>
          <w:sz w:val="24"/>
          <w:szCs w:val="24"/>
        </w:rPr>
        <w:t xml:space="preserve"> level can come down and we can achieve low carb</w:t>
      </w:r>
      <w:r w:rsidR="00D735E3" w:rsidRPr="00D735E3">
        <w:rPr>
          <w:rFonts w:ascii="Arial" w:hAnsi="Arial" w:cs="Arial"/>
          <w:sz w:val="24"/>
          <w:szCs w:val="24"/>
        </w:rPr>
        <w:t xml:space="preserve">on foot print across the globe. </w:t>
      </w:r>
      <w:r w:rsidRPr="00D735E3">
        <w:rPr>
          <w:rFonts w:ascii="Arial" w:hAnsi="Arial" w:cs="Arial"/>
          <w:sz w:val="24"/>
          <w:szCs w:val="24"/>
        </w:rPr>
        <w:t>In India around 65% of the total energy generated are from the coal plan</w:t>
      </w:r>
      <w:r w:rsidR="00D735E3" w:rsidRPr="00D735E3">
        <w:rPr>
          <w:rFonts w:ascii="Arial" w:hAnsi="Arial" w:cs="Arial"/>
          <w:sz w:val="24"/>
          <w:szCs w:val="24"/>
        </w:rPr>
        <w:t xml:space="preserve">ts, and only 5-7% of the energy </w:t>
      </w:r>
      <w:r w:rsidRPr="00D735E3">
        <w:rPr>
          <w:rFonts w:ascii="Arial" w:hAnsi="Arial" w:cs="Arial"/>
          <w:sz w:val="24"/>
          <w:szCs w:val="24"/>
        </w:rPr>
        <w:t>is currently generated by the renewable. In 2012 peak summer, In</w:t>
      </w:r>
      <w:r w:rsidR="00D735E3" w:rsidRPr="00D735E3">
        <w:rPr>
          <w:rFonts w:ascii="Arial" w:hAnsi="Arial" w:cs="Arial"/>
          <w:sz w:val="24"/>
          <w:szCs w:val="24"/>
        </w:rPr>
        <w:t xml:space="preserve">dia had to experience a serious </w:t>
      </w:r>
      <w:r w:rsidRPr="00D735E3">
        <w:rPr>
          <w:rFonts w:ascii="Arial" w:hAnsi="Arial" w:cs="Arial"/>
          <w:sz w:val="24"/>
          <w:szCs w:val="24"/>
        </w:rPr>
        <w:t>blackout where entire country was under dark for three days except sou</w:t>
      </w:r>
      <w:r w:rsidR="00D735E3" w:rsidRPr="00D735E3">
        <w:rPr>
          <w:rFonts w:ascii="Arial" w:hAnsi="Arial" w:cs="Arial"/>
          <w:sz w:val="24"/>
          <w:szCs w:val="24"/>
        </w:rPr>
        <w:t xml:space="preserve">thern part of the country. This </w:t>
      </w:r>
      <w:r w:rsidRPr="00D735E3">
        <w:rPr>
          <w:rFonts w:ascii="Arial" w:hAnsi="Arial" w:cs="Arial"/>
          <w:sz w:val="24"/>
          <w:szCs w:val="24"/>
        </w:rPr>
        <w:t xml:space="preserve">led to lot of socio-economic problems in the life of people across the nation. The reason </w:t>
      </w:r>
      <w:r w:rsidR="00D735E3" w:rsidRPr="00D735E3">
        <w:rPr>
          <w:rFonts w:ascii="Arial" w:hAnsi="Arial" w:cs="Arial"/>
          <w:sz w:val="24"/>
          <w:szCs w:val="24"/>
        </w:rPr>
        <w:t xml:space="preserve">for this was </w:t>
      </w:r>
      <w:r w:rsidRPr="00D735E3">
        <w:rPr>
          <w:rFonts w:ascii="Arial" w:hAnsi="Arial" w:cs="Arial"/>
          <w:sz w:val="24"/>
          <w:szCs w:val="24"/>
        </w:rPr>
        <w:t>increase in demand and cascaded failure of gen</w:t>
      </w:r>
      <w:r w:rsidR="00D735E3" w:rsidRPr="00D735E3">
        <w:rPr>
          <w:rFonts w:ascii="Arial" w:hAnsi="Arial" w:cs="Arial"/>
          <w:sz w:val="24"/>
          <w:szCs w:val="24"/>
        </w:rPr>
        <w:t xml:space="preserve">erators to supply for the need. </w:t>
      </w:r>
      <w:r w:rsidRPr="00D735E3">
        <w:rPr>
          <w:rFonts w:ascii="Arial" w:hAnsi="Arial" w:cs="Arial"/>
          <w:sz w:val="24"/>
          <w:szCs w:val="24"/>
        </w:rPr>
        <w:t xml:space="preserve">In spite of understanding the importance of renewable, it is not possible </w:t>
      </w:r>
      <w:r w:rsidR="00D735E3" w:rsidRPr="00D735E3">
        <w:rPr>
          <w:rFonts w:ascii="Arial" w:hAnsi="Arial" w:cs="Arial"/>
          <w:sz w:val="24"/>
          <w:szCs w:val="24"/>
        </w:rPr>
        <w:t xml:space="preserve">to have large scale integration </w:t>
      </w:r>
      <w:r w:rsidRPr="00D735E3">
        <w:rPr>
          <w:rFonts w:ascii="Arial" w:hAnsi="Arial" w:cs="Arial"/>
          <w:sz w:val="24"/>
          <w:szCs w:val="24"/>
        </w:rPr>
        <w:t>of renewable to the main grid due to the geographical and transmiss</w:t>
      </w:r>
      <w:r w:rsidR="00D735E3" w:rsidRPr="00D735E3">
        <w:rPr>
          <w:rFonts w:ascii="Arial" w:hAnsi="Arial" w:cs="Arial"/>
          <w:sz w:val="24"/>
          <w:szCs w:val="24"/>
        </w:rPr>
        <w:t xml:space="preserve">ion line limitations. Thus, the </w:t>
      </w:r>
      <w:r w:rsidRPr="00D735E3">
        <w:rPr>
          <w:rFonts w:ascii="Arial" w:hAnsi="Arial" w:cs="Arial"/>
          <w:sz w:val="24"/>
          <w:szCs w:val="24"/>
        </w:rPr>
        <w:t xml:space="preserve">concept of </w:t>
      </w:r>
      <w:proofErr w:type="spellStart"/>
      <w:r w:rsidRPr="00D735E3">
        <w:rPr>
          <w:rFonts w:ascii="Arial" w:hAnsi="Arial" w:cs="Arial"/>
          <w:sz w:val="24"/>
          <w:szCs w:val="24"/>
        </w:rPr>
        <w:t>microgrid</w:t>
      </w:r>
      <w:proofErr w:type="spellEnd"/>
      <w:r w:rsidRPr="00D735E3">
        <w:rPr>
          <w:rFonts w:ascii="Arial" w:hAnsi="Arial" w:cs="Arial"/>
          <w:sz w:val="24"/>
          <w:szCs w:val="24"/>
        </w:rPr>
        <w:t xml:space="preserve"> has gained lot of interest in recent days. </w:t>
      </w:r>
      <w:proofErr w:type="spellStart"/>
      <w:r w:rsidRPr="00D735E3">
        <w:rPr>
          <w:rFonts w:ascii="Arial" w:hAnsi="Arial" w:cs="Arial"/>
          <w:sz w:val="24"/>
          <w:szCs w:val="24"/>
        </w:rPr>
        <w:t>Microgrid</w:t>
      </w:r>
      <w:r w:rsidR="00D735E3" w:rsidRPr="00D735E3">
        <w:rPr>
          <w:rFonts w:ascii="Arial" w:hAnsi="Arial" w:cs="Arial"/>
          <w:sz w:val="24"/>
          <w:szCs w:val="24"/>
        </w:rPr>
        <w:t>s</w:t>
      </w:r>
      <w:proofErr w:type="spellEnd"/>
      <w:r w:rsidR="00D735E3" w:rsidRPr="00D735E3">
        <w:rPr>
          <w:rFonts w:ascii="Arial" w:hAnsi="Arial" w:cs="Arial"/>
          <w:sz w:val="24"/>
          <w:szCs w:val="24"/>
        </w:rPr>
        <w:t xml:space="preserve"> are local grids formed at the </w:t>
      </w:r>
      <w:r w:rsidRPr="00D735E3">
        <w:rPr>
          <w:rFonts w:ascii="Arial" w:hAnsi="Arial" w:cs="Arial"/>
          <w:sz w:val="24"/>
          <w:szCs w:val="24"/>
        </w:rPr>
        <w:t>distribution level with local renewable to supply for the local demand, these small cluster of grids will</w:t>
      </w:r>
      <w:r w:rsidR="00D735E3" w:rsidRPr="00D735E3">
        <w:rPr>
          <w:rFonts w:ascii="Arial" w:hAnsi="Arial" w:cs="Arial"/>
          <w:sz w:val="24"/>
          <w:szCs w:val="24"/>
        </w:rPr>
        <w:t xml:space="preserve"> </w:t>
      </w:r>
      <w:r w:rsidRPr="00D735E3">
        <w:rPr>
          <w:rFonts w:ascii="Arial" w:hAnsi="Arial" w:cs="Arial"/>
          <w:sz w:val="24"/>
          <w:szCs w:val="24"/>
        </w:rPr>
        <w:t>reduce the over dependence/stress on the main grid and also increases t</w:t>
      </w:r>
      <w:r w:rsidR="00D735E3" w:rsidRPr="00D735E3">
        <w:rPr>
          <w:rFonts w:ascii="Arial" w:hAnsi="Arial" w:cs="Arial"/>
          <w:sz w:val="24"/>
          <w:szCs w:val="24"/>
        </w:rPr>
        <w:t xml:space="preserve">he reliability of the customers </w:t>
      </w:r>
      <w:r w:rsidRPr="00D735E3">
        <w:rPr>
          <w:rFonts w:ascii="Arial" w:hAnsi="Arial" w:cs="Arial"/>
          <w:sz w:val="24"/>
          <w:szCs w:val="24"/>
        </w:rPr>
        <w:t>even if the main grid fails. Though the major part of the generators/load</w:t>
      </w:r>
      <w:r w:rsidR="00D735E3" w:rsidRPr="00D735E3">
        <w:rPr>
          <w:rFonts w:ascii="Arial" w:hAnsi="Arial" w:cs="Arial"/>
          <w:sz w:val="24"/>
          <w:szCs w:val="24"/>
        </w:rPr>
        <w:t xml:space="preserve">s works in the AC platform, the </w:t>
      </w:r>
      <w:r w:rsidRPr="00D735E3">
        <w:rPr>
          <w:rFonts w:ascii="Arial" w:hAnsi="Arial" w:cs="Arial"/>
          <w:sz w:val="24"/>
          <w:szCs w:val="24"/>
        </w:rPr>
        <w:t>increase in use of computer loads/electronic gadgets and power gene</w:t>
      </w:r>
      <w:r w:rsidR="00D735E3" w:rsidRPr="00D735E3">
        <w:rPr>
          <w:rFonts w:ascii="Arial" w:hAnsi="Arial" w:cs="Arial"/>
          <w:sz w:val="24"/>
          <w:szCs w:val="24"/>
        </w:rPr>
        <w:t xml:space="preserve">rated by the </w:t>
      </w:r>
      <w:proofErr w:type="spellStart"/>
      <w:r w:rsidR="00D735E3" w:rsidRPr="00D735E3">
        <w:rPr>
          <w:rFonts w:ascii="Arial" w:hAnsi="Arial" w:cs="Arial"/>
          <w:sz w:val="24"/>
          <w:szCs w:val="24"/>
        </w:rPr>
        <w:t>photovoltaics</w:t>
      </w:r>
      <w:proofErr w:type="spellEnd"/>
      <w:r w:rsidR="00D735E3" w:rsidRPr="00D735E3">
        <w:rPr>
          <w:rFonts w:ascii="Arial" w:hAnsi="Arial" w:cs="Arial"/>
          <w:sz w:val="24"/>
          <w:szCs w:val="24"/>
        </w:rPr>
        <w:t xml:space="preserve"> (PV) </w:t>
      </w:r>
      <w:r w:rsidRPr="00D735E3">
        <w:rPr>
          <w:rFonts w:ascii="Arial" w:hAnsi="Arial" w:cs="Arial"/>
          <w:sz w:val="24"/>
          <w:szCs w:val="24"/>
        </w:rPr>
        <w:t xml:space="preserve">works at DC. Hence, there is a need of AC and DC </w:t>
      </w:r>
      <w:proofErr w:type="spellStart"/>
      <w:r w:rsidRPr="00D735E3">
        <w:rPr>
          <w:rFonts w:ascii="Arial" w:hAnsi="Arial" w:cs="Arial"/>
          <w:sz w:val="24"/>
          <w:szCs w:val="24"/>
        </w:rPr>
        <w:t>microgrids</w:t>
      </w:r>
      <w:proofErr w:type="spellEnd"/>
      <w:r w:rsidRPr="00D735E3">
        <w:rPr>
          <w:rFonts w:ascii="Arial" w:hAnsi="Arial" w:cs="Arial"/>
          <w:sz w:val="24"/>
          <w:szCs w:val="24"/>
        </w:rPr>
        <w:t xml:space="preserve"> to separ</w:t>
      </w:r>
      <w:r w:rsidR="00D735E3" w:rsidRPr="00D735E3">
        <w:rPr>
          <w:rFonts w:ascii="Arial" w:hAnsi="Arial" w:cs="Arial"/>
          <w:sz w:val="24"/>
          <w:szCs w:val="24"/>
        </w:rPr>
        <w:t xml:space="preserve">ate out the AC/DC sources/loads and thereby overall </w:t>
      </w:r>
      <w:r w:rsidRPr="00D735E3">
        <w:rPr>
          <w:rFonts w:ascii="Arial" w:hAnsi="Arial" w:cs="Arial"/>
          <w:sz w:val="24"/>
          <w:szCs w:val="24"/>
        </w:rPr>
        <w:t>efficiency of the system can be improved.</w:t>
      </w:r>
      <w:r w:rsidR="009E041B">
        <w:rPr>
          <w:rFonts w:ascii="Arial" w:hAnsi="Arial" w:cs="Arial"/>
          <w:sz w:val="24"/>
          <w:szCs w:val="24"/>
        </w:rPr>
        <w:t xml:space="preserve"> </w:t>
      </w:r>
      <w:r w:rsidRPr="00D735E3">
        <w:rPr>
          <w:rFonts w:ascii="Arial" w:hAnsi="Arial" w:cs="Arial"/>
          <w:sz w:val="24"/>
          <w:szCs w:val="24"/>
        </w:rPr>
        <w:t xml:space="preserve">These </w:t>
      </w:r>
      <w:proofErr w:type="spellStart"/>
      <w:r w:rsidRPr="00D735E3">
        <w:rPr>
          <w:rFonts w:ascii="Arial" w:hAnsi="Arial" w:cs="Arial"/>
          <w:sz w:val="24"/>
          <w:szCs w:val="24"/>
        </w:rPr>
        <w:t>microgrids</w:t>
      </w:r>
      <w:proofErr w:type="spellEnd"/>
      <w:r w:rsidRPr="00D735E3">
        <w:rPr>
          <w:rFonts w:ascii="Arial" w:hAnsi="Arial" w:cs="Arial"/>
          <w:sz w:val="24"/>
          <w:szCs w:val="24"/>
        </w:rPr>
        <w:t xml:space="preserve"> when added with the communication technology can really make the </w:t>
      </w:r>
      <w:r w:rsidR="00D735E3">
        <w:rPr>
          <w:rFonts w:ascii="Arial" w:hAnsi="Arial" w:cs="Arial"/>
          <w:sz w:val="24"/>
          <w:szCs w:val="24"/>
        </w:rPr>
        <w:t xml:space="preserve">world's </w:t>
      </w:r>
      <w:r w:rsidRPr="00D735E3">
        <w:rPr>
          <w:rFonts w:ascii="Arial" w:hAnsi="Arial" w:cs="Arial"/>
          <w:sz w:val="24"/>
          <w:szCs w:val="24"/>
        </w:rPr>
        <w:t xml:space="preserve">electricity to work </w:t>
      </w:r>
      <w:r w:rsidRPr="00D735E3">
        <w:rPr>
          <w:rFonts w:ascii="Arial" w:hAnsi="Arial" w:cs="Arial"/>
          <w:sz w:val="24"/>
          <w:szCs w:val="24"/>
        </w:rPr>
        <w:lastRenderedPageBreak/>
        <w:t>in a smart way. This allows the end us</w:t>
      </w:r>
      <w:r w:rsidR="00D735E3">
        <w:rPr>
          <w:rFonts w:ascii="Arial" w:hAnsi="Arial" w:cs="Arial"/>
          <w:sz w:val="24"/>
          <w:szCs w:val="24"/>
        </w:rPr>
        <w:t xml:space="preserve">ers to take part in demand side </w:t>
      </w:r>
      <w:r w:rsidRPr="00D735E3">
        <w:rPr>
          <w:rFonts w:ascii="Arial" w:hAnsi="Arial" w:cs="Arial"/>
          <w:sz w:val="24"/>
          <w:szCs w:val="24"/>
        </w:rPr>
        <w:t>management/demand response (DSM/DR)/energy management t</w:t>
      </w:r>
      <w:r w:rsidR="00D735E3" w:rsidRPr="00D735E3">
        <w:rPr>
          <w:rFonts w:ascii="Arial" w:hAnsi="Arial" w:cs="Arial"/>
          <w:sz w:val="24"/>
          <w:szCs w:val="24"/>
        </w:rPr>
        <w:t xml:space="preserve">echniques thereby reducing peak </w:t>
      </w:r>
      <w:r w:rsidRPr="00D735E3">
        <w:rPr>
          <w:rFonts w:ascii="Arial" w:hAnsi="Arial" w:cs="Arial"/>
          <w:sz w:val="24"/>
          <w:szCs w:val="24"/>
        </w:rPr>
        <w:t>loading on the grid, reduction in system losses, self-healing of the system etc.</w:t>
      </w:r>
    </w:p>
    <w:p w:rsidR="000F26DF" w:rsidRDefault="000F26DF" w:rsidP="00D735E3">
      <w:pPr>
        <w:pStyle w:val="NoSpacing"/>
        <w:jc w:val="both"/>
        <w:rPr>
          <w:rFonts w:ascii="Arial" w:hAnsi="Arial" w:cs="Arial"/>
        </w:rPr>
      </w:pPr>
      <w:r w:rsidRPr="00D735E3">
        <w:rPr>
          <w:rFonts w:ascii="Arial" w:hAnsi="Arial" w:cs="Arial"/>
          <w:sz w:val="24"/>
          <w:szCs w:val="24"/>
        </w:rPr>
        <w:br/>
        <w:t>With the above understanding, this tutorial is structured in such a way t</w:t>
      </w:r>
      <w:r w:rsidR="00D735E3" w:rsidRPr="00D735E3">
        <w:rPr>
          <w:rFonts w:ascii="Arial" w:hAnsi="Arial" w:cs="Arial"/>
          <w:sz w:val="24"/>
          <w:szCs w:val="24"/>
        </w:rPr>
        <w:t xml:space="preserve">hat it gives basic understating </w:t>
      </w:r>
      <w:r w:rsidRPr="00D735E3">
        <w:rPr>
          <w:rFonts w:ascii="Arial" w:hAnsi="Arial" w:cs="Arial"/>
          <w:sz w:val="24"/>
          <w:szCs w:val="24"/>
        </w:rPr>
        <w:t>on the different smart grid components, architecture, standards and polici</w:t>
      </w:r>
      <w:r w:rsidR="00D735E3" w:rsidRPr="00D735E3">
        <w:rPr>
          <w:rFonts w:ascii="Arial" w:hAnsi="Arial" w:cs="Arial"/>
          <w:sz w:val="24"/>
          <w:szCs w:val="24"/>
        </w:rPr>
        <w:t xml:space="preserve">es of the smart grid. Operation </w:t>
      </w:r>
      <w:r w:rsidRPr="00D735E3">
        <w:rPr>
          <w:rFonts w:ascii="Arial" w:hAnsi="Arial" w:cs="Arial"/>
          <w:sz w:val="24"/>
          <w:szCs w:val="24"/>
        </w:rPr>
        <w:t xml:space="preserve">and control of AC, DC and hybrid </w:t>
      </w:r>
      <w:proofErr w:type="spellStart"/>
      <w:r w:rsidRPr="00D735E3">
        <w:rPr>
          <w:rFonts w:ascii="Arial" w:hAnsi="Arial" w:cs="Arial"/>
          <w:sz w:val="24"/>
          <w:szCs w:val="24"/>
        </w:rPr>
        <w:t>microgrid</w:t>
      </w:r>
      <w:proofErr w:type="spellEnd"/>
      <w:r w:rsidRPr="00D735E3">
        <w:rPr>
          <w:rFonts w:ascii="Arial" w:hAnsi="Arial" w:cs="Arial"/>
          <w:sz w:val="24"/>
          <w:szCs w:val="24"/>
        </w:rPr>
        <w:t xml:space="preserve"> system is also emphasized. F</w:t>
      </w:r>
      <w:r w:rsidR="00D735E3" w:rsidRPr="00D735E3">
        <w:rPr>
          <w:rFonts w:ascii="Arial" w:hAnsi="Arial" w:cs="Arial"/>
          <w:sz w:val="24"/>
          <w:szCs w:val="24"/>
        </w:rPr>
        <w:t xml:space="preserve">urther, key smart grid research </w:t>
      </w:r>
      <w:r w:rsidRPr="00D735E3">
        <w:rPr>
          <w:rFonts w:ascii="Arial" w:hAnsi="Arial" w:cs="Arial"/>
          <w:sz w:val="24"/>
          <w:szCs w:val="24"/>
        </w:rPr>
        <w:t xml:space="preserve">components like DSM, DR, Energy management and load flow analysis </w:t>
      </w:r>
      <w:r w:rsidR="00D735E3" w:rsidRPr="00D735E3">
        <w:rPr>
          <w:rFonts w:ascii="Arial" w:hAnsi="Arial" w:cs="Arial"/>
          <w:sz w:val="24"/>
          <w:szCs w:val="24"/>
        </w:rPr>
        <w:t xml:space="preserve">are discussed with the suitable </w:t>
      </w:r>
      <w:r w:rsidRPr="00D735E3">
        <w:rPr>
          <w:rFonts w:ascii="Arial" w:hAnsi="Arial" w:cs="Arial"/>
          <w:sz w:val="24"/>
          <w:szCs w:val="24"/>
        </w:rPr>
        <w:t>examples. Apart from these various case studies of the smart grid resear</w:t>
      </w:r>
      <w:r w:rsidR="00D735E3" w:rsidRPr="00D735E3">
        <w:rPr>
          <w:rFonts w:ascii="Arial" w:hAnsi="Arial" w:cs="Arial"/>
          <w:sz w:val="24"/>
          <w:szCs w:val="24"/>
        </w:rPr>
        <w:t xml:space="preserve">ch activities which are carried </w:t>
      </w:r>
      <w:r w:rsidRPr="00D735E3">
        <w:rPr>
          <w:rFonts w:ascii="Arial" w:hAnsi="Arial" w:cs="Arial"/>
          <w:sz w:val="24"/>
          <w:szCs w:val="24"/>
        </w:rPr>
        <w:t xml:space="preserve">out at the IIT </w:t>
      </w:r>
      <w:proofErr w:type="spellStart"/>
      <w:r w:rsidRPr="00D735E3">
        <w:rPr>
          <w:rFonts w:ascii="Arial" w:hAnsi="Arial" w:cs="Arial"/>
          <w:sz w:val="24"/>
          <w:szCs w:val="24"/>
        </w:rPr>
        <w:t>Roorkee</w:t>
      </w:r>
      <w:proofErr w:type="spellEnd"/>
      <w:r w:rsidRPr="00D735E3">
        <w:rPr>
          <w:rFonts w:ascii="Arial" w:hAnsi="Arial" w:cs="Arial"/>
          <w:sz w:val="24"/>
          <w:szCs w:val="24"/>
        </w:rPr>
        <w:t xml:space="preserve"> smart grid research laboratory are also shared in the tutorial</w:t>
      </w:r>
      <w:r w:rsidRPr="000F26DF">
        <w:rPr>
          <w:rFonts w:ascii="Arial" w:hAnsi="Arial" w:cs="Arial"/>
        </w:rPr>
        <w:t>.</w:t>
      </w:r>
    </w:p>
    <w:p w:rsidR="000F26DF" w:rsidRPr="000F26DF" w:rsidRDefault="000F26DF" w:rsidP="000F26DF">
      <w:pPr>
        <w:pStyle w:val="NoSpacing"/>
        <w:rPr>
          <w:rFonts w:ascii="Arial" w:hAnsi="Arial" w:cs="Arial"/>
        </w:rPr>
      </w:pPr>
    </w:p>
    <w:p w:rsidR="00CD76C5" w:rsidRPr="00907E34" w:rsidRDefault="00CD76C5" w:rsidP="00CD76C5">
      <w:p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A7DA6" w:rsidRDefault="007A7DA6" w:rsidP="007A7DA6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CD76C5" w:rsidRDefault="00CD76C5" w:rsidP="00D735E3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D735E3">
        <w:rPr>
          <w:rFonts w:ascii="Arial" w:eastAsia="Times New Roman" w:hAnsi="Arial" w:cs="Arial"/>
          <w:b/>
          <w:bCs/>
          <w:sz w:val="24"/>
          <w:szCs w:val="24"/>
        </w:rPr>
        <w:t>Biography</w:t>
      </w:r>
    </w:p>
    <w:p w:rsidR="00D735E3" w:rsidRPr="00D735E3" w:rsidRDefault="00D735E3" w:rsidP="00D735E3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B73F4F" w:rsidRDefault="00D735E3" w:rsidP="00B73F4F">
      <w:pPr>
        <w:spacing w:line="240" w:lineRule="auto"/>
        <w:jc w:val="both"/>
        <w:rPr>
          <w:rStyle w:val="fontstyle21"/>
          <w:rFonts w:ascii="Arial" w:hAnsi="Arial" w:cs="Arial"/>
          <w:sz w:val="24"/>
          <w:szCs w:val="24"/>
        </w:rPr>
      </w:pPr>
      <w:r w:rsidRPr="00D735E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EF24E0">
            <wp:simplePos x="0" y="0"/>
            <wp:positionH relativeFrom="margin">
              <wp:align>left</wp:align>
            </wp:positionH>
            <wp:positionV relativeFrom="paragraph">
              <wp:posOffset>10873</wp:posOffset>
            </wp:positionV>
            <wp:extent cx="1272706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341" y="21214"/>
                <wp:lineTo x="213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70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36B" w:rsidRPr="00D735E3">
        <w:rPr>
          <w:rStyle w:val="fontstyle01"/>
          <w:rFonts w:ascii="Arial" w:hAnsi="Arial" w:cs="Arial"/>
          <w:sz w:val="24"/>
          <w:szCs w:val="24"/>
        </w:rPr>
        <w:t xml:space="preserve"> Dr.</w:t>
      </w:r>
      <w:r w:rsidR="0032736B" w:rsidRPr="00D735E3">
        <w:rPr>
          <w:rFonts w:ascii="Arial" w:hAnsi="Arial" w:cs="Arial"/>
          <w:noProof/>
          <w:sz w:val="24"/>
          <w:szCs w:val="24"/>
        </w:rPr>
        <w:t xml:space="preserve"> </w:t>
      </w:r>
      <w:r w:rsidR="0032736B" w:rsidRPr="00D735E3">
        <w:rPr>
          <w:rStyle w:val="fontstyle01"/>
          <w:rFonts w:ascii="Arial" w:hAnsi="Arial" w:cs="Arial"/>
          <w:sz w:val="24"/>
          <w:szCs w:val="24"/>
        </w:rPr>
        <w:t xml:space="preserve"> Narayana Prasad </w:t>
      </w:r>
      <w:proofErr w:type="spellStart"/>
      <w:r w:rsidR="0032736B" w:rsidRPr="00D735E3">
        <w:rPr>
          <w:rStyle w:val="fontstyle01"/>
          <w:rFonts w:ascii="Arial" w:hAnsi="Arial" w:cs="Arial"/>
          <w:sz w:val="24"/>
          <w:szCs w:val="24"/>
        </w:rPr>
        <w:t>Padhy</w:t>
      </w:r>
      <w:proofErr w:type="spellEnd"/>
      <w:r w:rsidR="0032736B" w:rsidRPr="00D735E3">
        <w:rPr>
          <w:rStyle w:val="fontstyle01"/>
          <w:rFonts w:ascii="Arial" w:hAnsi="Arial" w:cs="Arial"/>
          <w:sz w:val="24"/>
          <w:szCs w:val="24"/>
        </w:rPr>
        <w:t xml:space="preserve">,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born on 31st August 1969 in Berhampur(Orissa), India and received his Degree in Electrical Engineering, Masters (Power Systems Engineering) with Distinction and Ph.D.,(Power Systems Engineering,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Guindy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 engineering college, Anna University, Chennai, India) in the</w:t>
      </w:r>
      <w:r w:rsidRPr="00D735E3"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year 1990, 1993 and 1997 respectively. Immediately after Ph.D., he joined the Department of Electrical Engineering, Birla Institute of Technology and </w:t>
      </w:r>
      <w:r w:rsidR="00DA710F" w:rsidRPr="00D735E3">
        <w:rPr>
          <w:rStyle w:val="fontstyle21"/>
          <w:rFonts w:ascii="Arial" w:hAnsi="Arial" w:cs="Arial"/>
          <w:sz w:val="24"/>
          <w:szCs w:val="24"/>
        </w:rPr>
        <w:t>Sciences (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BITS),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Pilani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, India, as an Assistant Professor and worked till July 1998. Then he joined the Department of Electrical Engineering, University of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Roorkee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 and now Indian Institute of Technology (IIT)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Roorkee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>,</w:t>
      </w:r>
      <w:r w:rsidR="00B73F4F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India, as a Lecturer, Assistant</w:t>
      </w:r>
      <w:r w:rsidR="00B73F4F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Professor, Associate Professor and Professor during July 1998, Feb. 2001, Feb. 2006 and April 2008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respectively.</w:t>
      </w:r>
      <w:r w:rsidR="00B73F4F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During 2005-2006 he has visited the Department of Electronics and Electrical Engineering, University of Bath, UK under</w:t>
      </w:r>
      <w:r w:rsidR="00B73F4F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Better Opportunities for Young Scientists in Chosen Areas of Science &amp; Technology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(</w:t>
      </w:r>
      <w:r w:rsidR="0032736B" w:rsidRPr="00E12DC9">
        <w:rPr>
          <w:rStyle w:val="fontstyle01"/>
          <w:rFonts w:ascii="Arial" w:hAnsi="Arial" w:cs="Arial"/>
          <w:b w:val="0"/>
          <w:sz w:val="24"/>
          <w:szCs w:val="24"/>
        </w:rPr>
        <w:t>BOYSCAST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) Fellowship Scheme of Ministry of Science and Technology, Govt. of India. During 2009-2010 he has visited the Department of Electrical and Computer Engineering, Ryerson University, Toronto, Ontario, Canada. He has also been awarded </w:t>
      </w:r>
      <w:r w:rsidR="0032736B" w:rsidRPr="00E12DC9">
        <w:rPr>
          <w:rStyle w:val="fontstyle21"/>
          <w:rFonts w:ascii="Arial" w:hAnsi="Arial" w:cs="Arial"/>
          <w:b/>
          <w:sz w:val="24"/>
          <w:szCs w:val="24"/>
        </w:rPr>
        <w:t>“</w:t>
      </w:r>
      <w:r w:rsidR="0032736B" w:rsidRPr="00E12DC9">
        <w:rPr>
          <w:rStyle w:val="fontstyle01"/>
          <w:rFonts w:ascii="Arial" w:hAnsi="Arial" w:cs="Arial"/>
          <w:b w:val="0"/>
          <w:sz w:val="24"/>
          <w:szCs w:val="24"/>
        </w:rPr>
        <w:t>Humboldt Research Fellowship for Experienced Researchers</w:t>
      </w:r>
      <w:r w:rsidR="0032736B" w:rsidRPr="00E12DC9">
        <w:rPr>
          <w:rStyle w:val="fontstyle21"/>
          <w:rFonts w:ascii="Arial" w:hAnsi="Arial" w:cs="Arial"/>
          <w:b/>
          <w:sz w:val="24"/>
          <w:szCs w:val="24"/>
        </w:rPr>
        <w:t xml:space="preserve">”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by Alexander von Humboldt Foundation, Germany in the year 2009 to carry out research in the area of renewable generations at University Duisburg Essen, Germany.</w:t>
      </w:r>
      <w:r w:rsidR="00B73F4F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He has profound research experience in power systems and Smart</w:t>
      </w:r>
      <w:r w:rsidR="00B73F4F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grid and he is lead Principal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Investigator in DST funded Indo-UK Smart Energy Grids and Energy Storage technologies project titled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“High Energy and Power Density(HEAPD) Solutions to Large Energy Deficits” with a funding of Rs.2.33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Crore, and Demonstration of MW-sca</w:t>
      </w:r>
      <w:bookmarkStart w:id="1" w:name="_GoBack"/>
      <w:bookmarkEnd w:id="1"/>
      <w:r w:rsidR="0032736B" w:rsidRPr="00D735E3">
        <w:rPr>
          <w:rStyle w:val="fontstyle21"/>
          <w:rFonts w:ascii="Arial" w:hAnsi="Arial" w:cs="Arial"/>
          <w:sz w:val="24"/>
          <w:szCs w:val="24"/>
        </w:rPr>
        <w:t>le Solar Integration in weak grids using Distributed Energy Storage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architecture (D-SIDES) with a funding of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Rs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>. 3.5 crores under Mission Innovation Challenge on smart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grids. He is a Co-Principal Investigator in DST sponsored U.S.-India collaborative for smart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distribution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>System with Storage (UI-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lastRenderedPageBreak/>
        <w:t>ASSIST) w</w:t>
      </w:r>
      <w:r w:rsidR="003C40DB">
        <w:rPr>
          <w:rStyle w:val="fontstyle21"/>
          <w:rFonts w:ascii="Arial" w:hAnsi="Arial" w:cs="Arial"/>
          <w:sz w:val="24"/>
          <w:szCs w:val="24"/>
        </w:rPr>
        <w:t xml:space="preserve">ith a funding resource of </w:t>
      </w:r>
      <w:proofErr w:type="spellStart"/>
      <w:r w:rsidR="003C40DB">
        <w:rPr>
          <w:rStyle w:val="fontstyle21"/>
          <w:rFonts w:ascii="Arial" w:hAnsi="Arial" w:cs="Arial"/>
          <w:sz w:val="24"/>
          <w:szCs w:val="24"/>
        </w:rPr>
        <w:t>Rs</w:t>
      </w:r>
      <w:proofErr w:type="spellEnd"/>
      <w:r w:rsidR="003C40DB">
        <w:rPr>
          <w:rStyle w:val="fontstyle21"/>
          <w:rFonts w:ascii="Arial" w:hAnsi="Arial" w:cs="Arial"/>
          <w:sz w:val="24"/>
          <w:szCs w:val="24"/>
        </w:rPr>
        <w:t>. 4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 Crores, Zero peak Energy building</w:t>
      </w:r>
      <w:r w:rsidRPr="00D735E3">
        <w:rPr>
          <w:rFonts w:ascii="Arial" w:hAnsi="Arial" w:cs="Arial"/>
          <w:color w:val="000000"/>
          <w:sz w:val="24"/>
          <w:szCs w:val="24"/>
        </w:rPr>
        <w:t xml:space="preserve"> </w:t>
      </w:r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Design for India under UK India Reducing Energy Demand in the Built Environment with a funding of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Rs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 xml:space="preserve">. 1 crore and MHRD/MNRE sponsored e-PV Diesel generator with funding worth </w:t>
      </w:r>
      <w:proofErr w:type="spellStart"/>
      <w:r w:rsidR="0032736B" w:rsidRPr="00D735E3">
        <w:rPr>
          <w:rStyle w:val="fontstyle21"/>
          <w:rFonts w:ascii="Arial" w:hAnsi="Arial" w:cs="Arial"/>
          <w:sz w:val="24"/>
          <w:szCs w:val="24"/>
        </w:rPr>
        <w:t>Rs</w:t>
      </w:r>
      <w:proofErr w:type="spellEnd"/>
      <w:r w:rsidR="0032736B" w:rsidRPr="00D735E3">
        <w:rPr>
          <w:rStyle w:val="fontstyle21"/>
          <w:rFonts w:ascii="Arial" w:hAnsi="Arial" w:cs="Arial"/>
          <w:sz w:val="24"/>
          <w:szCs w:val="24"/>
        </w:rPr>
        <w:t>. 25 Lakhs.</w:t>
      </w:r>
    </w:p>
    <w:p w:rsidR="00DA710F" w:rsidRDefault="0032736B" w:rsidP="00B73F4F">
      <w:pPr>
        <w:spacing w:line="240" w:lineRule="auto"/>
        <w:jc w:val="both"/>
        <w:rPr>
          <w:rStyle w:val="fontstyle21"/>
          <w:rFonts w:ascii="Arial" w:hAnsi="Arial" w:cs="Arial"/>
          <w:sz w:val="24"/>
          <w:szCs w:val="24"/>
        </w:rPr>
      </w:pPr>
      <w:r w:rsidRPr="00D735E3">
        <w:rPr>
          <w:rFonts w:ascii="Arial" w:hAnsi="Arial" w:cs="Arial"/>
          <w:color w:val="000000"/>
          <w:sz w:val="24"/>
          <w:szCs w:val="24"/>
        </w:rPr>
        <w:br/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He has handled 20 sponsored research grant projects and contracts that includes </w:t>
      </w:r>
      <w:r w:rsidRPr="00E12DC9">
        <w:rPr>
          <w:rStyle w:val="fontstyle01"/>
          <w:rFonts w:ascii="Arial" w:hAnsi="Arial" w:cs="Arial"/>
          <w:b w:val="0"/>
          <w:sz w:val="24"/>
          <w:szCs w:val="24"/>
        </w:rPr>
        <w:t>Office of Gas and</w:t>
      </w:r>
      <w:r w:rsidR="00D735E3" w:rsidRPr="00E12DC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E12DC9">
        <w:rPr>
          <w:rStyle w:val="fontstyle01"/>
          <w:rFonts w:ascii="Arial" w:hAnsi="Arial" w:cs="Arial"/>
          <w:b w:val="0"/>
          <w:sz w:val="24"/>
          <w:szCs w:val="24"/>
        </w:rPr>
        <w:t>Electricity Market (OFGEM), UK</w:t>
      </w:r>
      <w:r w:rsidRPr="00D735E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21"/>
          <w:rFonts w:ascii="Arial" w:hAnsi="Arial" w:cs="Arial"/>
          <w:sz w:val="24"/>
          <w:szCs w:val="24"/>
        </w:rPr>
        <w:t>in the area of Distribution Network Pricing with Wind Generations. He has delivered more than 100 invited guest lectures and attended 25 international academic/regulator’s meeting. He has published (single author) a text book titled ‘</w:t>
      </w:r>
      <w:r w:rsidRPr="00E12DC9">
        <w:rPr>
          <w:rStyle w:val="fontstyle31"/>
          <w:rFonts w:ascii="Arial" w:hAnsi="Arial" w:cs="Arial"/>
          <w:b w:val="0"/>
          <w:sz w:val="24"/>
          <w:szCs w:val="24"/>
        </w:rPr>
        <w:t>Artificial Intelligence and Intelligent Systems</w:t>
      </w:r>
      <w:r w:rsidRPr="00E12DC9">
        <w:rPr>
          <w:rStyle w:val="fontstyle21"/>
          <w:rFonts w:ascii="Arial" w:hAnsi="Arial" w:cs="Arial"/>
          <w:b/>
          <w:sz w:val="24"/>
          <w:szCs w:val="24"/>
        </w:rPr>
        <w:t>’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 with </w:t>
      </w:r>
      <w:r w:rsidRPr="00E12DC9">
        <w:rPr>
          <w:rStyle w:val="fontstyle31"/>
          <w:rFonts w:ascii="Arial" w:hAnsi="Arial" w:cs="Arial"/>
          <w:b w:val="0"/>
          <w:i w:val="0"/>
          <w:sz w:val="24"/>
          <w:szCs w:val="24"/>
        </w:rPr>
        <w:t>Oxford University Press</w:t>
      </w:r>
      <w:r w:rsidRPr="00D735E3">
        <w:rPr>
          <w:rStyle w:val="fontstyle3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in 2005, Prepared the SI Version of the text book and solution manual for Cengage Learning Publishing Company titled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 xml:space="preserve">Power Systems Analysis and Design by Glover, J. Duncan , </w:t>
      </w:r>
      <w:proofErr w:type="spellStart"/>
      <w:r w:rsidRPr="00D735E3">
        <w:rPr>
          <w:rStyle w:val="fontstyle01"/>
          <w:rFonts w:ascii="Arial" w:hAnsi="Arial" w:cs="Arial"/>
          <w:b w:val="0"/>
          <w:sz w:val="24"/>
          <w:szCs w:val="24"/>
        </w:rPr>
        <w:t>Sarma</w:t>
      </w:r>
      <w:proofErr w:type="spellEnd"/>
      <w:r w:rsidRPr="00D735E3">
        <w:rPr>
          <w:rStyle w:val="fontstyle01"/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D735E3">
        <w:rPr>
          <w:rStyle w:val="fontstyle01"/>
          <w:rFonts w:ascii="Arial" w:hAnsi="Arial" w:cs="Arial"/>
          <w:b w:val="0"/>
          <w:sz w:val="24"/>
          <w:szCs w:val="24"/>
        </w:rPr>
        <w:t>Mulukutla</w:t>
      </w:r>
      <w:proofErr w:type="spellEnd"/>
      <w:r w:rsidRPr="00D735E3">
        <w:rPr>
          <w:rStyle w:val="fontstyle01"/>
          <w:rFonts w:ascii="Arial" w:hAnsi="Arial" w:cs="Arial"/>
          <w:b w:val="0"/>
          <w:sz w:val="24"/>
          <w:szCs w:val="24"/>
        </w:rPr>
        <w:t xml:space="preserve"> S. , </w:t>
      </w:r>
      <w:proofErr w:type="spellStart"/>
      <w:r w:rsidRPr="00D735E3">
        <w:rPr>
          <w:rStyle w:val="fontstyle01"/>
          <w:rFonts w:ascii="Arial" w:hAnsi="Arial" w:cs="Arial"/>
          <w:b w:val="0"/>
          <w:sz w:val="24"/>
          <w:szCs w:val="24"/>
        </w:rPr>
        <w:t>Overbye</w:t>
      </w:r>
      <w:proofErr w:type="spellEnd"/>
      <w:r w:rsidRPr="00D735E3">
        <w:rPr>
          <w:rStyle w:val="fontstyle01"/>
          <w:rFonts w:ascii="Arial" w:hAnsi="Arial" w:cs="Arial"/>
          <w:b w:val="0"/>
          <w:sz w:val="24"/>
          <w:szCs w:val="24"/>
        </w:rPr>
        <w:t>, Thomas.</w:t>
      </w:r>
      <w:r w:rsidRPr="00D735E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21"/>
          <w:rFonts w:ascii="Arial" w:hAnsi="Arial" w:cs="Arial"/>
          <w:sz w:val="24"/>
          <w:szCs w:val="24"/>
        </w:rPr>
        <w:t>in 2009 and a text book titled ‘</w:t>
      </w:r>
      <w:r w:rsidRPr="00D735E3">
        <w:rPr>
          <w:rStyle w:val="fontstyle31"/>
          <w:rFonts w:ascii="Arial" w:hAnsi="Arial" w:cs="Arial"/>
          <w:b w:val="0"/>
          <w:i w:val="0"/>
          <w:sz w:val="24"/>
          <w:szCs w:val="24"/>
        </w:rPr>
        <w:t>Soft Comput</w:t>
      </w:r>
      <w:r w:rsidR="00B73F4F">
        <w:rPr>
          <w:rStyle w:val="fontstyle31"/>
          <w:rFonts w:ascii="Arial" w:hAnsi="Arial" w:cs="Arial"/>
          <w:b w:val="0"/>
          <w:i w:val="0"/>
          <w:sz w:val="24"/>
          <w:szCs w:val="24"/>
        </w:rPr>
        <w:t>ing with MATLAB</w:t>
      </w:r>
      <w:r w:rsidRPr="00D735E3">
        <w:rPr>
          <w:rStyle w:val="fontstyle31"/>
          <w:rFonts w:ascii="Arial" w:hAnsi="Arial" w:cs="Arial"/>
          <w:b w:val="0"/>
          <w:i w:val="0"/>
          <w:sz w:val="24"/>
          <w:szCs w:val="24"/>
        </w:rPr>
        <w:t xml:space="preserve"> Programming’</w:t>
      </w:r>
      <w:r w:rsidRPr="00D735E3">
        <w:rPr>
          <w:rStyle w:val="fontstyle3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21"/>
          <w:rFonts w:ascii="Arial" w:hAnsi="Arial" w:cs="Arial"/>
          <w:sz w:val="24"/>
          <w:szCs w:val="24"/>
        </w:rPr>
        <w:t>with ‘</w:t>
      </w:r>
      <w:r w:rsidRPr="00D735E3">
        <w:rPr>
          <w:rStyle w:val="fontstyle31"/>
          <w:rFonts w:ascii="Arial" w:hAnsi="Arial" w:cs="Arial"/>
          <w:b w:val="0"/>
          <w:i w:val="0"/>
          <w:sz w:val="24"/>
          <w:szCs w:val="24"/>
        </w:rPr>
        <w:t>Oxford University</w:t>
      </w:r>
      <w:r w:rsidRPr="00D735E3">
        <w:rPr>
          <w:rStyle w:val="fontstyle3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31"/>
          <w:rFonts w:ascii="Arial" w:hAnsi="Arial" w:cs="Arial"/>
          <w:b w:val="0"/>
          <w:sz w:val="24"/>
          <w:szCs w:val="24"/>
        </w:rPr>
        <w:t>Press</w:t>
      </w:r>
      <w:r w:rsidRPr="00D735E3">
        <w:rPr>
          <w:rStyle w:val="fontstyle21"/>
          <w:rFonts w:ascii="Arial" w:hAnsi="Arial" w:cs="Arial"/>
          <w:b/>
          <w:sz w:val="24"/>
          <w:szCs w:val="24"/>
        </w:rPr>
        <w:t>’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 in 2015. He has 23 Ph.D., 62 </w:t>
      </w:r>
      <w:proofErr w:type="spellStart"/>
      <w:r w:rsidRPr="00D735E3">
        <w:rPr>
          <w:rStyle w:val="fontstyle21"/>
          <w:rFonts w:ascii="Arial" w:hAnsi="Arial" w:cs="Arial"/>
          <w:sz w:val="24"/>
          <w:szCs w:val="24"/>
        </w:rPr>
        <w:t>M.Tech</w:t>
      </w:r>
      <w:proofErr w:type="spellEnd"/>
      <w:r w:rsidRPr="00D735E3">
        <w:rPr>
          <w:rStyle w:val="fontstyle21"/>
          <w:rFonts w:ascii="Arial" w:hAnsi="Arial" w:cs="Arial"/>
          <w:sz w:val="24"/>
          <w:szCs w:val="24"/>
        </w:rPr>
        <w:t xml:space="preserve"> guidance and 100 International Journals to his credit.</w:t>
      </w:r>
      <w:r w:rsidRPr="00D735E3">
        <w:rPr>
          <w:rFonts w:ascii="Arial" w:hAnsi="Arial" w:cs="Arial"/>
          <w:color w:val="000000"/>
          <w:sz w:val="24"/>
          <w:szCs w:val="24"/>
        </w:rPr>
        <w:br/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Currently he is a full time Professor, Dean of Academic Affairs, Institute Chair Professor and also worked as Professor in Charge Training and Placement at IIT </w:t>
      </w:r>
      <w:proofErr w:type="spellStart"/>
      <w:r w:rsidRPr="00D735E3">
        <w:rPr>
          <w:rStyle w:val="fontstyle21"/>
          <w:rFonts w:ascii="Arial" w:hAnsi="Arial" w:cs="Arial"/>
          <w:sz w:val="24"/>
          <w:szCs w:val="24"/>
        </w:rPr>
        <w:t>Roorkee</w:t>
      </w:r>
      <w:proofErr w:type="spellEnd"/>
      <w:r w:rsidRPr="00D735E3">
        <w:rPr>
          <w:rStyle w:val="fontstyle21"/>
          <w:rFonts w:ascii="Arial" w:hAnsi="Arial" w:cs="Arial"/>
          <w:sz w:val="24"/>
          <w:szCs w:val="24"/>
        </w:rPr>
        <w:t xml:space="preserve"> and NEEPCO Chair Professor. He has been </w:t>
      </w:r>
      <w:r w:rsidR="00DA710F" w:rsidRPr="00D735E3">
        <w:rPr>
          <w:rStyle w:val="fontstyle21"/>
          <w:rFonts w:ascii="Arial" w:hAnsi="Arial" w:cs="Arial"/>
          <w:sz w:val="24"/>
          <w:szCs w:val="24"/>
        </w:rPr>
        <w:t>nominated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 both as a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>Fellow of Indian National Academy of India</w:t>
      </w:r>
      <w:r w:rsidR="00DA710F">
        <w:rPr>
          <w:rStyle w:val="fontstyle01"/>
          <w:rFonts w:ascii="Arial" w:hAnsi="Arial" w:cs="Arial"/>
          <w:b w:val="0"/>
          <w:sz w:val="24"/>
          <w:szCs w:val="24"/>
        </w:rPr>
        <w:t xml:space="preserve">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 xml:space="preserve">(FNAE) </w:t>
      </w:r>
      <w:r w:rsidRPr="00D735E3">
        <w:rPr>
          <w:rStyle w:val="fontstyle21"/>
          <w:rFonts w:ascii="Arial" w:hAnsi="Arial" w:cs="Arial"/>
          <w:sz w:val="24"/>
          <w:szCs w:val="24"/>
        </w:rPr>
        <w:t>and</w:t>
      </w:r>
      <w:r w:rsidRPr="00D735E3">
        <w:rPr>
          <w:rStyle w:val="fontstyle21"/>
          <w:rFonts w:ascii="Arial" w:hAnsi="Arial" w:cs="Arial"/>
          <w:b/>
          <w:sz w:val="24"/>
          <w:szCs w:val="24"/>
        </w:rPr>
        <w:t xml:space="preserve">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>Fellow of The Institution of Engineering and</w:t>
      </w:r>
      <w:r w:rsidRPr="00D735E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>Technology,</w:t>
      </w:r>
      <w:r w:rsidRPr="00D735E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>UK</w:t>
      </w:r>
      <w:r w:rsidR="00DA710F">
        <w:rPr>
          <w:rStyle w:val="fontstyle01"/>
          <w:rFonts w:ascii="Arial" w:hAnsi="Arial" w:cs="Arial"/>
          <w:b w:val="0"/>
          <w:sz w:val="24"/>
          <w:szCs w:val="24"/>
        </w:rPr>
        <w:t xml:space="preserve"> </w:t>
      </w:r>
      <w:r w:rsidRPr="00D735E3">
        <w:rPr>
          <w:rStyle w:val="fontstyle01"/>
          <w:rFonts w:ascii="Arial" w:hAnsi="Arial" w:cs="Arial"/>
          <w:b w:val="0"/>
          <w:sz w:val="24"/>
          <w:szCs w:val="24"/>
        </w:rPr>
        <w:t>(FIET)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. </w:t>
      </w:r>
    </w:p>
    <w:p w:rsidR="0032736B" w:rsidRPr="00D735E3" w:rsidRDefault="0032736B" w:rsidP="00B73F4F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D735E3">
        <w:rPr>
          <w:rStyle w:val="fontstyle21"/>
          <w:rFonts w:ascii="Arial" w:hAnsi="Arial" w:cs="Arial"/>
          <w:sz w:val="24"/>
          <w:szCs w:val="24"/>
        </w:rPr>
        <w:t xml:space="preserve">He is also representing India as a national lead in Mission Innovation Challenges #1 on Smart Grid and is also handling a resource </w:t>
      </w:r>
      <w:r w:rsidR="00B73F4F" w:rsidRPr="00D735E3">
        <w:rPr>
          <w:rStyle w:val="fontstyle21"/>
          <w:rFonts w:ascii="Arial" w:hAnsi="Arial" w:cs="Arial"/>
          <w:sz w:val="24"/>
          <w:szCs w:val="24"/>
        </w:rPr>
        <w:t>center</w:t>
      </w:r>
      <w:r w:rsidRPr="00D735E3">
        <w:rPr>
          <w:rStyle w:val="fontstyle21"/>
          <w:rFonts w:ascii="Arial" w:hAnsi="Arial" w:cs="Arial"/>
          <w:sz w:val="24"/>
          <w:szCs w:val="24"/>
        </w:rPr>
        <w:t xml:space="preserve"> on Mission Innovation challenge on Smart grids at IIT </w:t>
      </w:r>
      <w:proofErr w:type="spellStart"/>
      <w:r w:rsidRPr="00D735E3">
        <w:rPr>
          <w:rStyle w:val="fontstyle21"/>
          <w:rFonts w:ascii="Arial" w:hAnsi="Arial" w:cs="Arial"/>
          <w:sz w:val="24"/>
          <w:szCs w:val="24"/>
        </w:rPr>
        <w:t>Roorkee</w:t>
      </w:r>
      <w:proofErr w:type="spellEnd"/>
      <w:r w:rsidRPr="00D735E3">
        <w:rPr>
          <w:rStyle w:val="fontstyle21"/>
          <w:rFonts w:ascii="Arial" w:hAnsi="Arial" w:cs="Arial"/>
          <w:sz w:val="24"/>
          <w:szCs w:val="24"/>
        </w:rPr>
        <w:t xml:space="preserve"> funded by DST, India.</w:t>
      </w:r>
    </w:p>
    <w:p w:rsidR="0032736B" w:rsidRPr="009E704C" w:rsidRDefault="00CD76C5" w:rsidP="00D735E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07E34">
        <w:rPr>
          <w:rFonts w:ascii="Arial" w:eastAsia="Times New Roman" w:hAnsi="Arial" w:cs="Arial"/>
          <w:sz w:val="24"/>
          <w:szCs w:val="24"/>
        </w:rPr>
        <w:t>.</w:t>
      </w:r>
    </w:p>
    <w:p w:rsidR="00CD76C5" w:rsidRPr="009E704C" w:rsidRDefault="00CD76C5" w:rsidP="002444CF">
      <w:p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CD76C5" w:rsidRPr="009E704C" w:rsidSect="00CD76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66B"/>
    <w:multiLevelType w:val="hybridMultilevel"/>
    <w:tmpl w:val="8104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20017"/>
    <w:multiLevelType w:val="hybridMultilevel"/>
    <w:tmpl w:val="2D08F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C5"/>
    <w:rsid w:val="00005F9A"/>
    <w:rsid w:val="000C57C2"/>
    <w:rsid w:val="000F26DF"/>
    <w:rsid w:val="002444CF"/>
    <w:rsid w:val="002B433B"/>
    <w:rsid w:val="0032736B"/>
    <w:rsid w:val="003C40DB"/>
    <w:rsid w:val="00627A59"/>
    <w:rsid w:val="00687CE0"/>
    <w:rsid w:val="0077249A"/>
    <w:rsid w:val="007A7DA6"/>
    <w:rsid w:val="00907E34"/>
    <w:rsid w:val="009C1590"/>
    <w:rsid w:val="009E041B"/>
    <w:rsid w:val="009E704C"/>
    <w:rsid w:val="00B306B4"/>
    <w:rsid w:val="00B73F4F"/>
    <w:rsid w:val="00CD76C5"/>
    <w:rsid w:val="00D735E3"/>
    <w:rsid w:val="00DA710F"/>
    <w:rsid w:val="00E12DC9"/>
    <w:rsid w:val="00E75649"/>
    <w:rsid w:val="00EB1854"/>
    <w:rsid w:val="00F43F58"/>
    <w:rsid w:val="00F642E9"/>
    <w:rsid w:val="00F7027E"/>
    <w:rsid w:val="00F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188F-06BA-40D5-8DC8-09031830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C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CA"/>
    </w:rPr>
  </w:style>
  <w:style w:type="paragraph" w:styleId="NoSpacing">
    <w:name w:val="No Spacing"/>
    <w:uiPriority w:val="1"/>
    <w:qFormat/>
    <w:rsid w:val="000F26D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2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fontstyle01">
    <w:name w:val="fontstyle01"/>
    <w:basedOn w:val="DefaultParagraphFont"/>
    <w:rsid w:val="0032736B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2736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2736B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paragraph" w:customStyle="1" w:styleId="Default">
    <w:name w:val="Default"/>
    <w:rsid w:val="003273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Dr.MP.selvan</cp:lastModifiedBy>
  <cp:revision>8</cp:revision>
  <dcterms:created xsi:type="dcterms:W3CDTF">2018-12-10T14:34:00Z</dcterms:created>
  <dcterms:modified xsi:type="dcterms:W3CDTF">2018-12-13T08:42:00Z</dcterms:modified>
</cp:coreProperties>
</file>