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('2686.00', '189.00', '11004.00',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0.69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0.79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'11003.00',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0.73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0.75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0.78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Dimensões da matriz termo-documento: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('2685.00', '189.00', '11002.00', '189.00')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>Dimensão do espaço semantico - k=14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0.71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0.86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0.87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cosseno vetorial: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+ bigrama -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0.82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unigrama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Acurácia bigrama  - cosseno vs distancia: </w:t>
      </w:r>
    </w:p>
    <w:p>
      <w:pPr>
        <w:pStyle w:val="Normal"/>
        <w:rPr>
          <w:rFonts w:ascii="Century Schoolbook L" w:hAnsi="Century Schoolbook L"/>
          <w:sz w:val="16"/>
          <w:szCs w:val="16"/>
        </w:rPr>
      </w:pPr>
      <w:r>
        <w:rPr>
          <w:rFonts w:ascii="Century Schoolbook L" w:hAnsi="Century Schoolbook L"/>
          <w:sz w:val="16"/>
          <w:szCs w:val="16"/>
        </w:rPr>
        <w:t xml:space="preserve"> </w:t>
      </w:r>
      <w:r>
        <w:rPr>
          <w:rFonts w:ascii="Century Schoolbook L" w:hAnsi="Century Schoolbook L"/>
          <w:sz w:val="16"/>
          <w:szCs w:val="16"/>
        </w:rPr>
        <w:t>0.70</w:t>
      </w:r>
    </w:p>
    <w:sectPr>
      <w:type w:val="nextPage"/>
      <w:pgSz w:orient="landscape" w:w="16838" w:h="11906"/>
      <w:pgMar w:left="340" w:right="340" w:header="0" w:top="340" w:footer="0" w:bottom="340" w:gutter="0"/>
      <w:pgNumType w:fmt="decimal"/>
      <w:cols w:num="3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2018-07-20T09:33:03Z</dcterms:created>
  <dc:language>pt-BR</dc:language>
  <cp:revision>0</cp:revision>
</cp:coreProperties>
</file>