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Evaluation: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อ.ดร.สิวะโชติ</w:t>
      </w:r>
      <w:r>
        <w:t xml:space="preserve"> </w:t>
      </w:r>
      <w:r>
        <w:t xml:space="preserve">ศรีสุทธิยากร</w:t>
      </w:r>
    </w:p>
    <w:p>
      <w:pPr>
        <w:pStyle w:val="Date"/>
      </w:pPr>
      <w:r>
        <w:t xml:space="preserve">9/1/2020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บทเรียนนี้จะกล่าวถึง cross-validation technique ที่ใช้สำหรับตรวจสอบประสิทธิภาพของโมเดลการเรียนรู้ที่พัฒนาขึ้น เนื้อหาในบทเรียนนี้จะกล่าวถึงมโนทัศน์พื้นฐานของการตรวจสอบประสิทธิภาพโมเดลการเรียนรู้ ดัชนีประสิทธิภาพของโมเดล และเทคนิค cross-validation รายละเอียดมีดังนี้</w:t>
      </w:r>
    </w:p>
    <w:p>
      <w:pPr>
        <w:pStyle w:val="Heading1"/>
      </w:pPr>
      <w:bookmarkStart w:id="20" w:name="มโนทัศน์พื้นฐาน"/>
      <w:r>
        <w:rPr>
          <w:b/>
        </w:rPr>
        <w:t xml:space="preserve">มโนทัศน์พื้นฐาน</w:t>
      </w:r>
      <w:bookmarkEnd w:id="20"/>
    </w:p>
    <w:p>
      <w:pPr>
        <w:pStyle w:val="FirstParagraph"/>
      </w:pPr>
      <w:r>
        <w:t xml:space="preserve">ปัญหาหนึ่งที่สำคัญในการพัฒนาโมเดลการเรียนรู้ของเครื่องคือปัญหาโมเดลสอดคล้องกับข้อมูลเกินพอดี (overfitting) ปํญหาดังกล่าวเกิดขึ้นเมื่อโมเดลการเรียนรู้ที่พัฒนาขึ้นไม่ว่าจะเป็น classification model หรือ regression model สามารถเรียนรู้ความสัมพันธ์ระหว่างตัวแปรในชุดข้อมูลฝึกหัดได้ดีมากเกินไปจนทำให้ความสามารถของโมเดลในการทำนายข้อมูลอื่น ๆ ที่อยู่นอกเหนือจากชุดข้อมูลฝึกหัดมีจำกัดหรือต่ำมากจนเกินไป ซึ่งทำให้โมเดลการเรียนรู้ที่พัฒนาขึ้นขาดคุณสมบัติความเป็นนัยทั่วไปของโมเดล (generalizability) วิธีการที่ช่วยลดทอนหรือป้องกันการเกิดปัญหา overfitting ของโมเดลคือการพัฒนาโมเดลการเรียนรู้โดยวิเคราะห์ประสิทธิภาพของโมเดลโดยใช้เทคนิค cross-validation ที่มีการแบ่งข้อมูลที่ผู้วิเคราะห์มีออกเป็นสองส่วน ส่วนแรกคือ</w:t>
      </w:r>
      <w:r>
        <w:t xml:space="preserve"> </w:t>
      </w:r>
      <w:r>
        <w:rPr>
          <w:b/>
        </w:rPr>
        <w:t xml:space="preserve">ชุดข้อมูลฝึกหัด (training data)</w:t>
      </w:r>
      <w:r>
        <w:t xml:space="preserve"> </w:t>
      </w:r>
      <w:r>
        <w:t xml:space="preserve">และส่วนที่สองคือ</w:t>
      </w:r>
      <w:r>
        <w:t xml:space="preserve"> </w:t>
      </w:r>
      <w:r>
        <w:rPr>
          <w:b/>
        </w:rPr>
        <w:t xml:space="preserve">ชุดข้อมูลทดสอบ (testing data)</w:t>
      </w:r>
    </w:p>
    <w:p>
      <w:pPr>
        <w:pStyle w:val="BodyText"/>
      </w:pPr>
      <w:r>
        <w:t xml:space="preserve">ชุดข้อมูลฝึกหัดจะใช้สำหรับเป็นตัวอย่างให้โมเดลการเรียนรู้ของเครื่องต่าง ๆ ได้เรียนรู้ความสัมพันธ์ระหว่างตัวแปรและสร้างโมเดลทางคณิตศาสตร์ที่มีความสามารถในการเลียนแบบความสัมพันธ์ในชุดข้อมูลดังกล่าว ประสิทธิภาพของโมเดลการเรียนรู้ที่คำนวณจากชุดข้อมูลฝึกหัดนี้สามารถใช้สะท้อนระดับความลำเอียง (bias) ของโมเดลที่พัฒนาขึ้นได้ อย่างไรก็ตามในบางครั้งโมเดลที่มีระดับความลำเอียงต่ำมาก ๆ ก็ไม่ใช่โมเดลที่ดีเสมอไป ทั้งนี้เป็นเพราะโมเดลดังกล่าวมีความสอดคล้องกับข้อมูลในชุดข้อมูลฝึกหัดมากจนเกินไปจนทำให้ไม่สามารถนำไปทำนายค่าสังเกตอื่นที่อยู่นอกเหนือชุดข้อมูลฝึกหัดได้ การตรวจสอบประสิทธิภาพของโมเดลโดยใช้ชุดข้อมูลทดสอบจึงมีความจำเป็น เนื่องจากข้อมูลในชุดข้อมูลทดสอบนี้เป็นข้อมูลที่โมเดลที่พัฒนาขึ้นยังไม่เคยเรียนรู้มาก่อน ประสิทธิภาพที่คำนวณได้จากชุดข้อมูลทดสอบนี้จึงสะท้อนคุณสมบัติของโมเดลในด้านความเป็นนัยทั่วไปในการทำนาย</w:t>
      </w:r>
    </w:p>
    <w:p>
      <w:pPr>
        <w:pStyle w:val="Heading1"/>
      </w:pPr>
      <w:bookmarkStart w:id="21" w:name="X62cf016175fe7edb175adb0c97e18771a2d1833"/>
      <w:r>
        <w:rPr>
          <w:b/>
        </w:rPr>
        <w:t xml:space="preserve">ดัชนีวัดประสิทธิภาพของโมเดล (model performance metric)</w:t>
      </w:r>
      <w:bookmarkEnd w:id="21"/>
    </w:p>
    <w:p>
      <w:pPr>
        <w:pStyle w:val="FirstParagraph"/>
      </w:pPr>
      <w:r>
        <w:t xml:space="preserve">บทเรียนนี้จะกล่าวถึงสถิติ 3 ตัวที่มักนิยมใช้เป็นดัชนีวัดประสิทธิภาพในการทำนายของโมเดล ได้แก่</w:t>
      </w:r>
    </w:p>
    <w:p>
      <w:pPr>
        <w:numPr>
          <w:ilvl w:val="0"/>
          <w:numId w:val="1001"/>
        </w:numPr>
      </w:pPr>
      <w:r>
        <w:rPr>
          <w:b/>
        </w:rPr>
        <w:t xml:space="preserve">สัมประสิทธิ์การตัดสินใจ (coefficient of determination:</w:t>
      </w:r>
      <w:r>
        <w:rPr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/>
        </w:rPr>
        <w:t xml:space="preserve">)</w:t>
      </w:r>
      <w:r>
        <w:t xml:space="preserve"> </w:t>
      </w:r>
      <w:r>
        <w:t xml:space="preserve">มีค่าเท่ากับกำลังสองของสัมประสิทธิ์สหสัมพันธ์ระหว่างค่าทำนายกับค่าจริง ทำให้มีค่าที่เป็นไปได้อยู่ในช่วง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ซึ่งมีความหมายเป็นร้อยละของปริมาณความผันแปรที่มีร่วมกันระหว่างค่าทำนายที่ได้จากโมเดลกับค่าจริง โมเดลที่มีค่า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เข้าใกล้ 1 แสดงว่ามีประสิทธิภาพในการทำนายสูง</w:t>
      </w:r>
    </w:p>
    <w:p>
      <w:pPr>
        <w:numPr>
          <w:ilvl w:val="0"/>
          <w:numId w:val="1001"/>
        </w:numPr>
      </w:pPr>
      <w:r>
        <w:rPr>
          <w:b/>
        </w:rPr>
        <w:t xml:space="preserve">รากที่สองของความคลาดเคลื่อนกำลังสอง (root mean squares error:</w:t>
      </w:r>
      <w:r>
        <w:rPr>
          <w:b/>
        </w:rP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  <w:r>
        <w:rPr>
          <w:b/>
        </w:rPr>
        <w:t xml:space="preserve">)</w:t>
      </w:r>
      <w:r>
        <w:t xml:space="preserve"> </w:t>
      </w:r>
      <w:r>
        <w:t xml:space="preserve">มีสูตรการคำนวณดังนี้</w:t>
      </w:r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M</m:t>
          </m:r>
          <m:r>
            <m:t>S</m:t>
          </m:r>
          <m:r>
            <m:t>E</m:t>
          </m:r>
          <m: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t>(</m:t>
                      </m:r>
                    </m:e>
                  </m:nary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rad>
        </m:oMath>
      </m:oMathPara>
    </w:p>
    <w:p>
      <w:pPr>
        <w:pStyle w:val="FirstParagraph"/>
      </w:pPr>
      <w:r>
        <w:t xml:space="preserve">เมื่อ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คือค่าสังเกตจริงในชุดข้อมูลทดสอบ,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คือค่าทำนายของค่าสังเกตในชุดข้อมูลทดสอบที่ได้จากโมเดลการเรียนรู้ และ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คือขนาดของชุดข้อมูลทดสอบ ดัชนี</w:t>
      </w:r>
      <w: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  <w:r>
        <w:t xml:space="preserve"> </w:t>
      </w:r>
      <w:r>
        <w:t xml:space="preserve">สะท้อนปริมาณความคลาดเคลื่อนในการทำนายของโมเดลโดยเฉลี่ย โมเดลที่มีค่า</w:t>
      </w:r>
      <w: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  <w:r>
        <w:t xml:space="preserve"> </w:t>
      </w:r>
      <w:r>
        <w:t xml:space="preserve">ต่ำแสดงว่ามีประสิทธิภาพในการทำนายสูง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ส่วนเบี่ยงเบนเฉลี่ยของความคลาดเคลื่อน (absolute mean error:</w:t>
      </w:r>
      <w:r>
        <w:rPr>
          <w:b/>
        </w:rPr>
        <w:t xml:space="preserve"> </w:t>
      </w:r>
      <m:oMath>
        <m:r>
          <m:t>M</m:t>
        </m:r>
        <m:r>
          <m:t>A</m:t>
        </m:r>
        <m:r>
          <m:t>E</m:t>
        </m:r>
      </m:oMath>
      <w:r>
        <w:rPr>
          <w:b/>
        </w:rPr>
        <w:t xml:space="preserve">)</w:t>
      </w:r>
      <w:r>
        <w:t xml:space="preserve"> </w:t>
      </w:r>
      <w:r>
        <w:t xml:space="preserve">มีสูตรการคำนวณดังนี้</w:t>
      </w:r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E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|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r>
                <m:t>|</m:t>
              </m:r>
            </m:num>
            <m:den>
              <m:r>
                <m:t>n</m:t>
              </m:r>
            </m:den>
          </m:f>
        </m:oMath>
      </m:oMathPara>
    </w:p>
    <w:p>
      <w:pPr>
        <w:pStyle w:val="FirstParagraph"/>
      </w:pPr>
      <w:r>
        <w:t xml:space="preserve">จากสูตรข้างต้นจะเห็นว่า</w:t>
      </w:r>
      <w:r>
        <w:t xml:space="preserve"> </w:t>
      </w:r>
      <m:oMath>
        <m:r>
          <m:t>M</m:t>
        </m:r>
        <m:r>
          <m:t>A</m:t>
        </m:r>
        <m:r>
          <m:t>E</m:t>
        </m:r>
      </m:oMath>
      <w:r>
        <w:t xml:space="preserve"> </w:t>
      </w:r>
      <w:r>
        <w:t xml:space="preserve">มีความหมายเหมือนกับ</w:t>
      </w:r>
      <w: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  <w:r>
        <w:t xml:space="preserve"> </w:t>
      </w:r>
      <w:r>
        <w:t xml:space="preserve">แต่มีการใช้ค่าสัมบูรณ์แทนการยกกำลังสอง จึงทำให้ดัชนี</w:t>
      </w:r>
      <w:r>
        <w:t xml:space="preserve"> </w:t>
      </w:r>
      <m:oMath>
        <m:r>
          <m:t>M</m:t>
        </m:r>
        <m:r>
          <m:t>A</m:t>
        </m:r>
        <m:r>
          <m:t>E</m:t>
        </m:r>
      </m:oMath>
      <w:r>
        <w:t xml:space="preserve"> </w:t>
      </w:r>
      <w:r>
        <w:t xml:space="preserve">มีความแกร่งคือค่าทำนายที่ผิดปกติมากกว่า</w:t>
      </w:r>
      <w:r>
        <w:t xml:space="preserve"> </w:t>
      </w:r>
      <m:oMath>
        <m:r>
          <m:t>R</m:t>
        </m:r>
        <m:r>
          <m:t>M</m:t>
        </m:r>
        <m:r>
          <m:t>S</m:t>
        </m:r>
        <m:r>
          <m:t>E</m:t>
        </m:r>
      </m:oMath>
    </w:p>
    <w:p>
      <w:pPr>
        <w:pStyle w:val="Heading1"/>
      </w:pPr>
      <w:bookmarkStart w:id="22" w:name="cross-validation"/>
      <w:r>
        <w:rPr>
          <w:b/>
        </w:rPr>
        <w:t xml:space="preserve">Cross-validation</w:t>
      </w:r>
      <w:bookmarkEnd w:id="22"/>
    </w:p>
    <w:p>
      <w:pPr>
        <w:pStyle w:val="FirstParagraph"/>
      </w:pPr>
      <w:r>
        <w:t xml:space="preserve">โดยทั่วไปกระบวนการพัฒนาและตรวจสอบประสิทธิภาพของโมเดลด้วยเทคนิค cross-validation จะประกอบด้วยขั้นตอนใหญ่ ๆ ดังนี้</w:t>
      </w:r>
    </w:p>
    <w:p>
      <w:pPr>
        <w:numPr>
          <w:ilvl w:val="0"/>
          <w:numId w:val="1003"/>
        </w:numPr>
      </w:pPr>
      <w:r>
        <w:t xml:space="preserve">พัฒนาโมเดลโดยใช้ชุดข้อมูลฝึกหัด</w:t>
      </w:r>
    </w:p>
    <w:p>
      <w:pPr>
        <w:numPr>
          <w:ilvl w:val="0"/>
          <w:numId w:val="1003"/>
        </w:numPr>
      </w:pPr>
      <w:r>
        <w:t xml:space="preserve">ใช้โมเดลที่พัฒนาขึ้นเพื่อทำนายค่าสังเกตในชุดข้อมูลทดสอบ</w:t>
      </w:r>
    </w:p>
    <w:p>
      <w:pPr>
        <w:numPr>
          <w:ilvl w:val="0"/>
          <w:numId w:val="1003"/>
        </w:numPr>
      </w:pPr>
      <w:r>
        <w:t xml:space="preserve">คำนวณประสิทธิภาพของโมเดลในชุดข้อมูลทดสอบ</w:t>
      </w:r>
    </w:p>
    <w:p>
      <w:pPr>
        <w:pStyle w:val="FirstParagraph"/>
      </w:pPr>
      <w:r>
        <w:t xml:space="preserve">เทคนิค cross-validation ยังอาจจำแนกได้เป็น 4 ประเภท ตามลักษณะของการแบ่งข้อมูล ดังนี้</w:t>
      </w:r>
    </w:p>
    <w:p>
      <w:pPr>
        <w:pStyle w:val="BodyText"/>
      </w:pPr>
      <w:r>
        <w:rPr>
          <w:b/>
        </w:rPr>
        <w:t xml:space="preserve">(1) train/test method</w:t>
      </w:r>
      <w:r>
        <w:t xml:space="preserve"> </w:t>
      </w:r>
      <w:r>
        <w:t xml:space="preserve">วิธีการนี้เป็นวิธีการดั้งเดิม กล่าวคือทำการแบ่งชุดข้อมูลที่มีออกเป็น 2 ส่วนได้แก่ ชุดข้อมูลฝึกหัด และชุดข้อมูลทดสอบ ตามอัตราส่วนที่กำหนดเช่น 80:20, 70:30, 60:40 หรือ 50:50 เป็นต้น</w:t>
      </w:r>
    </w:p>
    <w:p>
      <w:pPr>
        <w:pStyle w:val="BodyText"/>
      </w:pPr>
      <w:r>
        <w:drawing>
          <wp:inline>
            <wp:extent cx="5334000" cy="3305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iwachoat/Library/Mobile%20Documents/com~apple~CloudDocs/github/ssiwacho/2758501/ssiwacho.github.io/2758688/week1/Screen%20Shot%202563-08-16%20at%2012.13.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ตัวอย่างต่อไปนี้แสดงการตรวจสอบประสิทธิภาพของโมเดลโดยใช้ train/test method ใช้ข้อมูลที่ใช้เป็นตัวอย่างคือชุดข้อมูล state.x77 ที่เก็บรวบรวมข้อมูลอัตราการฆาตกรรม (Murder) กับสภาพทางเศรษฐกิจ สังคม และภูมิศาสตร์ของแต่ละรัฐในประเทศอเมริกา</w:t>
      </w:r>
    </w:p>
    <w:p>
      <w:pPr>
        <w:pStyle w:val="SourceCode"/>
      </w:pPr>
      <w:r>
        <w:rPr>
          <w:rStyle w:val="NormalTok"/>
        </w:rPr>
        <w:t xml:space="preserve">dat&lt;-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(state.x77) </w:t>
      </w:r>
      <w:r>
        <w:rPr>
          <w:rStyle w:val="CommentTok"/>
        </w:rPr>
        <w:t xml:space="preserve">#import and convert data into data.frame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 </w:t>
      </w:r>
      <w:r>
        <w:rPr>
          <w:rStyle w:val="CommentTok"/>
        </w:rPr>
        <w:t xml:space="preserve">#exploring dat</w:t>
      </w:r>
    </w:p>
    <w:p>
      <w:pPr>
        <w:pStyle w:val="SourceCode"/>
      </w:pPr>
      <w:r>
        <w:rPr>
          <w:rStyle w:val="VerbatimChar"/>
        </w:rPr>
        <w:t xml:space="preserve">## 'data.frame':    50 obs. of  8 variables:</w:t>
      </w:r>
      <w:r>
        <w:br/>
      </w:r>
      <w:r>
        <w:rPr>
          <w:rStyle w:val="VerbatimChar"/>
        </w:rPr>
        <w:t xml:space="preserve">##  $ Population: num  3615 365 2212 2110 21198 ...</w:t>
      </w:r>
      <w:r>
        <w:br/>
      </w:r>
      <w:r>
        <w:rPr>
          <w:rStyle w:val="VerbatimChar"/>
        </w:rPr>
        <w:t xml:space="preserve">##  $ Income    : num  3624 6315 4530 3378 5114 ...</w:t>
      </w:r>
      <w:r>
        <w:br/>
      </w:r>
      <w:r>
        <w:rPr>
          <w:rStyle w:val="VerbatimChar"/>
        </w:rPr>
        <w:t xml:space="preserve">##  $ Illiteracy: num  2.1 1.5 1.8 1.9 1.1 0.7 1.1 0.9 1.3 2 ...</w:t>
      </w:r>
      <w:r>
        <w:br/>
      </w:r>
      <w:r>
        <w:rPr>
          <w:rStyle w:val="VerbatimChar"/>
        </w:rPr>
        <w:t xml:space="preserve">##  $ Life.Exp  : num  69 69.3 70.5 70.7 71.7 ...</w:t>
      </w:r>
      <w:r>
        <w:br/>
      </w:r>
      <w:r>
        <w:rPr>
          <w:rStyle w:val="VerbatimChar"/>
        </w:rPr>
        <w:t xml:space="preserve">##  $ Murder    : num  15.1 11.3 7.8 10.1 10.3 6.8 3.1 6.2 10.7 13.9 ...</w:t>
      </w:r>
      <w:r>
        <w:br/>
      </w:r>
      <w:r>
        <w:rPr>
          <w:rStyle w:val="VerbatimChar"/>
        </w:rPr>
        <w:t xml:space="preserve">##  $ HS.Grad   : num  41.3 66.7 58.1 39.9 62.6 63.9 56 54.6 52.6 40.6 ...</w:t>
      </w:r>
      <w:r>
        <w:br/>
      </w:r>
      <w:r>
        <w:rPr>
          <w:rStyle w:val="VerbatimChar"/>
        </w:rPr>
        <w:t xml:space="preserve">##  $ Frost     : num  20 152 15 65 20 166 139 103 11 60 ...</w:t>
      </w:r>
      <w:r>
        <w:br/>
      </w:r>
      <w:r>
        <w:rPr>
          <w:rStyle w:val="VerbatimChar"/>
        </w:rPr>
        <w:t xml:space="preserve">##  $ Area      : num  50708 566432 113417 51945 156361 ...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train.id&lt;-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#split the data</w:t>
      </w:r>
      <w:r>
        <w:br/>
      </w:r>
      <w:r>
        <w:rPr>
          <w:rStyle w:val="NormalTok"/>
        </w:rPr>
        <w:t xml:space="preserve">train.dat&lt;-dat[train.id,] </w:t>
      </w:r>
      <w:r>
        <w:rPr>
          <w:rStyle w:val="CommentTok"/>
        </w:rPr>
        <w:t xml:space="preserve">#training dataset</w:t>
      </w:r>
      <w:r>
        <w:br/>
      </w:r>
      <w:r>
        <w:rPr>
          <w:rStyle w:val="NormalTok"/>
        </w:rPr>
        <w:t xml:space="preserve">test.dat&lt;-dat[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train.id,] </w:t>
      </w:r>
      <w:r>
        <w:rPr>
          <w:rStyle w:val="CommentTok"/>
        </w:rPr>
        <w:t xml:space="preserve">#testing dataset</w:t>
      </w:r>
      <w:r>
        <w:br/>
      </w:r>
      <w:r>
        <w:br/>
      </w:r>
      <w:r>
        <w:rPr>
          <w:rStyle w:val="CommentTok"/>
        </w:rPr>
        <w:t xml:space="preserve">#trainthe regression model using lm() function</w:t>
      </w:r>
      <w:r>
        <w:br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(Murder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train.dat)</w:t>
      </w:r>
      <w:r>
        <w:br/>
      </w:r>
      <w:r>
        <w:br/>
      </w:r>
      <w:r>
        <w:rPr>
          <w:rStyle w:val="CommentTok"/>
        </w:rPr>
        <w:t xml:space="preserve">#calculate predictions and compute performance metric from testing data</w:t>
      </w:r>
      <w:r>
        <w:br/>
      </w: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(fit,test.dat)</w:t>
      </w:r>
      <w:r>
        <w:br/>
      </w:r>
      <w:r>
        <w:rPr>
          <w:rStyle w:val="CommentTok"/>
        </w:rPr>
        <w:t xml:space="preserve"># plot scatter plot between prediction and real value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(pred,test.dat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"predicted value"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"real observation"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3-Model-Evalu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Performance metric</w:t>
      </w:r>
    </w:p>
    <w:p>
      <w:pPr>
        <w:pStyle w:val="SourceCode"/>
      </w:pPr>
      <w:r>
        <w:rPr>
          <w:rStyle w:val="CommentTok"/>
        </w:rPr>
        <w:t xml:space="preserve"># performance metric</w:t>
      </w:r>
      <w:r>
        <w:br/>
      </w:r>
      <w:r>
        <w:rPr>
          <w:rStyle w:val="NormalTok"/>
        </w:rPr>
        <w:t xml:space="preserve">performance&lt;-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(pred,test.dat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(pred,test.dat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MAE</w:t>
      </w:r>
      <w:r>
        <w:rPr>
          <w:rStyle w:val="NormalTok"/>
        </w:rPr>
        <w:t xml:space="preserve">(pred,test.dat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(performance)&lt;-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performance</w:t>
      </w:r>
    </w:p>
    <w:p>
      <w:pPr>
        <w:pStyle w:val="SourceCode"/>
      </w:pPr>
      <w:r>
        <w:rPr>
          <w:rStyle w:val="VerbatimChar"/>
        </w:rPr>
        <w:t xml:space="preserve">##          R2     RMSE      MAE</w:t>
      </w:r>
      <w:r>
        <w:br/>
      </w:r>
      <w:r>
        <w:rPr>
          <w:rStyle w:val="VerbatimChar"/>
        </w:rPr>
        <w:t xml:space="preserve">## 1 0.7257354 2.624652 1.733352</w:t>
      </w:r>
    </w:p>
    <w:p>
      <w:pPr>
        <w:pStyle w:val="FirstParagraph"/>
      </w:pPr>
      <w:r>
        <w:t xml:space="preserve">วิธี train/test เป็นวิธีที่มีประสิทธิภาพดีในกรณีที่ผู้วิเคราะห์มีข้อมูลจำนวนมาก อย่างไรก็ตามวิธีการนี้ก็มีข้อสังเกตคือ โมเดลทำนายที่พัฒนาขึ้นพัฒนาจากข้อมูลในชุดข้อมูลฝึกหัดซึ่งเป็นข้อมูลเพียงบางส่วนของข้อมูลทั้งหมด จึงอาจทำให้โมเดลเกิดความลำเอียงได้ โดยเฉพาะในกรณีที่ข้อมูลมีจำนวนไม่มาก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(2) Leave one out cross validation (LOOCV)</w:t>
      </w:r>
      <w:r>
        <w:t xml:space="preserve"> </w:t>
      </w:r>
      <w:r>
        <w:t xml:space="preserve">วิธีการนี้แบ่งข้อมูลออกเป็นสองส่วนเช่นเดียวกับวิธีการ train/test แต่มีความแตกต่างตรงลักษณะของการแบ่ง กล่าวคือวิธีการนี้จะแบ่งข้อมูล 1 ค่าไว้เป็นข้อมูลทดสอบ จากนั้นใช้ข้อมูลที่เหลือทั้งหมดเพื่อพัฒนาโมเดลสำหรับทำนายข้อมูล 1 ค่าในข้างต้น และเก็บผลประสิทธิภาพการทำนายข้อมูลดังกล่าวไว้ จากนั้นดำเนินกระบวนการข้างต้นซ้ำจนกว่าจะทดสอบข้อมูลครบทุกค่า และแล้วจึงคำนวณประสิทธิภาพของโมเดลจากค่าประสิทธิภาพการทำนายของข้อมูลที่เก็บไว้</w:t>
      </w:r>
    </w:p>
    <w:p>
      <w:pPr>
        <w:pStyle w:val="BodyText"/>
      </w:pPr>
      <w:r>
        <w:t xml:space="preserve">ตัวอย่างต่อไปนี้แสดงการวิเคราะห์ประสิทธิภาพของโมเดลแบบ Leave one out cross validation โดยใช้ฟังก์ชัน</w:t>
      </w:r>
      <w:r>
        <w:t xml:space="preserve"> </w:t>
      </w:r>
      <w:r>
        <w:rPr>
          <w:rStyle w:val="VerbatimChar"/>
        </w:rPr>
        <w:t xml:space="preserve">train()</w:t>
      </w:r>
      <w:r>
        <w:t xml:space="preserve"> </w:t>
      </w:r>
      <w:r>
        <w:t xml:space="preserve">ใน package-caret โดยใช้ข้อมูล</w:t>
      </w:r>
      <w:r>
        <w:t xml:space="preserve"> </w:t>
      </w:r>
      <w:r>
        <w:rPr>
          <w:rStyle w:val="VerbatimChar"/>
        </w:rPr>
        <w:t xml:space="preserve">state.x77</w:t>
      </w:r>
      <w:r>
        <w:t xml:space="preserve"> </w:t>
      </w:r>
      <w:r>
        <w:t xml:space="preserve">ในข้างต้น</w:t>
      </w:r>
    </w:p>
    <w:p>
      <w:pPr>
        <w:pStyle w:val="SourceCode"/>
      </w:pPr>
      <w:r>
        <w:rPr>
          <w:rStyle w:val="CommentTok"/>
        </w:rPr>
        <w:t xml:space="preserve"># specify training control</w:t>
      </w:r>
      <w:r>
        <w:br/>
      </w:r>
      <w:r>
        <w:rPr>
          <w:rStyle w:val="NormalTok"/>
        </w:rPr>
        <w:t xml:space="preserve">train.clt&lt;-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regression model using train() function</w:t>
      </w:r>
      <w:r>
        <w:br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(Murder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train.clt)</w:t>
      </w:r>
      <w:r>
        <w:br/>
      </w:r>
      <w:r>
        <w:br/>
      </w:r>
      <w:r>
        <w:rPr>
          <w:rStyle w:val="CommentTok"/>
        </w:rPr>
        <w:t xml:space="preserve">#print the LOOCV results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 samples</w:t>
      </w:r>
      <w:r>
        <w:br/>
      </w:r>
      <w:r>
        <w:rPr>
          <w:rStyle w:val="VerbatimChar"/>
        </w:rPr>
        <w:t xml:space="preserve">##  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49, 49, 49, 49, 49, 49,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2.004621  0.7115175  1.621311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CommentTok"/>
        </w:rPr>
        <w:t xml:space="preserve">#regression output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-3.4452 -1.1016 -0.0598  1.1758  3.2355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1.222e+02  1.789e+01   6.831 2.54e-08 ***</w:t>
      </w:r>
      <w:r>
        <w:br/>
      </w:r>
      <w:r>
        <w:rPr>
          <w:rStyle w:val="VerbatimChar"/>
        </w:rPr>
        <w:t xml:space="preserve">## Population   1.880e-04  6.474e-05   2.905  0.00584 ** </w:t>
      </w:r>
      <w:r>
        <w:br/>
      </w:r>
      <w:r>
        <w:rPr>
          <w:rStyle w:val="VerbatimChar"/>
        </w:rPr>
        <w:t xml:space="preserve">## Income      -1.592e-04  5.725e-04  -0.278  0.78232    </w:t>
      </w:r>
      <w:r>
        <w:br/>
      </w:r>
      <w:r>
        <w:rPr>
          <w:rStyle w:val="VerbatimChar"/>
        </w:rPr>
        <w:t xml:space="preserve">## Illiteracy   1.373e+00  8.322e-01   1.650  0.10641    </w:t>
      </w:r>
      <w:r>
        <w:br/>
      </w:r>
      <w:r>
        <w:rPr>
          <w:rStyle w:val="VerbatimChar"/>
        </w:rPr>
        <w:t xml:space="preserve">## Life.Exp    -1.655e+00  2.562e-01  -6.459 8.68e-08 ***</w:t>
      </w:r>
      <w:r>
        <w:br/>
      </w:r>
      <w:r>
        <w:rPr>
          <w:rStyle w:val="VerbatimChar"/>
        </w:rPr>
        <w:t xml:space="preserve">## HS.Grad      3.234e-02  5.725e-02   0.565  0.57519    </w:t>
      </w:r>
      <w:r>
        <w:br/>
      </w:r>
      <w:r>
        <w:rPr>
          <w:rStyle w:val="VerbatimChar"/>
        </w:rPr>
        <w:t xml:space="preserve">## Frost       -1.288e-02  7.392e-03  -1.743  0.08867 .  </w:t>
      </w:r>
      <w:r>
        <w:br/>
      </w:r>
      <w:r>
        <w:rPr>
          <w:rStyle w:val="VerbatimChar"/>
        </w:rPr>
        <w:t xml:space="preserve">## Area         5.967e-06  3.801e-06   1.570  0.12391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1.746 on 42 degrees of freedom</w:t>
      </w:r>
      <w:r>
        <w:br/>
      </w:r>
      <w:r>
        <w:rPr>
          <w:rStyle w:val="VerbatimChar"/>
        </w:rPr>
        <w:t xml:space="preserve">## Multiple R-squared:  0.8083, Adjusted R-squared:  0.7763 </w:t>
      </w:r>
      <w:r>
        <w:br/>
      </w:r>
      <w:r>
        <w:rPr>
          <w:rStyle w:val="VerbatimChar"/>
        </w:rPr>
        <w:t xml:space="preserve">## F-statistic: 25.29 on 7 and 42 DF,  p-value: 3.872e-13</w:t>
      </w:r>
    </w:p>
    <w:p>
      <w:pPr>
        <w:pStyle w:val="FirstParagraph"/>
      </w:pPr>
      <w:r>
        <w:t xml:space="preserve">วิธี LOOCV มีข้อดีคือโมเดลทำนายถูกพัฒนาข้อมูลทั้งหมดที่มี จึงทำให้โมเดลทำนายที่ได้มีความลำเอียงต่ำ อย่างไรก็ตามวิธีการนี้มีข้อจำกัดคือใช้ทรัพยากรในการคำนวณที่ค่อนข้างมาก โดยเฉพาะในกรณีที่ชุดข้อมูลมีขนาดใหญ่ นอกจากนี้วิธีการนี้ยังมีความไวต่อค่าทำนายที่ผิดปกติอีกด้วย</w:t>
      </w:r>
    </w:p>
    <w:p>
      <w:pPr>
        <w:pStyle w:val="BodyText"/>
      </w:pPr>
      <w:r>
        <w:rPr>
          <w:b/>
        </w:rPr>
        <w:t xml:space="preserve">(3) K-fold cross-validation</w:t>
      </w:r>
    </w:p>
    <w:p>
      <w:pPr>
        <w:pStyle w:val="BodyText"/>
      </w:pPr>
      <w:r>
        <w:t xml:space="preserve">วิธีการนี้แตกต่างจาก LOOCV ตรงทีมีการแบ่งชุดข้อมูลออกเป็น k ส่วน ที่เรียกว่า k-fold จากนั้นเก็บข้อมูล 1 ชุดไว้เพื่อใช้ทดสอบประสิทธิภาพของโมเดล และใช้ชุดข้อมูล k-1 ชุดที่เหลือเพื่อพัฒนาโมเดลทำนายสำหรับทำนายค่าสังเกตในชุดข้อมูลที่เก็บไว้ในข้างต้น จากนั้นดำเนินกระบวนการข้างต้นซ้ำเพื่อสลับระหว่างชุดข้อมูลทดสอบ และชุดข้อมูลฝึกหัดจนครบ แล้วจึงคำนวณค่าประสิทธิภาพของโมเดลจากดัชนีวัดประสิทธิภาพจำนวน k ค่า รูปต่อไปนี้แสดงกระบวนการ 3-fold cross validation</w:t>
      </w:r>
    </w:p>
    <w:p>
      <w:pPr>
        <w:pStyle w:val="BodyText"/>
      </w:pPr>
      <w:r>
        <w:drawing>
          <wp:inline>
            <wp:extent cx="5334000" cy="2980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siwachoat/Library/Mobile%20Documents/com~apple~CloudDocs/github/ssiwacho/2758501/ssiwacho.github.io/2758688/week1/Screen%20Shot%202563-08-16%20at%2012.18.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specify the train control</w:t>
      </w:r>
      <w:r>
        <w:br/>
      </w:r>
      <w:r>
        <w:rPr>
          <w:rStyle w:val="NormalTok"/>
        </w:rPr>
        <w:t xml:space="preserve">train.clt&lt;-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regression model using train() function</w:t>
      </w:r>
      <w:r>
        <w:br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(Murder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train.clt)</w:t>
      </w:r>
      <w:r>
        <w:br/>
      </w:r>
      <w:r>
        <w:br/>
      </w:r>
      <w:r>
        <w:rPr>
          <w:rStyle w:val="CommentTok"/>
        </w:rPr>
        <w:t xml:space="preserve"># print the CV results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 samples</w:t>
      </w:r>
      <w:r>
        <w:br/>
      </w:r>
      <w:r>
        <w:rPr>
          <w:rStyle w:val="VerbatimChar"/>
        </w:rPr>
        <w:t xml:space="preserve">##  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44, 45, 45, 45, 45, 45,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1.945005  0.7938908  1.594328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FirstParagraph"/>
      </w:pPr>
      <w:r>
        <w:t xml:space="preserve">วิธีการนี้หากกำหนดให้จำนวน k มีค่ามากขึ้นเรื่อย ๆ ผลการวิเคราะห์ที่ได้จะมีค่าลู่เข้าหาวิธีการ LOOCV นอกจากนี้โมเดลทำนายที่ได้จะมีความลำเอียงลดลงตามจำนวน k ที่เพิ่มขึ้น อย่างไรก็ตามจากการวิจัยที่ผ่านมาพบว่า การกำหนดจำนวน k ที่เหมาะสมอาจกำหนดให้อยู่ในช่วงตั้งแต่ 5 ถึง 10 (ไม่ได้มีกฎเกณฑ์ตายตัว) Molinaro (2005) ทำการเปรียบเทียบประสิทธิภาพระหว่างเทคนิค LOOCV กับ 10-fold CV พบว่าให้ผลที่ไม่แตกต่างกัน แต่ประสิทธิภาพในการคำนวณของเทคนิค CV สามารถทำได้ไวกว่า นอกจากนี้ยังพบว่าการกำหนด k=2 หรือ k=3 ก่อให้เกิด bias ในการประมาณค่าประสิทธิภาพของโมเดลสูงมาก</w:t>
      </w:r>
    </w:p>
    <w:p>
      <w:pPr>
        <w:pStyle w:val="BodyText"/>
      </w:pPr>
      <w:r>
        <w:rPr>
          <w:b/>
        </w:rPr>
        <w:t xml:space="preserve">(4) Repeated K-fold cross-validation</w:t>
      </w:r>
    </w:p>
    <w:p>
      <w:pPr>
        <w:pStyle w:val="BodyText"/>
      </w:pPr>
      <w:r>
        <w:t xml:space="preserve">เทคนิค repeated k-fold CV สามารถใช้เพื่อเสริมประสิทธิภาพให้กับเทคนิค CV ได้ เทคนิคนี้เป็นการทำ k-fold cross validation ซ้ำได้หลาย ๆ ครั้ง ซึ่งช่วยลดความลำเอียงของเทคนิค CV ในกรณีที่กำหนดให้ k มีจำนวนน้อย ๆ</w:t>
      </w:r>
    </w:p>
    <w:p>
      <w:pPr>
        <w:pStyle w:val="SourceCode"/>
      </w:pPr>
      <w:r>
        <w:rPr>
          <w:rStyle w:val="NormalTok"/>
        </w:rPr>
        <w:t xml:space="preserve">train.clt&lt;-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(Murder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train.clt)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 samples</w:t>
      </w:r>
      <w:r>
        <w:br/>
      </w:r>
      <w:r>
        <w:rPr>
          <w:rStyle w:val="VerbatimChar"/>
        </w:rPr>
        <w:t xml:space="preserve">##  7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fold, repeated 5 times) </w:t>
      </w:r>
      <w:r>
        <w:br/>
      </w:r>
      <w:r>
        <w:rPr>
          <w:rStyle w:val="VerbatimChar"/>
        </w:rPr>
        <w:t xml:space="preserve">## Summary of sample sizes: 40, 42, 39, 39, 40, 41,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Rsquared   MAE     </w:t>
      </w:r>
      <w:r>
        <w:br/>
      </w:r>
      <w:r>
        <w:rPr>
          <w:rStyle w:val="VerbatimChar"/>
        </w:rPr>
        <w:t xml:space="preserve">##   1.99268  0.7646133  1.623016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Evaluation: Regression</dc:title>
  <dc:creator>อ.ดร.สิวะโชติ ศรีสุทธิยากร</dc:creator>
  <cp:keywords/>
  <dcterms:created xsi:type="dcterms:W3CDTF">2020-09-03T08:17:11Z</dcterms:created>
  <dcterms:modified xsi:type="dcterms:W3CDTF">2020-09-03T08:17:11Z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9/1/2020</vt:lpwstr>
  </property>
  <property fmtid="{D5CDD505-2E9C-101B-9397-08002B2CF9AE}" pid="3" name="output">
    <vt:lpwstr/>
  </property>
</Properties>
</file>