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2445B9" w:rsidR="00F649AE" w:rsidP="002243D4" w:rsidRDefault="002243D4" w14:paraId="4DDF7DD4" w14:textId="19262B70">
      <w:pPr>
        <w:spacing w:line="360" w:lineRule="auto"/>
        <w:jc w:val="center"/>
      </w:pPr>
      <w:r w:rsidRPr="002243D4">
        <w:rPr>
          <w:b/>
          <w:noProof/>
          <w:sz w:val="72"/>
          <w:szCs w:val="72"/>
        </w:rPr>
        <w:drawing>
          <wp:inline distT="0" distB="0" distL="0" distR="0" wp14:anchorId="4E6F0D38" wp14:editId="155AFEC1">
            <wp:extent cx="4273770" cy="2895749"/>
            <wp:effectExtent l="0" t="0" r="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289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445B9" w:rsidR="007F2040" w:rsidP="007F0B7C" w:rsidRDefault="002445B9" w14:paraId="11EB0EFA" w14:textId="225F53CF">
      <w:pPr>
        <w:spacing w:line="360" w:lineRule="auto"/>
        <w:jc w:val="center"/>
        <w:rPr>
          <w:b/>
          <w:sz w:val="64"/>
          <w:szCs w:val="64"/>
        </w:rPr>
      </w:pPr>
      <w:r w:rsidRPr="002445B9">
        <w:rPr>
          <w:b/>
          <w:sz w:val="64"/>
          <w:szCs w:val="64"/>
        </w:rPr>
        <w:t>Project Title</w:t>
      </w:r>
      <w:r w:rsidRPr="002445B9">
        <w:rPr>
          <w:b/>
          <w:sz w:val="64"/>
          <w:szCs w:val="64"/>
        </w:rPr>
        <w:br/>
      </w:r>
    </w:p>
    <w:p w:rsidRPr="002445B9" w:rsidR="00F649AE" w:rsidP="00F649AE" w:rsidRDefault="00F649AE" w14:paraId="01AA41F3" w14:textId="77777777">
      <w:pPr>
        <w:jc w:val="center"/>
      </w:pPr>
    </w:p>
    <w:p w:rsidRPr="002445B9" w:rsidR="007F0B7C" w:rsidP="007F0B7C" w:rsidRDefault="007F0B7C" w14:paraId="37EECD29" w14:textId="77777777">
      <w:pPr>
        <w:jc w:val="center"/>
        <w:rPr>
          <w:sz w:val="48"/>
          <w:szCs w:val="48"/>
        </w:rPr>
      </w:pPr>
      <w:r w:rsidRPr="002445B9">
        <w:rPr>
          <w:sz w:val="48"/>
          <w:szCs w:val="48"/>
        </w:rPr>
        <w:t>Internet of Things Project</w:t>
      </w:r>
    </w:p>
    <w:p w:rsidRPr="002445B9" w:rsidR="007F2040" w:rsidP="007F2040" w:rsidRDefault="007F2040" w14:paraId="5F416ED1" w14:textId="77777777">
      <w:pPr>
        <w:spacing w:line="360" w:lineRule="auto"/>
        <w:jc w:val="center"/>
        <w:rPr>
          <w:sz w:val="48"/>
          <w:szCs w:val="48"/>
        </w:rPr>
      </w:pPr>
      <w:r w:rsidRPr="002445B9">
        <w:rPr>
          <w:sz w:val="48"/>
          <w:szCs w:val="48"/>
        </w:rPr>
        <w:t>Project Proposal</w:t>
      </w:r>
    </w:p>
    <w:p w:rsidRPr="002445B9" w:rsidR="009532D8" w:rsidP="002D228A" w:rsidRDefault="009532D8" w14:paraId="6C45285B" w14:textId="77777777">
      <w:pPr>
        <w:jc w:val="center"/>
      </w:pPr>
    </w:p>
    <w:p w:rsidRPr="002445B9" w:rsidR="007F2040" w:rsidP="002D228A" w:rsidRDefault="007F2040" w14:paraId="342A227F" w14:textId="77777777">
      <w:pPr>
        <w:jc w:val="center"/>
      </w:pPr>
    </w:p>
    <w:p w:rsidR="008D5B56" w:rsidP="007F2040" w:rsidRDefault="008D5B56" w14:paraId="44F5B94D" w14:textId="2704E0BB"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Alvin </w:t>
      </w:r>
      <w:proofErr w:type="spellStart"/>
      <w:r>
        <w:rPr>
          <w:sz w:val="36"/>
          <w:szCs w:val="36"/>
        </w:rPr>
        <w:t>Olayemi</w:t>
      </w:r>
      <w:proofErr w:type="spellEnd"/>
    </w:p>
    <w:p w:rsidRPr="002445B9" w:rsidR="007F2040" w:rsidP="007F2040" w:rsidRDefault="007F2040" w14:paraId="1CB55604" w14:textId="3E1EF6FA">
      <w:pPr>
        <w:spacing w:line="360" w:lineRule="auto"/>
        <w:jc w:val="center"/>
        <w:rPr>
          <w:sz w:val="36"/>
          <w:szCs w:val="36"/>
        </w:rPr>
      </w:pPr>
      <w:r w:rsidRPr="002445B9">
        <w:rPr>
          <w:sz w:val="36"/>
          <w:szCs w:val="36"/>
        </w:rPr>
        <w:t>BEng</w:t>
      </w:r>
      <w:r w:rsidRPr="002445B9" w:rsidR="009532D8">
        <w:rPr>
          <w:sz w:val="36"/>
          <w:szCs w:val="36"/>
        </w:rPr>
        <w:t>(H)</w:t>
      </w:r>
      <w:r w:rsidRPr="002445B9">
        <w:rPr>
          <w:sz w:val="36"/>
          <w:szCs w:val="36"/>
        </w:rPr>
        <w:t xml:space="preserve"> in Software &amp; Electronic Engineering</w:t>
      </w:r>
    </w:p>
    <w:p w:rsidRPr="002445B9" w:rsidR="007F2040" w:rsidP="007F2040" w:rsidRDefault="002243D4" w14:paraId="73B197F7" w14:textId="740668C9"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Atlantic Technical University</w:t>
      </w:r>
    </w:p>
    <w:p w:rsidRPr="002445B9" w:rsidR="007F2040" w:rsidP="007F2040" w:rsidRDefault="007F2040" w14:paraId="7F1FC7A0" w14:textId="3981FA74">
      <w:pPr>
        <w:spacing w:line="360" w:lineRule="auto"/>
        <w:jc w:val="center"/>
        <w:rPr>
          <w:sz w:val="36"/>
          <w:szCs w:val="36"/>
        </w:rPr>
      </w:pPr>
      <w:r w:rsidRPr="002445B9">
        <w:rPr>
          <w:sz w:val="36"/>
          <w:szCs w:val="36"/>
        </w:rPr>
        <w:t>20</w:t>
      </w:r>
      <w:r w:rsidRPr="002445B9" w:rsidR="00B42F95">
        <w:rPr>
          <w:sz w:val="36"/>
          <w:szCs w:val="36"/>
        </w:rPr>
        <w:t>2</w:t>
      </w:r>
      <w:r w:rsidR="00526397">
        <w:rPr>
          <w:sz w:val="36"/>
          <w:szCs w:val="36"/>
        </w:rPr>
        <w:t>4</w:t>
      </w:r>
      <w:r w:rsidRPr="002445B9">
        <w:rPr>
          <w:sz w:val="36"/>
          <w:szCs w:val="36"/>
        </w:rPr>
        <w:t>/20</w:t>
      </w:r>
      <w:r w:rsidRPr="002445B9" w:rsidR="00B42F95">
        <w:rPr>
          <w:sz w:val="36"/>
          <w:szCs w:val="36"/>
        </w:rPr>
        <w:t>2</w:t>
      </w:r>
      <w:r w:rsidR="00526397">
        <w:rPr>
          <w:sz w:val="36"/>
          <w:szCs w:val="36"/>
        </w:rPr>
        <w:t>5</w:t>
      </w:r>
    </w:p>
    <w:p w:rsidRPr="00E952D8" w:rsidR="00CB15BA" w:rsidP="00CB15BA" w:rsidRDefault="00CB15BA" w14:paraId="3537659B" w14:textId="77777777">
      <w:pPr>
        <w:pStyle w:val="Heading1"/>
        <w:rPr>
          <w:b/>
          <w:bCs/>
          <w:color w:val="auto"/>
        </w:rPr>
      </w:pPr>
      <w:r w:rsidRPr="00E952D8">
        <w:rPr>
          <w:b/>
          <w:bCs/>
          <w:color w:val="auto"/>
        </w:rPr>
        <w:lastRenderedPageBreak/>
        <w:t>Project Description</w:t>
      </w:r>
    </w:p>
    <w:p w:rsidRPr="002445B9" w:rsidR="00051D79" w:rsidP="00051D79" w:rsidRDefault="00051D79" w14:paraId="2941BF15" w14:textId="77777777"/>
    <w:p w:rsidR="00051D79" w:rsidP="00C357E3" w:rsidRDefault="0035111F" w14:paraId="5A4C4A74" w14:textId="77129867">
      <w:pPr>
        <w:jc w:val="both"/>
      </w:pPr>
      <w:r w:rsidR="0035111F">
        <w:rPr/>
        <w:t xml:space="preserve">Did you know that only 32% of homes have home security systems, Leaving the remaining homes 300% percent more likely to be broken into! </w:t>
      </w:r>
      <w:r w:rsidR="0035111F">
        <w:rPr/>
        <w:t xml:space="preserve">This horrifying statistic shows us how crucial it is to have some sort of security to prevent such events from </w:t>
      </w:r>
      <w:r w:rsidR="00D45B79">
        <w:rPr/>
        <w:t>occurring</w:t>
      </w:r>
      <w:r w:rsidR="0035111F">
        <w:rPr/>
        <w:t>,</w:t>
      </w:r>
      <w:r w:rsidR="0004290D">
        <w:rPr/>
        <w:t xml:space="preserve"> </w:t>
      </w:r>
      <w:r w:rsidR="0035111F">
        <w:rPr/>
        <w:t xml:space="preserve">while </w:t>
      </w:r>
      <w:r w:rsidR="00D45B79">
        <w:rPr/>
        <w:t>robberies</w:t>
      </w:r>
      <w:r w:rsidR="0035111F">
        <w:rPr/>
        <w:t xml:space="preserve"> cannot be completed </w:t>
      </w:r>
      <w:r w:rsidR="13D5469B">
        <w:rPr/>
        <w:t>eliminated,</w:t>
      </w:r>
      <w:r w:rsidR="0035111F">
        <w:rPr/>
        <w:t xml:space="preserve"> we can drastically decrease the chances.</w:t>
      </w:r>
      <w:r w:rsidR="0035111F">
        <w:rPr/>
        <w:t xml:space="preserve"> The solution is the implementation of my Io</w:t>
      </w:r>
      <w:r w:rsidR="00D45B79">
        <w:rPr/>
        <w:t xml:space="preserve">T </w:t>
      </w:r>
      <w:r w:rsidR="0035111F">
        <w:rPr/>
        <w:t>Home Security Device.</w:t>
      </w:r>
    </w:p>
    <w:p w:rsidR="00840D99" w:rsidP="00C357E3" w:rsidRDefault="00840D99" w14:paraId="7307C99D" w14:textId="77777777">
      <w:pPr>
        <w:jc w:val="both"/>
      </w:pPr>
    </w:p>
    <w:p w:rsidR="00840D99" w:rsidP="00C357E3" w:rsidRDefault="00840D99" w14:paraId="6A6E1756" w14:textId="56FA68DD">
      <w:pPr>
        <w:jc w:val="both"/>
      </w:pPr>
      <w:r w:rsidR="00840D99">
        <w:rPr/>
        <w:t xml:space="preserve">The </w:t>
      </w:r>
      <w:r w:rsidR="003547C0">
        <w:rPr/>
        <w:t xml:space="preserve">IoT Home Security Device is a mounted device designed to detect falls and continuously </w:t>
      </w:r>
      <w:r w:rsidR="00EB2B4C">
        <w:rPr/>
        <w:t>monitor</w:t>
      </w:r>
      <w:r w:rsidR="00EB2B4C">
        <w:rPr/>
        <w:t xml:space="preserve"> movement with a certain distance</w:t>
      </w:r>
      <w:r w:rsidR="00B073F7">
        <w:rPr/>
        <w:t xml:space="preserve">. When movement is detected, the device </w:t>
      </w:r>
      <w:r w:rsidR="00606F8A">
        <w:rPr/>
        <w:t>captures a picture and recording of the person</w:t>
      </w:r>
      <w:r w:rsidR="00EE2390">
        <w:rPr/>
        <w:t xml:space="preserve">. It then checks through its data </w:t>
      </w:r>
      <w:r w:rsidR="003E6A56">
        <w:rPr/>
        <w:t>to see if the person is recognised turning off the alarm i</w:t>
      </w:r>
      <w:r w:rsidR="00045F27">
        <w:rPr/>
        <w:t>f</w:t>
      </w:r>
      <w:r w:rsidR="003E6A56">
        <w:rPr/>
        <w:t xml:space="preserve"> so, otherwise</w:t>
      </w:r>
      <w:r w:rsidR="005701F2">
        <w:rPr/>
        <w:t xml:space="preserve"> the correct code must be entered within a </w:t>
      </w:r>
      <w:r w:rsidR="005701F2">
        <w:rPr/>
        <w:t>time frame</w:t>
      </w:r>
      <w:r w:rsidR="00045F27">
        <w:rPr/>
        <w:t xml:space="preserve"> to prevent the alarm from sounding</w:t>
      </w:r>
      <w:r w:rsidR="00F064E9">
        <w:rPr/>
        <w:t xml:space="preserve">. Also displayed on the </w:t>
      </w:r>
      <w:r w:rsidR="00E72458">
        <w:rPr/>
        <w:t xml:space="preserve">home </w:t>
      </w:r>
      <w:r w:rsidR="00F064E9">
        <w:rPr/>
        <w:t>Security system is the date, time</w:t>
      </w:r>
      <w:r w:rsidR="00E72458">
        <w:rPr/>
        <w:t>, temperature</w:t>
      </w:r>
      <w:r w:rsidR="00224DF1">
        <w:rPr/>
        <w:t xml:space="preserve">. This device also </w:t>
      </w:r>
      <w:r w:rsidR="2A8240B8">
        <w:rPr/>
        <w:t>features</w:t>
      </w:r>
      <w:r w:rsidR="00287B66">
        <w:rPr/>
        <w:t xml:space="preserve"> an emergency button that can be pressed to</w:t>
      </w:r>
      <w:r w:rsidR="003201F0">
        <w:rPr/>
        <w:t xml:space="preserve"> call for help in emergency situations.</w:t>
      </w:r>
    </w:p>
    <w:p w:rsidR="00813A22" w:rsidP="00C357E3" w:rsidRDefault="00813A22" w14:paraId="425B8192" w14:textId="77777777">
      <w:pPr>
        <w:jc w:val="both"/>
      </w:pPr>
    </w:p>
    <w:p w:rsidR="00813A22" w:rsidP="00C357E3" w:rsidRDefault="00813A22" w14:paraId="685A1688" w14:textId="44985BAB">
      <w:pPr>
        <w:jc w:val="both"/>
      </w:pPr>
      <w:r w:rsidR="00813A22">
        <w:rPr/>
        <w:t xml:space="preserve">To </w:t>
      </w:r>
      <w:r w:rsidR="00D4533F">
        <w:rPr/>
        <w:t xml:space="preserve">set up this system, I will use </w:t>
      </w:r>
      <w:r w:rsidR="684E89C3">
        <w:rPr/>
        <w:t>Esp32</w:t>
      </w:r>
      <w:r w:rsidR="00D4533F">
        <w:rPr/>
        <w:t>, C, and C++ to program the necessary commands.</w:t>
      </w:r>
      <w:r w:rsidR="00D4533F">
        <w:rPr/>
        <w:t xml:space="preserve"> </w:t>
      </w:r>
      <w:r w:rsidR="00CB0C36">
        <w:rPr/>
        <w:t xml:space="preserve">I will be </w:t>
      </w:r>
      <w:r w:rsidR="00F7001D">
        <w:rPr/>
        <w:t>utilizing</w:t>
      </w:r>
      <w:r w:rsidR="00CB0C36">
        <w:rPr/>
        <w:t xml:space="preserve"> a </w:t>
      </w:r>
      <w:r w:rsidR="5F9425CD">
        <w:rPr/>
        <w:t>RTC</w:t>
      </w:r>
      <w:r w:rsidR="00CB0C36">
        <w:rPr/>
        <w:t xml:space="preserve"> </w:t>
      </w:r>
      <w:r w:rsidR="199E988C">
        <w:rPr/>
        <w:t>to display</w:t>
      </w:r>
      <w:r w:rsidR="00CB0C36">
        <w:rPr/>
        <w:t xml:space="preserve"> the </w:t>
      </w:r>
      <w:r w:rsidR="00CB0C36">
        <w:rPr/>
        <w:t>time and date</w:t>
      </w:r>
      <w:r w:rsidR="3787BD47">
        <w:rPr/>
        <w:t xml:space="preserve"> and temperature</w:t>
      </w:r>
      <w:r w:rsidR="00CB0C36">
        <w:rPr/>
        <w:t xml:space="preserve"> </w:t>
      </w:r>
      <w:r w:rsidR="00F7001D">
        <w:rPr/>
        <w:t>automatically for convenienc</w:t>
      </w:r>
      <w:r w:rsidR="004138A0">
        <w:rPr/>
        <w:t>e a</w:t>
      </w:r>
      <w:r w:rsidR="72DF390C">
        <w:rPr/>
        <w:t xml:space="preserve">nd it will </w:t>
      </w:r>
      <w:r w:rsidR="784A27D5">
        <w:rPr/>
        <w:t>display</w:t>
      </w:r>
      <w:r w:rsidR="72DF390C">
        <w:rPr/>
        <w:t xml:space="preserve"> using a 16x2 LCD</w:t>
      </w:r>
      <w:r w:rsidR="00C46263">
        <w:rPr/>
        <w:t>.</w:t>
      </w:r>
      <w:r w:rsidR="00A948F2">
        <w:rPr/>
        <w:t xml:space="preserve"> </w:t>
      </w:r>
      <w:r w:rsidR="00F8782A">
        <w:rPr/>
        <w:t xml:space="preserve">I will use the </w:t>
      </w:r>
      <w:r w:rsidR="00F8782A">
        <w:rPr/>
        <w:t>H</w:t>
      </w:r>
      <w:r w:rsidR="00F8782A">
        <w:rPr/>
        <w:t>C-</w:t>
      </w:r>
      <w:r w:rsidR="00F8782A">
        <w:rPr/>
        <w:t>SR04</w:t>
      </w:r>
      <w:r w:rsidR="00F33A3D">
        <w:rPr/>
        <w:t xml:space="preserve"> </w:t>
      </w:r>
      <w:r w:rsidR="006D4874">
        <w:rPr/>
        <w:t xml:space="preserve">for </w:t>
      </w:r>
      <w:r w:rsidR="00384584">
        <w:rPr/>
        <w:t>d</w:t>
      </w:r>
      <w:r w:rsidR="006F400C">
        <w:rPr/>
        <w:t>etecting motion</w:t>
      </w:r>
      <w:r w:rsidR="006F7C79">
        <w:rPr/>
        <w:t xml:space="preserve"> which will trigger the </w:t>
      </w:r>
      <w:r w:rsidR="006F7C79">
        <w:rPr/>
        <w:t>alarm</w:t>
      </w:r>
      <w:r w:rsidR="430E4689">
        <w:rPr/>
        <w:t>,buzzer,LEDS</w:t>
      </w:r>
      <w:r w:rsidR="430E4689">
        <w:rPr/>
        <w:t xml:space="preserve"> a camera can also be used to turn the alarm off</w:t>
      </w:r>
    </w:p>
    <w:p w:rsidR="003201F0" w:rsidP="00C357E3" w:rsidRDefault="003201F0" w14:paraId="0BF9C770" w14:textId="77777777">
      <w:pPr>
        <w:jc w:val="both"/>
      </w:pPr>
    </w:p>
    <w:p w:rsidRPr="002445B9" w:rsidR="003201F0" w:rsidP="00C357E3" w:rsidRDefault="00B533EB" w14:paraId="1C7BB078" w14:textId="42CD59A3">
      <w:pPr>
        <w:jc w:val="both"/>
      </w:pPr>
      <w:r>
        <w:t xml:space="preserve">The main objective of this project is to </w:t>
      </w:r>
      <w:r w:rsidR="008B3EAB">
        <w:t>make</w:t>
      </w:r>
      <w:r w:rsidR="00116625">
        <w:t xml:space="preserve"> </w:t>
      </w:r>
      <w:r w:rsidR="001809A6">
        <w:t>homeowners</w:t>
      </w:r>
      <w:r w:rsidR="00116625">
        <w:t xml:space="preserve"> and residents </w:t>
      </w:r>
      <w:r w:rsidR="005A2A73">
        <w:t>feel comfortable</w:t>
      </w:r>
      <w:r w:rsidR="001809A6">
        <w:t xml:space="preserve"> </w:t>
      </w:r>
      <w:r w:rsidR="008B3EAB">
        <w:t>at home knowing there are systems set in place</w:t>
      </w:r>
      <w:r w:rsidR="00791133">
        <w:t xml:space="preserve"> to protect them and use in case of emergency, while also having everyday uses</w:t>
      </w:r>
      <w:r w:rsidR="00BB763A">
        <w:t xml:space="preserve">. This approach represents another way to </w:t>
      </w:r>
      <w:r w:rsidR="009913E2">
        <w:t>reduce overall housing costs</w:t>
      </w:r>
      <w:r w:rsidR="003A5F7C">
        <w:t>.</w:t>
      </w:r>
    </w:p>
    <w:p w:rsidRPr="002445B9" w:rsidR="00051D79" w:rsidP="00051D79" w:rsidRDefault="00051D79" w14:paraId="3BD120B7" w14:textId="77777777"/>
    <w:p w:rsidRPr="002445B9" w:rsidR="00051D79" w:rsidP="00051D79" w:rsidRDefault="00051D79" w14:paraId="60E0E319" w14:textId="77777777"/>
    <w:p w:rsidRPr="002445B9" w:rsidR="00051D79" w:rsidP="00051D79" w:rsidRDefault="00051D79" w14:paraId="2E750F06" w14:textId="77777777"/>
    <w:p w:rsidRPr="002445B9" w:rsidR="00051D79" w:rsidP="00051D79" w:rsidRDefault="00051D79" w14:paraId="5BCE23F5" w14:textId="77777777"/>
    <w:p w:rsidRPr="002445B9" w:rsidR="00051D79" w:rsidP="00051D79" w:rsidRDefault="00051D79" w14:paraId="0E46527C" w14:textId="77777777"/>
    <w:p w:rsidRPr="002445B9" w:rsidR="00051D79" w:rsidP="00051D79" w:rsidRDefault="00051D79" w14:paraId="3AD728C7" w14:textId="77777777"/>
    <w:p w:rsidRPr="002445B9" w:rsidR="00051D79" w:rsidP="00051D79" w:rsidRDefault="00051D79" w14:paraId="6B4429F0" w14:textId="77777777"/>
    <w:p w:rsidR="00051D79" w:rsidRDefault="00051D79" w14:paraId="64CF7FE4" w14:textId="78192595"/>
    <w:p w:rsidR="003D4D8D" w:rsidRDefault="003D4D8D" w14:paraId="47A4384A" w14:textId="77777777"/>
    <w:p w:rsidR="003D4D8D" w:rsidRDefault="003D4D8D" w14:paraId="440AE6AA" w14:textId="77777777"/>
    <w:p w:rsidR="003D4D8D" w:rsidRDefault="003D4D8D" w14:paraId="3D2E5732" w14:textId="77777777"/>
    <w:p w:rsidRPr="002445B9" w:rsidR="003D4D8D" w:rsidRDefault="003D4D8D" w14:paraId="1BEDE3C4" w14:textId="77777777"/>
    <w:p w:rsidRPr="00485373" w:rsidR="00051D79" w:rsidP="00051D79" w:rsidRDefault="00051D79" w14:paraId="076A44D1" w14:textId="569CD031">
      <w:pPr>
        <w:pStyle w:val="Heading1"/>
        <w:rPr>
          <w:b w:val="1"/>
          <w:bCs w:val="1"/>
          <w:color w:val="auto"/>
        </w:rPr>
      </w:pPr>
      <w:r w:rsidRPr="7B997EA1" w:rsidR="00051D79">
        <w:rPr>
          <w:b w:val="1"/>
          <w:bCs w:val="1"/>
          <w:color w:val="auto"/>
        </w:rPr>
        <w:t>Architecture Diagra</w:t>
      </w:r>
      <w:r w:rsidRPr="7B997EA1" w:rsidR="37DC191A">
        <w:rPr>
          <w:b w:val="1"/>
          <w:bCs w:val="1"/>
          <w:color w:val="auto"/>
        </w:rPr>
        <w:t>m</w:t>
      </w:r>
      <w:r w:rsidR="37DC191A">
        <w:drawing>
          <wp:inline wp14:editId="5BDFE965" wp14:anchorId="2A766BD9">
            <wp:extent cx="6505575" cy="2893040"/>
            <wp:effectExtent l="0" t="0" r="0" b="0"/>
            <wp:docPr id="20985249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f016b8c74d47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28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445B9" w:rsidR="006B2BFF" w:rsidP="006B2BFF" w:rsidRDefault="006B2BFF" w14:paraId="12DECA7D" w14:textId="77777777"/>
    <w:p w:rsidRPr="00F7147E" w:rsidR="00051D79" w:rsidP="00526397" w:rsidRDefault="00F7147E" w14:paraId="080AD89B" w14:noSpellErr="1" w14:textId="5B5666B9">
      <w:pPr>
        <w:jc w:val="both"/>
      </w:pPr>
    </w:p>
    <w:p w:rsidRPr="002445B9" w:rsidR="00051D79" w:rsidP="00051D79" w:rsidRDefault="00051D79" w14:paraId="232478D1" w14:textId="77777777"/>
    <w:p w:rsidRPr="002445B9" w:rsidR="00051D79" w:rsidP="00051D79" w:rsidRDefault="00051D79" w14:paraId="493BC0D8" w14:textId="2A8DCF8B"/>
    <w:p w:rsidRPr="002445B9" w:rsidR="00051D79" w:rsidP="00051D79" w:rsidRDefault="00051D79" w14:paraId="1461ECEC" w14:textId="77777777"/>
    <w:p w:rsidRPr="002445B9" w:rsidR="00051D79" w:rsidP="00051D79" w:rsidRDefault="00051D79" w14:paraId="0BCAD408" w14:noSpellErr="1" w14:textId="5A2B3E45"/>
    <w:p w:rsidRPr="002445B9" w:rsidR="00051D79" w:rsidP="00051D79" w:rsidRDefault="00051D79" w14:paraId="7F34F684" w14:textId="77777777"/>
    <w:p w:rsidRPr="002445B9" w:rsidR="00051D79" w:rsidP="00051D79" w:rsidRDefault="00051D79" w14:paraId="2DE22E53" w14:textId="77777777"/>
    <w:p w:rsidRPr="002445B9" w:rsidR="00051D79" w:rsidRDefault="00051D79" w14:paraId="5917F01B" w14:textId="39272EF9">
      <w:r>
        <w:br w:type="page"/>
      </w:r>
    </w:p>
    <w:p w:rsidRPr="00C408F5" w:rsidR="00051D79" w:rsidP="00051D79" w:rsidRDefault="00051D79" w14:paraId="0663205E" w14:textId="77777777">
      <w:pPr>
        <w:pStyle w:val="Heading1"/>
        <w:rPr>
          <w:b/>
          <w:bCs/>
          <w:color w:val="auto"/>
        </w:rPr>
      </w:pPr>
      <w:r w:rsidRPr="00C408F5">
        <w:rPr>
          <w:b/>
          <w:bCs/>
          <w:color w:val="auto"/>
        </w:rPr>
        <w:lastRenderedPageBreak/>
        <w:t>Feasibility</w:t>
      </w:r>
    </w:p>
    <w:p w:rsidRPr="002445B9" w:rsidR="006B2BFF" w:rsidP="006B2BFF" w:rsidRDefault="006B2BFF" w14:paraId="23DD607C" w14:textId="77777777"/>
    <w:p w:rsidR="00123096" w:rsidP="00526397" w:rsidRDefault="00577461" w14:paraId="7ECB4092" w14:textId="7FE35198">
      <w:pPr>
        <w:jc w:val="both"/>
      </w:pPr>
      <w:r>
        <w:t xml:space="preserve">The device </w:t>
      </w:r>
      <w:r w:rsidR="0082143E">
        <w:t>is likely to be bulky due to the number of different components being used which could lead to it being an eyesore or damaging the surface its mount</w:t>
      </w:r>
      <w:r w:rsidR="0080792F">
        <w:t>ed onto</w:t>
      </w:r>
      <w:r w:rsidR="00425410">
        <w:t xml:space="preserve">. </w:t>
      </w:r>
    </w:p>
    <w:p w:rsidR="00B006A4" w:rsidP="00526397" w:rsidRDefault="00B006A4" w14:paraId="0E6C8CF9" w14:textId="675188B4">
      <w:pPr>
        <w:jc w:val="both"/>
      </w:pPr>
      <w:r>
        <w:t xml:space="preserve">There is a risk of a false alarm being triggered </w:t>
      </w:r>
      <w:r w:rsidR="00F426C3">
        <w:t xml:space="preserve">by residents of the house or visitors </w:t>
      </w:r>
      <w:r w:rsidR="007946EF">
        <w:t>which would be a</w:t>
      </w:r>
      <w:r w:rsidR="004C7495">
        <w:t xml:space="preserve">n inconvenience to </w:t>
      </w:r>
      <w:r w:rsidR="00AD5225">
        <w:t>fix</w:t>
      </w:r>
      <w:r w:rsidR="006D1040">
        <w:t>.</w:t>
      </w:r>
    </w:p>
    <w:p w:rsidR="006D1040" w:rsidP="00526397" w:rsidRDefault="006D1040" w14:paraId="2AE65120" w14:textId="0763757B">
      <w:pPr>
        <w:jc w:val="both"/>
      </w:pPr>
      <w:r>
        <w:t xml:space="preserve">Due to the number of components being </w:t>
      </w:r>
      <w:r w:rsidR="0063660E">
        <w:t xml:space="preserve">used there are concerns of battery </w:t>
      </w:r>
      <w:r w:rsidR="006B0A5A">
        <w:t>life</w:t>
      </w:r>
      <w:r w:rsidR="00872BE8">
        <w:t>, and constant maintenance checks</w:t>
      </w:r>
      <w:r w:rsidR="00814B6B">
        <w:t>.</w:t>
      </w:r>
    </w:p>
    <w:p w:rsidR="00432376" w:rsidP="00526397" w:rsidRDefault="00432376" w14:paraId="0D393520" w14:textId="4CACCF4B">
      <w:pPr>
        <w:jc w:val="both"/>
      </w:pPr>
    </w:p>
    <w:p w:rsidR="00C96371" w:rsidP="00123096" w:rsidRDefault="00C96371" w14:paraId="6B9CF4F3" w14:textId="77777777"/>
    <w:p w:rsidRPr="002445B9" w:rsidR="00C96371" w:rsidP="00123096" w:rsidRDefault="00C96371" w14:paraId="3ACCC643" w14:textId="77777777"/>
    <w:p w:rsidRPr="002445B9" w:rsidR="00B42F95" w:rsidP="00123096" w:rsidRDefault="00B42F95" w14:paraId="3A2F5855" w14:textId="455C79F6"/>
    <w:p w:rsidRPr="00485373" w:rsidR="00B42F95" w:rsidP="00B42F95" w:rsidRDefault="00B42F95" w14:paraId="5D9CC9FB" w14:textId="1665940A">
      <w:pPr>
        <w:pStyle w:val="Heading1"/>
        <w:rPr>
          <w:b/>
          <w:bCs/>
          <w:color w:val="auto"/>
        </w:rPr>
      </w:pPr>
      <w:r w:rsidRPr="00485373">
        <w:rPr>
          <w:b/>
          <w:bCs/>
          <w:color w:val="auto"/>
        </w:rPr>
        <w:t>Meeting United Nations’ Sustainability Development Goals</w:t>
      </w:r>
      <w:r w:rsidR="002B47C4">
        <w:rPr>
          <w:b/>
          <w:bCs/>
          <w:color w:val="auto"/>
        </w:rPr>
        <w:t xml:space="preserve"> UN SDGs</w:t>
      </w:r>
    </w:p>
    <w:p w:rsidRPr="002445B9" w:rsidR="00922BC3" w:rsidP="00922BC3" w:rsidRDefault="00922BC3" w14:paraId="646B39B1" w14:textId="77777777"/>
    <w:p w:rsidRPr="005F50A7" w:rsidR="005F50A7" w:rsidP="005F50A7" w:rsidRDefault="004C77DD" w14:paraId="20F42307" w14:textId="5F6C3CA6">
      <w:pPr>
        <w:rPr>
          <w:b/>
          <w:bCs/>
          <w:lang w:val="en-IE"/>
        </w:rPr>
      </w:pPr>
      <w:r>
        <w:rPr>
          <w:b/>
          <w:bCs/>
          <w:lang w:val="en-IE"/>
        </w:rPr>
        <w:t xml:space="preserve">Goal </w:t>
      </w:r>
      <w:r w:rsidRPr="005F50A7" w:rsidR="005F50A7">
        <w:rPr>
          <w:b/>
          <w:bCs/>
          <w:lang w:val="en-IE"/>
        </w:rPr>
        <w:t>16</w:t>
      </w:r>
    </w:p>
    <w:p w:rsidRPr="005F50A7" w:rsidR="005F50A7" w:rsidP="005F50A7" w:rsidRDefault="005F50A7" w14:paraId="50F084A8" w14:textId="77777777">
      <w:pPr>
        <w:rPr>
          <w:b/>
          <w:bCs/>
          <w:lang w:val="en-IE"/>
        </w:rPr>
      </w:pPr>
      <w:r w:rsidRPr="005F50A7">
        <w:rPr>
          <w:b/>
          <w:bCs/>
          <w:lang w:val="en-IE"/>
        </w:rPr>
        <w:t>Promote peaceful and inclusive societies for sustainable development, provide access to justice for all and build effective, accountable and inclusive institutions at all levels</w:t>
      </w:r>
    </w:p>
    <w:p w:rsidR="00764D35" w:rsidP="00D30397" w:rsidRDefault="005F50A7" w14:paraId="091E90D8" w14:textId="7F0A0EDC">
      <w:r>
        <w:t>This devic</w:t>
      </w:r>
      <w:r w:rsidR="00ED389C">
        <w:t>e reduces the number of break ins making society more peacefu</w:t>
      </w:r>
      <w:r w:rsidR="00C21142">
        <w:t>l.</w:t>
      </w:r>
    </w:p>
    <w:p w:rsidRPr="00C21142" w:rsidR="00C21142" w:rsidP="00C21142" w:rsidRDefault="004C77DD" w14:paraId="62AFEE99" w14:textId="52B33144">
      <w:pPr>
        <w:rPr>
          <w:b/>
          <w:bCs/>
          <w:lang w:val="en-IE"/>
        </w:rPr>
      </w:pPr>
      <w:r w:rsidRPr="004C77DD">
        <w:rPr>
          <w:b/>
          <w:bCs/>
          <w:lang w:val="en-IE"/>
        </w:rPr>
        <w:t xml:space="preserve"> Goal </w:t>
      </w:r>
      <w:r w:rsidRPr="00C21142" w:rsidR="00C21142">
        <w:rPr>
          <w:b/>
          <w:bCs/>
          <w:lang w:val="en-IE"/>
        </w:rPr>
        <w:t>11</w:t>
      </w:r>
    </w:p>
    <w:p w:rsidR="00C21142" w:rsidP="00C21142" w:rsidRDefault="00C21142" w14:paraId="37616B33" w14:textId="2B3F7D33">
      <w:pPr>
        <w:rPr>
          <w:b/>
          <w:bCs/>
          <w:lang w:val="en-IE"/>
        </w:rPr>
      </w:pPr>
      <w:r w:rsidRPr="00C21142">
        <w:rPr>
          <w:b/>
          <w:bCs/>
          <w:lang w:val="en-IE"/>
        </w:rPr>
        <w:t>Make cities and human settlements inclusive, safe, resilient and sustainable</w:t>
      </w:r>
    </w:p>
    <w:p w:rsidRPr="00C21142" w:rsidR="00C75EE5" w:rsidP="00C21142" w:rsidRDefault="00C75EE5" w14:paraId="01B0D982" w14:textId="7CE5732F">
      <w:pPr>
        <w:rPr>
          <w:lang w:val="en-IE"/>
        </w:rPr>
      </w:pPr>
      <w:r>
        <w:rPr>
          <w:lang w:val="en-IE"/>
        </w:rPr>
        <w:t xml:space="preserve">This device improves the safety of homes and is </w:t>
      </w:r>
      <w:r w:rsidR="004C77DD">
        <w:rPr>
          <w:lang w:val="en-IE"/>
        </w:rPr>
        <w:t>sustainable and affordable.</w:t>
      </w:r>
    </w:p>
    <w:p w:rsidRPr="00D30397" w:rsidR="00C21142" w:rsidP="00D30397" w:rsidRDefault="00C21142" w14:paraId="69A7A09D" w14:textId="7974F5D1"/>
    <w:p w:rsidR="00C96371" w:rsidP="00922BC3" w:rsidRDefault="00C96371" w14:paraId="613B98E8" w14:textId="73C79BC1"/>
    <w:p w:rsidR="00C96371" w:rsidP="00922BC3" w:rsidRDefault="00C96371" w14:paraId="4F214EE9" w14:textId="77777777"/>
    <w:p w:rsidRPr="002445B9" w:rsidR="00C96371" w:rsidP="00922BC3" w:rsidRDefault="00C96371" w14:paraId="7EA3BDD1" w14:textId="77777777"/>
    <w:p w:rsidRPr="00485373" w:rsidR="00FD695C" w:rsidP="00FD695C" w:rsidRDefault="00FD695C" w14:paraId="4DDD1E26" w14:textId="09AA55D9">
      <w:pPr>
        <w:pStyle w:val="Heading1"/>
        <w:rPr>
          <w:b/>
          <w:bCs/>
          <w:color w:val="auto"/>
        </w:rPr>
      </w:pPr>
      <w:r w:rsidRPr="00485373">
        <w:rPr>
          <w:b/>
          <w:bCs/>
          <w:color w:val="auto"/>
        </w:rPr>
        <w:t>Schedule</w:t>
      </w:r>
      <w:r w:rsidRPr="00485373" w:rsidR="00476AA5">
        <w:rPr>
          <w:b/>
          <w:bCs/>
          <w:color w:val="auto"/>
        </w:rPr>
        <w:br/>
      </w:r>
    </w:p>
    <w:p w:rsidR="00612643" w:rsidRDefault="009138F0" w14:paraId="0E1ECAFE" w14:textId="28AEEEE6">
      <w:pPr>
        <w:rPr>
          <w:b/>
          <w:bCs/>
        </w:rPr>
      </w:pPr>
      <w:r>
        <w:rPr>
          <w:b/>
          <w:bCs/>
        </w:rPr>
        <w:t>10/202</w:t>
      </w:r>
      <w:r w:rsidR="006A0755">
        <w:rPr>
          <w:b/>
          <w:bCs/>
        </w:rPr>
        <w:t>4</w:t>
      </w:r>
      <w:r>
        <w:rPr>
          <w:b/>
          <w:bCs/>
        </w:rPr>
        <w:t xml:space="preserve"> </w:t>
      </w:r>
      <w:r w:rsidR="004C31C9">
        <w:rPr>
          <w:b/>
          <w:bCs/>
        </w:rPr>
        <w:t>–</w:t>
      </w:r>
      <w:r w:rsidR="009D592D">
        <w:rPr>
          <w:b/>
          <w:bCs/>
        </w:rPr>
        <w:t xml:space="preserve"> Researc</w:t>
      </w:r>
      <w:r w:rsidR="004C31C9">
        <w:rPr>
          <w:b/>
          <w:bCs/>
        </w:rPr>
        <w:t>h</w:t>
      </w:r>
    </w:p>
    <w:p w:rsidR="004C31C9" w:rsidRDefault="004C31C9" w14:paraId="0D9085FD" w14:textId="2B878D6A">
      <w:pPr>
        <w:rPr>
          <w:b/>
          <w:bCs/>
        </w:rPr>
      </w:pPr>
      <w:r>
        <w:rPr>
          <w:b/>
          <w:bCs/>
        </w:rPr>
        <w:t>11/202</w:t>
      </w:r>
      <w:r w:rsidR="006A0755">
        <w:rPr>
          <w:b/>
          <w:bCs/>
        </w:rPr>
        <w:t>4</w:t>
      </w:r>
      <w:r>
        <w:rPr>
          <w:b/>
          <w:bCs/>
        </w:rPr>
        <w:t xml:space="preserve"> Build </w:t>
      </w:r>
      <w:r w:rsidR="006A0755">
        <w:rPr>
          <w:b/>
          <w:bCs/>
        </w:rPr>
        <w:t>the circuit</w:t>
      </w:r>
    </w:p>
    <w:p w:rsidR="006A0755" w:rsidRDefault="006A0755" w14:paraId="39B1F6EE" w14:textId="39317D7E">
      <w:r>
        <w:rPr>
          <w:b/>
          <w:bCs/>
        </w:rPr>
        <w:t>12/2024</w:t>
      </w:r>
      <w:r w:rsidR="003413D7">
        <w:rPr>
          <w:b/>
          <w:bCs/>
        </w:rPr>
        <w:t xml:space="preserve"> </w:t>
      </w:r>
      <w:r w:rsidR="00D91317">
        <w:rPr>
          <w:b/>
          <w:bCs/>
        </w:rPr>
        <w:t>Code &amp; Testing</w:t>
      </w:r>
    </w:p>
    <w:p w:rsidR="009D592D" w:rsidRDefault="009D592D" w14:paraId="15D6B8D8" w14:textId="77777777"/>
    <w:p w:rsidR="009D592D" w:rsidRDefault="009D592D" w14:paraId="6EB34551" w14:textId="77777777"/>
    <w:p w:rsidRPr="009D592D" w:rsidR="009D592D" w:rsidRDefault="009D592D" w14:paraId="6E7872D1" w14:textId="77777777"/>
    <w:sdt>
      <w:sdtPr>
        <w:id w:val="673385234"/>
        <w:docPartObj>
          <w:docPartGallery w:val="Bibliographies"/>
          <w:docPartUnique/>
        </w:docPartObj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</w:sdtPr>
      <w:sdtContent>
        <w:p w:rsidRPr="004C31C9" w:rsidR="00612643" w:rsidP="004C31C9" w:rsidRDefault="00612643" w14:paraId="046307D4" w14:textId="0154D775">
          <w:pPr>
            <w:pStyle w:val="Heading1"/>
            <w:jc w:val="left"/>
            <w:rPr>
              <w:rFonts w:asciiTheme="minorHAnsi" w:hAnsiTheme="minorHAnsi" w:eastAsiaTheme="minorHAnsi" w:cstheme="minorBidi"/>
              <w:color w:val="auto"/>
              <w:sz w:val="22"/>
              <w:szCs w:val="22"/>
            </w:rPr>
          </w:pPr>
          <w:r>
            <w:t>References</w:t>
          </w:r>
        </w:p>
        <w:sdt>
          <w:sdtPr>
            <w:id w:val="-573587230"/>
            <w:bibliography/>
          </w:sdtPr>
          <w:sdtContent>
            <w:p w:rsidR="000F7E6E" w:rsidP="000F7E6E" w:rsidRDefault="00612643" w14:paraId="497C90D2" w14:textId="77777777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0F7E6E">
                <w:rPr>
                  <w:noProof/>
                </w:rPr>
                <w:t xml:space="preserve">United Nations. (n.d.). </w:t>
              </w:r>
              <w:r w:rsidR="000F7E6E">
                <w:rPr>
                  <w:i/>
                  <w:iCs/>
                  <w:noProof/>
                </w:rPr>
                <w:t>The 17 Goals Sustainable Developemnt</w:t>
              </w:r>
              <w:r w:rsidR="000F7E6E">
                <w:rPr>
                  <w:noProof/>
                </w:rPr>
                <w:t>. Retrieved September 27, 2023, from https://sdgs.un.org/goals</w:t>
              </w:r>
            </w:p>
            <w:p w:rsidR="000F7E6E" w:rsidP="000F7E6E" w:rsidRDefault="00612643" w14:paraId="5DCFA6AC" w14:textId="28BA3E5D">
              <w:pPr>
                <w:pStyle w:val="Bibliography"/>
                <w:ind w:left="720" w:hanging="720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  <w:r w:rsidRPr="000F7E6E" w:rsidR="000F7E6E">
                <w:rPr>
                  <w:b/>
                  <w:bCs/>
                  <w:noProof/>
                </w:rPr>
                <w:t>[</w:t>
              </w:r>
              <w:r w:rsidR="000F7E6E">
                <w:rPr>
                  <w:b/>
                  <w:bCs/>
                  <w:noProof/>
                </w:rPr>
                <w:t>1</w:t>
              </w:r>
              <w:r w:rsidRPr="000F7E6E" w:rsidR="000F7E6E">
                <w:rPr>
                  <w:b/>
                  <w:bCs/>
                  <w:noProof/>
                </w:rPr>
                <w:t xml:space="preserve">] United Nations,” Sustainable goal11,”: </w:t>
              </w:r>
              <w:hyperlink w:history="1" r:id="rId7">
                <w:r w:rsidRPr="000F7E6E" w:rsidR="000F7E6E">
                  <w:rPr>
                    <w:rStyle w:val="Hyperlink"/>
                    <w:b/>
                    <w:bCs/>
                    <w:noProof/>
                  </w:rPr>
                  <w:t>https://unric.org/en/sdg-11/</w:t>
                </w:r>
              </w:hyperlink>
              <w:r w:rsidRPr="000F7E6E" w:rsidR="000F7E6E">
                <w:rPr>
                  <w:b/>
                  <w:bCs/>
                  <w:noProof/>
                </w:rPr>
                <w:t># (Accessed 5 October 2023)</w:t>
              </w:r>
            </w:p>
            <w:p w:rsidR="000456E7" w:rsidP="000456E7" w:rsidRDefault="00232B47" w14:paraId="66D56D02" w14:textId="2698DFBA">
              <w:pPr>
                <w:rPr>
                  <w:b/>
                  <w:bCs/>
                  <w:noProof/>
                </w:rPr>
              </w:pPr>
              <w:r w:rsidRPr="000F7E6E">
                <w:rPr>
                  <w:b/>
                  <w:bCs/>
                  <w:noProof/>
                </w:rPr>
                <w:t>[</w:t>
              </w:r>
              <w:r>
                <w:rPr>
                  <w:b/>
                  <w:bCs/>
                  <w:noProof/>
                </w:rPr>
                <w:t>2</w:t>
              </w:r>
              <w:r w:rsidRPr="000F7E6E">
                <w:rPr>
                  <w:b/>
                  <w:bCs/>
                  <w:noProof/>
                </w:rPr>
                <w:t>]</w:t>
              </w:r>
              <w:r>
                <w:rPr>
                  <w:b/>
                  <w:bCs/>
                  <w:noProof/>
                </w:rPr>
                <w:t xml:space="preserve"> </w:t>
              </w:r>
              <w:r w:rsidR="007B20BD">
                <w:rPr>
                  <w:b/>
                  <w:bCs/>
                  <w:noProof/>
                </w:rPr>
                <w:t xml:space="preserve"> H</w:t>
              </w:r>
              <w:r w:rsidR="006B1810">
                <w:rPr>
                  <w:b/>
                  <w:bCs/>
                  <w:noProof/>
                </w:rPr>
                <w:t>C</w:t>
              </w:r>
              <w:r w:rsidR="00707BA5">
                <w:rPr>
                  <w:b/>
                  <w:bCs/>
                  <w:noProof/>
                </w:rPr>
                <w:t>-</w:t>
              </w:r>
              <w:r w:rsidR="00E6134B">
                <w:rPr>
                  <w:b/>
                  <w:bCs/>
                  <w:noProof/>
                </w:rPr>
                <w:t xml:space="preserve"> S</w:t>
              </w:r>
              <w:r w:rsidR="006B1810">
                <w:rPr>
                  <w:b/>
                  <w:bCs/>
                  <w:noProof/>
                </w:rPr>
                <w:t>R</w:t>
              </w:r>
              <w:r w:rsidR="00E6134B">
                <w:rPr>
                  <w:b/>
                  <w:bCs/>
                  <w:noProof/>
                </w:rPr>
                <w:t>04</w:t>
              </w:r>
              <w:r w:rsidR="00707BA5">
                <w:rPr>
                  <w:b/>
                  <w:bCs/>
                  <w:noProof/>
                </w:rPr>
                <w:t xml:space="preserve"> </w:t>
              </w:r>
              <w:hyperlink w:history="1" r:id="rId8">
                <w:r w:rsidRPr="00CE56B2" w:rsidR="00393E06">
                  <w:rPr>
                    <w:rStyle w:val="Hyperlink"/>
                    <w:b/>
                    <w:bCs/>
                    <w:noProof/>
                  </w:rPr>
                  <w:t>https://cdn.sparkfun.com/datasheets/Sensors/Proximity/HCSR04.pdf</w:t>
                </w:r>
              </w:hyperlink>
            </w:p>
            <w:p w:rsidRPr="000456E7" w:rsidR="00393E06" w:rsidP="000456E7" w:rsidRDefault="00393E06" w14:paraId="777E8C08" w14:textId="0CD7A84D">
              <w:r>
                <w:t xml:space="preserve">  </w:t>
              </w:r>
              <w:r w:rsidRPr="000F7E6E">
                <w:rPr>
                  <w:b/>
                  <w:bCs/>
                  <w:noProof/>
                </w:rPr>
                <w:t>[</w:t>
              </w:r>
              <w:r>
                <w:rPr>
                  <w:b/>
                  <w:bCs/>
                  <w:noProof/>
                </w:rPr>
                <w:t>3</w:t>
              </w:r>
              <w:r w:rsidRPr="000F7E6E">
                <w:rPr>
                  <w:b/>
                  <w:bCs/>
                  <w:noProof/>
                </w:rPr>
                <w:t>]</w:t>
              </w:r>
              <w:r>
                <w:rPr>
                  <w:b/>
                  <w:bCs/>
                  <w:noProof/>
                </w:rPr>
                <w:t xml:space="preserve">  </w:t>
              </w:r>
              <w:r>
                <w:t xml:space="preserve"> </w:t>
              </w:r>
              <w:hyperlink w:history="1" r:id="rId9">
                <w:r w:rsidRPr="00393E06">
                  <w:rPr>
                    <w:rStyle w:val="Hyperlink"/>
                  </w:rPr>
                  <w:t>Goal 16 | Department of Economic and Social Affairs (un.org)</w:t>
                </w:r>
              </w:hyperlink>
            </w:p>
            <w:p w:rsidR="00612643" w:rsidP="000F7E6E" w:rsidRDefault="00000000" w14:paraId="13B7CD87" w14:textId="023A03D5"/>
          </w:sdtContent>
        </w:sdt>
      </w:sdtContent>
      <w:sdtEndPr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</w:sdtEndPr>
    </w:sdt>
    <w:p w:rsidRPr="002445B9" w:rsidR="00612643" w:rsidP="00476AA5" w:rsidRDefault="00612643" w14:paraId="103961A1" w14:textId="77777777"/>
    <w:p w:rsidRPr="002445B9" w:rsidR="00476AA5" w:rsidP="00476AA5" w:rsidRDefault="00476AA5" w14:paraId="66AC1A21" w14:textId="77777777"/>
    <w:p w:rsidRPr="002445B9" w:rsidR="00922BC3" w:rsidP="00FD695C" w:rsidRDefault="00922BC3" w14:paraId="605B2062" w14:textId="4F320B02"/>
    <w:sectPr w:rsidRPr="002445B9" w:rsidR="00922BC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f2ShwulZIThEEh" int2:id="ZuxnXEfT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040"/>
    <w:rsid w:val="00000000"/>
    <w:rsid w:val="0004290D"/>
    <w:rsid w:val="000456E7"/>
    <w:rsid w:val="00045F27"/>
    <w:rsid w:val="00051D79"/>
    <w:rsid w:val="000531FA"/>
    <w:rsid w:val="00081B30"/>
    <w:rsid w:val="00091388"/>
    <w:rsid w:val="000D07B4"/>
    <w:rsid w:val="000E3A3A"/>
    <w:rsid w:val="000F7E6E"/>
    <w:rsid w:val="00116625"/>
    <w:rsid w:val="00123096"/>
    <w:rsid w:val="00137D8D"/>
    <w:rsid w:val="0014622E"/>
    <w:rsid w:val="001809A6"/>
    <w:rsid w:val="00185FE3"/>
    <w:rsid w:val="001A7576"/>
    <w:rsid w:val="001B689F"/>
    <w:rsid w:val="001E4BE4"/>
    <w:rsid w:val="00213A1D"/>
    <w:rsid w:val="002243D4"/>
    <w:rsid w:val="00224DF1"/>
    <w:rsid w:val="00232B47"/>
    <w:rsid w:val="002408D6"/>
    <w:rsid w:val="002445B9"/>
    <w:rsid w:val="00247C5C"/>
    <w:rsid w:val="00265F0D"/>
    <w:rsid w:val="00287B66"/>
    <w:rsid w:val="002A7899"/>
    <w:rsid w:val="002B47C4"/>
    <w:rsid w:val="002D228A"/>
    <w:rsid w:val="002D58E6"/>
    <w:rsid w:val="00300D38"/>
    <w:rsid w:val="00302F84"/>
    <w:rsid w:val="003034E1"/>
    <w:rsid w:val="003201F0"/>
    <w:rsid w:val="003413D7"/>
    <w:rsid w:val="00342339"/>
    <w:rsid w:val="0035111F"/>
    <w:rsid w:val="003547C0"/>
    <w:rsid w:val="003666DE"/>
    <w:rsid w:val="00384584"/>
    <w:rsid w:val="00393E06"/>
    <w:rsid w:val="003A4109"/>
    <w:rsid w:val="003A5F7C"/>
    <w:rsid w:val="003B2F19"/>
    <w:rsid w:val="003B3F86"/>
    <w:rsid w:val="003C50AC"/>
    <w:rsid w:val="003D28D0"/>
    <w:rsid w:val="003D4D8D"/>
    <w:rsid w:val="003E6A56"/>
    <w:rsid w:val="00407940"/>
    <w:rsid w:val="004138A0"/>
    <w:rsid w:val="00425410"/>
    <w:rsid w:val="00432376"/>
    <w:rsid w:val="00460BCE"/>
    <w:rsid w:val="00476AA5"/>
    <w:rsid w:val="00480147"/>
    <w:rsid w:val="00480DA2"/>
    <w:rsid w:val="00485373"/>
    <w:rsid w:val="004A54C3"/>
    <w:rsid w:val="004A7931"/>
    <w:rsid w:val="004A79D1"/>
    <w:rsid w:val="004C31C9"/>
    <w:rsid w:val="004C7495"/>
    <w:rsid w:val="004C77DD"/>
    <w:rsid w:val="00526397"/>
    <w:rsid w:val="00527FA1"/>
    <w:rsid w:val="00530D31"/>
    <w:rsid w:val="005701F2"/>
    <w:rsid w:val="00577461"/>
    <w:rsid w:val="00596221"/>
    <w:rsid w:val="005A2A73"/>
    <w:rsid w:val="005B731F"/>
    <w:rsid w:val="005C0AEB"/>
    <w:rsid w:val="005F26DD"/>
    <w:rsid w:val="005F50A7"/>
    <w:rsid w:val="00601C46"/>
    <w:rsid w:val="00606F8A"/>
    <w:rsid w:val="00612643"/>
    <w:rsid w:val="00627292"/>
    <w:rsid w:val="00631D3F"/>
    <w:rsid w:val="0063660E"/>
    <w:rsid w:val="00671E89"/>
    <w:rsid w:val="006A0755"/>
    <w:rsid w:val="006B0A5A"/>
    <w:rsid w:val="006B1810"/>
    <w:rsid w:val="006B2BFF"/>
    <w:rsid w:val="006D1040"/>
    <w:rsid w:val="006D4874"/>
    <w:rsid w:val="006F400C"/>
    <w:rsid w:val="006F6A71"/>
    <w:rsid w:val="006F7C79"/>
    <w:rsid w:val="00704FDC"/>
    <w:rsid w:val="00707BA5"/>
    <w:rsid w:val="00764D35"/>
    <w:rsid w:val="007650F5"/>
    <w:rsid w:val="00765DE3"/>
    <w:rsid w:val="00784311"/>
    <w:rsid w:val="00791133"/>
    <w:rsid w:val="007946EF"/>
    <w:rsid w:val="007B02FF"/>
    <w:rsid w:val="007B20BD"/>
    <w:rsid w:val="007E085C"/>
    <w:rsid w:val="007F0B7C"/>
    <w:rsid w:val="007F2040"/>
    <w:rsid w:val="007F35C1"/>
    <w:rsid w:val="0080792F"/>
    <w:rsid w:val="0081016F"/>
    <w:rsid w:val="00813A22"/>
    <w:rsid w:val="00814B6B"/>
    <w:rsid w:val="0082143E"/>
    <w:rsid w:val="008306F2"/>
    <w:rsid w:val="00840D99"/>
    <w:rsid w:val="008721BF"/>
    <w:rsid w:val="00872BE8"/>
    <w:rsid w:val="008B3EAB"/>
    <w:rsid w:val="008D12CA"/>
    <w:rsid w:val="008D1E97"/>
    <w:rsid w:val="008D5B56"/>
    <w:rsid w:val="00903AA7"/>
    <w:rsid w:val="009138F0"/>
    <w:rsid w:val="00921E7F"/>
    <w:rsid w:val="00922BC3"/>
    <w:rsid w:val="009532D8"/>
    <w:rsid w:val="009913E2"/>
    <w:rsid w:val="009C1AD1"/>
    <w:rsid w:val="009D592D"/>
    <w:rsid w:val="009E75A9"/>
    <w:rsid w:val="00A02666"/>
    <w:rsid w:val="00A26151"/>
    <w:rsid w:val="00A948F2"/>
    <w:rsid w:val="00AC6ACD"/>
    <w:rsid w:val="00AD5225"/>
    <w:rsid w:val="00B006A4"/>
    <w:rsid w:val="00B073F7"/>
    <w:rsid w:val="00B42F95"/>
    <w:rsid w:val="00B533EB"/>
    <w:rsid w:val="00BA45F5"/>
    <w:rsid w:val="00BB763A"/>
    <w:rsid w:val="00BC2431"/>
    <w:rsid w:val="00C21142"/>
    <w:rsid w:val="00C357E3"/>
    <w:rsid w:val="00C408F5"/>
    <w:rsid w:val="00C46263"/>
    <w:rsid w:val="00C55A34"/>
    <w:rsid w:val="00C75EE5"/>
    <w:rsid w:val="00C800C2"/>
    <w:rsid w:val="00C96371"/>
    <w:rsid w:val="00CB0C36"/>
    <w:rsid w:val="00CB15BA"/>
    <w:rsid w:val="00CB7236"/>
    <w:rsid w:val="00D0778F"/>
    <w:rsid w:val="00D24F97"/>
    <w:rsid w:val="00D30397"/>
    <w:rsid w:val="00D4533F"/>
    <w:rsid w:val="00D45B79"/>
    <w:rsid w:val="00D91317"/>
    <w:rsid w:val="00E06B3D"/>
    <w:rsid w:val="00E36CB4"/>
    <w:rsid w:val="00E6134B"/>
    <w:rsid w:val="00E72458"/>
    <w:rsid w:val="00E952D8"/>
    <w:rsid w:val="00EB2B4C"/>
    <w:rsid w:val="00EB7970"/>
    <w:rsid w:val="00ED389C"/>
    <w:rsid w:val="00EE15A3"/>
    <w:rsid w:val="00EE2390"/>
    <w:rsid w:val="00F064E9"/>
    <w:rsid w:val="00F33A3D"/>
    <w:rsid w:val="00F426C3"/>
    <w:rsid w:val="00F45C10"/>
    <w:rsid w:val="00F55A8E"/>
    <w:rsid w:val="00F5E7C6"/>
    <w:rsid w:val="00F649AE"/>
    <w:rsid w:val="00F7001D"/>
    <w:rsid w:val="00F7147E"/>
    <w:rsid w:val="00F85C92"/>
    <w:rsid w:val="00F8782A"/>
    <w:rsid w:val="00FD695C"/>
    <w:rsid w:val="11D60AA9"/>
    <w:rsid w:val="13D5469B"/>
    <w:rsid w:val="199E988C"/>
    <w:rsid w:val="2A8240B8"/>
    <w:rsid w:val="3787BD47"/>
    <w:rsid w:val="37DC191A"/>
    <w:rsid w:val="41D74D55"/>
    <w:rsid w:val="430E4689"/>
    <w:rsid w:val="4A8BED8C"/>
    <w:rsid w:val="4E989D45"/>
    <w:rsid w:val="56A3B7DB"/>
    <w:rsid w:val="5922513B"/>
    <w:rsid w:val="5BCE7C34"/>
    <w:rsid w:val="5F9425CD"/>
    <w:rsid w:val="611116FF"/>
    <w:rsid w:val="6240E79A"/>
    <w:rsid w:val="684E89C3"/>
    <w:rsid w:val="72DF390C"/>
    <w:rsid w:val="76B77539"/>
    <w:rsid w:val="784A27D5"/>
    <w:rsid w:val="7B99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2C571"/>
  <w15:chartTrackingRefBased/>
  <w15:docId w15:val="{0B2C2A62-76D5-4C57-9B24-32C3CFBF9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22BC3"/>
  </w:style>
  <w:style w:type="paragraph" w:styleId="Heading1">
    <w:name w:val="heading 1"/>
    <w:basedOn w:val="Normal"/>
    <w:next w:val="Normal"/>
    <w:link w:val="Heading1Char"/>
    <w:uiPriority w:val="9"/>
    <w:qFormat/>
    <w:rsid w:val="007F2040"/>
    <w:pPr>
      <w:keepNext/>
      <w:keepLines/>
      <w:spacing w:before="240" w:after="0"/>
      <w:jc w:val="center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F204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F2040"/>
    <w:pPr>
      <w:spacing w:after="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F204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Bibliography">
    <w:name w:val="Bibliography"/>
    <w:basedOn w:val="Normal"/>
    <w:next w:val="Normal"/>
    <w:uiPriority w:val="37"/>
    <w:unhideWhenUsed/>
    <w:rsid w:val="00407940"/>
  </w:style>
  <w:style w:type="character" w:styleId="Hyperlink">
    <w:name w:val="Hyperlink"/>
    <w:basedOn w:val="DefaultParagraphFont"/>
    <w:uiPriority w:val="99"/>
    <w:unhideWhenUsed/>
    <w:rsid w:val="007E08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8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39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111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753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7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cdn.sparkfun.com/datasheets/Sensors/Proximity/HCSR04.pdf" TargetMode="External" Id="rId8" /><Relationship Type="http://schemas.openxmlformats.org/officeDocument/2006/relationships/settings" Target="settings.xml" Id="rId3" /><Relationship Type="http://schemas.openxmlformats.org/officeDocument/2006/relationships/hyperlink" Target="https://unric.org/en/sdg-11/" TargetMode="Externa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11" /><Relationship Type="http://schemas.openxmlformats.org/officeDocument/2006/relationships/image" Target="media/image1.png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yperlink" Target="https://sdgs.un.org/goals/goal16" TargetMode="External" Id="rId9" /><Relationship Type="http://schemas.openxmlformats.org/officeDocument/2006/relationships/image" Target="/media/image3.png" Id="Re6f016b8c74d4782" /><Relationship Type="http://schemas.microsoft.com/office/2020/10/relationships/intelligence" Target="intelligence2.xml" Id="R296be35af851442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Uni23</b:Tag>
    <b:SourceType>InternetSite</b:SourceType>
    <b:Guid>{E9ABD6B1-13B6-44C6-8DBF-0D856B893782}</b:Guid>
    <b:Title>The 17 Goals  Sustainable Developemnt</b:Title>
    <b:Author>
      <b:Author>
        <b:Corporate>United Nations</b:Corporate>
      </b:Author>
    </b:Author>
    <b:YearAccessed>2023</b:YearAccessed>
    <b:MonthAccessed>September</b:MonthAccessed>
    <b:DayAccessed>27</b:DayAccessed>
    <b:URL>https://sdgs.un.org/goals</b:URL>
    <b:RefOrder>1</b:RefOrder>
  </b:Source>
</b:Sources>
</file>

<file path=customXml/itemProps1.xml><?xml version="1.0" encoding="utf-8"?>
<ds:datastoreItem xmlns:ds="http://schemas.openxmlformats.org/officeDocument/2006/customXml" ds:itemID="{AA3DE0FF-545F-493C-BECF-DD0A2D6B1D2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Michelle Lynch</dc:creator>
  <keywords/>
  <dc:description/>
  <lastModifiedBy>ALVIN OLAYEMI - STUDENT</lastModifiedBy>
  <revision>127</revision>
  <dcterms:created xsi:type="dcterms:W3CDTF">2024-09-27T19:28:00.0000000Z</dcterms:created>
  <dcterms:modified xsi:type="dcterms:W3CDTF">2024-10-16T13:26:31.3470790Z</dcterms:modified>
</coreProperties>
</file>