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C3" w:rsidRPr="00BD50C3" w:rsidRDefault="00BD50C3" w:rsidP="00BD50C3">
      <w:pPr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BD50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494AF4C" wp14:editId="1715D6BF">
            <wp:simplePos x="0" y="0"/>
            <wp:positionH relativeFrom="column">
              <wp:posOffset>3968115</wp:posOffset>
            </wp:positionH>
            <wp:positionV relativeFrom="paragraph">
              <wp:posOffset>3810</wp:posOffset>
            </wp:positionV>
            <wp:extent cx="2007235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320" y="21500"/>
                <wp:lineTo x="21320" y="0"/>
                <wp:lineTo x="0" y="0"/>
              </wp:wrapPolygon>
            </wp:wrapTight>
            <wp:docPr id="1" name="Рисунок 1" descr="https://muzej.by/wp-content/uploads/2021/07/Husous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zej.by/wp-content/uploads/2021/07/Husousk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D50C3">
        <w:rPr>
          <w:rFonts w:ascii="Times New Roman" w:hAnsi="Times New Roman" w:cs="Times New Roman"/>
          <w:b/>
          <w:sz w:val="28"/>
        </w:rPr>
        <w:t>Мікалай</w:t>
      </w:r>
      <w:proofErr w:type="spellEnd"/>
      <w:r w:rsidRPr="00BD50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D50C3">
        <w:rPr>
          <w:rFonts w:ascii="Times New Roman" w:hAnsi="Times New Roman" w:cs="Times New Roman"/>
          <w:b/>
          <w:sz w:val="28"/>
        </w:rPr>
        <w:t>Гусоўс</w:t>
      </w:r>
      <w:proofErr w:type="spellEnd"/>
      <w:r w:rsidRPr="00BD50C3">
        <w:rPr>
          <w:rFonts w:ascii="Times New Roman" w:hAnsi="Times New Roman" w:cs="Times New Roman"/>
          <w:b/>
          <w:sz w:val="28"/>
          <w:lang w:val="be-BY"/>
        </w:rPr>
        <w:t>кі</w:t>
      </w:r>
    </w:p>
    <w:p w:rsidR="00BD50C3" w:rsidRPr="00BD50C3" w:rsidRDefault="00BD50C3" w:rsidP="00BD50C3">
      <w:pPr>
        <w:jc w:val="center"/>
        <w:rPr>
          <w:rFonts w:ascii="Times New Roman" w:hAnsi="Times New Roman" w:cs="Times New Roman"/>
          <w:sz w:val="28"/>
        </w:rPr>
      </w:pPr>
      <w:r w:rsidRPr="00BD50C3">
        <w:rPr>
          <w:rFonts w:ascii="Times New Roman" w:hAnsi="Times New Roman" w:cs="Times New Roman"/>
          <w:sz w:val="28"/>
        </w:rPr>
        <w:t>(</w:t>
      </w:r>
      <w:proofErr w:type="spellStart"/>
      <w:r w:rsidRPr="00BD50C3">
        <w:rPr>
          <w:rFonts w:ascii="Times New Roman" w:hAnsi="Times New Roman" w:cs="Times New Roman"/>
          <w:sz w:val="28"/>
        </w:rPr>
        <w:t>каля</w:t>
      </w:r>
      <w:proofErr w:type="spellEnd"/>
      <w:r w:rsidRPr="00BD50C3">
        <w:rPr>
          <w:rFonts w:ascii="Times New Roman" w:hAnsi="Times New Roman" w:cs="Times New Roman"/>
          <w:sz w:val="28"/>
        </w:rPr>
        <w:t xml:space="preserve"> 1480—1533)</w:t>
      </w:r>
    </w:p>
    <w:p w:rsidR="001D71A9" w:rsidRDefault="001D71A9" w:rsidP="00BD50C3">
      <w:pPr>
        <w:rPr>
          <w:rFonts w:ascii="Times New Roman" w:hAnsi="Times New Roman" w:cs="Times New Roman"/>
          <w:i/>
          <w:iCs/>
          <w:sz w:val="28"/>
          <w:lang w:val="ru-RU"/>
        </w:rPr>
      </w:pPr>
    </w:p>
    <w:p w:rsidR="001D71A9" w:rsidRDefault="001D71A9" w:rsidP="00BD50C3">
      <w:pPr>
        <w:rPr>
          <w:rFonts w:ascii="Times New Roman" w:hAnsi="Times New Roman" w:cs="Times New Roman"/>
          <w:i/>
          <w:iCs/>
          <w:sz w:val="28"/>
          <w:lang w:val="ru-RU"/>
        </w:rPr>
      </w:pPr>
    </w:p>
    <w:p w:rsidR="001D71A9" w:rsidRPr="00BD50C3" w:rsidRDefault="001D71A9" w:rsidP="00BD50C3">
      <w:pPr>
        <w:rPr>
          <w:rFonts w:ascii="Times New Roman" w:hAnsi="Times New Roman" w:cs="Times New Roman"/>
          <w:i/>
          <w:iCs/>
          <w:sz w:val="28"/>
          <w:lang w:val="ru-RU"/>
        </w:rPr>
      </w:pPr>
    </w:p>
    <w:p w:rsidR="001D71A9" w:rsidRPr="001D71A9" w:rsidRDefault="00BD50C3" w:rsidP="00BD50C3">
      <w:pPr>
        <w:rPr>
          <w:rFonts w:ascii="Times New Roman" w:hAnsi="Times New Roman" w:cs="Times New Roman"/>
          <w:lang w:val="ru-RU"/>
        </w:rPr>
      </w:pP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Кожны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народ не без роду і племя і мае</w:t>
      </w:r>
      <w:r w:rsidRPr="00BD50C3">
        <w:rPr>
          <w:rFonts w:ascii="Times New Roman" w:hAnsi="Times New Roman" w:cs="Times New Roman"/>
          <w:i/>
          <w:iCs/>
          <w:sz w:val="28"/>
          <w:lang w:val="ru-RU"/>
        </w:rPr>
        <w:br/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Летапіс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свой і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гісторыі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след на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старонках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>.</w:t>
      </w:r>
      <w:r w:rsidRPr="00BD50C3">
        <w:rPr>
          <w:rFonts w:ascii="Times New Roman" w:hAnsi="Times New Roman" w:cs="Times New Roman"/>
          <w:lang w:val="ru-RU"/>
        </w:rPr>
        <w:t xml:space="preserve"> </w:t>
      </w:r>
    </w:p>
    <w:p w:rsidR="001D71A9" w:rsidRDefault="001D71A9" w:rsidP="00BD50C3">
      <w:pPr>
        <w:rPr>
          <w:rFonts w:ascii="Times New Roman" w:hAnsi="Times New Roman" w:cs="Times New Roman"/>
          <w:sz w:val="28"/>
          <w:lang w:val="ru-RU"/>
        </w:rPr>
      </w:pPr>
    </w:p>
    <w:p w:rsidR="001D71A9" w:rsidRPr="00BD50C3" w:rsidRDefault="001D71A9" w:rsidP="00BD50C3">
      <w:pPr>
        <w:rPr>
          <w:rFonts w:ascii="Times New Roman" w:hAnsi="Times New Roman" w:cs="Times New Roman"/>
          <w:sz w:val="28"/>
          <w:lang w:val="ru-RU"/>
        </w:rPr>
      </w:pPr>
    </w:p>
    <w:p w:rsidR="002100C6" w:rsidRDefault="002100C6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Мікола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— наш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славуты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зямляк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эпохі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Адраджэння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сучаснік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Францішка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Скарыны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>.</w:t>
      </w:r>
      <w:r w:rsidRPr="002100C6">
        <w:rPr>
          <w:rFonts w:ascii="Times New Roman" w:hAnsi="Times New Roman" w:cs="Times New Roman"/>
          <w:sz w:val="28"/>
        </w:rPr>
        <w:t> </w:t>
      </w:r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Звестак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жыццёвы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творчы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шлях М.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мала.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Нарадзіўся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сям'і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паляўнічага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Пачатковую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адукацыю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атрымаў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Беларусі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паглыбляў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веды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Вільні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Польшчы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Італіі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У 1518 г. у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складзе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польска-літоўскай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дыпламатычнай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місіі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трапіў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у Рым,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дзе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канчаткова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сфарміравалася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літаратурнае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крэда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Пяру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належаць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тры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паэмы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адзінаццаць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вершаў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Памёр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каля 1533 г.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2100C6" w:rsidRDefault="002100C6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Паэтычная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спадчына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Мікалая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прыкладна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1477–1533 гг.)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належыць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да самых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выдатных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старонак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новалацінскай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паэзіі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Беларусі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пачатку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r w:rsidRPr="002100C6">
        <w:rPr>
          <w:rFonts w:ascii="Times New Roman" w:hAnsi="Times New Roman" w:cs="Times New Roman"/>
          <w:sz w:val="28"/>
        </w:rPr>
        <w:t>XVI</w:t>
      </w:r>
      <w:r w:rsidRPr="002100C6">
        <w:rPr>
          <w:rFonts w:ascii="Times New Roman" w:hAnsi="Times New Roman" w:cs="Times New Roman"/>
          <w:sz w:val="28"/>
          <w:lang w:val="ru-RU"/>
        </w:rPr>
        <w:t xml:space="preserve"> ст. У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апошнія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дзесяцігоддзі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пераклады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славутых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твораў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беларускую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рускую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мовы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даследванне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характэрная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з’ява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айчынным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літаратуразнаўстве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Творчасць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Беларусі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апошні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атрымала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пэўнае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адлюстраванне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айчынных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манаграфіях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(У.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Дарашкевіч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Я.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Парэцкі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), і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персанальных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публікацыях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беларускіх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літаратуразнаўцаў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гісторыкаў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філосафаў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Сярод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прац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спецыяльна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прысвечаных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творчасці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назваць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манаграфію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Я.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Парэцкага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«Николай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Гусовский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>» (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Мінск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1984)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раздзел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прысвечаны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творчасці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кнізе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У.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Дарашкевіча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Новолатинская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поэзия Белоруссии и Литвы» (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Мінск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>, 1979).</w:t>
      </w:r>
      <w:r w:rsidR="00BD50C3">
        <w:rPr>
          <w:rFonts w:ascii="Times New Roman" w:hAnsi="Times New Roman" w:cs="Times New Roman"/>
          <w:sz w:val="28"/>
          <w:lang w:val="ru-RU"/>
        </w:rPr>
        <w:tab/>
      </w:r>
    </w:p>
    <w:p w:rsidR="001D71A9" w:rsidRDefault="001D71A9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Якім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быў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Мікалай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Малююць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звычайна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з сумным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выцягнутым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тварам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пшанічнымі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валасамі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вусамі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як 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Францыска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Скарыны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Але не так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даўно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Жанна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Некрашэвіч-Кароткая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выявіла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апошніх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старонках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першага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выдання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Песні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партрэт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невядомага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мужчыны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r w:rsidRPr="001D71A9">
        <w:rPr>
          <w:rFonts w:ascii="Times New Roman" w:hAnsi="Times New Roman" w:cs="Times New Roman"/>
          <w:sz w:val="28"/>
        </w:rPr>
        <w:t xml:space="preserve">І </w:t>
      </w:r>
      <w:proofErr w:type="spellStart"/>
      <w:r w:rsidRPr="001D71A9">
        <w:rPr>
          <w:rFonts w:ascii="Times New Roman" w:hAnsi="Times New Roman" w:cs="Times New Roman"/>
          <w:sz w:val="28"/>
        </w:rPr>
        <w:t>зрабіла</w:t>
      </w:r>
      <w:proofErr w:type="spellEnd"/>
      <w:r w:rsidRPr="001D7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</w:rPr>
        <w:t>выснову</w:t>
      </w:r>
      <w:proofErr w:type="spellEnd"/>
      <w:r w:rsidRPr="001D71A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</w:rPr>
        <w:t>што</w:t>
      </w:r>
      <w:proofErr w:type="spellEnd"/>
      <w:r w:rsidRPr="001D7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</w:rPr>
        <w:t>гэта</w:t>
      </w:r>
      <w:proofErr w:type="spellEnd"/>
      <w:r w:rsidRPr="001D7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</w:rPr>
        <w:t>партрэт</w:t>
      </w:r>
      <w:proofErr w:type="spellEnd"/>
      <w:r w:rsidRPr="001D7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</w:rPr>
        <w:t>аўтара</w:t>
      </w:r>
      <w:proofErr w:type="spellEnd"/>
      <w:r w:rsidRPr="001D71A9">
        <w:rPr>
          <w:rFonts w:ascii="Times New Roman" w:hAnsi="Times New Roman" w:cs="Times New Roman"/>
          <w:sz w:val="28"/>
        </w:rPr>
        <w:t>.</w:t>
      </w:r>
    </w:p>
    <w:p w:rsidR="001D71A9" w:rsidRDefault="001D71A9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Мікалай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першым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еўрапейскіх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гуманістаў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r w:rsidRPr="001D71A9">
        <w:rPr>
          <w:rFonts w:ascii="Times New Roman" w:hAnsi="Times New Roman" w:cs="Times New Roman"/>
          <w:sz w:val="28"/>
        </w:rPr>
        <w:t>XVI</w:t>
      </w:r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стагоддзяпаставіў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пытанне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аб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гарманічных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адносінах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паміж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чалавекам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lastRenderedPageBreak/>
        <w:t>прыродай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абнеабходнасці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аховы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скарбаў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прыроды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гаспадарчага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выкарыстанняпрыродных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багаццяў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Паэт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ставіць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чалавека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ўвесь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жывы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свет на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адну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прыступкаміроздання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>.</w:t>
      </w:r>
    </w:p>
    <w:p w:rsidR="001D71A9" w:rsidRPr="001D71A9" w:rsidRDefault="001D71A9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Такім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чынам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ужо ў XVI ст.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Мікалай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змог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геніяльнапрадбачыць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многія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балючыя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праблемы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наступных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стагоддзяў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звязаных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скрызісам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гуманістычнага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светаўспрымання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Асветнік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заклікаўчалавецтва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выратавання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навакольнага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асяроддзя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спыненнябратазабойчых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войнаў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пошукам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кампрамісу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згоды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паміж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1D71A9">
        <w:rPr>
          <w:rFonts w:ascii="Times New Roman" w:hAnsi="Times New Roman" w:cs="Times New Roman"/>
          <w:sz w:val="28"/>
          <w:lang w:val="ru-RU"/>
        </w:rPr>
        <w:t>народамі,устанаўлення</w:t>
      </w:r>
      <w:proofErr w:type="spellEnd"/>
      <w:proofErr w:type="gram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гармоніі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паміж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прыродай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чалавекам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грамадствам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>.</w:t>
      </w:r>
    </w:p>
    <w:p w:rsidR="00BD50C3" w:rsidRDefault="00BD50C3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Творчую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спадчыну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нашага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земляка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складаюць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паэмы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«Песня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зубра» «Новая і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славутая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перамога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над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туркамі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ліпіне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месяцы», «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Жыццё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подзвіг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св.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Гіяцынта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» і 11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вершаў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змешчаных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кракаўскім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выданні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зборніка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«Песня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зубра».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Самы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ўдалы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твор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былі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суджаны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доўгае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жыццё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вялікая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слава, —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паэма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«Песня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зубра» (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поўная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«Песня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постаць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дзікі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нораў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зубра і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паляванне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»).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Дзякуючы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таленту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багатаму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жыццёваму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вопыту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паэта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паэма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стала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песняй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сэрца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гімнам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бацькаўшчыне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паэмай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жыцця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зямлі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пад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зоркай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sz w:val="28"/>
          <w:lang w:val="ru-RU"/>
        </w:rPr>
        <w:t>Палярнай</w:t>
      </w:r>
      <w:proofErr w:type="spellEnd"/>
      <w:r w:rsidRPr="00BD50C3">
        <w:rPr>
          <w:rFonts w:ascii="Times New Roman" w:hAnsi="Times New Roman" w:cs="Times New Roman"/>
          <w:sz w:val="28"/>
          <w:lang w:val="ru-RU"/>
        </w:rPr>
        <w:t>».</w:t>
      </w:r>
    </w:p>
    <w:p w:rsidR="00BD50C3" w:rsidRDefault="001D71A9" w:rsidP="00BD50C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1E0EE" wp14:editId="303EEB45">
            <wp:simplePos x="0" y="0"/>
            <wp:positionH relativeFrom="column">
              <wp:posOffset>-89535</wp:posOffset>
            </wp:positionH>
            <wp:positionV relativeFrom="paragraph">
              <wp:posOffset>3810</wp:posOffset>
            </wp:positionV>
            <wp:extent cx="1914525" cy="2535555"/>
            <wp:effectExtent l="0" t="0" r="9525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3" name="Рисунок 3" descr="https://www.sb.by/upload/medialibrary/c3f/c3ff4a2ccb6b0ff15f893fdfa5ed5c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b.by/upload/medialibrary/c3f/c3ff4a2ccb6b0ff15f893fdfa5ed5c8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0C3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Царом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беларускіх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лясоў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пушчаў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з'яўляецца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грозны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магутны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асілак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— зубр.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Такіх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магутных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звяроў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піша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аўтар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прырода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захавала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пад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зоркай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Палярнай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— у нас, на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Беларусі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. Зубр у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паэме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«Песня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зубра» —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алегарычны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вобраз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роднага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краю,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сімвал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былой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магутнасці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Надзелены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незвычайнай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сілай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зубр —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звер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міралюбівы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бяскрыўдны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калі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зачапіць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не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патрывожыць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. </w:t>
      </w:r>
      <w:r w:rsidR="00BD50C3" w:rsidRPr="00BD50C3">
        <w:rPr>
          <w:rFonts w:ascii="Times New Roman" w:hAnsi="Times New Roman" w:cs="Times New Roman"/>
          <w:sz w:val="28"/>
        </w:rPr>
        <w:t>I</w:t>
      </w:r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люты,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бязлітасны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калі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абараняецца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пры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нападзе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ворагаў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Паэт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маляўніча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апісвае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зубрыны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статак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: тут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адлюстраваны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стадны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інстынкт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вернасць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BD50C3" w:rsidRPr="00BD50C3">
        <w:rPr>
          <w:rFonts w:ascii="Times New Roman" w:hAnsi="Times New Roman" w:cs="Times New Roman"/>
          <w:sz w:val="28"/>
          <w:lang w:val="ru-RU"/>
        </w:rPr>
        <w:t>у парах</w:t>
      </w:r>
      <w:proofErr w:type="gram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якую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можа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парушыць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смерць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і скрытая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сіла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невычэрпная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энергія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магутнасць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. М.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надзяляе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зубра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здольнасцю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мысліць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чуйна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рэагаваць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BD50C3" w:rsidRPr="00BD50C3">
        <w:rPr>
          <w:rFonts w:ascii="Times New Roman" w:hAnsi="Times New Roman" w:cs="Times New Roman"/>
          <w:sz w:val="28"/>
          <w:lang w:val="ru-RU"/>
        </w:rPr>
        <w:t>дабро</w:t>
      </w:r>
      <w:proofErr w:type="spellEnd"/>
      <w:r w:rsidR="00BD50C3" w:rsidRPr="00BD50C3">
        <w:rPr>
          <w:rFonts w:ascii="Times New Roman" w:hAnsi="Times New Roman" w:cs="Times New Roman"/>
          <w:sz w:val="28"/>
          <w:lang w:val="ru-RU"/>
        </w:rPr>
        <w:t xml:space="preserve"> і зло:</w:t>
      </w:r>
    </w:p>
    <w:p w:rsidR="00BD50C3" w:rsidRDefault="00BD50C3" w:rsidP="00BD50C3">
      <w:pPr>
        <w:jc w:val="center"/>
        <w:rPr>
          <w:rFonts w:ascii="Times New Roman" w:hAnsi="Times New Roman" w:cs="Times New Roman"/>
          <w:i/>
          <w:iCs/>
          <w:sz w:val="28"/>
          <w:lang w:val="ru-RU"/>
        </w:rPr>
      </w:pPr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Зубр, як мы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лічым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спрадвеку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хоць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звер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, але ж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ратні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>,</w:t>
      </w:r>
      <w:r w:rsidRPr="00BD50C3">
        <w:rPr>
          <w:rFonts w:ascii="Times New Roman" w:hAnsi="Times New Roman" w:cs="Times New Roman"/>
          <w:i/>
          <w:iCs/>
          <w:sz w:val="28"/>
          <w:lang w:val="ru-RU"/>
        </w:rPr>
        <w:br/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Ён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прыэнас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перамогу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здабытую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чэсна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>,</w:t>
      </w:r>
      <w:r w:rsidRPr="00BD50C3">
        <w:rPr>
          <w:rFonts w:ascii="Times New Roman" w:hAnsi="Times New Roman" w:cs="Times New Roman"/>
          <w:i/>
          <w:iCs/>
          <w:sz w:val="28"/>
          <w:lang w:val="ru-RU"/>
        </w:rPr>
        <w:br/>
        <w:t xml:space="preserve">—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Сілай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на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сілу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, у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рожкі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і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мужнасць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 xml:space="preserve"> на </w:t>
      </w:r>
      <w:proofErr w:type="spellStart"/>
      <w:r w:rsidRPr="00BD50C3">
        <w:rPr>
          <w:rFonts w:ascii="Times New Roman" w:hAnsi="Times New Roman" w:cs="Times New Roman"/>
          <w:i/>
          <w:iCs/>
          <w:sz w:val="28"/>
          <w:lang w:val="ru-RU"/>
        </w:rPr>
        <w:t>мужнасць</w:t>
      </w:r>
      <w:proofErr w:type="spellEnd"/>
      <w:r w:rsidRPr="00BD50C3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BD50C3" w:rsidRDefault="001D71A9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71A9">
        <w:rPr>
          <w:rFonts w:ascii="Times New Roman" w:hAnsi="Times New Roman" w:cs="Times New Roman"/>
          <w:sz w:val="28"/>
          <w:lang w:val="ru-RU"/>
        </w:rPr>
        <w:t xml:space="preserve">Зубр 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паэме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параўноўваецца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адважным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смелым князем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Вітаўтам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gramStart"/>
      <w:r w:rsidRPr="001D71A9">
        <w:rPr>
          <w:rFonts w:ascii="Times New Roman" w:hAnsi="Times New Roman" w:cs="Times New Roman"/>
          <w:sz w:val="28"/>
          <w:lang w:val="ru-RU"/>
        </w:rPr>
        <w:t>у час</w:t>
      </w:r>
      <w:proofErr w:type="gram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княжання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якога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Вялікае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княства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Літоўскае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дасягнула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небывалага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росквіту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>.</w:t>
      </w:r>
    </w:p>
    <w:p w:rsidR="001D71A9" w:rsidRDefault="001D71A9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Вітаўт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паказаны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паэме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паўсядзённым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жыцці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высакародны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справядлівы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чулы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патрабавальны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чалавек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жорсткі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адносінах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злачынцаў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хабарнікаў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Воінская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мудрасць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дапамагала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князю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дасканала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рыхтаваць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будучых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воінаў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прывучаючы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вернасці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клятве,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справядлівасці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бясстрашнасці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: «Ох, не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любіў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баязліўцаў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...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клятваадступнікаў-сведак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».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Найважнейшым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вынікам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дзейнасці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Вітаўта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лічыць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з'яўляецца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тое,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«густа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справамі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век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насяліў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свой», і справы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гэтыя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прынеслі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княству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багацце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дастатак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>.</w:t>
      </w:r>
    </w:p>
    <w:p w:rsidR="001D71A9" w:rsidRDefault="001D71A9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71A9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паэме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цудоўным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чынам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пераплятаюцца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вобразы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зубра,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княая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народа. М.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глыбіні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душы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хвалююць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усе беды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пакуты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беларусаў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Прычыну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гаротнага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становішча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аўтар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бачыць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тым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князі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баяры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усе,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хто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мог бы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заступіцца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за простых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людзей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глухія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«і не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горай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жорсткі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татарын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душаць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пятлёй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галасы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абурэння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народзе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». Гора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пакуты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нясуць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простаму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люду і войны. М.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асуджае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сродак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</w:t>
      </w:r>
      <w:r>
        <w:rPr>
          <w:rFonts w:ascii="Times New Roman" w:hAnsi="Times New Roman" w:cs="Times New Roman"/>
          <w:sz w:val="28"/>
          <w:lang w:val="ru-RU"/>
        </w:rPr>
        <w:t>святлення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адносін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паміж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людзьмі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D71A9" w:rsidRDefault="001D71A9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71A9">
        <w:rPr>
          <w:rFonts w:ascii="Times New Roman" w:hAnsi="Times New Roman" w:cs="Times New Roman"/>
          <w:sz w:val="28"/>
          <w:lang w:val="ru-RU"/>
        </w:rPr>
        <w:t xml:space="preserve">М.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сваёй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паэме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апісаў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зубрыныя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ловы.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стварыў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узнеслую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песню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беларускую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зямлю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тое,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чым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яна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багата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людзей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думы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пачуцці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прыроду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жывёльны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свет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гэтага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цудоўнага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краю.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Гэта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споведзь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любоў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нянавісць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жыццё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смерць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вайну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мір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>.</w:t>
      </w:r>
    </w:p>
    <w:p w:rsidR="00800411" w:rsidRDefault="00800411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Паэма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«</w:t>
      </w:r>
      <w:r w:rsidRPr="00800411">
        <w:rPr>
          <w:rFonts w:ascii="Times New Roman" w:hAnsi="Times New Roman" w:cs="Times New Roman"/>
          <w:sz w:val="28"/>
          <w:lang w:val="ru-RU"/>
        </w:rPr>
        <w:t xml:space="preserve">Новая і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дзіўная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перамога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над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туркамі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ліпені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» была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надрукавана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ў 1524 г.,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праз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год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пасля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выдання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Песні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зубра» у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Кракаве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выдавецтве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І.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Віетора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. Па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дадзеных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даследчыкаў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gramStart"/>
      <w:r w:rsidR="002100C6" w:rsidRPr="002100C6">
        <w:rPr>
          <w:rFonts w:ascii="Times New Roman" w:hAnsi="Times New Roman" w:cs="Times New Roman"/>
          <w:sz w:val="28"/>
          <w:lang w:val="ru-RU"/>
        </w:rPr>
        <w:t>у наш час</w:t>
      </w:r>
      <w:proofErr w:type="gram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гэтае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выданне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існуе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адзіным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экзэмпляры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100C6" w:rsidRDefault="00800411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Спачатку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азначае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тэму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свайго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твора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>: «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перамогу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найяснейшага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князя і пана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Жыгімонта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з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ласкі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Божай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караля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польскага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вялікага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князя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літоўскага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рускага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прускага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інш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00411">
        <w:rPr>
          <w:rFonts w:ascii="Times New Roman" w:hAnsi="Times New Roman" w:cs="Times New Roman"/>
          <w:sz w:val="28"/>
        </w:rPr>
        <w:t>Паны</w:t>
      </w:r>
      <w:proofErr w:type="spellEnd"/>
      <w:r w:rsidRPr="0080041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00411">
        <w:rPr>
          <w:rFonts w:ascii="Times New Roman" w:hAnsi="Times New Roman" w:cs="Times New Roman"/>
          <w:sz w:val="28"/>
        </w:rPr>
        <w:t>дзедзічы</w:t>
      </w:r>
      <w:proofErr w:type="spellEnd"/>
      <w:r w:rsidRPr="008004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</w:rPr>
        <w:t>супраць</w:t>
      </w:r>
      <w:proofErr w:type="spellEnd"/>
      <w:r w:rsidRPr="008004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</w:rPr>
        <w:t>туркаў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».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Паэт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падкрэслівае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пры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якіх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умовах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напісаў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свой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твор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знішчэнне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ворага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апісана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адразу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ж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пасля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набытай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перамогі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. Сам М.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браў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удзелу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бітве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ён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абапіраўся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на тое,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гаварыў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пра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гэтую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перамогу</w:t>
      </w:r>
      <w:proofErr w:type="spellEnd"/>
      <w:r w:rsidR="002100C6" w:rsidRPr="002100C6">
        <w:rPr>
          <w:rFonts w:ascii="Times New Roman" w:hAnsi="Times New Roman" w:cs="Times New Roman"/>
          <w:sz w:val="28"/>
          <w:lang w:val="ru-RU"/>
        </w:rPr>
        <w:t xml:space="preserve"> сам народ-</w:t>
      </w:r>
      <w:proofErr w:type="spellStart"/>
      <w:r w:rsidR="002100C6" w:rsidRPr="002100C6">
        <w:rPr>
          <w:rFonts w:ascii="Times New Roman" w:hAnsi="Times New Roman" w:cs="Times New Roman"/>
          <w:sz w:val="28"/>
          <w:lang w:val="ru-RU"/>
        </w:rPr>
        <w:t>пераможца</w:t>
      </w:r>
      <w:proofErr w:type="spellEnd"/>
      <w:r w:rsidR="002100C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100C6" w:rsidRDefault="002100C6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называе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імёнаў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герояў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сражэння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палкаводцаў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галоўны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герой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стваральнік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гэтай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славутай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перамогі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– сам народ. </w:t>
      </w:r>
    </w:p>
    <w:p w:rsidR="002100C6" w:rsidRDefault="002100C6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Значная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частка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паэмы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прысвечана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апісанням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тых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жахаў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прынесла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гэтая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бітва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Мы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бачым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якім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асабістым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пачуццём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напоўнена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сэрца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самога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ад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смерці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людзей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. М.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супярэжывае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гэты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страшэнны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час у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сэрцы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народа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пахіснулася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нават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вера ў Бога.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Паэт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супрацьпастаўляе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веру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адчай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lastRenderedPageBreak/>
        <w:t>людзей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рэалістычна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апісвае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ўсе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жахі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шукае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філасофскія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карані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рэлігійных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100C6">
        <w:rPr>
          <w:rFonts w:ascii="Times New Roman" w:hAnsi="Times New Roman" w:cs="Times New Roman"/>
          <w:sz w:val="28"/>
          <w:lang w:val="ru-RU"/>
        </w:rPr>
        <w:t>вераванняў</w:t>
      </w:r>
      <w:proofErr w:type="spellEnd"/>
      <w:r w:rsidRPr="002100C6">
        <w:rPr>
          <w:rFonts w:ascii="Times New Roman" w:hAnsi="Times New Roman" w:cs="Times New Roman"/>
          <w:sz w:val="28"/>
          <w:lang w:val="ru-RU"/>
        </w:rPr>
        <w:t xml:space="preserve"> народу</w:t>
      </w:r>
      <w:r w:rsidR="00800411">
        <w:rPr>
          <w:rFonts w:ascii="Times New Roman" w:hAnsi="Times New Roman" w:cs="Times New Roman"/>
          <w:sz w:val="28"/>
          <w:lang w:val="ru-RU"/>
        </w:rPr>
        <w:t>.</w:t>
      </w:r>
    </w:p>
    <w:p w:rsidR="00800411" w:rsidRPr="00800411" w:rsidRDefault="00800411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bookmarkStart w:id="0" w:name="_GoBack"/>
      <w:bookmarkEnd w:id="0"/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Нягледзячы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кароткае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жыццё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ва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ўсіх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сваіх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творах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М.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Гусоўскі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імкнуўся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таго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каб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сэрцы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чытачоў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напаўняліся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веліччу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гістарычнае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мінулае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свайго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народа, за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духоўную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фізічную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0411">
        <w:rPr>
          <w:rFonts w:ascii="Times New Roman" w:hAnsi="Times New Roman" w:cs="Times New Roman"/>
          <w:sz w:val="28"/>
          <w:lang w:val="ru-RU"/>
        </w:rPr>
        <w:t>сілу</w:t>
      </w:r>
      <w:proofErr w:type="spellEnd"/>
      <w:r w:rsidRPr="00800411">
        <w:rPr>
          <w:rFonts w:ascii="Times New Roman" w:hAnsi="Times New Roman" w:cs="Times New Roman"/>
          <w:sz w:val="28"/>
          <w:lang w:val="ru-RU"/>
        </w:rPr>
        <w:t>.</w:t>
      </w:r>
    </w:p>
    <w:p w:rsidR="001D71A9" w:rsidRPr="001D71A9" w:rsidRDefault="001D71A9" w:rsidP="001D71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71A9">
        <w:rPr>
          <w:rFonts w:ascii="Times New Roman" w:hAnsi="Times New Roman" w:cs="Times New Roman"/>
          <w:sz w:val="28"/>
          <w:lang w:val="ru-RU"/>
        </w:rPr>
        <w:t xml:space="preserve">У 1980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годзе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ЮНЕСКА з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нагоды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500-годдзя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Міколы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Гусоўскага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ўключыла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яго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імя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каляндар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міжнародных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дат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выдатных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дзеячаў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сусветнай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культуры. 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Мінску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гонар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паэта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названы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вуліца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завулак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устаноўлены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помнік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71A9">
        <w:rPr>
          <w:rFonts w:ascii="Times New Roman" w:hAnsi="Times New Roman" w:cs="Times New Roman"/>
          <w:sz w:val="28"/>
          <w:lang w:val="ru-RU"/>
        </w:rPr>
        <w:t>дворыку</w:t>
      </w:r>
      <w:proofErr w:type="spellEnd"/>
      <w:r w:rsidRPr="001D71A9">
        <w:rPr>
          <w:rFonts w:ascii="Times New Roman" w:hAnsi="Times New Roman" w:cs="Times New Roman"/>
          <w:sz w:val="28"/>
          <w:lang w:val="ru-RU"/>
        </w:rPr>
        <w:t xml:space="preserve"> БДУ.</w:t>
      </w:r>
    </w:p>
    <w:p w:rsidR="001D71A9" w:rsidRPr="001D71A9" w:rsidRDefault="001D71A9" w:rsidP="001D71A9">
      <w:pPr>
        <w:rPr>
          <w:rFonts w:ascii="Times New Roman" w:hAnsi="Times New Roman" w:cs="Times New Roman"/>
          <w:sz w:val="28"/>
          <w:lang w:val="ru-RU"/>
        </w:rPr>
      </w:pPr>
    </w:p>
    <w:p w:rsidR="001D71A9" w:rsidRPr="001D71A9" w:rsidRDefault="001D71A9" w:rsidP="00BD50C3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="001D71A9" w:rsidRPr="001D71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C3"/>
    <w:rsid w:val="001D71A9"/>
    <w:rsid w:val="002100C6"/>
    <w:rsid w:val="00800411"/>
    <w:rsid w:val="00BD50C3"/>
    <w:rsid w:val="00D4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7D4C"/>
  <w15:chartTrackingRefBased/>
  <w15:docId w15:val="{A65E74CB-5AF5-4234-9F59-A9CFEC62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2024-01-04T20:06:00Z</dcterms:created>
  <dcterms:modified xsi:type="dcterms:W3CDTF">2024-01-04T20:40:00Z</dcterms:modified>
</cp:coreProperties>
</file>