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2552"/>
        <w:gridCol w:w="2268"/>
        <w:gridCol w:w="2029"/>
      </w:tblGrid>
      <w:tr w:rsidR="00DF67C8" w:rsidRPr="004F5391" w:rsidTr="004F5391">
        <w:tc>
          <w:tcPr>
            <w:tcW w:w="1271" w:type="dxa"/>
          </w:tcPr>
          <w:p w:rsidR="00ED441D" w:rsidRPr="004F5391" w:rsidRDefault="00ED441D" w:rsidP="004F53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автор</w:t>
            </w:r>
          </w:p>
        </w:tc>
        <w:tc>
          <w:tcPr>
            <w:tcW w:w="1559" w:type="dxa"/>
          </w:tcPr>
          <w:p w:rsidR="00ED441D" w:rsidRPr="004F5391" w:rsidRDefault="00ED441D" w:rsidP="004F53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адресат</w:t>
            </w:r>
          </w:p>
        </w:tc>
        <w:tc>
          <w:tcPr>
            <w:tcW w:w="2552" w:type="dxa"/>
          </w:tcPr>
          <w:p w:rsidR="00ED441D" w:rsidRPr="004F5391" w:rsidRDefault="00ED441D" w:rsidP="004F53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особенности содержания</w:t>
            </w:r>
          </w:p>
        </w:tc>
        <w:tc>
          <w:tcPr>
            <w:tcW w:w="2268" w:type="dxa"/>
          </w:tcPr>
          <w:p w:rsidR="00ED441D" w:rsidRPr="004F5391" w:rsidRDefault="00ED441D" w:rsidP="004F53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отличия от других</w:t>
            </w:r>
          </w:p>
        </w:tc>
        <w:tc>
          <w:tcPr>
            <w:tcW w:w="2029" w:type="dxa"/>
          </w:tcPr>
          <w:p w:rsidR="00ED441D" w:rsidRPr="004F5391" w:rsidRDefault="00ED441D" w:rsidP="004F53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язык и стиль</w:t>
            </w:r>
          </w:p>
        </w:tc>
      </w:tr>
      <w:tr w:rsidR="004F5391" w:rsidRPr="004F5391" w:rsidTr="004F5391">
        <w:tc>
          <w:tcPr>
            <w:tcW w:w="1271" w:type="dxa"/>
          </w:tcPr>
          <w:p w:rsidR="00ED441D" w:rsidRPr="004F5391" w:rsidRDefault="00686033" w:rsidP="004F53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М</w:t>
            </w:r>
            <w:r w:rsidR="00ED441D" w:rsidRPr="004F5391">
              <w:rPr>
                <w:rFonts w:ascii="Times New Roman" w:hAnsi="Times New Roman" w:cs="Times New Roman"/>
                <w:sz w:val="28"/>
                <w:lang w:val="ru-RU"/>
              </w:rPr>
              <w:t>атфей</w:t>
            </w:r>
          </w:p>
        </w:tc>
        <w:tc>
          <w:tcPr>
            <w:tcW w:w="1559" w:type="dxa"/>
          </w:tcPr>
          <w:p w:rsidR="00ED441D" w:rsidRPr="004F5391" w:rsidRDefault="00ED441D" w:rsidP="004F53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иудеи</w:t>
            </w:r>
          </w:p>
        </w:tc>
        <w:tc>
          <w:tcPr>
            <w:tcW w:w="2552" w:type="dxa"/>
          </w:tcPr>
          <w:p w:rsidR="00ED441D" w:rsidRPr="004F5391" w:rsidRDefault="00686033" w:rsidP="004F53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Р</w:t>
            </w:r>
            <w:r w:rsidR="00ED441D" w:rsidRPr="004F5391">
              <w:rPr>
                <w:rFonts w:ascii="Times New Roman" w:hAnsi="Times New Roman" w:cs="Times New Roman"/>
                <w:sz w:val="28"/>
                <w:lang w:val="ru-RU"/>
              </w:rPr>
              <w:t xml:space="preserve">одословная </w:t>
            </w:r>
            <w:proofErr w:type="spellStart"/>
            <w:r w:rsidR="00ED441D" w:rsidRPr="004F5391">
              <w:rPr>
                <w:rFonts w:ascii="Times New Roman" w:hAnsi="Times New Roman" w:cs="Times New Roman"/>
                <w:sz w:val="28"/>
                <w:lang w:val="ru-RU"/>
              </w:rPr>
              <w:t>иисуса</w:t>
            </w:r>
            <w:proofErr w:type="spellEnd"/>
            <w:r w:rsidR="00ED441D" w:rsidRPr="004F5391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="00ED441D" w:rsidRPr="004F5391">
              <w:rPr>
                <w:rFonts w:ascii="Times New Roman" w:hAnsi="Times New Roman" w:cs="Times New Roman"/>
                <w:sz w:val="28"/>
                <w:lang w:val="ru-RU"/>
              </w:rPr>
              <w:t>христа</w:t>
            </w:r>
            <w:proofErr w:type="spellEnd"/>
            <w:r w:rsidR="00ED441D" w:rsidRPr="004F5391">
              <w:rPr>
                <w:rFonts w:ascii="Times New Roman" w:hAnsi="Times New Roman" w:cs="Times New Roman"/>
                <w:sz w:val="28"/>
                <w:lang w:val="ru-RU"/>
              </w:rPr>
              <w:t>.</w:t>
            </w:r>
          </w:p>
          <w:p w:rsidR="00ED441D" w:rsidRPr="004F5391" w:rsidRDefault="00686033" w:rsidP="004F53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О</w:t>
            </w:r>
            <w:r w:rsidR="00ED441D" w:rsidRPr="004F5391">
              <w:rPr>
                <w:rFonts w:ascii="Times New Roman" w:hAnsi="Times New Roman" w:cs="Times New Roman"/>
                <w:sz w:val="28"/>
                <w:lang w:val="ru-RU"/>
              </w:rPr>
              <w:t xml:space="preserve">дин из двух который рассказывает о рождестве </w:t>
            </w:r>
            <w:proofErr w:type="spellStart"/>
            <w:r w:rsidR="00ED441D" w:rsidRPr="004F5391">
              <w:rPr>
                <w:rFonts w:ascii="Times New Roman" w:hAnsi="Times New Roman" w:cs="Times New Roman"/>
                <w:sz w:val="28"/>
                <w:lang w:val="ru-RU"/>
              </w:rPr>
              <w:t>христа</w:t>
            </w:r>
            <w:proofErr w:type="spellEnd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 xml:space="preserve">. </w:t>
            </w:r>
            <w:proofErr w:type="spellStart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А</w:t>
            </w:r>
            <w:r w:rsidR="00ED441D" w:rsidRPr="004F5391">
              <w:rPr>
                <w:rFonts w:ascii="Times New Roman" w:hAnsi="Times New Roman" w:cs="Times New Roman"/>
                <w:sz w:val="28"/>
                <w:lang w:val="ru-RU"/>
              </w:rPr>
              <w:t>динственный</w:t>
            </w:r>
            <w:proofErr w:type="spellEnd"/>
            <w:r w:rsidR="00ED441D" w:rsidRPr="004F5391">
              <w:rPr>
                <w:rFonts w:ascii="Times New Roman" w:hAnsi="Times New Roman" w:cs="Times New Roman"/>
                <w:sz w:val="28"/>
                <w:lang w:val="ru-RU"/>
              </w:rPr>
              <w:t xml:space="preserve"> говорит о поклонении волхвов.</w:t>
            </w:r>
          </w:p>
          <w:p w:rsidR="00ED441D" w:rsidRPr="004F5391" w:rsidRDefault="00ED441D" w:rsidP="004F53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 xml:space="preserve">акцент на учительском служении </w:t>
            </w:r>
            <w:proofErr w:type="spellStart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иисуса</w:t>
            </w:r>
            <w:proofErr w:type="spellEnd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.</w:t>
            </w:r>
          </w:p>
        </w:tc>
        <w:tc>
          <w:tcPr>
            <w:tcW w:w="2268" w:type="dxa"/>
          </w:tcPr>
          <w:p w:rsidR="00ED441D" w:rsidRPr="004F5391" w:rsidRDefault="00ED441D" w:rsidP="004F53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 xml:space="preserve">поклонение волхвов. Много топологов </w:t>
            </w:r>
            <w:proofErr w:type="spellStart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христа</w:t>
            </w:r>
            <w:proofErr w:type="spellEnd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 xml:space="preserve">. </w:t>
            </w:r>
            <w:proofErr w:type="spellStart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Крещательная</w:t>
            </w:r>
            <w:proofErr w:type="spellEnd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 xml:space="preserve"> форма:</w:t>
            </w:r>
            <w:r w:rsidRPr="004F5391">
              <w:rPr>
                <w:rFonts w:ascii="Times New Roman" w:hAnsi="Times New Roman" w:cs="Times New Roman"/>
                <w:sz w:val="28"/>
                <w:lang w:val="be-BY"/>
              </w:rPr>
              <w:t xml:space="preserve"> во </w:t>
            </w:r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имя отца сына и святого духа. Сюжет о воскрешении человечества.</w:t>
            </w:r>
          </w:p>
        </w:tc>
        <w:tc>
          <w:tcPr>
            <w:tcW w:w="2029" w:type="dxa"/>
          </w:tcPr>
          <w:p w:rsidR="00ED441D" w:rsidRPr="004F5391" w:rsidRDefault="00ED441D" w:rsidP="004F53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60+ отсылок на 63.</w:t>
            </w:r>
          </w:p>
          <w:p w:rsidR="00ED441D" w:rsidRPr="004F5391" w:rsidRDefault="00ED441D" w:rsidP="004F53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много слов без перевода.</w:t>
            </w:r>
          </w:p>
        </w:tc>
      </w:tr>
      <w:tr w:rsidR="004F5391" w:rsidRPr="004F5391" w:rsidTr="004F5391">
        <w:tc>
          <w:tcPr>
            <w:tcW w:w="1271" w:type="dxa"/>
          </w:tcPr>
          <w:p w:rsidR="00ED441D" w:rsidRPr="004F5391" w:rsidRDefault="00ED441D" w:rsidP="004F53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 xml:space="preserve">Марк </w:t>
            </w:r>
            <w:proofErr w:type="spellStart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Иоан</w:t>
            </w:r>
            <w:proofErr w:type="spellEnd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 xml:space="preserve"> Марк первый</w:t>
            </w:r>
          </w:p>
        </w:tc>
        <w:tc>
          <w:tcPr>
            <w:tcW w:w="1559" w:type="dxa"/>
          </w:tcPr>
          <w:p w:rsidR="00ED441D" w:rsidRPr="004F5391" w:rsidRDefault="00ED441D" w:rsidP="004F53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христиане образовавшиеся из язычества</w:t>
            </w:r>
          </w:p>
        </w:tc>
        <w:tc>
          <w:tcPr>
            <w:tcW w:w="2552" w:type="dxa"/>
          </w:tcPr>
          <w:p w:rsidR="00ED441D" w:rsidRPr="004F5391" w:rsidRDefault="00ED441D" w:rsidP="004F53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самое короткое. финализм повествования.</w:t>
            </w:r>
          </w:p>
          <w:p w:rsidR="00ED441D" w:rsidRPr="004F5391" w:rsidRDefault="00ED441D" w:rsidP="004F53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динамизм(рассказывать о прошлом любит в настоящем)</w:t>
            </w:r>
          </w:p>
        </w:tc>
        <w:tc>
          <w:tcPr>
            <w:tcW w:w="2268" w:type="dxa"/>
          </w:tcPr>
          <w:p w:rsidR="00ED441D" w:rsidRPr="004F5391" w:rsidRDefault="00ED441D" w:rsidP="004F53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Иенные</w:t>
            </w:r>
            <w:proofErr w:type="spellEnd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 xml:space="preserve"> рассказы о поступках и пережит. </w:t>
            </w:r>
            <w:proofErr w:type="spellStart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Вопиях</w:t>
            </w:r>
            <w:proofErr w:type="spellEnd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 xml:space="preserve"> апостола </w:t>
            </w:r>
            <w:proofErr w:type="spellStart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петра</w:t>
            </w:r>
            <w:proofErr w:type="spellEnd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 xml:space="preserve">. Упоминает момент ареста </w:t>
            </w:r>
            <w:proofErr w:type="spellStart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иисуса</w:t>
            </w:r>
            <w:proofErr w:type="spellEnd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(с ним находился юноша</w:t>
            </w:r>
            <w:r w:rsidR="00DF67C8" w:rsidRPr="004F5391">
              <w:rPr>
                <w:rFonts w:ascii="Times New Roman" w:hAnsi="Times New Roman" w:cs="Times New Roman"/>
                <w:sz w:val="28"/>
                <w:lang w:val="ru-RU"/>
              </w:rPr>
              <w:t>,</w:t>
            </w:r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 xml:space="preserve"> завернутый в одеяло по нагому телу</w:t>
            </w:r>
            <w:r w:rsidR="00DF67C8" w:rsidRPr="004F5391">
              <w:rPr>
                <w:rFonts w:ascii="Times New Roman" w:hAnsi="Times New Roman" w:cs="Times New Roman"/>
                <w:sz w:val="28"/>
                <w:lang w:val="ru-RU"/>
              </w:rPr>
              <w:t>,</w:t>
            </w:r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="00DF67C8" w:rsidRPr="004F5391">
              <w:rPr>
                <w:rFonts w:ascii="Times New Roman" w:hAnsi="Times New Roman" w:cs="Times New Roman"/>
                <w:sz w:val="28"/>
                <w:lang w:val="ru-RU"/>
              </w:rPr>
              <w:t>когда его схватили юноша нагой убежал)</w:t>
            </w:r>
          </w:p>
        </w:tc>
        <w:tc>
          <w:tcPr>
            <w:tcW w:w="2029" w:type="dxa"/>
          </w:tcPr>
          <w:p w:rsidR="00ED441D" w:rsidRPr="004F5391" w:rsidRDefault="00DF67C8" w:rsidP="004F53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частое использование слова “</w:t>
            </w:r>
            <w:proofErr w:type="gramStart"/>
            <w:r w:rsidRPr="004F5391">
              <w:rPr>
                <w:rFonts w:ascii="Times New Roman" w:hAnsi="Times New Roman" w:cs="Times New Roman"/>
                <w:sz w:val="28"/>
                <w:lang w:val="be-BY"/>
              </w:rPr>
              <w:t>тотчас</w:t>
            </w:r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”(</w:t>
            </w:r>
            <w:proofErr w:type="gramEnd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40+).</w:t>
            </w:r>
          </w:p>
          <w:p w:rsidR="00DF67C8" w:rsidRPr="004F5391" w:rsidRDefault="00DF67C8" w:rsidP="004F53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греческий язык более простой. Заимствование из арамейского латинские слова.</w:t>
            </w:r>
          </w:p>
        </w:tc>
      </w:tr>
      <w:tr w:rsidR="004F5391" w:rsidRPr="004F5391" w:rsidTr="004F5391">
        <w:tc>
          <w:tcPr>
            <w:tcW w:w="1271" w:type="dxa"/>
          </w:tcPr>
          <w:p w:rsidR="00ED441D" w:rsidRPr="004F5391" w:rsidRDefault="00DF67C8" w:rsidP="004F53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 xml:space="preserve">Лука 3 ученик </w:t>
            </w:r>
            <w:proofErr w:type="spellStart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павла</w:t>
            </w:r>
            <w:proofErr w:type="spellEnd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</w:p>
        </w:tc>
        <w:tc>
          <w:tcPr>
            <w:tcW w:w="1559" w:type="dxa"/>
          </w:tcPr>
          <w:p w:rsidR="00ED441D" w:rsidRPr="004F5391" w:rsidRDefault="00DF67C8" w:rsidP="004F53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есть конкретный – достопочтенный Р(Ф?)</w:t>
            </w:r>
            <w:proofErr w:type="spellStart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елофен</w:t>
            </w:r>
            <w:proofErr w:type="spellEnd"/>
          </w:p>
        </w:tc>
        <w:tc>
          <w:tcPr>
            <w:tcW w:w="2552" w:type="dxa"/>
          </w:tcPr>
          <w:p w:rsidR="00ED441D" w:rsidRPr="004F5391" w:rsidRDefault="00DF67C8" w:rsidP="004F53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Самое длинное.</w:t>
            </w:r>
          </w:p>
          <w:p w:rsidR="00DF67C8" w:rsidRPr="004F5391" w:rsidRDefault="00DF67C8" w:rsidP="004F53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 xml:space="preserve">Есть ссылки на </w:t>
            </w:r>
            <w:proofErr w:type="spellStart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др</w:t>
            </w:r>
            <w:proofErr w:type="spellEnd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 xml:space="preserve"> евангелия. Центром повествования – </w:t>
            </w:r>
            <w:proofErr w:type="gramStart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Иерусалим(</w:t>
            </w:r>
            <w:proofErr w:type="gramEnd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 xml:space="preserve">33) </w:t>
            </w:r>
            <w:proofErr w:type="spellStart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Проппитано</w:t>
            </w:r>
            <w:proofErr w:type="spellEnd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 xml:space="preserve"> радостью и молитвы. Женщинам </w:t>
            </w:r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lastRenderedPageBreak/>
              <w:t>отводится больше места чем в других.</w:t>
            </w:r>
          </w:p>
        </w:tc>
        <w:tc>
          <w:tcPr>
            <w:tcW w:w="2268" w:type="dxa"/>
          </w:tcPr>
          <w:p w:rsidR="00ED441D" w:rsidRPr="004F5391" w:rsidRDefault="00DF67C8" w:rsidP="004F53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lastRenderedPageBreak/>
              <w:t>43% оригинальных рассказов. Есть отличия от других. Много молитв.</w:t>
            </w:r>
          </w:p>
        </w:tc>
        <w:tc>
          <w:tcPr>
            <w:tcW w:w="2029" w:type="dxa"/>
          </w:tcPr>
          <w:p w:rsidR="00ED441D" w:rsidRPr="004F5391" w:rsidRDefault="004F5391" w:rsidP="004F53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лите</w:t>
            </w:r>
            <w:bookmarkStart w:id="0" w:name="_GoBack"/>
            <w:bookmarkEnd w:id="0"/>
            <w:r w:rsidR="00DF67C8" w:rsidRPr="004F5391">
              <w:rPr>
                <w:rFonts w:ascii="Times New Roman" w:hAnsi="Times New Roman" w:cs="Times New Roman"/>
                <w:sz w:val="28"/>
                <w:lang w:val="ru-RU"/>
              </w:rPr>
              <w:t>ратурный греческий</w:t>
            </w:r>
          </w:p>
        </w:tc>
      </w:tr>
      <w:tr w:rsidR="004F5391" w:rsidRPr="004F5391" w:rsidTr="004F5391">
        <w:tc>
          <w:tcPr>
            <w:tcW w:w="1271" w:type="dxa"/>
          </w:tcPr>
          <w:p w:rsidR="00ED441D" w:rsidRPr="004F5391" w:rsidRDefault="00DF67C8" w:rsidP="004F53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lastRenderedPageBreak/>
              <w:t>иоанн</w:t>
            </w:r>
            <w:proofErr w:type="spellEnd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 xml:space="preserve"> ученик </w:t>
            </w:r>
            <w:proofErr w:type="spellStart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христа</w:t>
            </w:r>
            <w:proofErr w:type="spellEnd"/>
          </w:p>
        </w:tc>
        <w:tc>
          <w:tcPr>
            <w:tcW w:w="1559" w:type="dxa"/>
          </w:tcPr>
          <w:p w:rsidR="00ED441D" w:rsidRPr="004F5391" w:rsidRDefault="00ED441D" w:rsidP="004F5391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2552" w:type="dxa"/>
          </w:tcPr>
          <w:p w:rsidR="00ED441D" w:rsidRPr="004F5391" w:rsidRDefault="00DF67C8" w:rsidP="004F53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 xml:space="preserve">содержит богословское осмысление. Пришествие </w:t>
            </w:r>
            <w:proofErr w:type="spellStart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христа</w:t>
            </w:r>
            <w:proofErr w:type="spellEnd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 xml:space="preserve"> на землю. Избегает повторений других евангелистов. Учение о боге как свете</w:t>
            </w:r>
            <w:r w:rsidR="00686033" w:rsidRPr="004F5391">
              <w:rPr>
                <w:rFonts w:ascii="Times New Roman" w:hAnsi="Times New Roman" w:cs="Times New Roman"/>
                <w:sz w:val="28"/>
                <w:lang w:val="ru-RU"/>
              </w:rPr>
              <w:t>,</w:t>
            </w:r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 xml:space="preserve"> тема любви. Служение </w:t>
            </w:r>
            <w:proofErr w:type="spellStart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иисуса</w:t>
            </w:r>
            <w:proofErr w:type="spellEnd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 xml:space="preserve"> разделено на </w:t>
            </w:r>
            <w:proofErr w:type="spellStart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периолы</w:t>
            </w:r>
            <w:proofErr w:type="spellEnd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.</w:t>
            </w:r>
          </w:p>
        </w:tc>
        <w:tc>
          <w:tcPr>
            <w:tcW w:w="2268" w:type="dxa"/>
          </w:tcPr>
          <w:p w:rsidR="00ED441D" w:rsidRPr="004F5391" w:rsidRDefault="00686033" w:rsidP="004F53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 xml:space="preserve">беседа о хлебе и жизни. Чудо воды в вино. Беседы </w:t>
            </w:r>
            <w:proofErr w:type="spellStart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иисуса</w:t>
            </w:r>
            <w:proofErr w:type="spellEnd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 xml:space="preserve"> с </w:t>
            </w:r>
            <w:proofErr w:type="spellStart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Иинадимом</w:t>
            </w:r>
            <w:proofErr w:type="spellEnd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 xml:space="preserve">?? </w:t>
            </w:r>
            <w:proofErr w:type="spellStart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самарянкой</w:t>
            </w:r>
            <w:proofErr w:type="spellEnd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 xml:space="preserve">. Исцеление слепорожденного.  </w:t>
            </w:r>
          </w:p>
        </w:tc>
        <w:tc>
          <w:tcPr>
            <w:tcW w:w="2029" w:type="dxa"/>
          </w:tcPr>
          <w:p w:rsidR="00ED441D" w:rsidRPr="004F5391" w:rsidRDefault="00686033" w:rsidP="004F53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“</w:t>
            </w:r>
            <w:proofErr w:type="gramStart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истина”(</w:t>
            </w:r>
            <w:proofErr w:type="gramEnd"/>
            <w:r w:rsidRPr="004F5391">
              <w:rPr>
                <w:rFonts w:ascii="Times New Roman" w:hAnsi="Times New Roman" w:cs="Times New Roman"/>
                <w:sz w:val="28"/>
                <w:lang w:val="ru-RU"/>
              </w:rPr>
              <w:t>25). Богословский трактат</w:t>
            </w:r>
          </w:p>
        </w:tc>
      </w:tr>
    </w:tbl>
    <w:p w:rsidR="000A49E3" w:rsidRPr="004F5391" w:rsidRDefault="000A49E3" w:rsidP="004F5391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</w:p>
    <w:sectPr w:rsidR="000A49E3" w:rsidRPr="004F53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41D"/>
    <w:rsid w:val="000A49E3"/>
    <w:rsid w:val="004F5391"/>
    <w:rsid w:val="00686033"/>
    <w:rsid w:val="00DF67C8"/>
    <w:rsid w:val="00ED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3F5C"/>
  <w15:chartTrackingRefBased/>
  <w15:docId w15:val="{62BDF0E2-A715-4395-9994-F6C0AF3F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2023-12-12T06:48:00Z</dcterms:created>
  <dcterms:modified xsi:type="dcterms:W3CDTF">2023-12-12T07:18:00Z</dcterms:modified>
</cp:coreProperties>
</file>