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1324" w14:textId="77777777" w:rsidR="00430661" w:rsidRPr="005459AA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F4512A9" w14:textId="77777777" w:rsidR="00430661" w:rsidRPr="005459AA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57E9BB47" w14:textId="77777777" w:rsidR="00430661" w:rsidRPr="005459AA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AA">
        <w:rPr>
          <w:rFonts w:ascii="Times New Roman" w:hAnsi="Times New Roman" w:cs="Times New Roman"/>
          <w:b/>
          <w:sz w:val="28"/>
          <w:szCs w:val="28"/>
        </w:rPr>
        <w:t>ФИЛОЛОГИЧЕСКИЙ ФАКУЛЬТЕТ</w:t>
      </w:r>
    </w:p>
    <w:p w14:paraId="3CC2837C" w14:textId="77777777" w:rsidR="00430661" w:rsidRPr="00281448" w:rsidRDefault="00430661" w:rsidP="00430661">
      <w:pPr>
        <w:spacing w:after="0" w:line="360" w:lineRule="exact"/>
        <w:jc w:val="center"/>
        <w:rPr>
          <w:b/>
          <w:color w:val="FFFFFF"/>
        </w:rPr>
      </w:pPr>
      <w:r w:rsidRPr="005459AA">
        <w:rPr>
          <w:rStyle w:val="title"/>
          <w:rFonts w:ascii="Times New Roman" w:hAnsi="Times New Roman" w:cs="Times New Roman"/>
          <w:b/>
          <w:color w:val="000000" w:themeColor="text1"/>
          <w:sz w:val="28"/>
          <w:szCs w:val="28"/>
        </w:rPr>
        <w:t>Кафедра русско</w:t>
      </w:r>
      <w:r>
        <w:rPr>
          <w:rStyle w:val="title"/>
          <w:rFonts w:ascii="Times New Roman" w:hAnsi="Times New Roman" w:cs="Times New Roman"/>
          <w:b/>
          <w:color w:val="000000" w:themeColor="text1"/>
          <w:sz w:val="28"/>
          <w:szCs w:val="28"/>
        </w:rPr>
        <w:t>го языка</w:t>
      </w:r>
    </w:p>
    <w:p w14:paraId="0D3B0D15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D719AB9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A49789B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FA4C47F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F133573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EF63340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B32E2DC" w14:textId="77777777" w:rsidR="007064AB" w:rsidRPr="007064AB" w:rsidRDefault="007064AB" w:rsidP="007064AB">
      <w:pPr>
        <w:spacing w:after="0" w:line="360" w:lineRule="exact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064AB">
        <w:rPr>
          <w:rFonts w:ascii="Times New Roman" w:hAnsi="Times New Roman" w:cs="Times New Roman"/>
          <w:b/>
          <w:caps/>
          <w:sz w:val="28"/>
          <w:szCs w:val="28"/>
        </w:rPr>
        <w:t>Г. О. ВИНОКУР</w:t>
      </w:r>
    </w:p>
    <w:p w14:paraId="073FF88A" w14:textId="5F91814E" w:rsidR="00AF31D9" w:rsidRDefault="007064AB" w:rsidP="007064AB">
      <w:pPr>
        <w:spacing w:after="0" w:line="360" w:lineRule="exact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064AB">
        <w:rPr>
          <w:rFonts w:ascii="Times New Roman" w:hAnsi="Times New Roman" w:cs="Times New Roman"/>
          <w:b/>
          <w:caps/>
          <w:sz w:val="28"/>
          <w:szCs w:val="28"/>
        </w:rPr>
        <w:t>«ЗНАЧЕНИЕ ЛОМОНОСОВА В ИСТОРИИ РУССКОГО ЛИТЕРАТУРНОГО ЯЗЫКА»</w:t>
      </w:r>
    </w:p>
    <w:p w14:paraId="6C1A8418" w14:textId="77777777" w:rsidR="007064AB" w:rsidRDefault="007064AB" w:rsidP="007064A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C2E7CFB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5E7D8186" w14:textId="77777777" w:rsidR="00430661" w:rsidRPr="007A5EEE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FDED171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21594C5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0F936AA" w14:textId="77777777" w:rsidR="00AF31D9" w:rsidRPr="007A5EEE" w:rsidRDefault="00AF31D9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67A7200" w14:textId="77777777" w:rsidR="007064AB" w:rsidRDefault="007064AB" w:rsidP="007064AB">
      <w:pPr>
        <w:spacing w:after="0" w:line="360" w:lineRule="exact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Грабовской Алины Витальевны</w:t>
      </w:r>
    </w:p>
    <w:p w14:paraId="6FDD6F6E" w14:textId="77777777" w:rsidR="00430661" w:rsidRPr="007A5EEE" w:rsidRDefault="00430661" w:rsidP="00430661">
      <w:pPr>
        <w:spacing w:after="0" w:line="360" w:lineRule="exact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обучающейся 3 курса специальности</w:t>
      </w:r>
      <w:r>
        <w:rPr>
          <w:rFonts w:ascii="Times New Roman" w:hAnsi="Times New Roman" w:cs="Times New Roman"/>
          <w:sz w:val="28"/>
          <w:szCs w:val="28"/>
        </w:rPr>
        <w:br/>
      </w:r>
      <w:r w:rsidRPr="007A5EEE">
        <w:rPr>
          <w:rFonts w:ascii="Times New Roman" w:hAnsi="Times New Roman" w:cs="Times New Roman"/>
          <w:sz w:val="28"/>
          <w:szCs w:val="28"/>
        </w:rPr>
        <w:t xml:space="preserve">«Русская филология»                 </w:t>
      </w:r>
    </w:p>
    <w:p w14:paraId="1D08B0BF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left="4955"/>
        <w:jc w:val="right"/>
        <w:rPr>
          <w:rFonts w:ascii="Times New Roman" w:hAnsi="Times New Roman" w:cs="Times New Roman"/>
          <w:sz w:val="28"/>
          <w:szCs w:val="28"/>
        </w:rPr>
      </w:pPr>
    </w:p>
    <w:p w14:paraId="71714482" w14:textId="77777777" w:rsidR="00430661" w:rsidRDefault="00430661" w:rsidP="00430661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5E271D" w14:textId="77777777" w:rsidR="00430661" w:rsidRDefault="00430661" w:rsidP="00430661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филологических наук,</w:t>
      </w:r>
    </w:p>
    <w:p w14:paraId="340F4EFD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left="4956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А. А. 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Матюнова</w:t>
      </w:r>
      <w:proofErr w:type="spellEnd"/>
    </w:p>
    <w:p w14:paraId="4A561661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3A5523D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850E78B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CFA33A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2B5B8D7" w14:textId="77777777" w:rsidR="00430661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08108F6" w14:textId="77777777" w:rsidR="00430661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41C50C" w14:textId="77777777" w:rsidR="00430661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331249D" w14:textId="77777777" w:rsidR="00430661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F569146" w14:textId="77777777" w:rsidR="00430661" w:rsidRPr="007A5EEE" w:rsidRDefault="00430661" w:rsidP="00430661">
      <w:pPr>
        <w:tabs>
          <w:tab w:val="left" w:pos="9355"/>
        </w:tabs>
        <w:spacing w:after="0" w:line="36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70FF62E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A64350D" w14:textId="77777777" w:rsidR="00430661" w:rsidRDefault="00430661" w:rsidP="004306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2024</w:t>
      </w:r>
    </w:p>
    <w:p w14:paraId="315414C2" w14:textId="77777777" w:rsidR="00430661" w:rsidRDefault="00430661" w:rsidP="00AF3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D1293" w14:textId="77777777" w:rsidR="00AF31D9" w:rsidRPr="00914424" w:rsidRDefault="00AF31D9" w:rsidP="00914424">
      <w:pPr>
        <w:pStyle w:val="ab"/>
        <w:rPr>
          <w:rFonts w:asciiTheme="minorHAnsi" w:hAnsiTheme="minorHAnsi"/>
        </w:rPr>
      </w:pPr>
      <w:bookmarkStart w:id="0" w:name="_Toc184161085"/>
      <w:r>
        <w:lastRenderedPageBreak/>
        <w:t>Оглавление</w:t>
      </w:r>
      <w:bookmarkEnd w:id="0"/>
    </w:p>
    <w:p w14:paraId="37F149E9" w14:textId="7FE68C8A" w:rsidR="007064AB" w:rsidRPr="007064AB" w:rsidRDefault="0091442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\u \t "Структ части;1;Разделы;2"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4161085" w:history="1">
        <w:r w:rsidR="007064AB" w:rsidRPr="00A7465B">
          <w:rPr>
            <w:rStyle w:val="af"/>
            <w:rFonts w:ascii="Times New Roman" w:hAnsi="Times New Roman" w:cs="Times New Roman"/>
            <w:noProof/>
            <w:sz w:val="28"/>
            <w:szCs w:val="28"/>
            <w:shd w:val="clear" w:color="auto" w:fill="FFFFFF" w:themeFill="background1"/>
          </w:rPr>
          <w:t>Оглавление</w:t>
        </w:r>
        <w:r w:rsidR="007064AB" w:rsidRPr="00A7465B">
          <w:rPr>
            <w:rFonts w:ascii="Times New Roman" w:hAnsi="Times New Roman" w:cs="Times New Roman"/>
            <w:noProof/>
            <w:webHidden/>
            <w:sz w:val="28"/>
            <w:szCs w:val="28"/>
            <w:shd w:val="clear" w:color="auto" w:fill="FFFFFF" w:themeFill="background1"/>
          </w:rPr>
          <w:tab/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_Toc184161085 \h </w:instrText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064AB"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AD4EF4" w14:textId="6F16EB0D" w:rsidR="007064AB" w:rsidRPr="007064AB" w:rsidRDefault="007064A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ru-BY" w:eastAsia="ru-BY"/>
        </w:rPr>
      </w:pPr>
      <w:hyperlink w:anchor="_Toc184161086" w:history="1">
        <w:r w:rsidRPr="007064AB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_Toc184161086 \h </w:instrTex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BAC248" w14:textId="5942E89A" w:rsidR="007064AB" w:rsidRPr="007064AB" w:rsidRDefault="007064A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ru-BY" w:eastAsia="ru-BY"/>
        </w:rPr>
      </w:pPr>
      <w:hyperlink w:anchor="_Toc184161087" w:history="1">
        <w:r w:rsidRPr="007064AB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основная часть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_Toc184161087 \h </w:instrTex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BBFD41" w14:textId="7491BE0C" w:rsidR="007064AB" w:rsidRPr="007064AB" w:rsidRDefault="007064A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ru-BY" w:eastAsia="ru-BY"/>
        </w:rPr>
      </w:pPr>
      <w:hyperlink w:anchor="_Toc184161088" w:history="1">
        <w:r w:rsidRPr="007064AB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_Toc184161088 \h </w:instrTex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064A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E6C4CD" w14:textId="6502DD77" w:rsidR="00AF31D9" w:rsidRDefault="00914424" w:rsidP="00A74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518A737" w14:textId="77777777" w:rsidR="0015647A" w:rsidRDefault="00AF31D9" w:rsidP="00922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D3D267" w14:textId="77777777" w:rsidR="009229D8" w:rsidRPr="00AF6D8B" w:rsidRDefault="00297A3F" w:rsidP="00DE355C">
      <w:pPr>
        <w:pStyle w:val="ab"/>
        <w:rPr>
          <w:rFonts w:asciiTheme="minorHAnsi" w:hAnsiTheme="minorHAnsi"/>
        </w:rPr>
      </w:pPr>
      <w:bookmarkStart w:id="1" w:name="_Toc184161086"/>
      <w:r w:rsidRPr="00AF6D8B">
        <w:lastRenderedPageBreak/>
        <w:t>Введение</w:t>
      </w:r>
      <w:bookmarkEnd w:id="1"/>
    </w:p>
    <w:p w14:paraId="763542E8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Григорий Осипович Винокур был одним из самых значительных российских ученых XX века, внесшим огромный вклад в развитие языкознания и литературоведения. Работы Винокура отличаются глубиной анализа, оригинальностью подходов и широтой охвата исследуемых проблем. Они оказали значительное влияние на развитие отечественного языкознания и литературоведения. Винокур был одним из первых, кто начал применять структурный анализ к изучению литературного текста. Его труды способствовали формированию современного понимания языка как системы и его взаимосвязи с культурой и историей. </w:t>
      </w:r>
    </w:p>
    <w:p w14:paraId="7454C141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Самые известные работы Григория Осиповича – «О языке художественной литературы», «История русского литературного языка», также существуют различные статьи и исследования по вопросам языкознания и литературоведения. Помимо написания своих трудов, Григорий Осипович Винокур читал лекции в университетах, выступал с докладами. Тема моего реферата – сохранившиеся конспекты, планы выступления Винокура о лингвистическом и литературоведческом вкладе в науку Михаила Ломоносова.</w:t>
      </w:r>
    </w:p>
    <w:p w14:paraId="7286C7EE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Великий русский ученый и поэт Михаил Васильевич Ломоносов оказал значительное влияние на развитие русской филологической культуры и литературного языка. Обладатель творческого гения и высокого интеллекта, он был предан культурному развитию России и успешно определил необходимые элементы для становления письменной речи. Несмотря на основной фокус на физике и химии, Ломоносов находил время для занятий поэзией и филологией, работая над риторикой, поэтикой, стилистикой и грамматикой. Его энциклопедическая деятельность вдохновляет потомков и требует внимательного изучения его наследия. Чтобы понять вклад Ломоносова, необходимо рассмотреть состояние русского литературного языка в начале XVIII века, когда он был в состоянии бурного развития и нестабильности, обусловленном экономическими и политическими изменениями, особенно в эпоху правления Петра I. Таким образом, Ломоносов стал ключевой фигурой, способствовавшей формированию и укреплению литературной традиции в России.</w:t>
      </w:r>
    </w:p>
    <w:p w14:paraId="37B0F643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Ломоносов осознал важность единого литературного языка для формирования российской культурной идентичности. В это время существовали различные диалекты и стили, что затрудняло общение и обмен знаниями между разными регионами страны. Его труд «Российская грамматика» стал основополагающим текстом, который не только </w:t>
      </w:r>
      <w:proofErr w:type="spellStart"/>
      <w:r w:rsidRPr="007064AB">
        <w:rPr>
          <w:rFonts w:ascii="Times New Roman" w:hAnsi="Times New Roman" w:cs="Times New Roman"/>
          <w:sz w:val="28"/>
          <w:szCs w:val="28"/>
        </w:rPr>
        <w:t>унормировал</w:t>
      </w:r>
      <w:proofErr w:type="spellEnd"/>
      <w:r w:rsidRPr="007064AB">
        <w:rPr>
          <w:rFonts w:ascii="Times New Roman" w:hAnsi="Times New Roman" w:cs="Times New Roman"/>
          <w:sz w:val="28"/>
          <w:szCs w:val="28"/>
        </w:rPr>
        <w:t xml:space="preserve"> грамматические правила, но и способствовал развитию </w:t>
      </w:r>
      <w:r w:rsidRPr="007064AB">
        <w:rPr>
          <w:rFonts w:ascii="Times New Roman" w:hAnsi="Times New Roman" w:cs="Times New Roman"/>
          <w:sz w:val="28"/>
          <w:szCs w:val="28"/>
        </w:rPr>
        <w:lastRenderedPageBreak/>
        <w:t>стилистических приемов, что сделало литературу более доступной и выразительной.</w:t>
      </w:r>
    </w:p>
    <w:p w14:paraId="1AE44B79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Кроме того, Ломоносов активно пропагандировал использование русского языка в философии, науке и искусстве. Он считал, что язык является основой культуры и науки, и настаивал на том, что русский язык способен конкурировать с европейскими языками. Его поэтическое творчество, включая оды и стихи, наполненные высоким смыслом и образностью, демонстрировало красоту и богатство русского языка, вдохновляя будущие поколения поэтов и писателей.</w:t>
      </w:r>
    </w:p>
    <w:p w14:paraId="43302059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Таким образом, Ломоносов не только сам создал значительное литературное наследие, но и положил начало новой филологической традиции, которая продолжала развиваться в России вплоть до наших дней. Его значение как ученого и поэта не исчерпывается рамками XVIII века, так как его идеи и достижения остаются актуальными и по сей день.</w:t>
      </w:r>
    </w:p>
    <w:p w14:paraId="2855C36F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Постараемся отдать себе отчет в том, что именно поставило имя Ломоносова на такую высоту в истории русского литературного языка.</w:t>
      </w:r>
    </w:p>
    <w:p w14:paraId="7D374FA3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Для этого прежде всего нужно воссоздать то состояние, в котором Ломоносов застал русскую письменную речь при своем появлении на поприще русской культуры. В первые десятилетия XVIII века русский литературный язык находился в состоянии сильного брожения и внутренней неустойчивости. Это было следствием общих сдвигов в русском культурном развитии, связанных с экономическим и политическим переустройством России на рубеже XVII и XVIII веков и особенно ярко проявившихся в царствование Петра I.</w:t>
      </w:r>
    </w:p>
    <w:p w14:paraId="4D4BE5F5" w14:textId="4DF72A02" w:rsidR="00EB1F33" w:rsidRPr="00EB1F33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Рассмотрим подробнее, что конкретно Григорий Винокур выносит на первый план из достижений Михаила Васильевича.</w:t>
      </w:r>
    </w:p>
    <w:p w14:paraId="73C1CEE1" w14:textId="77777777" w:rsidR="0012508A" w:rsidRDefault="00271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A76A3" w14:textId="48D38EC3" w:rsidR="00DE355C" w:rsidRPr="007064AB" w:rsidRDefault="007064AB" w:rsidP="00DE355C">
      <w:pPr>
        <w:pStyle w:val="ab"/>
        <w:rPr>
          <w:rFonts w:ascii="Times New Roman" w:hAnsi="Times New Roman"/>
        </w:rPr>
      </w:pPr>
      <w:bookmarkStart w:id="2" w:name="_Toc184161087"/>
      <w:r w:rsidRPr="007064AB">
        <w:rPr>
          <w:rFonts w:ascii="Times New Roman" w:hAnsi="Times New Roman"/>
        </w:rPr>
        <w:lastRenderedPageBreak/>
        <w:t>основная часть</w:t>
      </w:r>
      <w:bookmarkEnd w:id="2"/>
    </w:p>
    <w:p w14:paraId="39B56534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bookmarkStart w:id="3" w:name="_Hlk184160780"/>
      <w:r w:rsidRPr="007064AB">
        <w:rPr>
          <w:color w:val="000000" w:themeColor="text1"/>
          <w:sz w:val="28"/>
          <w:szCs w:val="28"/>
          <w:shd w:val="clear" w:color="auto" w:fill="FFFFFF"/>
        </w:rPr>
        <w:t>До середины XVII века русская литературная речь представляла собой двуязычную систему, где использовались два типа письменной речи в зависимости от содержания. Для возвышенных тем и художественного изображения применялся церковно-славянский язык, сохранивший влияние старославянского языка, созданного Кириллом и Мефодием. Этот язык был книжным, отличавшимся от древнерусской бытовой речи как грамматически, так и лексически, но имел и совпадения с живой речью. В церковно-славянском языке присутствовали особые грамматические категории и синтаксические обороты. Противостоял ему государственно-канцелярский язык, более близкий к устному общению и использовавшийся для деловых нужд, официальной и частной переписки, юридических документов. С эпохи Петра I этот язык стал унифицироваться по образцу московских царских канцелярий, получив название московского приказного языка.</w:t>
      </w:r>
    </w:p>
    <w:p w14:paraId="7EF85D12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 w:themeColor="text1"/>
          <w:sz w:val="28"/>
          <w:szCs w:val="28"/>
          <w:shd w:val="clear" w:color="auto" w:fill="FBFDFF"/>
        </w:rPr>
      </w:pPr>
      <w:r w:rsidRPr="007064AB">
        <w:rPr>
          <w:color w:val="000000" w:themeColor="text1"/>
          <w:sz w:val="28"/>
          <w:szCs w:val="28"/>
          <w:shd w:val="clear" w:color="auto" w:fill="FBFDFF"/>
        </w:rPr>
        <w:t xml:space="preserve">К времени унификации приказного языка, который постепенно превращался в общегосударственный, в русской письменности возникли новые потребности, которые существующая система письма не могла удовлетворить. В то время его называли </w:t>
      </w:r>
      <w:proofErr w:type="spellStart"/>
      <w:r w:rsidRPr="007064AB">
        <w:rPr>
          <w:color w:val="000000" w:themeColor="text1"/>
          <w:sz w:val="28"/>
          <w:szCs w:val="28"/>
          <w:shd w:val="clear" w:color="auto" w:fill="FBFDFF"/>
        </w:rPr>
        <w:t>славенским</w:t>
      </w:r>
      <w:proofErr w:type="spellEnd"/>
      <w:r w:rsidRPr="007064AB">
        <w:rPr>
          <w:color w:val="000000" w:themeColor="text1"/>
          <w:sz w:val="28"/>
          <w:szCs w:val="28"/>
          <w:shd w:val="clear" w:color="auto" w:fill="FBFDFF"/>
        </w:rPr>
        <w:t>.</w:t>
      </w:r>
    </w:p>
    <w:p w14:paraId="19176BEF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7064AB">
        <w:rPr>
          <w:i/>
          <w:color w:val="000000" w:themeColor="text1"/>
          <w:sz w:val="28"/>
          <w:szCs w:val="28"/>
          <w:shd w:val="clear" w:color="auto" w:fill="FBFDFF"/>
        </w:rPr>
        <w:t>«</w:t>
      </w:r>
      <w:r w:rsidRPr="007064AB">
        <w:rPr>
          <w:i/>
          <w:color w:val="000000"/>
          <w:sz w:val="28"/>
          <w:szCs w:val="28"/>
          <w:shd w:val="clear" w:color="auto" w:fill="FFFFFF"/>
        </w:rPr>
        <w:t xml:space="preserve">Мы называем сейчас этот тип древнерусской письменной речи церковно-славянским языком. Это был язык исключительно книжный, довольно сильно отличавшийся от древней русской бытовой речи как с грамматической, так и с лексической стороны. В этом книжном языке были не только неизвестные живому языку слова, но также особые грамматические категории: двойственное число, форма звательного падежа, формы прошедшего времени (аорист и имперфект), синтаксические обороты — например, дательный самостоятельный и т. д. Но многое в этом книжном языке совпадало и с живой речью, представляло собой своеобразный вариант живого языка, то есть звучало в сравнении с обычной речью в несколько измененном виде, как, например, брада вместо борода,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ношь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вместо ночь,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вижду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вместо вижу, в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руце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вместо в руке,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слепаго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вместо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слепова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и т. д.».</w:t>
      </w:r>
    </w:p>
    <w:p w14:paraId="329474FC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7064AB">
        <w:rPr>
          <w:color w:val="000000" w:themeColor="text1"/>
          <w:sz w:val="28"/>
          <w:szCs w:val="28"/>
          <w:shd w:val="clear" w:color="auto" w:fill="FBFDFF"/>
        </w:rPr>
        <w:t xml:space="preserve">С конца XVII века, особенно при Петре I, значительно расширилась область применения письменного слова в связи с развитием новых жанров литературы, таких как вирши, драма и бытовая повесть, а также возросшей нуждой в технической, научной и прикладной литературе. Печать, включая газеты, способствовала распространению новой светской письменности, требовавшей иного подхода. </w:t>
      </w:r>
      <w:proofErr w:type="spellStart"/>
      <w:r w:rsidRPr="007064AB">
        <w:rPr>
          <w:color w:val="000000" w:themeColor="text1"/>
          <w:sz w:val="28"/>
          <w:szCs w:val="28"/>
          <w:shd w:val="clear" w:color="auto" w:fill="FBFDFF"/>
        </w:rPr>
        <w:t>Славенский</w:t>
      </w:r>
      <w:proofErr w:type="spellEnd"/>
      <w:r w:rsidRPr="007064AB">
        <w:rPr>
          <w:color w:val="000000" w:themeColor="text1"/>
          <w:sz w:val="28"/>
          <w:szCs w:val="28"/>
          <w:shd w:val="clear" w:color="auto" w:fill="FBFDFF"/>
        </w:rPr>
        <w:t xml:space="preserve"> язык оказался непригоден из-за его связи с церковной литературой и недостатка обновлений, в то время как приказный язык был слишком однообразен и беден для литературы. Для </w:t>
      </w:r>
      <w:r w:rsidRPr="007064AB">
        <w:rPr>
          <w:color w:val="000000" w:themeColor="text1"/>
          <w:sz w:val="28"/>
          <w:szCs w:val="28"/>
          <w:shd w:val="clear" w:color="auto" w:fill="FBFDFF"/>
        </w:rPr>
        <w:lastRenderedPageBreak/>
        <w:t>развития новой литературы нужен был светский книжный язык, способный обеспечить художественное и выразительное изложение, свободный от церковности и старинных форм. Русские литераторы конца XVII – начала XVIII века искали пути создания такого нового языка.</w:t>
      </w:r>
    </w:p>
    <w:p w14:paraId="0458B421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В попытках создать новый литературный язык писатели того времени сталкивались с серьезными трудностями. Они бездумно смешивали церковнославянские конструкции с модными западными словами, что приводило к созданию неорганичных и неестественных текстов.</w:t>
      </w:r>
    </w:p>
    <w:p w14:paraId="5A02FB87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  <w:shd w:val="clear" w:color="auto" w:fill="FFFFFF"/>
        </w:rPr>
        <w:t>С начала 30-х годов XVIII века в русском литературном пространстве происходит значительный перелом, который имеет фундаментальные последствия для развития русского письменного слова. Этот период характеризуется не только усиливающимися культурными и научными тенденциями, но и зарождением новой русской литературы, которая стремится к философскому и эстетическому осмыслению русского языка. Литература этой эпохи становится ареной активной деятельности по нормализации языка, что включает в себя создание новых жанров, поиск выразительных средств и внедрение функциональных стилей. Главной фигурой этого времени является Михаил Ломоносов – выдающийся ученый, поэт и деятель, который взял на себя трудную задачу усовершенствования русского языка. Его работы сделали значительный вклад в формирование литературной нормы, что открыло новые горизонты для письменного творчества. Ломоносов не только создавал свои собственные произведения, но и активно разрабатывал теоретические основы русского языка, подчеркивая важность его богатства и выразительности. Таким образом, благодаря усилиям Ломоносова и его современников, русский язык стал более структурированным инструментом для передачи мысли и художественного слова, что впоследствии оказало огромное влияние на развитие российской литературы и культуры в целом.</w:t>
      </w:r>
    </w:p>
    <w:p w14:paraId="3F7843F5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Ломоносов не предлагал простое возвращение к древнерусскому языку. Он понимал, что русский язык должен развиваться, и искал новые пути его совершенствования.</w:t>
      </w:r>
    </w:p>
    <w:p w14:paraId="03D3E6A6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 w:themeColor="text1"/>
          <w:sz w:val="28"/>
          <w:szCs w:val="28"/>
        </w:rPr>
      </w:pPr>
      <w:r w:rsidRPr="007064AB">
        <w:rPr>
          <w:i/>
          <w:color w:val="000000" w:themeColor="text1"/>
          <w:sz w:val="28"/>
          <w:szCs w:val="28"/>
        </w:rPr>
        <w:t xml:space="preserve">«Но в том-то и проявилась сила позиции, занятой Ломоносовым, что он сумел отличить в предании старой книжной речи живое от мертвого, полезное и продуктивное от окостеневшего и неподвижного». </w:t>
      </w:r>
    </w:p>
    <w:p w14:paraId="73441D35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Ломоносов осознал, что церковнославянский язык оказал глубокое влияние на формирование русского литературного языка. Многие церковнославянские элементы стали неотъемлемой частью языковой системы, обогатив ее выразительные возможности.</w:t>
      </w:r>
    </w:p>
    <w:p w14:paraId="17216F38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lastRenderedPageBreak/>
        <w:t xml:space="preserve">Сравним в современном языке </w:t>
      </w:r>
      <w:r w:rsidRPr="007064AB">
        <w:rPr>
          <w:i/>
          <w:iCs/>
          <w:color w:val="000000" w:themeColor="text1"/>
          <w:sz w:val="28"/>
          <w:szCs w:val="28"/>
        </w:rPr>
        <w:t>враг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храбрый</w:t>
      </w:r>
      <w:r w:rsidRPr="007064AB">
        <w:rPr>
          <w:color w:val="000000" w:themeColor="text1"/>
          <w:sz w:val="28"/>
          <w:szCs w:val="28"/>
        </w:rPr>
        <w:t xml:space="preserve"> вместо древних </w:t>
      </w:r>
      <w:r w:rsidRPr="007064AB">
        <w:rPr>
          <w:i/>
          <w:iCs/>
          <w:color w:val="000000" w:themeColor="text1"/>
          <w:sz w:val="28"/>
          <w:szCs w:val="28"/>
        </w:rPr>
        <w:t>ворог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хоробрый</w:t>
      </w:r>
      <w:r w:rsidRPr="007064AB">
        <w:rPr>
          <w:color w:val="000000" w:themeColor="text1"/>
          <w:sz w:val="28"/>
          <w:szCs w:val="28"/>
        </w:rPr>
        <w:t xml:space="preserve">; </w:t>
      </w:r>
      <w:r w:rsidRPr="007064AB">
        <w:rPr>
          <w:i/>
          <w:iCs/>
          <w:color w:val="000000" w:themeColor="text1"/>
          <w:sz w:val="28"/>
          <w:szCs w:val="28"/>
        </w:rPr>
        <w:t>нужда</w:t>
      </w:r>
      <w:r w:rsidRPr="007064AB">
        <w:rPr>
          <w:color w:val="000000" w:themeColor="text1"/>
          <w:sz w:val="28"/>
          <w:szCs w:val="28"/>
        </w:rPr>
        <w:t xml:space="preserve"> вместо древнего </w:t>
      </w:r>
      <w:proofErr w:type="spellStart"/>
      <w:r w:rsidRPr="007064AB">
        <w:rPr>
          <w:i/>
          <w:iCs/>
          <w:color w:val="000000" w:themeColor="text1"/>
          <w:sz w:val="28"/>
          <w:szCs w:val="28"/>
        </w:rPr>
        <w:t>нужа</w:t>
      </w:r>
      <w:proofErr w:type="spellEnd"/>
      <w:r w:rsidRPr="007064AB">
        <w:rPr>
          <w:color w:val="000000" w:themeColor="text1"/>
          <w:sz w:val="28"/>
          <w:szCs w:val="28"/>
        </w:rPr>
        <w:t xml:space="preserve">; </w:t>
      </w:r>
      <w:r w:rsidRPr="007064AB">
        <w:rPr>
          <w:i/>
          <w:iCs/>
          <w:color w:val="000000" w:themeColor="text1"/>
          <w:sz w:val="28"/>
          <w:szCs w:val="28"/>
        </w:rPr>
        <w:t>мощно</w:t>
      </w:r>
      <w:r w:rsidRPr="007064AB">
        <w:rPr>
          <w:color w:val="000000" w:themeColor="text1"/>
          <w:sz w:val="28"/>
          <w:szCs w:val="28"/>
        </w:rPr>
        <w:t xml:space="preserve"> вместо древнего </w:t>
      </w:r>
      <w:r w:rsidRPr="007064AB">
        <w:rPr>
          <w:i/>
          <w:iCs/>
          <w:color w:val="000000" w:themeColor="text1"/>
          <w:sz w:val="28"/>
          <w:szCs w:val="28"/>
        </w:rPr>
        <w:t>мочно</w:t>
      </w:r>
      <w:r w:rsidRPr="007064AB">
        <w:rPr>
          <w:color w:val="000000" w:themeColor="text1"/>
          <w:sz w:val="28"/>
          <w:szCs w:val="28"/>
        </w:rPr>
        <w:t xml:space="preserve"> и мн. др. </w:t>
      </w:r>
    </w:p>
    <w:p w14:paraId="78B47FA5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Понимание того, что русский литературный язык возникает на стыке двух языковых традиций, было ключевым для Ломоносова. Именно на этой основе он построил свою теорию о составе и употреблении русской лексики.</w:t>
      </w:r>
    </w:p>
    <w:p w14:paraId="3F91E802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 xml:space="preserve">Ломоносов, гениальный русский ученый и поэт, делит все слова, которые могут быть использованы в русском языке, на три главных разряда. </w:t>
      </w:r>
    </w:p>
    <w:p w14:paraId="5B7E735C" w14:textId="54238F80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Первый разряд включает в себя те слова, которые являются общими как для церковной литературы, так и для разговорного русского языка. Эти слова, такие как</w:t>
      </w:r>
      <w:r w:rsidRPr="007064AB">
        <w:rPr>
          <w:i/>
          <w:iCs/>
          <w:color w:val="000000" w:themeColor="text1"/>
          <w:sz w:val="28"/>
          <w:szCs w:val="28"/>
        </w:rPr>
        <w:t xml:space="preserve"> слава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рука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почитаю</w:t>
      </w:r>
      <w:r w:rsidRPr="007064AB">
        <w:rPr>
          <w:color w:val="000000" w:themeColor="text1"/>
          <w:sz w:val="28"/>
          <w:szCs w:val="28"/>
        </w:rPr>
        <w:t>, легко воспринимаются носителями языка и могут быть использованы в различных контекстах, от повседневного общения до более глубоких религиозных текстов.</w:t>
      </w:r>
    </w:p>
    <w:p w14:paraId="1D1C7A13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 xml:space="preserve">Во втором разряде располагаются слова, которые встречаются преимущественно в церковных книгах. Хотя они могут быть незнакомы простым людям в повседневной речи, грамотные люди все равно способны понять их значение. Например, слова </w:t>
      </w:r>
      <w:r w:rsidRPr="007064AB">
        <w:rPr>
          <w:i/>
          <w:iCs/>
          <w:color w:val="000000" w:themeColor="text1"/>
          <w:sz w:val="28"/>
          <w:szCs w:val="28"/>
        </w:rPr>
        <w:t>отверзаю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взываю</w:t>
      </w:r>
      <w:r w:rsidRPr="007064AB">
        <w:rPr>
          <w:color w:val="000000" w:themeColor="text1"/>
          <w:sz w:val="28"/>
          <w:szCs w:val="28"/>
        </w:rPr>
        <w:t xml:space="preserve">, </w:t>
      </w:r>
      <w:r w:rsidRPr="007064AB">
        <w:rPr>
          <w:i/>
          <w:iCs/>
          <w:color w:val="000000" w:themeColor="text1"/>
          <w:sz w:val="28"/>
          <w:szCs w:val="28"/>
        </w:rPr>
        <w:t>насажденный</w:t>
      </w:r>
      <w:r w:rsidRPr="007064AB">
        <w:rPr>
          <w:color w:val="000000" w:themeColor="text1"/>
          <w:sz w:val="28"/>
          <w:szCs w:val="28"/>
        </w:rPr>
        <w:t xml:space="preserve"> могут показаться сложными, но имеют глубокие корни в традиции и культуре, что придает им особую значимость.</w:t>
      </w:r>
    </w:p>
    <w:p w14:paraId="6883E2B9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Наконец, третий разряд состоит из слов, которые стали устаревшими и непонятными для большинства современных носителей языка. Эти слова могут вызывать затруднения в понимании, и их использование в разговоре может восприниматься как архаизм. Примером может служить слово «</w:t>
      </w:r>
      <w:proofErr w:type="spellStart"/>
      <w:r w:rsidRPr="007064AB">
        <w:rPr>
          <w:color w:val="000000" w:themeColor="text1"/>
          <w:sz w:val="28"/>
          <w:szCs w:val="28"/>
        </w:rPr>
        <w:t>овогда</w:t>
      </w:r>
      <w:proofErr w:type="spellEnd"/>
      <w:r w:rsidRPr="007064AB">
        <w:rPr>
          <w:color w:val="000000" w:themeColor="text1"/>
          <w:sz w:val="28"/>
          <w:szCs w:val="28"/>
        </w:rPr>
        <w:t>», означающее «некогда», которое на сегодняшний день практически вышло из употребления.</w:t>
      </w:r>
    </w:p>
    <w:p w14:paraId="269DB969" w14:textId="0B8FC1AB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 w:themeColor="text1"/>
          <w:sz w:val="28"/>
          <w:szCs w:val="28"/>
        </w:rPr>
      </w:pPr>
      <w:r w:rsidRPr="007064AB">
        <w:rPr>
          <w:i/>
          <w:color w:val="000000"/>
          <w:sz w:val="28"/>
          <w:szCs w:val="28"/>
          <w:shd w:val="clear" w:color="auto" w:fill="FFFFFF"/>
        </w:rPr>
        <w:t>«Посредством различной комбинации слов этих трех разрядов, согласно учению Ломоносова, в русском литературном языке создаются три разных стиля: вы</w:t>
      </w:r>
      <w:r>
        <w:rPr>
          <w:i/>
          <w:color w:val="000000"/>
          <w:sz w:val="28"/>
          <w:szCs w:val="28"/>
          <w:shd w:val="clear" w:color="auto" w:fill="FFFFFF"/>
        </w:rPr>
        <w:t>с</w:t>
      </w:r>
      <w:r w:rsidRPr="007064AB">
        <w:rPr>
          <w:i/>
          <w:color w:val="000000"/>
          <w:sz w:val="28"/>
          <w:szCs w:val="28"/>
          <w:shd w:val="clear" w:color="auto" w:fill="FFFFFF"/>
        </w:rPr>
        <w:t>о</w:t>
      </w:r>
      <w:r>
        <w:rPr>
          <w:i/>
          <w:color w:val="000000"/>
          <w:sz w:val="28"/>
          <w:szCs w:val="28"/>
          <w:shd w:val="clear" w:color="auto" w:fill="FFFFFF"/>
        </w:rPr>
        <w:t>к</w:t>
      </w:r>
      <w:r w:rsidRPr="007064AB">
        <w:rPr>
          <w:i/>
          <w:color w:val="000000"/>
          <w:sz w:val="28"/>
          <w:szCs w:val="28"/>
          <w:shd w:val="clear" w:color="auto" w:fill="FFFFFF"/>
        </w:rPr>
        <w:t>ий, посредственный, или средний, и низкий, который часто назывался также простым. Высокий стиль составляется из слов первого и второго разрядов, то есть из слов 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славенороссийских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>”, общих для обоих языков, и собственно 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славенских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>”, однако, как специально оговаривается Ломоносов, “вразумительных и не весьма обветшалых”. Средний стиль составляется преимущественно из слов первого разряда (“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славенороссийских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”), но к ним, как говорит Ломоносов, “с великою 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осторожностию”можно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 xml:space="preserve"> присоединять как чисто церковно-славянские, так и чисто русские слова. Наконец, низкий стиль состоит из слов третьего и первого разрядов (то есть из комбинации чисто русских и 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славенороссийских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>” слов)».</w:t>
      </w:r>
    </w:p>
    <w:p w14:paraId="0BDEC1B2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 xml:space="preserve">В результате формируется упорядоченная стилистическая система, основанная на двух ключевых аспектах, которые критически важны для </w:t>
      </w:r>
      <w:r w:rsidRPr="007064AB">
        <w:rPr>
          <w:color w:val="000000" w:themeColor="text1"/>
          <w:sz w:val="28"/>
          <w:szCs w:val="28"/>
        </w:rPr>
        <w:lastRenderedPageBreak/>
        <w:t>понимания ее сути и функционирования. Во-первых, следует отметить, что данная система стремится исключить из литературного употребления как церковно-славянские, так и русские лексические крайности. Это означает отказ от элементов обоих языков, которые могут восприниматься как архаичные или устаревшие и находятся на самых удаленных границах словарного запаса русской литературной речи. Эта выборочность позволяет создавать более гармоничный и современный язык, в котором сложные конструкции и «экзотическая» лексика уступают место более простым и понятным выражениям.</w:t>
      </w:r>
    </w:p>
    <w:p w14:paraId="7BB98740" w14:textId="1397954B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color w:val="000000" w:themeColor="text1"/>
          <w:sz w:val="28"/>
          <w:szCs w:val="28"/>
        </w:rPr>
      </w:pPr>
      <w:r w:rsidRPr="007064AB">
        <w:rPr>
          <w:i/>
          <w:color w:val="000000" w:themeColor="text1"/>
          <w:sz w:val="28"/>
          <w:szCs w:val="28"/>
        </w:rPr>
        <w:t>«</w:t>
      </w:r>
      <w:r w:rsidRPr="007064AB">
        <w:rPr>
          <w:i/>
          <w:color w:val="000000"/>
          <w:sz w:val="28"/>
          <w:szCs w:val="28"/>
          <w:shd w:val="clear" w:color="auto" w:fill="FFFFFF"/>
        </w:rPr>
        <w:t>Во-вторых, и это самое важное, в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7064AB">
        <w:rPr>
          <w:i/>
          <w:color w:val="000000"/>
          <w:sz w:val="28"/>
          <w:szCs w:val="28"/>
          <w:shd w:val="clear" w:color="auto" w:fill="FFFFFF"/>
        </w:rPr>
        <w:t>основу всей системы кладется 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славенороссийское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>” начало русского языка, то есть такие средства, которые у русского и церковно-славянского языка являются совпадающими, общими. В самом деле, “</w:t>
      </w:r>
      <w:proofErr w:type="spellStart"/>
      <w:r w:rsidRPr="007064AB">
        <w:rPr>
          <w:i/>
          <w:color w:val="000000"/>
          <w:sz w:val="28"/>
          <w:szCs w:val="28"/>
          <w:shd w:val="clear" w:color="auto" w:fill="FFFFFF"/>
        </w:rPr>
        <w:t>славенороссийские</w:t>
      </w:r>
      <w:proofErr w:type="spellEnd"/>
      <w:r w:rsidRPr="007064AB">
        <w:rPr>
          <w:i/>
          <w:color w:val="000000"/>
          <w:sz w:val="28"/>
          <w:szCs w:val="28"/>
          <w:shd w:val="clear" w:color="auto" w:fill="FFFFFF"/>
        </w:rPr>
        <w:t>” слова, в той или иной комбинации, мы встречаем в каждом из трех стилей, устанавливаемых Ломоносовым</w:t>
      </w:r>
      <w:r w:rsidRPr="007064AB">
        <w:rPr>
          <w:i/>
          <w:color w:val="000000" w:themeColor="text1"/>
          <w:sz w:val="28"/>
          <w:szCs w:val="28"/>
        </w:rPr>
        <w:t xml:space="preserve">». </w:t>
      </w:r>
    </w:p>
    <w:p w14:paraId="1786AE4B" w14:textId="77777777" w:rsidR="007064AB" w:rsidRPr="007064AB" w:rsidRDefault="007064AB" w:rsidP="007064AB">
      <w:pPr>
        <w:pStyle w:val="a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7064AB">
        <w:rPr>
          <w:color w:val="000000" w:themeColor="text1"/>
          <w:sz w:val="28"/>
          <w:szCs w:val="28"/>
        </w:rPr>
        <w:t>Михаил Ломоносов предложил следующую схему развития русского литературного языка: в высоком стиле преобладают слова церковнославянского происхождения, в низком — русские, а средний стиль сочетает элементы обоих. Таким образом, он определил путь развития русского языка, основанный на синтезе двух языковых традиций.</w:t>
      </w:r>
    </w:p>
    <w:bookmarkEnd w:id="3"/>
    <w:p w14:paraId="09B1211C" w14:textId="77777777" w:rsidR="0013016C" w:rsidRDefault="0013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FD6F5" w14:textId="77777777" w:rsidR="0013016C" w:rsidRDefault="0013016C" w:rsidP="00AE6BEC">
      <w:pPr>
        <w:pStyle w:val="ab"/>
      </w:pPr>
      <w:bookmarkStart w:id="4" w:name="_Toc184161088"/>
      <w:r>
        <w:lastRenderedPageBreak/>
        <w:t>Заключение</w:t>
      </w:r>
      <w:bookmarkEnd w:id="4"/>
    </w:p>
    <w:p w14:paraId="5065F372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Михаил Васильевич Ломоносов – выдающийся русский ученый, писатель и поэт, чье имя неразрывно связано с историей России. Он сделал огромный вклад в различные области науки и культуры, в том числе и в формирование русского литературного языка.</w:t>
      </w:r>
    </w:p>
    <w:p w14:paraId="7239434A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 Во-первых, Ломоносов активно занимался изучением русского языка и его истории. Он проводил исследования и собирал материалы о различных диалектах и наречиях, а также о старинных русских текстах. Благодаря этому, он смог выявить особенности и закономерности развития русского языка, что позволило ему создать свою теорию о его происхождении и развитии.</w:t>
      </w:r>
    </w:p>
    <w:p w14:paraId="19D756C9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 Во-вторых, Ломоносов активно работал над созданием единого литературного языка для России. Он разработал правила русской орфографии и пунктуации, которые стали основой для современного русского языка. Также он внес значительный вклад в развитие русской грамматики и лексики, создавая новые слова и выражения, которые стали неотъемлемой частью русской литературы.</w:t>
      </w:r>
    </w:p>
    <w:p w14:paraId="75291BE2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 Кроме того, Ломоносов был одним из первых русских писателей, который начал использовать русский язык в научных и художественных произведениях. Он создал множество стихотворений, пьес и научных трактатов на русском языке, демонстрируя его богатство и выразительность.</w:t>
      </w:r>
    </w:p>
    <w:p w14:paraId="451F9627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>Основная заслуга Ломоносова заключается в создании прочной основы для развития нового светского и общегражданского русского литературного языка. К этому процессу относится его наиболее значительное филологическое произведение – «Российская грамматика». Написание этой грамматики можно считать величайшим достижением Ломоносова, так как она стала первой русской грамматикой, тогда как все предыдущие работы были посвящены исключительно церковно-славянскому языку. Ломоносов эффективно использовал существующую грамматическую традицию, но при этом сделал значительный шаг вперед, впервые сосредоточив внимание на новом светском русском литературном языке и тем самым положив начало его дальнейшему грамматическому развитию.</w:t>
      </w:r>
    </w:p>
    <w:p w14:paraId="67D0231E" w14:textId="77777777" w:rsidR="007064AB" w:rsidRPr="007064AB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t xml:space="preserve"> Наконец, Ломоносов оказал огромное влияние на развитие русской литературы в целом. Его произведения стали образцом для многих писателей и поэтов, которые в своих работах использовали его язык и стиль. Таким образом, Ломоносов сыграл важную роль в формировании русского литературного языка, который стал одним из самых богатых и выразительных языков мира.</w:t>
      </w:r>
    </w:p>
    <w:p w14:paraId="6B09984F" w14:textId="36E024A5" w:rsidR="00B1713C" w:rsidRPr="00B1713C" w:rsidRDefault="007064AB" w:rsidP="007064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AB">
        <w:rPr>
          <w:rFonts w:ascii="Times New Roman" w:hAnsi="Times New Roman" w:cs="Times New Roman"/>
          <w:sz w:val="28"/>
          <w:szCs w:val="28"/>
        </w:rPr>
        <w:lastRenderedPageBreak/>
        <w:t xml:space="preserve"> В заключение, можно сказать, что вклад Ломоносова в формировании русского литературного языка невозможно переоценить. Он не только создал основы для современного русского языка, но и вдохновил многих писателей и поэтов на использование его великолепного языка в своих произведениях. Благодаря его трудам, русский язык стал одним из самых красивых и богатых языков мира.</w:t>
      </w:r>
    </w:p>
    <w:p w14:paraId="6A24F5B9" w14:textId="77777777" w:rsidR="00B1713C" w:rsidRPr="00B1713C" w:rsidRDefault="00B1713C" w:rsidP="00B171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3B11F" w14:textId="77777777" w:rsidR="00B1713C" w:rsidRPr="00B1713C" w:rsidRDefault="00B1713C" w:rsidP="00B171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EAFDA" w14:textId="77777777" w:rsidR="0013016C" w:rsidRPr="00EB1F33" w:rsidRDefault="0013016C" w:rsidP="00B1713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016C" w:rsidRPr="00EB1F33" w:rsidSect="006332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2B453" w14:textId="77777777" w:rsidR="004C6522" w:rsidRDefault="004C6522" w:rsidP="0063323F">
      <w:pPr>
        <w:spacing w:after="0" w:line="240" w:lineRule="auto"/>
      </w:pPr>
      <w:r>
        <w:separator/>
      </w:r>
    </w:p>
  </w:endnote>
  <w:endnote w:type="continuationSeparator" w:id="0">
    <w:p w14:paraId="5CB0B397" w14:textId="77777777" w:rsidR="004C6522" w:rsidRDefault="004C6522" w:rsidP="0063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91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5E44D4" w14:textId="77777777" w:rsidR="0063323F" w:rsidRPr="0063323F" w:rsidRDefault="0063323F" w:rsidP="0063323F">
        <w:pPr>
          <w:pStyle w:val="a9"/>
          <w:jc w:val="center"/>
          <w:rPr>
            <w:rFonts w:ascii="Times New Roman" w:hAnsi="Times New Roman" w:cs="Times New Roman"/>
          </w:rPr>
        </w:pPr>
        <w:r w:rsidRPr="0063323F">
          <w:rPr>
            <w:rFonts w:ascii="Times New Roman" w:hAnsi="Times New Roman" w:cs="Times New Roman"/>
          </w:rPr>
          <w:fldChar w:fldCharType="begin"/>
        </w:r>
        <w:r w:rsidRPr="0063323F">
          <w:rPr>
            <w:rFonts w:ascii="Times New Roman" w:hAnsi="Times New Roman" w:cs="Times New Roman"/>
          </w:rPr>
          <w:instrText xml:space="preserve"> PAGE   \* MERGEFORMAT </w:instrText>
        </w:r>
        <w:r w:rsidRPr="0063323F">
          <w:rPr>
            <w:rFonts w:ascii="Times New Roman" w:hAnsi="Times New Roman" w:cs="Times New Roman"/>
          </w:rPr>
          <w:fldChar w:fldCharType="separate"/>
        </w:r>
        <w:r w:rsidR="00914424">
          <w:rPr>
            <w:rFonts w:ascii="Times New Roman" w:hAnsi="Times New Roman" w:cs="Times New Roman"/>
            <w:noProof/>
          </w:rPr>
          <w:t>4</w:t>
        </w:r>
        <w:r w:rsidRPr="0063323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8F002" w14:textId="77777777" w:rsidR="004C6522" w:rsidRDefault="004C6522" w:rsidP="0063323F">
      <w:pPr>
        <w:spacing w:after="0" w:line="240" w:lineRule="auto"/>
      </w:pPr>
      <w:r>
        <w:separator/>
      </w:r>
    </w:p>
  </w:footnote>
  <w:footnote w:type="continuationSeparator" w:id="0">
    <w:p w14:paraId="3F2F47A6" w14:textId="77777777" w:rsidR="004C6522" w:rsidRDefault="004C6522" w:rsidP="0063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C36"/>
    <w:multiLevelType w:val="hybridMultilevel"/>
    <w:tmpl w:val="112C4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3F"/>
    <w:rsid w:val="0002341B"/>
    <w:rsid w:val="00062422"/>
    <w:rsid w:val="00072545"/>
    <w:rsid w:val="000779C9"/>
    <w:rsid w:val="00080DFE"/>
    <w:rsid w:val="000A71D1"/>
    <w:rsid w:val="000B2049"/>
    <w:rsid w:val="000D7732"/>
    <w:rsid w:val="0012508A"/>
    <w:rsid w:val="0013016C"/>
    <w:rsid w:val="0015647A"/>
    <w:rsid w:val="00165296"/>
    <w:rsid w:val="001B1B12"/>
    <w:rsid w:val="001D26EB"/>
    <w:rsid w:val="001E35C9"/>
    <w:rsid w:val="002227E5"/>
    <w:rsid w:val="00244EE4"/>
    <w:rsid w:val="002604A9"/>
    <w:rsid w:val="00271D0F"/>
    <w:rsid w:val="00291BD3"/>
    <w:rsid w:val="00297A3F"/>
    <w:rsid w:val="002C0FBF"/>
    <w:rsid w:val="002C7EBD"/>
    <w:rsid w:val="002F18E4"/>
    <w:rsid w:val="0030057A"/>
    <w:rsid w:val="003209A9"/>
    <w:rsid w:val="00322AE2"/>
    <w:rsid w:val="003245DF"/>
    <w:rsid w:val="00333169"/>
    <w:rsid w:val="00355223"/>
    <w:rsid w:val="00371559"/>
    <w:rsid w:val="00380AE4"/>
    <w:rsid w:val="00385275"/>
    <w:rsid w:val="00392525"/>
    <w:rsid w:val="003A478D"/>
    <w:rsid w:val="003F5181"/>
    <w:rsid w:val="003F7670"/>
    <w:rsid w:val="004077AC"/>
    <w:rsid w:val="00427F45"/>
    <w:rsid w:val="00430661"/>
    <w:rsid w:val="004657DB"/>
    <w:rsid w:val="00471EEF"/>
    <w:rsid w:val="00491106"/>
    <w:rsid w:val="004962E7"/>
    <w:rsid w:val="004C6522"/>
    <w:rsid w:val="004D4DAF"/>
    <w:rsid w:val="004F0980"/>
    <w:rsid w:val="004F5909"/>
    <w:rsid w:val="00515889"/>
    <w:rsid w:val="00522AB1"/>
    <w:rsid w:val="00525D80"/>
    <w:rsid w:val="005637E4"/>
    <w:rsid w:val="005B266F"/>
    <w:rsid w:val="005E2D2D"/>
    <w:rsid w:val="005E4B30"/>
    <w:rsid w:val="006252B8"/>
    <w:rsid w:val="00632A0E"/>
    <w:rsid w:val="0063323F"/>
    <w:rsid w:val="00636C79"/>
    <w:rsid w:val="00643E4A"/>
    <w:rsid w:val="00667FF9"/>
    <w:rsid w:val="006705F0"/>
    <w:rsid w:val="0068367C"/>
    <w:rsid w:val="006C5326"/>
    <w:rsid w:val="006F32C4"/>
    <w:rsid w:val="006F6DA1"/>
    <w:rsid w:val="007064AB"/>
    <w:rsid w:val="00732B49"/>
    <w:rsid w:val="00746D7A"/>
    <w:rsid w:val="007756F3"/>
    <w:rsid w:val="00784979"/>
    <w:rsid w:val="007977CF"/>
    <w:rsid w:val="007B07B2"/>
    <w:rsid w:val="00805C5E"/>
    <w:rsid w:val="00830BB9"/>
    <w:rsid w:val="00855177"/>
    <w:rsid w:val="00861600"/>
    <w:rsid w:val="00862E2E"/>
    <w:rsid w:val="00883290"/>
    <w:rsid w:val="00886779"/>
    <w:rsid w:val="0089426D"/>
    <w:rsid w:val="008C2E59"/>
    <w:rsid w:val="008D03BD"/>
    <w:rsid w:val="008D1BFD"/>
    <w:rsid w:val="008D7794"/>
    <w:rsid w:val="00914424"/>
    <w:rsid w:val="009153EA"/>
    <w:rsid w:val="009175AF"/>
    <w:rsid w:val="009229D8"/>
    <w:rsid w:val="009522FB"/>
    <w:rsid w:val="00952AD9"/>
    <w:rsid w:val="00962099"/>
    <w:rsid w:val="009726BA"/>
    <w:rsid w:val="009956D1"/>
    <w:rsid w:val="009C2F4E"/>
    <w:rsid w:val="009C6E9C"/>
    <w:rsid w:val="009E1604"/>
    <w:rsid w:val="00A0530F"/>
    <w:rsid w:val="00A07353"/>
    <w:rsid w:val="00A12EB4"/>
    <w:rsid w:val="00A20C5C"/>
    <w:rsid w:val="00A2348F"/>
    <w:rsid w:val="00A268AF"/>
    <w:rsid w:val="00A34792"/>
    <w:rsid w:val="00A473C5"/>
    <w:rsid w:val="00A54E90"/>
    <w:rsid w:val="00A71298"/>
    <w:rsid w:val="00A73813"/>
    <w:rsid w:val="00A7465B"/>
    <w:rsid w:val="00A9539F"/>
    <w:rsid w:val="00AA7639"/>
    <w:rsid w:val="00AB6F0F"/>
    <w:rsid w:val="00AE6BEC"/>
    <w:rsid w:val="00AF31D9"/>
    <w:rsid w:val="00AF6D8B"/>
    <w:rsid w:val="00B10531"/>
    <w:rsid w:val="00B130FB"/>
    <w:rsid w:val="00B1713C"/>
    <w:rsid w:val="00B37358"/>
    <w:rsid w:val="00B4213C"/>
    <w:rsid w:val="00B85450"/>
    <w:rsid w:val="00BA08D2"/>
    <w:rsid w:val="00BC0022"/>
    <w:rsid w:val="00BF36DD"/>
    <w:rsid w:val="00C15E67"/>
    <w:rsid w:val="00C47F0B"/>
    <w:rsid w:val="00C51D6F"/>
    <w:rsid w:val="00C91C4A"/>
    <w:rsid w:val="00CA2549"/>
    <w:rsid w:val="00CB0B8F"/>
    <w:rsid w:val="00CC7B9F"/>
    <w:rsid w:val="00CD3DBA"/>
    <w:rsid w:val="00CE1840"/>
    <w:rsid w:val="00CF3CF6"/>
    <w:rsid w:val="00D40FC4"/>
    <w:rsid w:val="00D91F31"/>
    <w:rsid w:val="00DB2B71"/>
    <w:rsid w:val="00DB36C6"/>
    <w:rsid w:val="00DB674F"/>
    <w:rsid w:val="00DD123D"/>
    <w:rsid w:val="00DE355C"/>
    <w:rsid w:val="00E066F1"/>
    <w:rsid w:val="00E269B4"/>
    <w:rsid w:val="00E618DE"/>
    <w:rsid w:val="00E62E4A"/>
    <w:rsid w:val="00EB1F33"/>
    <w:rsid w:val="00EE554F"/>
    <w:rsid w:val="00EF56E5"/>
    <w:rsid w:val="00F41B2B"/>
    <w:rsid w:val="00F8369E"/>
    <w:rsid w:val="00FA1D50"/>
    <w:rsid w:val="00FD4CB7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73FB"/>
  <w15:docId w15:val="{F3787679-5B4C-42D6-84A1-8C7BEF04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AF"/>
  </w:style>
  <w:style w:type="paragraph" w:styleId="1">
    <w:name w:val="heading 1"/>
    <w:basedOn w:val="a"/>
    <w:next w:val="a"/>
    <w:link w:val="10"/>
    <w:uiPriority w:val="9"/>
    <w:qFormat/>
    <w:rsid w:val="00914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ot-1">
    <w:name w:val="textot-1"/>
    <w:basedOn w:val="a"/>
    <w:rsid w:val="0068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8367C"/>
    <w:rPr>
      <w:i/>
      <w:iCs/>
    </w:rPr>
  </w:style>
  <w:style w:type="paragraph" w:customStyle="1" w:styleId="text">
    <w:name w:val="text"/>
    <w:basedOn w:val="a"/>
    <w:rsid w:val="0068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5"/>
    <w:uiPriority w:val="99"/>
    <w:unhideWhenUsed/>
    <w:rsid w:val="0068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68367C"/>
  </w:style>
  <w:style w:type="paragraph" w:customStyle="1" w:styleId="text0">
    <w:name w:val="text0"/>
    <w:basedOn w:val="a"/>
    <w:rsid w:val="0068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">
    <w:name w:val="_title"/>
    <w:basedOn w:val="a0"/>
    <w:rsid w:val="00430661"/>
  </w:style>
  <w:style w:type="paragraph" w:styleId="a6">
    <w:name w:val="List Paragraph"/>
    <w:basedOn w:val="a"/>
    <w:uiPriority w:val="34"/>
    <w:qFormat/>
    <w:rsid w:val="00A73813"/>
    <w:pPr>
      <w:ind w:left="720"/>
      <w:contextualSpacing/>
    </w:pPr>
  </w:style>
  <w:style w:type="paragraph" w:customStyle="1" w:styleId="zag12-12">
    <w:name w:val="zag12-12"/>
    <w:basedOn w:val="a"/>
    <w:rsid w:val="00E6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633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3323F"/>
  </w:style>
  <w:style w:type="paragraph" w:styleId="a9">
    <w:name w:val="footer"/>
    <w:basedOn w:val="a"/>
    <w:link w:val="aa"/>
    <w:uiPriority w:val="99"/>
    <w:unhideWhenUsed/>
    <w:rsid w:val="00633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323F"/>
  </w:style>
  <w:style w:type="paragraph" w:customStyle="1" w:styleId="ab">
    <w:name w:val="Структ части"/>
    <w:basedOn w:val="a"/>
    <w:link w:val="ac"/>
    <w:qFormat/>
    <w:rsid w:val="00DE355C"/>
    <w:pPr>
      <w:spacing w:after="360" w:line="360" w:lineRule="exact"/>
      <w:jc w:val="center"/>
      <w:outlineLvl w:val="0"/>
    </w:pPr>
    <w:rPr>
      <w:rFonts w:ascii="Times New Roman Полужирный" w:hAnsi="Times New Roman Полужирный" w:cs="Times New Roman"/>
      <w:b/>
      <w:caps/>
      <w:sz w:val="32"/>
      <w:szCs w:val="32"/>
    </w:rPr>
  </w:style>
  <w:style w:type="paragraph" w:customStyle="1" w:styleId="ad">
    <w:name w:val="Разделы"/>
    <w:basedOn w:val="a"/>
    <w:link w:val="ae"/>
    <w:qFormat/>
    <w:rsid w:val="00DE355C"/>
    <w:pPr>
      <w:spacing w:before="480" w:after="360" w:line="360" w:lineRule="exact"/>
      <w:ind w:firstLine="709"/>
      <w:jc w:val="both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ac">
    <w:name w:val="Структ части Знак"/>
    <w:basedOn w:val="a0"/>
    <w:link w:val="ab"/>
    <w:rsid w:val="00DE355C"/>
    <w:rPr>
      <w:rFonts w:ascii="Times New Roman Полужирный" w:hAnsi="Times New Roman Полужирный" w:cs="Times New Roman"/>
      <w:b/>
      <w:cap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14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e">
    <w:name w:val="Разделы Знак"/>
    <w:basedOn w:val="a0"/>
    <w:link w:val="ad"/>
    <w:rsid w:val="00DE355C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14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144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42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914424"/>
    <w:rPr>
      <w:color w:val="0000FF" w:themeColor="hyperlink"/>
      <w:u w:val="single"/>
    </w:rPr>
  </w:style>
  <w:style w:type="character" w:customStyle="1" w:styleId="a5">
    <w:name w:val="Обычный (Интернет) Знак"/>
    <w:basedOn w:val="a0"/>
    <w:link w:val="a4"/>
    <w:uiPriority w:val="99"/>
    <w:rsid w:val="007064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141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1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1002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8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5673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29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38281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85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12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6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9508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3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3063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7717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7650">
          <w:marLeft w:val="0"/>
          <w:marRight w:val="0"/>
          <w:marTop w:val="17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38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AEBDE-216E-4DEE-9234-A95C4A2B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ssjjitt@gmail.com</cp:lastModifiedBy>
  <cp:revision>2</cp:revision>
  <dcterms:created xsi:type="dcterms:W3CDTF">2024-12-03T20:32:00Z</dcterms:created>
  <dcterms:modified xsi:type="dcterms:W3CDTF">2024-12-03T20:32:00Z</dcterms:modified>
</cp:coreProperties>
</file>