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03" w:rsidRP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Расшифруйте аббревиатуру SGA. </w:t>
      </w:r>
    </w:p>
    <w:p w:rsidR="000D3803" w:rsidRPr="000D3803" w:rsidRDefault="000D3803" w:rsidP="00EB3EB9">
      <w:pPr>
        <w:spacing w:line="240" w:lineRule="auto"/>
        <w:ind w:left="720"/>
        <w:rPr>
          <w:rFonts w:ascii="Times New Roman" w:hAnsi="Times New Roman" w:cs="Times New Roman"/>
          <w:sz w:val="28"/>
        </w:rPr>
      </w:pPr>
      <w:r w:rsidRPr="000D3803">
        <w:rPr>
          <w:rFonts w:ascii="Times New Roman" w:hAnsi="Times New Roman" w:cs="Times New Roman"/>
          <w:sz w:val="28"/>
        </w:rPr>
        <w:t>System Global Area.</w:t>
      </w:r>
    </w:p>
    <w:p w:rsidR="000D3803" w:rsidRP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Перечислите основные пулы памяти SGA, поясните их назначение.</w:t>
      </w:r>
    </w:p>
    <w:p w:rsidR="000D3803" w:rsidRPr="00F81442" w:rsidRDefault="000D3803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proofErr w:type="gramStart"/>
      <w:r w:rsidRPr="000D3803">
        <w:rPr>
          <w:rFonts w:ascii="Times New Roman" w:hAnsi="Times New Roman" w:cs="Times New Roman"/>
          <w:sz w:val="28"/>
        </w:rPr>
        <w:t>Java</w:t>
      </w:r>
      <w:r w:rsidR="00F81442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="00F81442">
        <w:rPr>
          <w:rFonts w:ascii="Times New Roman" w:hAnsi="Times New Roman" w:cs="Times New Roman"/>
          <w:sz w:val="28"/>
          <w:lang w:val="ru-RU"/>
        </w:rPr>
        <w:t xml:space="preserve">для </w:t>
      </w:r>
      <w:r w:rsidR="00F81442">
        <w:rPr>
          <w:rFonts w:ascii="Times New Roman" w:hAnsi="Times New Roman" w:cs="Times New Roman"/>
          <w:sz w:val="28"/>
        </w:rPr>
        <w:t>Java</w:t>
      </w:r>
      <w:r w:rsidR="00F81442" w:rsidRPr="00F81442">
        <w:rPr>
          <w:rFonts w:ascii="Times New Roman" w:hAnsi="Times New Roman" w:cs="Times New Roman"/>
          <w:sz w:val="28"/>
          <w:lang w:val="ru-RU"/>
        </w:rPr>
        <w:t>-</w:t>
      </w:r>
      <w:r w:rsidR="00F81442">
        <w:rPr>
          <w:rFonts w:ascii="Times New Roman" w:hAnsi="Times New Roman" w:cs="Times New Roman"/>
          <w:sz w:val="28"/>
          <w:lang w:val="ru-RU"/>
        </w:rPr>
        <w:t>объектов)</w:t>
      </w:r>
      <w:r w:rsidRPr="00F81442">
        <w:rPr>
          <w:rFonts w:ascii="Times New Roman" w:hAnsi="Times New Roman" w:cs="Times New Roman"/>
          <w:sz w:val="28"/>
          <w:lang w:val="ru-RU"/>
        </w:rPr>
        <w:t xml:space="preserve">, </w:t>
      </w:r>
      <w:r w:rsidRPr="000D3803">
        <w:rPr>
          <w:rFonts w:ascii="Times New Roman" w:hAnsi="Times New Roman" w:cs="Times New Roman"/>
          <w:sz w:val="28"/>
        </w:rPr>
        <w:t>large</w:t>
      </w:r>
      <w:r w:rsidR="005D7853">
        <w:rPr>
          <w:rFonts w:ascii="Times New Roman" w:hAnsi="Times New Roman" w:cs="Times New Roman"/>
          <w:sz w:val="28"/>
          <w:lang w:val="ru-RU"/>
        </w:rPr>
        <w:t>(память</w:t>
      </w:r>
      <w:r w:rsidR="005D7853" w:rsidRPr="005D7853">
        <w:rPr>
          <w:rFonts w:ascii="Times New Roman" w:hAnsi="Times New Roman" w:cs="Times New Roman"/>
          <w:sz w:val="28"/>
          <w:lang w:val="ru-RU"/>
        </w:rPr>
        <w:t xml:space="preserve">, </w:t>
      </w:r>
      <w:r w:rsidR="005D7853">
        <w:rPr>
          <w:rFonts w:ascii="Times New Roman" w:hAnsi="Times New Roman" w:cs="Times New Roman"/>
          <w:sz w:val="28"/>
          <w:lang w:val="ru-RU"/>
        </w:rPr>
        <w:t xml:space="preserve">которая не поместилась в </w:t>
      </w:r>
      <w:r w:rsidR="005D7853">
        <w:rPr>
          <w:rFonts w:ascii="Times New Roman" w:hAnsi="Times New Roman" w:cs="Times New Roman"/>
          <w:sz w:val="28"/>
        </w:rPr>
        <w:t>shared</w:t>
      </w:r>
      <w:r w:rsidR="005D7853" w:rsidRPr="005D7853">
        <w:rPr>
          <w:rFonts w:ascii="Times New Roman" w:hAnsi="Times New Roman" w:cs="Times New Roman"/>
          <w:sz w:val="28"/>
          <w:lang w:val="ru-RU"/>
        </w:rPr>
        <w:t>)</w:t>
      </w:r>
      <w:r w:rsidRPr="00F81442">
        <w:rPr>
          <w:rFonts w:ascii="Times New Roman" w:hAnsi="Times New Roman" w:cs="Times New Roman"/>
          <w:sz w:val="28"/>
          <w:lang w:val="ru-RU"/>
        </w:rPr>
        <w:t xml:space="preserve">, </w:t>
      </w:r>
      <w:r w:rsidRPr="000D3803">
        <w:rPr>
          <w:rFonts w:ascii="Times New Roman" w:hAnsi="Times New Roman" w:cs="Times New Roman"/>
          <w:sz w:val="28"/>
        </w:rPr>
        <w:t>shared</w:t>
      </w:r>
      <w:r w:rsidR="005D7853">
        <w:rPr>
          <w:rFonts w:ascii="Times New Roman" w:hAnsi="Times New Roman" w:cs="Times New Roman"/>
          <w:sz w:val="28"/>
          <w:lang w:val="ru-RU"/>
        </w:rPr>
        <w:t>(общий</w:t>
      </w:r>
      <w:r w:rsidR="005D7853" w:rsidRPr="005D7853">
        <w:rPr>
          <w:rFonts w:ascii="Times New Roman" w:hAnsi="Times New Roman" w:cs="Times New Roman"/>
          <w:sz w:val="28"/>
          <w:lang w:val="ru-RU"/>
        </w:rPr>
        <w:t>,</w:t>
      </w:r>
      <w:r w:rsidR="005D7853">
        <w:rPr>
          <w:rFonts w:ascii="Times New Roman" w:hAnsi="Times New Roman" w:cs="Times New Roman"/>
          <w:sz w:val="28"/>
          <w:lang w:val="ru-RU"/>
        </w:rPr>
        <w:t xml:space="preserve"> относится к выполнению инструкций)</w:t>
      </w:r>
      <w:r w:rsidRPr="00F81442">
        <w:rPr>
          <w:rFonts w:ascii="Times New Roman" w:hAnsi="Times New Roman" w:cs="Times New Roman"/>
          <w:sz w:val="28"/>
          <w:lang w:val="ru-RU"/>
        </w:rPr>
        <w:t xml:space="preserve">, </w:t>
      </w:r>
      <w:r w:rsidRPr="000D3803">
        <w:rPr>
          <w:rFonts w:ascii="Times New Roman" w:hAnsi="Times New Roman" w:cs="Times New Roman"/>
          <w:sz w:val="28"/>
        </w:rPr>
        <w:t>streams</w:t>
      </w:r>
      <w:r w:rsidR="00F81442">
        <w:rPr>
          <w:rFonts w:ascii="Times New Roman" w:hAnsi="Times New Roman" w:cs="Times New Roman"/>
          <w:sz w:val="28"/>
          <w:lang w:val="ru-RU"/>
        </w:rPr>
        <w:t>(для буферизации сообщений</w:t>
      </w:r>
      <w:r w:rsidR="005D7853">
        <w:rPr>
          <w:rFonts w:ascii="Times New Roman" w:hAnsi="Times New Roman" w:cs="Times New Roman"/>
          <w:sz w:val="28"/>
          <w:lang w:val="ru-RU"/>
        </w:rPr>
        <w:t>)</w:t>
      </w:r>
      <w:r w:rsidRPr="00F81442">
        <w:rPr>
          <w:rFonts w:ascii="Times New Roman" w:hAnsi="Times New Roman" w:cs="Times New Roman"/>
          <w:sz w:val="28"/>
          <w:lang w:val="ru-RU"/>
        </w:rPr>
        <w:t xml:space="preserve">, </w:t>
      </w:r>
      <w:r w:rsidRPr="000D3803">
        <w:rPr>
          <w:rFonts w:ascii="Times New Roman" w:hAnsi="Times New Roman" w:cs="Times New Roman"/>
          <w:sz w:val="28"/>
        </w:rPr>
        <w:t>null</w:t>
      </w:r>
      <w:r w:rsidRPr="00F81442">
        <w:rPr>
          <w:rFonts w:ascii="Times New Roman" w:hAnsi="Times New Roman" w:cs="Times New Roman"/>
          <w:sz w:val="28"/>
          <w:lang w:val="ru-RU"/>
        </w:rPr>
        <w:t>.</w:t>
      </w:r>
    </w:p>
    <w:p w:rsidR="000D3803" w:rsidRPr="00307FF6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Поясните</w:t>
      </w:r>
      <w:r w:rsidRPr="00307FF6">
        <w:rPr>
          <w:rFonts w:ascii="Times New Roman" w:hAnsi="Times New Roman" w:cs="Times New Roman"/>
          <w:sz w:val="28"/>
          <w:lang w:val="ru-RU"/>
        </w:rPr>
        <w:t xml:space="preserve"> </w:t>
      </w:r>
      <w:r w:rsidRPr="000D3803">
        <w:rPr>
          <w:rFonts w:ascii="Times New Roman" w:hAnsi="Times New Roman" w:cs="Times New Roman"/>
          <w:sz w:val="28"/>
          <w:lang w:val="ru-RU"/>
        </w:rPr>
        <w:t>параметры</w:t>
      </w:r>
      <w:r w:rsidRPr="00307FF6">
        <w:rPr>
          <w:rFonts w:ascii="Times New Roman" w:hAnsi="Times New Roman" w:cs="Times New Roman"/>
          <w:sz w:val="28"/>
          <w:lang w:val="ru-RU"/>
        </w:rPr>
        <w:t xml:space="preserve"> </w:t>
      </w:r>
      <w:r w:rsidRPr="000D3803">
        <w:rPr>
          <w:rFonts w:ascii="Times New Roman" w:hAnsi="Times New Roman" w:cs="Times New Roman"/>
          <w:sz w:val="28"/>
        </w:rPr>
        <w:t>SGA</w:t>
      </w:r>
      <w:r w:rsidRPr="00307FF6">
        <w:rPr>
          <w:rFonts w:ascii="Times New Roman" w:hAnsi="Times New Roman" w:cs="Times New Roman"/>
          <w:sz w:val="28"/>
          <w:lang w:val="ru-RU"/>
        </w:rPr>
        <w:t>_</w:t>
      </w:r>
      <w:r w:rsidRPr="000D3803">
        <w:rPr>
          <w:rFonts w:ascii="Times New Roman" w:hAnsi="Times New Roman" w:cs="Times New Roman"/>
          <w:sz w:val="28"/>
        </w:rPr>
        <w:t>MAX</w:t>
      </w:r>
      <w:r w:rsidRPr="00307FF6">
        <w:rPr>
          <w:rFonts w:ascii="Times New Roman" w:hAnsi="Times New Roman" w:cs="Times New Roman"/>
          <w:sz w:val="28"/>
          <w:lang w:val="ru-RU"/>
        </w:rPr>
        <w:t>_</w:t>
      </w:r>
      <w:r w:rsidRPr="000D3803">
        <w:rPr>
          <w:rFonts w:ascii="Times New Roman" w:hAnsi="Times New Roman" w:cs="Times New Roman"/>
          <w:sz w:val="28"/>
        </w:rPr>
        <w:t>SIZE</w:t>
      </w:r>
      <w:r w:rsidRPr="00307FF6">
        <w:rPr>
          <w:rFonts w:ascii="Times New Roman" w:hAnsi="Times New Roman" w:cs="Times New Roman"/>
          <w:sz w:val="28"/>
          <w:lang w:val="ru-RU"/>
        </w:rPr>
        <w:t xml:space="preserve"> </w:t>
      </w:r>
      <w:r w:rsidRPr="000D3803">
        <w:rPr>
          <w:rFonts w:ascii="Times New Roman" w:hAnsi="Times New Roman" w:cs="Times New Roman"/>
          <w:sz w:val="28"/>
          <w:lang w:val="ru-RU"/>
        </w:rPr>
        <w:t>и</w:t>
      </w:r>
      <w:r w:rsidRPr="00307FF6">
        <w:rPr>
          <w:rFonts w:ascii="Times New Roman" w:hAnsi="Times New Roman" w:cs="Times New Roman"/>
          <w:sz w:val="28"/>
          <w:lang w:val="ru-RU"/>
        </w:rPr>
        <w:t xml:space="preserve"> </w:t>
      </w:r>
      <w:r w:rsidRPr="000D3803">
        <w:rPr>
          <w:rFonts w:ascii="Times New Roman" w:hAnsi="Times New Roman" w:cs="Times New Roman"/>
          <w:sz w:val="28"/>
        </w:rPr>
        <w:t>SGA</w:t>
      </w:r>
      <w:r w:rsidRPr="00307FF6">
        <w:rPr>
          <w:rFonts w:ascii="Times New Roman" w:hAnsi="Times New Roman" w:cs="Times New Roman"/>
          <w:sz w:val="28"/>
          <w:lang w:val="ru-RU"/>
        </w:rPr>
        <w:t>_</w:t>
      </w:r>
      <w:r w:rsidRPr="000D3803">
        <w:rPr>
          <w:rFonts w:ascii="Times New Roman" w:hAnsi="Times New Roman" w:cs="Times New Roman"/>
          <w:sz w:val="28"/>
        </w:rPr>
        <w:t>TARGET</w:t>
      </w:r>
      <w:r w:rsidRPr="00307FF6">
        <w:rPr>
          <w:rFonts w:ascii="Times New Roman" w:hAnsi="Times New Roman" w:cs="Times New Roman"/>
          <w:sz w:val="28"/>
          <w:lang w:val="ru-RU"/>
        </w:rPr>
        <w:t>.</w:t>
      </w:r>
    </w:p>
    <w:p w:rsidR="000D3803" w:rsidRPr="000D3803" w:rsidRDefault="000D3803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Максимальный и текущий размеры памяти </w:t>
      </w:r>
      <w:r w:rsidRPr="000D3803">
        <w:rPr>
          <w:rFonts w:ascii="Times New Roman" w:hAnsi="Times New Roman" w:cs="Times New Roman"/>
          <w:sz w:val="28"/>
        </w:rPr>
        <w:t>SGA</w:t>
      </w:r>
      <w:r w:rsidRPr="000D3803">
        <w:rPr>
          <w:rFonts w:ascii="Times New Roman" w:hAnsi="Times New Roman" w:cs="Times New Roman"/>
          <w:sz w:val="28"/>
          <w:lang w:val="ru-RU"/>
        </w:rPr>
        <w:t>.</w:t>
      </w:r>
    </w:p>
    <w:p w:rsidR="000D3803" w:rsidRP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Поясните назначение буферного кэша </w:t>
      </w:r>
      <w:proofErr w:type="spellStart"/>
      <w:r w:rsidRPr="000D3803">
        <w:rPr>
          <w:rFonts w:ascii="Times New Roman" w:hAnsi="Times New Roman" w:cs="Times New Roman"/>
          <w:sz w:val="28"/>
          <w:lang w:val="ru-RU"/>
        </w:rPr>
        <w:t>инстанса</w:t>
      </w:r>
      <w:proofErr w:type="spellEnd"/>
      <w:r w:rsidRPr="000D3803">
        <w:rPr>
          <w:rFonts w:ascii="Times New Roman" w:hAnsi="Times New Roman" w:cs="Times New Roman"/>
          <w:sz w:val="28"/>
          <w:lang w:val="ru-RU"/>
        </w:rPr>
        <w:t>.</w:t>
      </w:r>
    </w:p>
    <w:p w:rsidR="000D3803" w:rsidRPr="000D3803" w:rsidRDefault="000D3803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Буферный пул – содержит образы блоков, считанных из файлов данных или созданные автоматически, чтобы реализовать согласованное чтение. </w:t>
      </w:r>
    </w:p>
    <w:p w:rsidR="000D3803" w:rsidRPr="000D3803" w:rsidRDefault="000D3803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Пользователю че-то надо от БД, фрагмент какой-либо. Эти </w:t>
      </w:r>
      <w:proofErr w:type="spellStart"/>
      <w:r w:rsidRPr="000D3803">
        <w:rPr>
          <w:rFonts w:ascii="Times New Roman" w:hAnsi="Times New Roman" w:cs="Times New Roman"/>
          <w:sz w:val="28"/>
          <w:lang w:val="ru-RU"/>
        </w:rPr>
        <w:t>хотелки</w:t>
      </w:r>
      <w:proofErr w:type="spellEnd"/>
      <w:r w:rsidRPr="000D3803">
        <w:rPr>
          <w:rFonts w:ascii="Times New Roman" w:hAnsi="Times New Roman" w:cs="Times New Roman"/>
          <w:sz w:val="28"/>
          <w:lang w:val="ru-RU"/>
        </w:rPr>
        <w:t xml:space="preserve"> ищутся в буферном пуле. Если найдено, то данные считываются, если нет – копируется блок из файла данных.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Поясните назначение пулов КЕЕP, DEFAULT и RECYCLE буферного кэша. </w:t>
      </w:r>
    </w:p>
    <w:p w:rsidR="000D3803" w:rsidRDefault="00063B6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KEEP</w:t>
      </w:r>
      <w:r w:rsidRPr="00063B69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для объектов</w:t>
      </w:r>
      <w:r w:rsidRPr="00063B69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которые нужно постоянно хранить в памяти.</w:t>
      </w:r>
    </w:p>
    <w:p w:rsidR="00063B69" w:rsidRDefault="00063B6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RECYCLE</w:t>
      </w:r>
      <w:r w:rsidRPr="00063B69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для объектов</w:t>
      </w:r>
      <w:r w:rsidRPr="00063B69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которые должны быть перезаписаны в тот момент</w:t>
      </w:r>
      <w:r w:rsidRPr="00063B69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когда они больше не нужны.</w:t>
      </w:r>
    </w:p>
    <w:p w:rsidR="00063B69" w:rsidRPr="005D7853" w:rsidRDefault="00063B6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DEFAULT </w:t>
      </w:r>
      <w:r w:rsidR="005D7853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5D7853" w:rsidRPr="005D7853">
        <w:rPr>
          <w:rFonts w:ascii="Times New Roman" w:hAnsi="Times New Roman" w:cs="Times New Roman"/>
          <w:sz w:val="28"/>
          <w:lang w:val="ru-RU"/>
        </w:rPr>
        <w:t xml:space="preserve">данные </w:t>
      </w:r>
      <w:r w:rsidR="005D7853">
        <w:rPr>
          <w:rFonts w:ascii="Times New Roman" w:hAnsi="Times New Roman" w:cs="Times New Roman"/>
          <w:sz w:val="28"/>
          <w:lang w:val="ru-RU"/>
        </w:rPr>
        <w:t>устаревают по мере считывания новых.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Поясните принцип вытеснения блоков буферного кэша (LRU).</w:t>
      </w:r>
    </w:p>
    <w:p w:rsidR="005D7853" w:rsidRPr="005D7853" w:rsidRDefault="005D7853" w:rsidP="00EB3EB9">
      <w:pPr>
        <w:pStyle w:val="a3"/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D7853">
        <w:rPr>
          <w:rFonts w:ascii="Times New Roman" w:hAnsi="Times New Roman" w:cs="Times New Roman"/>
          <w:sz w:val="28"/>
          <w:lang w:val="ru-RU"/>
        </w:rPr>
        <w:t xml:space="preserve">У буфера есть счетчик использования. Блоки упорядочены по этому счетчику. Блок с наименьшим значением счетчика вытесняется.    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Поясните принцип вытеснения блоков таблицы, созданной оператором CREATE TABLE … CACHE.</w:t>
      </w:r>
    </w:p>
    <w:p w:rsidR="005D7853" w:rsidRPr="00A11D27" w:rsidRDefault="005D7853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Выделяем определенный объем памяти для кэширования</w:t>
      </w:r>
      <w:r w:rsidR="00A11D27">
        <w:rPr>
          <w:rFonts w:ascii="Times New Roman" w:hAnsi="Times New Roman" w:cs="Times New Roman"/>
          <w:sz w:val="28"/>
          <w:lang w:val="ru-RU"/>
        </w:rPr>
        <w:t>. Данные помещаются в этот кэш. А когда кэш заполнен</w:t>
      </w:r>
      <w:r w:rsidR="00A11D27">
        <w:rPr>
          <w:rFonts w:ascii="Times New Roman" w:hAnsi="Times New Roman" w:cs="Times New Roman"/>
          <w:sz w:val="28"/>
        </w:rPr>
        <w:t>,</w:t>
      </w:r>
      <w:r w:rsidR="00A11D27">
        <w:rPr>
          <w:rFonts w:ascii="Times New Roman" w:hAnsi="Times New Roman" w:cs="Times New Roman"/>
          <w:sz w:val="28"/>
          <w:lang w:val="ru-RU"/>
        </w:rPr>
        <w:t xml:space="preserve"> то начинается процесс вытеснения блоков.</w:t>
      </w:r>
    </w:p>
    <w:p w:rsidR="000D3803" w:rsidRP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Как изменить размеры пулов?</w:t>
      </w:r>
    </w:p>
    <w:p w:rsidR="00A11D27" w:rsidRPr="00A11D27" w:rsidRDefault="00A11D27" w:rsidP="00EB3EB9">
      <w:pPr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Alter system set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блабла</w:t>
      </w:r>
      <w:proofErr w:type="spellEnd"/>
      <w:r>
        <w:rPr>
          <w:rFonts w:ascii="Times New Roman" w:hAnsi="Times New Roman" w:cs="Times New Roman"/>
          <w:sz w:val="28"/>
        </w:rPr>
        <w:t xml:space="preserve">_size = </w:t>
      </w:r>
      <w:r>
        <w:rPr>
          <w:rFonts w:ascii="Times New Roman" w:hAnsi="Times New Roman" w:cs="Times New Roman"/>
          <w:sz w:val="28"/>
          <w:lang w:val="ru-RU"/>
        </w:rPr>
        <w:t>размер</w:t>
      </w:r>
      <w:r>
        <w:rPr>
          <w:rFonts w:ascii="Times New Roman" w:hAnsi="Times New Roman" w:cs="Times New Roman"/>
          <w:sz w:val="28"/>
        </w:rPr>
        <w:t>.</w:t>
      </w:r>
    </w:p>
    <w:p w:rsidR="000D3803" w:rsidRP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Какие пулы допускают изменение размеров?</w:t>
      </w:r>
    </w:p>
    <w:p w:rsidR="00A11D27" w:rsidRPr="00A11D27" w:rsidRDefault="00A11D27" w:rsidP="00EB3EB9">
      <w:pPr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Shared, large, java.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Поясните назначение процесса LISTENER.</w:t>
      </w:r>
    </w:p>
    <w:p w:rsidR="00A11D27" w:rsidRDefault="00A11D27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Прослушивание запросов клиента (ну и поломка в самый </w:t>
      </w:r>
      <w:r w:rsidRPr="00A11D27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подходящий</w:t>
      </w:r>
      <w:r w:rsidRPr="00A11D27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момент).</w:t>
      </w:r>
    </w:p>
    <w:p w:rsidR="00A11D27" w:rsidRPr="00A11D27" w:rsidRDefault="00A11D27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Запрос к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листенеру</w:t>
      </w:r>
      <w:proofErr w:type="spellEnd"/>
      <w:r w:rsidRPr="00A11D27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листенер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запрашивает к серверу</w:t>
      </w:r>
      <w:r w:rsidRPr="00A11D27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сервер возвращает параметры соединения</w:t>
      </w:r>
      <w:r w:rsidRPr="00A11D27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листенер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сообщает пользователю</w:t>
      </w:r>
      <w:r w:rsidRPr="00A11D27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клиент соединяется.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Поясните назначение утилиты </w:t>
      </w:r>
      <w:proofErr w:type="spellStart"/>
      <w:r w:rsidRPr="000D3803">
        <w:rPr>
          <w:rFonts w:ascii="Times New Roman" w:hAnsi="Times New Roman" w:cs="Times New Roman"/>
          <w:sz w:val="28"/>
          <w:lang w:val="ru-RU"/>
        </w:rPr>
        <w:t>lsnrctl</w:t>
      </w:r>
      <w:proofErr w:type="spellEnd"/>
      <w:r w:rsidRPr="000D3803">
        <w:rPr>
          <w:rFonts w:ascii="Times New Roman" w:hAnsi="Times New Roman" w:cs="Times New Roman"/>
          <w:sz w:val="28"/>
          <w:lang w:val="ru-RU"/>
        </w:rPr>
        <w:t>.</w:t>
      </w:r>
    </w:p>
    <w:p w:rsidR="00A11D27" w:rsidRPr="000D3803" w:rsidRDefault="00A11D27" w:rsidP="00EB3EB9">
      <w:pPr>
        <w:spacing w:line="240" w:lineRule="auto"/>
        <w:ind w:left="4320" w:hanging="360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управления слушателем.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Что такое сервис? </w:t>
      </w:r>
    </w:p>
    <w:p w:rsidR="00A11D27" w:rsidRPr="000D3803" w:rsidRDefault="00307FF6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Точки подключения с символическими именами.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Какие сервисы создаются автоматически при инсталляции </w:t>
      </w:r>
      <w:proofErr w:type="spellStart"/>
      <w:r w:rsidRPr="000D3803">
        <w:rPr>
          <w:rFonts w:ascii="Times New Roman" w:hAnsi="Times New Roman" w:cs="Times New Roman"/>
          <w:sz w:val="28"/>
          <w:lang w:val="ru-RU"/>
        </w:rPr>
        <w:t>инстанса</w:t>
      </w:r>
      <w:proofErr w:type="spellEnd"/>
      <w:r w:rsidRPr="000D3803">
        <w:rPr>
          <w:rFonts w:ascii="Times New Roman" w:hAnsi="Times New Roman" w:cs="Times New Roman"/>
          <w:sz w:val="28"/>
          <w:lang w:val="ru-RU"/>
        </w:rPr>
        <w:t>?</w:t>
      </w:r>
    </w:p>
    <w:p w:rsidR="00307FF6" w:rsidRPr="00307FF6" w:rsidRDefault="00307FF6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SYS</w:t>
      </w:r>
      <w:r w:rsidRPr="00307FF6">
        <w:rPr>
          <w:rFonts w:ascii="Times New Roman" w:hAnsi="Times New Roman" w:cs="Times New Roman"/>
          <w:sz w:val="28"/>
          <w:lang w:val="ru-RU"/>
        </w:rPr>
        <w:t>$</w:t>
      </w:r>
      <w:r>
        <w:rPr>
          <w:rFonts w:ascii="Times New Roman" w:hAnsi="Times New Roman" w:cs="Times New Roman"/>
          <w:sz w:val="28"/>
        </w:rPr>
        <w:t>USERS</w:t>
      </w:r>
      <w:r w:rsidRPr="00307FF6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ru-RU"/>
        </w:rPr>
        <w:t xml:space="preserve">указывается </w:t>
      </w:r>
      <w:r>
        <w:rPr>
          <w:rFonts w:ascii="Times New Roman" w:hAnsi="Times New Roman" w:cs="Times New Roman"/>
          <w:sz w:val="28"/>
        </w:rPr>
        <w:t>SID</w:t>
      </w:r>
      <w:r w:rsidRPr="00307FF6">
        <w:rPr>
          <w:rFonts w:ascii="Times New Roman" w:hAnsi="Times New Roman" w:cs="Times New Roman"/>
          <w:sz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</w:rPr>
        <w:t>PDB</w:t>
      </w:r>
      <w:r w:rsidRPr="00307FF6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ru-RU"/>
        </w:rPr>
        <w:t xml:space="preserve">при создании </w:t>
      </w:r>
      <w:r>
        <w:rPr>
          <w:rFonts w:ascii="Times New Roman" w:hAnsi="Times New Roman" w:cs="Times New Roman"/>
          <w:sz w:val="28"/>
        </w:rPr>
        <w:t>PDB</w:t>
      </w:r>
      <w:r>
        <w:rPr>
          <w:rFonts w:ascii="Times New Roman" w:hAnsi="Times New Roman" w:cs="Times New Roman"/>
          <w:sz w:val="28"/>
          <w:lang w:val="ru-RU"/>
        </w:rPr>
        <w:t xml:space="preserve"> добавляется сервис с именем</w:t>
      </w:r>
      <w:r w:rsidRPr="00307FF6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совпадающим с </w:t>
      </w:r>
      <w:r>
        <w:rPr>
          <w:rFonts w:ascii="Times New Roman" w:hAnsi="Times New Roman" w:cs="Times New Roman"/>
          <w:sz w:val="28"/>
        </w:rPr>
        <w:t>PDB</w:t>
      </w:r>
      <w:r>
        <w:rPr>
          <w:rFonts w:ascii="Times New Roman" w:hAnsi="Times New Roman" w:cs="Times New Roman"/>
          <w:sz w:val="28"/>
          <w:lang w:val="ru-RU"/>
        </w:rPr>
        <w:t>)</w:t>
      </w:r>
      <w:r w:rsidRPr="00307FF6">
        <w:rPr>
          <w:rFonts w:ascii="Times New Roman" w:hAnsi="Times New Roman" w:cs="Times New Roman"/>
          <w:sz w:val="28"/>
          <w:lang w:val="ru-RU"/>
        </w:rPr>
        <w:t>.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 xml:space="preserve">Поясните принцип работы </w:t>
      </w:r>
      <w:proofErr w:type="spellStart"/>
      <w:r w:rsidRPr="000D3803">
        <w:rPr>
          <w:rFonts w:ascii="Times New Roman" w:hAnsi="Times New Roman" w:cs="Times New Roman"/>
          <w:sz w:val="28"/>
          <w:lang w:val="ru-RU"/>
        </w:rPr>
        <w:t>dedicated</w:t>
      </w:r>
      <w:proofErr w:type="spellEnd"/>
      <w:r w:rsidRPr="000D3803">
        <w:rPr>
          <w:rFonts w:ascii="Times New Roman" w:hAnsi="Times New Roman" w:cs="Times New Roman"/>
          <w:sz w:val="28"/>
          <w:lang w:val="ru-RU"/>
        </w:rPr>
        <w:t xml:space="preserve">-соединения и </w:t>
      </w:r>
      <w:proofErr w:type="spellStart"/>
      <w:r w:rsidRPr="000D3803">
        <w:rPr>
          <w:rFonts w:ascii="Times New Roman" w:hAnsi="Times New Roman" w:cs="Times New Roman"/>
          <w:sz w:val="28"/>
          <w:lang w:val="ru-RU"/>
        </w:rPr>
        <w:t>shared</w:t>
      </w:r>
      <w:proofErr w:type="spellEnd"/>
      <w:r w:rsidRPr="000D3803">
        <w:rPr>
          <w:rFonts w:ascii="Times New Roman" w:hAnsi="Times New Roman" w:cs="Times New Roman"/>
          <w:sz w:val="28"/>
          <w:lang w:val="ru-RU"/>
        </w:rPr>
        <w:t xml:space="preserve">-соединения. </w:t>
      </w:r>
    </w:p>
    <w:p w:rsidR="00307FF6" w:rsidRDefault="00307FF6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Shared</w:t>
      </w:r>
      <w:r w:rsidRPr="00307FF6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обслуживает </w:t>
      </w:r>
      <w:r w:rsidR="00EB3EB9">
        <w:rPr>
          <w:rFonts w:ascii="Times New Roman" w:hAnsi="Times New Roman" w:cs="Times New Roman"/>
          <w:sz w:val="28"/>
          <w:lang w:val="ru-RU"/>
        </w:rPr>
        <w:t>несколько пользовательских</w:t>
      </w:r>
      <w:r>
        <w:rPr>
          <w:rFonts w:ascii="Times New Roman" w:hAnsi="Times New Roman" w:cs="Times New Roman"/>
          <w:sz w:val="28"/>
          <w:lang w:val="ru-RU"/>
        </w:rPr>
        <w:t xml:space="preserve"> процесс</w:t>
      </w:r>
      <w:r w:rsidR="00EB3EB9">
        <w:rPr>
          <w:rFonts w:ascii="Times New Roman" w:hAnsi="Times New Roman" w:cs="Times New Roman"/>
          <w:sz w:val="28"/>
          <w:lang w:val="ru-RU"/>
        </w:rPr>
        <w:t>ов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307FF6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Dedicated – </w:t>
      </w:r>
      <w:r>
        <w:rPr>
          <w:rFonts w:ascii="Times New Roman" w:hAnsi="Times New Roman" w:cs="Times New Roman"/>
          <w:sz w:val="28"/>
          <w:lang w:val="ru-RU"/>
        </w:rPr>
        <w:t>обслуживает только один.</w:t>
      </w:r>
    </w:p>
    <w:p w:rsidR="00EB3EB9" w:rsidRP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Shared</w:t>
      </w:r>
      <w:r>
        <w:rPr>
          <w:rFonts w:ascii="Times New Roman" w:hAnsi="Times New Roman" w:cs="Times New Roman"/>
          <w:sz w:val="28"/>
          <w:lang w:val="ru-RU"/>
        </w:rPr>
        <w:t xml:space="preserve"> лучше в том случае</w:t>
      </w:r>
      <w:r w:rsidRPr="00EB3EB9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когда много клиентских процессов</w:t>
      </w:r>
      <w:r w:rsidRPr="00EB3EB9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которые не используют БД на данный момент.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Поясните назначение файла LISTENER.ORA.</w:t>
      </w:r>
    </w:p>
    <w:p w:rsidR="00EB3EB9" w:rsidRP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Файл считывается при старте </w:t>
      </w:r>
      <w:r>
        <w:rPr>
          <w:rFonts w:ascii="Times New Roman" w:hAnsi="Times New Roman" w:cs="Times New Roman"/>
          <w:sz w:val="28"/>
        </w:rPr>
        <w:t>Listener</w:t>
      </w:r>
      <w:r w:rsidRPr="00EB3EB9">
        <w:rPr>
          <w:rFonts w:ascii="Times New Roman" w:hAnsi="Times New Roman" w:cs="Times New Roman"/>
          <w:sz w:val="28"/>
          <w:lang w:val="ru-RU"/>
        </w:rPr>
        <w:t>.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Перечислите основные фоновые процессы, перечислите их назначение.</w:t>
      </w:r>
    </w:p>
    <w:p w:rsidR="00EB3EB9" w:rsidRP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Listener Registration Process(LRP) – </w:t>
      </w:r>
      <w:r>
        <w:rPr>
          <w:rFonts w:ascii="Times New Roman" w:hAnsi="Times New Roman" w:cs="Times New Roman"/>
          <w:sz w:val="28"/>
          <w:lang w:val="ru-RU"/>
        </w:rPr>
        <w:t>регистрация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процессе</w:t>
      </w:r>
      <w:r w:rsidRPr="00EB3EB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листенер</w:t>
      </w:r>
      <w:proofErr w:type="spellEnd"/>
      <w:r w:rsidRPr="00EB3EB9">
        <w:rPr>
          <w:rFonts w:ascii="Times New Roman" w:hAnsi="Times New Roman" w:cs="Times New Roman"/>
          <w:sz w:val="28"/>
        </w:rPr>
        <w:t>.</w:t>
      </w:r>
    </w:p>
    <w:p w:rsidR="00EB3EB9" w:rsidRP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Database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Writer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Process</w:t>
      </w:r>
      <w:r w:rsidRPr="00EB3E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DWP</w:t>
      </w:r>
      <w:r w:rsidRPr="00EB3EB9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  <w:lang w:val="ru-RU"/>
        </w:rPr>
        <w:t>записывающий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LU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блоки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файлы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БД</w:t>
      </w:r>
      <w:r w:rsidRPr="00EB3EB9">
        <w:rPr>
          <w:rFonts w:ascii="Times New Roman" w:hAnsi="Times New Roman" w:cs="Times New Roman"/>
          <w:sz w:val="28"/>
        </w:rPr>
        <w:t>.</w:t>
      </w:r>
    </w:p>
    <w:p w:rsid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Checkpoint(CKPT) – </w:t>
      </w:r>
      <w:r>
        <w:rPr>
          <w:rFonts w:ascii="Times New Roman" w:hAnsi="Times New Roman" w:cs="Times New Roman"/>
          <w:sz w:val="28"/>
          <w:lang w:val="ru-RU"/>
        </w:rPr>
        <w:t xml:space="preserve">выполняет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чекпоинт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Log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Writer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Process</w:t>
      </w:r>
      <w:r w:rsidRPr="00EB3EB9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LGWR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lang w:val="ru-RU"/>
        </w:rPr>
        <w:t>управляет буфером журналов повтора.</w:t>
      </w:r>
    </w:p>
    <w:p w:rsid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Archive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Process</w:t>
      </w:r>
      <w:r w:rsidRPr="00EB3EB9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ARCn</w:t>
      </w:r>
      <w:proofErr w:type="spellEnd"/>
      <w:r w:rsidRPr="00EB3EB9">
        <w:rPr>
          <w:rFonts w:ascii="Times New Roman" w:hAnsi="Times New Roman" w:cs="Times New Roman"/>
          <w:sz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lang w:val="ru-RU"/>
        </w:rPr>
        <w:t>копирует файлы журнала повтора после переключения группы.</w:t>
      </w:r>
    </w:p>
    <w:p w:rsid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Process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Monitor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очистка после не норм закрытия подключений.</w:t>
      </w:r>
    </w:p>
    <w:p w:rsidR="00EB3EB9" w:rsidRP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System Monitor Process – </w:t>
      </w:r>
      <w:r>
        <w:rPr>
          <w:rFonts w:ascii="Times New Roman" w:hAnsi="Times New Roman" w:cs="Times New Roman"/>
          <w:sz w:val="28"/>
          <w:lang w:val="ru-RU"/>
        </w:rPr>
        <w:t>системный</w:t>
      </w:r>
      <w:r w:rsidRPr="00EB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монитор</w:t>
      </w:r>
      <w:r w:rsidRPr="00EB3EB9">
        <w:rPr>
          <w:rFonts w:ascii="Times New Roman" w:hAnsi="Times New Roman" w:cs="Times New Roman"/>
          <w:sz w:val="28"/>
        </w:rPr>
        <w:t>.</w:t>
      </w:r>
    </w:p>
    <w:p w:rsid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RECO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решение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траблов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 распределенными транзакциями.</w:t>
      </w:r>
    </w:p>
    <w:p w:rsidR="00EB3EB9" w:rsidRPr="00EB3EB9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Flashback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Data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Archiver</w:t>
      </w:r>
      <w:r w:rsidRPr="00EB3EB9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архивирование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ретропективных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данных.</w:t>
      </w:r>
    </w:p>
    <w:p w:rsidR="000D3803" w:rsidRDefault="000D3803" w:rsidP="00EB3E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0D3803">
        <w:rPr>
          <w:rFonts w:ascii="Times New Roman" w:hAnsi="Times New Roman" w:cs="Times New Roman"/>
          <w:sz w:val="28"/>
          <w:lang w:val="ru-RU"/>
        </w:rPr>
        <w:t>Что такое серверный процесс? Как просмотреть серверные процессы?</w:t>
      </w:r>
    </w:p>
    <w:p w:rsidR="001F1836" w:rsidRPr="000D3803" w:rsidRDefault="00EB3EB9" w:rsidP="00EB3EB9">
      <w:pPr>
        <w:spacing w:line="240" w:lineRule="auto"/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Процесс на основании клиентского запроса. </w:t>
      </w:r>
      <w:r>
        <w:rPr>
          <w:rFonts w:ascii="Times New Roman" w:hAnsi="Times New Roman" w:cs="Times New Roman"/>
          <w:sz w:val="28"/>
        </w:rPr>
        <w:t>Select-</w:t>
      </w:r>
      <w:r>
        <w:rPr>
          <w:rFonts w:ascii="Times New Roman" w:hAnsi="Times New Roman" w:cs="Times New Roman"/>
          <w:sz w:val="28"/>
          <w:lang w:val="ru-RU"/>
        </w:rPr>
        <w:t>запрос к словарю.</w:t>
      </w:r>
      <w:bookmarkStart w:id="0" w:name="_GoBack"/>
      <w:bookmarkEnd w:id="0"/>
    </w:p>
    <w:sectPr w:rsidR="001F1836" w:rsidRPr="000D3803" w:rsidSect="009B5FB8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03"/>
    <w:rsid w:val="00063B69"/>
    <w:rsid w:val="000D3803"/>
    <w:rsid w:val="001F1836"/>
    <w:rsid w:val="00307FF6"/>
    <w:rsid w:val="005D7853"/>
    <w:rsid w:val="00A11D27"/>
    <w:rsid w:val="00EB3EB9"/>
    <w:rsid w:val="00F8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35DB"/>
  <w15:chartTrackingRefBased/>
  <w15:docId w15:val="{CDBF2510-88DA-4C26-980A-FF9F6C2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2024-03-29T18:44:00Z</dcterms:created>
  <dcterms:modified xsi:type="dcterms:W3CDTF">2024-03-30T07:01:00Z</dcterms:modified>
</cp:coreProperties>
</file>