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8D165" w14:textId="77777777" w:rsidR="006A18FF" w:rsidRDefault="006A18FF" w:rsidP="006A18FF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0B25CB90" w14:textId="77777777" w:rsidR="006A18FF" w:rsidRDefault="006A18FF" w:rsidP="006A18FF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43FF0BCF" w14:textId="77777777" w:rsidR="006A18FF" w:rsidRDefault="006A18FF" w:rsidP="006A18FF">
      <w:pPr>
        <w:spacing w:after="0"/>
        <w:ind w:firstLine="0"/>
        <w:jc w:val="center"/>
        <w:rPr>
          <w:rFonts w:eastAsia="Times New Roman"/>
          <w:lang w:val="ru-RU" w:eastAsia="ru-RU"/>
        </w:rPr>
      </w:pPr>
      <w:bookmarkStart w:id="0" w:name="_Toc137465079"/>
      <w:bookmarkStart w:id="1" w:name="_Toc149282230"/>
      <w:r w:rsidRPr="006A18FF">
        <w:rPr>
          <w:rFonts w:eastAsia="Times New Roman"/>
          <w:lang w:val="ru-RU" w:eastAsia="ru-RU"/>
        </w:rPr>
        <w:t>Лабораторная работа №</w:t>
      </w:r>
      <w:bookmarkEnd w:id="0"/>
      <w:r w:rsidRPr="006A18FF">
        <w:rPr>
          <w:rFonts w:eastAsia="Times New Roman"/>
          <w:lang w:val="ru-RU" w:eastAsia="ru-RU"/>
        </w:rPr>
        <w:t xml:space="preserve"> </w:t>
      </w:r>
      <w:bookmarkEnd w:id="1"/>
      <w:r w:rsidRPr="006A18FF">
        <w:rPr>
          <w:rFonts w:eastAsia="Times New Roman"/>
          <w:lang w:val="ru-RU" w:eastAsia="ru-RU"/>
        </w:rPr>
        <w:t xml:space="preserve">2. </w:t>
      </w:r>
    </w:p>
    <w:p w14:paraId="2A74DC64" w14:textId="77777777" w:rsidR="006A18FF" w:rsidRPr="00EC46EC" w:rsidRDefault="006A18FF" w:rsidP="006A18FF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По дисциплине </w:t>
      </w:r>
      <w:r w:rsidRPr="00EC46EC">
        <w:rPr>
          <w:rFonts w:eastAsia="Times New Roman"/>
          <w:lang w:val="ru-RU" w:eastAsia="ru-RU"/>
        </w:rPr>
        <w:t>“</w:t>
      </w:r>
      <w:r>
        <w:rPr>
          <w:rFonts w:eastAsia="Times New Roman"/>
          <w:lang w:val="ru-RU" w:eastAsia="ru-RU"/>
        </w:rPr>
        <w:t>Программирование программного обеспечения</w:t>
      </w:r>
      <w:r w:rsidRPr="00EC46EC">
        <w:rPr>
          <w:rFonts w:eastAsia="Times New Roman"/>
          <w:lang w:val="ru-RU" w:eastAsia="ru-RU"/>
        </w:rPr>
        <w:t>”</w:t>
      </w:r>
    </w:p>
    <w:p w14:paraId="6037BA26" w14:textId="77777777" w:rsidR="006A18FF" w:rsidRDefault="00EC46EC" w:rsidP="006A18FF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теме</w:t>
      </w:r>
      <w:r w:rsidRPr="00784FCD">
        <w:rPr>
          <w:rFonts w:eastAsia="Times New Roman"/>
          <w:lang w:val="ru-RU" w:eastAsia="ru-RU"/>
        </w:rPr>
        <w:t xml:space="preserve"> </w:t>
      </w:r>
      <w:r w:rsidR="009C51AA" w:rsidRPr="00B11570">
        <w:rPr>
          <w:rFonts w:eastAsia="Times New Roman"/>
          <w:lang w:val="ru-RU" w:eastAsia="ru-RU"/>
        </w:rPr>
        <w:t>“</w:t>
      </w:r>
      <w:r w:rsidR="006A18FF" w:rsidRPr="006A18FF">
        <w:rPr>
          <w:rFonts w:eastAsia="Times New Roman"/>
          <w:lang w:val="ru-RU" w:eastAsia="ru-RU"/>
        </w:rPr>
        <w:t xml:space="preserve">Построение функциональной модели </w:t>
      </w:r>
      <w:r w:rsidR="006A18FF" w:rsidRPr="006A18FF">
        <w:rPr>
          <w:rFonts w:eastAsia="Times New Roman"/>
          <w:lang w:val="en-US" w:eastAsia="ru-RU"/>
        </w:rPr>
        <w:t>IDEF</w:t>
      </w:r>
      <w:r w:rsidR="006A18FF" w:rsidRPr="006A18FF">
        <w:rPr>
          <w:rFonts w:eastAsia="Times New Roman"/>
          <w:lang w:val="ru-RU" w:eastAsia="ru-RU"/>
        </w:rPr>
        <w:t>0</w:t>
      </w:r>
      <w:r w:rsidR="00784FCD" w:rsidRPr="00784FCD">
        <w:rPr>
          <w:rFonts w:eastAsia="Times New Roman"/>
          <w:lang w:val="ru-RU" w:eastAsia="ru-RU"/>
        </w:rPr>
        <w:t>”</w:t>
      </w:r>
    </w:p>
    <w:p w14:paraId="54ED2B21" w14:textId="77777777" w:rsidR="00B11570" w:rsidRPr="00B11570" w:rsidRDefault="00B11570" w:rsidP="006A18FF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Цель работы</w:t>
      </w:r>
      <w:r w:rsidRPr="00B11570">
        <w:rPr>
          <w:rFonts w:eastAsia="Times New Roman"/>
          <w:lang w:val="ru-RU" w:eastAsia="ru-RU"/>
        </w:rPr>
        <w:t>: “</w:t>
      </w:r>
      <w:r>
        <w:rPr>
          <w:lang w:val="ru-RU" w:eastAsia="ru-RU"/>
        </w:rPr>
        <w:t>Изучение</w:t>
      </w:r>
      <w:r>
        <w:rPr>
          <w:lang w:eastAsia="ru-RU"/>
        </w:rPr>
        <w:t xml:space="preserve"> основ методологии структурного моделирования IDEF</w:t>
      </w:r>
      <w:r w:rsidRPr="00B11570">
        <w:rPr>
          <w:rFonts w:eastAsia="Times New Roman"/>
          <w:lang w:val="ru-RU" w:eastAsia="ru-RU"/>
        </w:rPr>
        <w:t>”</w:t>
      </w:r>
    </w:p>
    <w:p w14:paraId="299C7D56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738118BE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3A9F1C52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050E53D4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11B29DEC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0C61192A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040F1D1B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52DC34CD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64E28BD0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621AA79E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339D384F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3185F55C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</w:p>
    <w:p w14:paraId="7B2288E9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Глухова Д. В. </w:t>
      </w:r>
    </w:p>
    <w:p w14:paraId="76EB3F36" w14:textId="77777777" w:rsidR="006A18FF" w:rsidRDefault="006A18FF" w:rsidP="006A18FF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3 курс 2 группа</w:t>
      </w:r>
    </w:p>
    <w:p w14:paraId="39E50276" w14:textId="77777777" w:rsidR="00B11570" w:rsidRDefault="006A18FF" w:rsidP="006A18FF">
      <w:pPr>
        <w:spacing w:after="192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219C4ED9" w14:textId="77777777" w:rsidR="006E65C9" w:rsidRPr="009770EF" w:rsidRDefault="00B11570" w:rsidP="006E65C9">
      <w:pPr>
        <w:pStyle w:val="a7"/>
        <w:numPr>
          <w:ilvl w:val="0"/>
          <w:numId w:val="3"/>
        </w:numPr>
        <w:spacing w:line="259" w:lineRule="auto"/>
        <w:ind w:left="0" w:firstLine="709"/>
        <w:jc w:val="left"/>
        <w:rPr>
          <w:rFonts w:eastAsia="Times New Roman"/>
          <w:b/>
          <w:bCs/>
          <w:lang w:val="ru-RU" w:eastAsia="ru-RU"/>
        </w:rPr>
      </w:pPr>
      <w:r w:rsidRPr="006E65C9">
        <w:rPr>
          <w:rFonts w:eastAsia="Times New Roman"/>
          <w:lang w:val="ru-RU" w:eastAsia="ru-RU"/>
        </w:rPr>
        <w:br w:type="page"/>
      </w:r>
      <w:r w:rsidR="009770EF" w:rsidRPr="009770EF">
        <w:rPr>
          <w:rFonts w:eastAsia="Times New Roman"/>
          <w:b/>
          <w:bCs/>
          <w:lang w:val="ru-RU" w:eastAsia="ru-RU"/>
        </w:rPr>
        <w:lastRenderedPageBreak/>
        <w:t>Постановка задачи</w:t>
      </w:r>
      <w:r w:rsidR="009770EF">
        <w:rPr>
          <w:rFonts w:eastAsia="Times New Roman"/>
          <w:b/>
          <w:bCs/>
          <w:lang w:val="ru-RU" w:eastAsia="ru-RU"/>
        </w:rPr>
        <w:t xml:space="preserve"> </w:t>
      </w:r>
      <w:r w:rsidR="009770EF" w:rsidRPr="009770EF">
        <w:rPr>
          <w:rFonts w:eastAsia="Times New Roman"/>
          <w:b/>
          <w:bCs/>
          <w:lang w:val="ru-RU" w:eastAsia="ru-RU"/>
        </w:rPr>
        <w:t>(</w:t>
      </w:r>
      <w:r w:rsidR="009770EF" w:rsidRPr="009770EF">
        <w:rPr>
          <w:rFonts w:eastAsia="Times New Roman" w:cstheme="majorBidi"/>
          <w:b/>
          <w:bCs/>
          <w:szCs w:val="32"/>
          <w:lang w:val="ru-RU" w:eastAsia="ru-RU"/>
        </w:rPr>
        <w:t>о</w:t>
      </w:r>
      <w:r w:rsidR="006E65C9" w:rsidRPr="009770EF">
        <w:rPr>
          <w:rFonts w:eastAsia="Times New Roman" w:cstheme="majorBidi"/>
          <w:b/>
          <w:bCs/>
          <w:szCs w:val="32"/>
          <w:lang w:val="ru-RU" w:eastAsia="ru-RU"/>
        </w:rPr>
        <w:t>писание функциональных требований</w:t>
      </w:r>
      <w:r w:rsidR="009770EF" w:rsidRPr="009770EF">
        <w:rPr>
          <w:rFonts w:eastAsia="Times New Roman" w:cstheme="majorBidi"/>
          <w:b/>
          <w:bCs/>
          <w:szCs w:val="32"/>
          <w:lang w:val="ru-RU" w:eastAsia="ru-RU"/>
        </w:rPr>
        <w:t>)</w:t>
      </w:r>
    </w:p>
    <w:p w14:paraId="0489967B" w14:textId="77777777" w:rsidR="006E65C9" w:rsidRDefault="006E65C9" w:rsidP="00A60FEC">
      <w:pPr>
        <w:spacing w:after="0"/>
        <w:rPr>
          <w:lang w:val="ru-RU" w:eastAsia="ru-RU"/>
        </w:rPr>
      </w:pPr>
      <w:r w:rsidRPr="006E65C9">
        <w:rPr>
          <w:lang w:val="ru-RU" w:eastAsia="ru-RU"/>
        </w:rPr>
        <w:t>Функциональные требования к системе можно разделить на требования для различных ролей приложения – учителя, ученика, родителя и администратора образовательного учреждения.</w:t>
      </w:r>
    </w:p>
    <w:p w14:paraId="2D5E9047" w14:textId="77777777" w:rsidR="006E65C9" w:rsidRPr="006E65C9" w:rsidRDefault="006E65C9" w:rsidP="00A60FEC">
      <w:pPr>
        <w:spacing w:after="0"/>
        <w:rPr>
          <w:lang w:val="ru-RU"/>
        </w:rPr>
      </w:pPr>
      <w:r w:rsidRPr="006E65C9">
        <w:rPr>
          <w:lang w:val="ru-RU"/>
        </w:rPr>
        <w:t>Функционал для учителя:</w:t>
      </w:r>
    </w:p>
    <w:p w14:paraId="1FD1B1FC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Регистрация и авторизация: </w:t>
      </w:r>
      <w:r>
        <w:rPr>
          <w:lang w:val="ru-RU"/>
        </w:rPr>
        <w:t>в</w:t>
      </w:r>
      <w:r w:rsidRPr="006E65C9">
        <w:rPr>
          <w:lang w:val="ru-RU"/>
        </w:rPr>
        <w:t>озможность создания учетной записи и входа в систему.</w:t>
      </w:r>
    </w:p>
    <w:p w14:paraId="4AA5E13F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Управление расписанием: </w:t>
      </w:r>
      <w:r>
        <w:rPr>
          <w:lang w:val="ru-RU"/>
        </w:rPr>
        <w:t>с</w:t>
      </w:r>
      <w:r w:rsidRPr="006E65C9">
        <w:rPr>
          <w:lang w:val="ru-RU"/>
        </w:rPr>
        <w:t>оздание, редактирование и просмотр расписания уроков.</w:t>
      </w:r>
    </w:p>
    <w:p w14:paraId="58BEF96A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Ведение успеваемости: </w:t>
      </w:r>
      <w:r>
        <w:rPr>
          <w:lang w:val="ru-RU"/>
        </w:rPr>
        <w:t>в</w:t>
      </w:r>
      <w:r w:rsidRPr="006E65C9">
        <w:rPr>
          <w:lang w:val="ru-RU"/>
        </w:rPr>
        <w:t>ыставление оценок и комментариев к ним для каждого ученика.</w:t>
      </w:r>
    </w:p>
    <w:p w14:paraId="317334F2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Создание и редактирование заданий: </w:t>
      </w:r>
      <w:r>
        <w:rPr>
          <w:lang w:val="ru-RU"/>
        </w:rPr>
        <w:t>в</w:t>
      </w:r>
      <w:r w:rsidRPr="006E65C9">
        <w:rPr>
          <w:lang w:val="ru-RU"/>
        </w:rPr>
        <w:t>озможность добавления домашних заданий и материалов для уроков.</w:t>
      </w:r>
    </w:p>
    <w:p w14:paraId="2BC2EECC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Общение с учениками и родителями: </w:t>
      </w:r>
      <w:r>
        <w:rPr>
          <w:lang w:val="ru-RU"/>
        </w:rPr>
        <w:t>и</w:t>
      </w:r>
      <w:r w:rsidRPr="006E65C9">
        <w:rPr>
          <w:lang w:val="ru-RU"/>
        </w:rPr>
        <w:t>нструменты для отправки уведомлений и сообщений.</w:t>
      </w:r>
    </w:p>
    <w:p w14:paraId="704FDB80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Просмотр статистики успеваемости: </w:t>
      </w:r>
      <w:r>
        <w:rPr>
          <w:lang w:val="ru-RU"/>
        </w:rPr>
        <w:t>а</w:t>
      </w:r>
      <w:r w:rsidRPr="006E65C9">
        <w:rPr>
          <w:lang w:val="ru-RU"/>
        </w:rPr>
        <w:t>нализ успеваемости и активности учеников через отчеты.</w:t>
      </w:r>
    </w:p>
    <w:p w14:paraId="42A4C412" w14:textId="77777777" w:rsidR="006E65C9" w:rsidRPr="006E65C9" w:rsidRDefault="006E65C9" w:rsidP="00A60FEC">
      <w:pPr>
        <w:pStyle w:val="a7"/>
        <w:numPr>
          <w:ilvl w:val="0"/>
          <w:numId w:val="4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Отмена или изменение заданий: </w:t>
      </w:r>
      <w:r>
        <w:rPr>
          <w:lang w:val="ru-RU"/>
        </w:rPr>
        <w:t>в</w:t>
      </w:r>
      <w:r w:rsidRPr="006E65C9">
        <w:rPr>
          <w:lang w:val="ru-RU"/>
        </w:rPr>
        <w:t>озможность редактирования или отмены ранее установленных заданий.</w:t>
      </w:r>
    </w:p>
    <w:p w14:paraId="4602C912" w14:textId="77777777" w:rsidR="006E65C9" w:rsidRPr="006E65C9" w:rsidRDefault="006E65C9" w:rsidP="00A60FEC">
      <w:pPr>
        <w:spacing w:after="0"/>
        <w:rPr>
          <w:lang w:val="ru-RU"/>
        </w:rPr>
      </w:pPr>
      <w:r w:rsidRPr="006E65C9">
        <w:rPr>
          <w:lang w:val="ru-RU"/>
        </w:rPr>
        <w:t>Функционал для ученика:</w:t>
      </w:r>
    </w:p>
    <w:p w14:paraId="73E88BE8" w14:textId="77777777" w:rsidR="006E65C9" w:rsidRPr="006E65C9" w:rsidRDefault="006E65C9" w:rsidP="00A60FEC">
      <w:pPr>
        <w:pStyle w:val="a7"/>
        <w:numPr>
          <w:ilvl w:val="0"/>
          <w:numId w:val="5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Регистрация и авторизация: </w:t>
      </w:r>
      <w:r>
        <w:rPr>
          <w:lang w:val="ru-RU"/>
        </w:rPr>
        <w:t>с</w:t>
      </w:r>
      <w:r w:rsidRPr="006E65C9">
        <w:rPr>
          <w:lang w:val="ru-RU"/>
        </w:rPr>
        <w:t>оздание личного кабинета и вход в систему.</w:t>
      </w:r>
    </w:p>
    <w:p w14:paraId="3B4C315A" w14:textId="77777777" w:rsidR="006E65C9" w:rsidRPr="006E65C9" w:rsidRDefault="006E65C9" w:rsidP="00A60FEC">
      <w:pPr>
        <w:pStyle w:val="a7"/>
        <w:numPr>
          <w:ilvl w:val="0"/>
          <w:numId w:val="5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Просмотр расписания: </w:t>
      </w:r>
      <w:r>
        <w:rPr>
          <w:lang w:val="ru-RU"/>
        </w:rPr>
        <w:t>д</w:t>
      </w:r>
      <w:r w:rsidRPr="006E65C9">
        <w:rPr>
          <w:lang w:val="ru-RU"/>
        </w:rPr>
        <w:t>оступ к расписанию уроков и информации о предстоящих занятиях.</w:t>
      </w:r>
    </w:p>
    <w:p w14:paraId="750E1D16" w14:textId="77777777" w:rsidR="006E65C9" w:rsidRPr="006E65C9" w:rsidRDefault="006E65C9" w:rsidP="00A60FEC">
      <w:pPr>
        <w:pStyle w:val="a7"/>
        <w:numPr>
          <w:ilvl w:val="0"/>
          <w:numId w:val="5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Просмотр заданий: </w:t>
      </w:r>
      <w:r>
        <w:rPr>
          <w:lang w:val="ru-RU"/>
        </w:rPr>
        <w:t>д</w:t>
      </w:r>
      <w:r w:rsidRPr="006E65C9">
        <w:rPr>
          <w:lang w:val="ru-RU"/>
        </w:rPr>
        <w:t>оступ к домашним заданиям, срокам их выполнения и комментариям учителей.</w:t>
      </w:r>
    </w:p>
    <w:p w14:paraId="397EDB90" w14:textId="77777777" w:rsidR="006E65C9" w:rsidRPr="006E65C9" w:rsidRDefault="006E65C9" w:rsidP="00A60FEC">
      <w:pPr>
        <w:pStyle w:val="a7"/>
        <w:numPr>
          <w:ilvl w:val="0"/>
          <w:numId w:val="5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Обратная связь: </w:t>
      </w:r>
      <w:r>
        <w:rPr>
          <w:lang w:val="ru-RU"/>
        </w:rPr>
        <w:t>в</w:t>
      </w:r>
      <w:r w:rsidRPr="006E65C9">
        <w:rPr>
          <w:lang w:val="ru-RU"/>
        </w:rPr>
        <w:t>озможность оставлять комментарии и задавать вопросы учителям.</w:t>
      </w:r>
    </w:p>
    <w:p w14:paraId="52BA05D8" w14:textId="77777777" w:rsidR="006E65C9" w:rsidRPr="006E65C9" w:rsidRDefault="006E65C9" w:rsidP="00A60FEC">
      <w:pPr>
        <w:pStyle w:val="a7"/>
        <w:numPr>
          <w:ilvl w:val="0"/>
          <w:numId w:val="5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Просмотр успеваемости: </w:t>
      </w:r>
      <w:r>
        <w:rPr>
          <w:lang w:val="ru-RU"/>
        </w:rPr>
        <w:t>в</w:t>
      </w:r>
      <w:r w:rsidRPr="006E65C9">
        <w:rPr>
          <w:lang w:val="ru-RU"/>
        </w:rPr>
        <w:t>озможность отслеживания собственных оценок и прогресса.</w:t>
      </w:r>
    </w:p>
    <w:p w14:paraId="457F03D7" w14:textId="77777777" w:rsidR="006E65C9" w:rsidRPr="006E65C9" w:rsidRDefault="006E65C9" w:rsidP="00A60FEC">
      <w:pPr>
        <w:spacing w:after="0"/>
        <w:rPr>
          <w:lang w:val="ru-RU"/>
        </w:rPr>
      </w:pPr>
      <w:r w:rsidRPr="006E65C9">
        <w:rPr>
          <w:lang w:val="ru-RU"/>
        </w:rPr>
        <w:t>Функционал для администратора:</w:t>
      </w:r>
    </w:p>
    <w:p w14:paraId="34C316D0" w14:textId="77777777" w:rsidR="006E65C9" w:rsidRPr="006E65C9" w:rsidRDefault="006E65C9" w:rsidP="00A60FEC">
      <w:pPr>
        <w:pStyle w:val="a7"/>
        <w:numPr>
          <w:ilvl w:val="0"/>
          <w:numId w:val="6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Просмотр списка всех пользователей: </w:t>
      </w:r>
      <w:r>
        <w:rPr>
          <w:lang w:val="ru-RU"/>
        </w:rPr>
        <w:t>д</w:t>
      </w:r>
      <w:r w:rsidRPr="006E65C9">
        <w:rPr>
          <w:lang w:val="ru-RU"/>
        </w:rPr>
        <w:t>оступ к информации о всех учителях, учениках и родителях.</w:t>
      </w:r>
    </w:p>
    <w:p w14:paraId="3B4EFCE2" w14:textId="77777777" w:rsidR="006E65C9" w:rsidRPr="006E65C9" w:rsidRDefault="006E65C9" w:rsidP="00A60FEC">
      <w:pPr>
        <w:pStyle w:val="a7"/>
        <w:numPr>
          <w:ilvl w:val="0"/>
          <w:numId w:val="6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Управление учетными записями: </w:t>
      </w:r>
      <w:r>
        <w:rPr>
          <w:lang w:val="ru-RU"/>
        </w:rPr>
        <w:t>д</w:t>
      </w:r>
      <w:r w:rsidRPr="006E65C9">
        <w:rPr>
          <w:lang w:val="ru-RU"/>
        </w:rPr>
        <w:t>обавление, изменение и удаление пользователей.</w:t>
      </w:r>
    </w:p>
    <w:p w14:paraId="60484357" w14:textId="77777777" w:rsidR="006E65C9" w:rsidRPr="006E65C9" w:rsidRDefault="006E65C9" w:rsidP="00A60FEC">
      <w:pPr>
        <w:pStyle w:val="a7"/>
        <w:numPr>
          <w:ilvl w:val="0"/>
          <w:numId w:val="6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Просмотр и управление расписанием: </w:t>
      </w:r>
      <w:r>
        <w:rPr>
          <w:lang w:val="ru-RU"/>
        </w:rPr>
        <w:t>в</w:t>
      </w:r>
      <w:r w:rsidRPr="006E65C9">
        <w:rPr>
          <w:lang w:val="ru-RU"/>
        </w:rPr>
        <w:t>озможность редактирования расписаний и учебных планов.</w:t>
      </w:r>
    </w:p>
    <w:p w14:paraId="4F4C4742" w14:textId="77777777" w:rsidR="006E65C9" w:rsidRPr="006E65C9" w:rsidRDefault="006E65C9" w:rsidP="00A60FEC">
      <w:pPr>
        <w:pStyle w:val="a7"/>
        <w:numPr>
          <w:ilvl w:val="0"/>
          <w:numId w:val="6"/>
        </w:numPr>
        <w:spacing w:after="0"/>
        <w:ind w:left="0" w:firstLine="709"/>
        <w:contextualSpacing w:val="0"/>
        <w:rPr>
          <w:lang w:val="ru-RU"/>
        </w:rPr>
      </w:pPr>
      <w:r w:rsidRPr="006E65C9">
        <w:rPr>
          <w:lang w:val="ru-RU"/>
        </w:rPr>
        <w:t xml:space="preserve">Подтверждение регистрации новых пользователей: </w:t>
      </w:r>
      <w:r>
        <w:rPr>
          <w:lang w:val="ru-RU"/>
        </w:rPr>
        <w:t>п</w:t>
      </w:r>
      <w:r w:rsidRPr="006E65C9">
        <w:rPr>
          <w:lang w:val="ru-RU"/>
        </w:rPr>
        <w:t>роверка и подтверждение заявок на регистрацию учителей и родителей.</w:t>
      </w:r>
    </w:p>
    <w:p w14:paraId="3C5682F9" w14:textId="77777777" w:rsidR="006E65C9" w:rsidRDefault="006E65C9">
      <w:pPr>
        <w:spacing w:line="259" w:lineRule="auto"/>
        <w:ind w:firstLine="0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br w:type="page"/>
      </w:r>
    </w:p>
    <w:p w14:paraId="5DEB55AF" w14:textId="77777777" w:rsidR="0033746B" w:rsidRDefault="008501A8" w:rsidP="008501A8">
      <w:pPr>
        <w:pStyle w:val="a7"/>
        <w:numPr>
          <w:ilvl w:val="0"/>
          <w:numId w:val="3"/>
        </w:numPr>
        <w:spacing w:after="240"/>
        <w:ind w:left="0" w:firstLine="709"/>
        <w:contextualSpacing w:val="0"/>
        <w:jc w:val="left"/>
        <w:rPr>
          <w:rFonts w:eastAsia="Times New Roman"/>
          <w:b/>
          <w:bCs/>
          <w:lang w:val="ru-RU" w:eastAsia="ru-RU"/>
        </w:rPr>
      </w:pPr>
      <w:r w:rsidRPr="008501A8">
        <w:rPr>
          <w:rFonts w:eastAsia="Times New Roman"/>
          <w:b/>
          <w:bCs/>
          <w:lang w:val="ru-RU" w:eastAsia="ru-RU"/>
        </w:rPr>
        <w:lastRenderedPageBreak/>
        <w:t>Описание программных средств</w:t>
      </w:r>
    </w:p>
    <w:p w14:paraId="28430280" w14:textId="77777777" w:rsidR="008501A8" w:rsidRDefault="008501A8" w:rsidP="008501A8">
      <w:pPr>
        <w:pStyle w:val="a7"/>
        <w:spacing w:after="0"/>
        <w:ind w:left="0"/>
        <w:rPr>
          <w:rFonts w:eastAsia="Times New Roman"/>
          <w:lang w:val="ru-RU" w:eastAsia="ru-RU"/>
        </w:rPr>
      </w:pPr>
      <w:r w:rsidRPr="008501A8">
        <w:rPr>
          <w:rFonts w:eastAsia="Times New Roman"/>
          <w:lang w:val="ru-RU" w:eastAsia="ru-RU"/>
        </w:rPr>
        <w:t xml:space="preserve">Для построения диаграмм IDEF0 в рамках нашего проекта использовался веб-ресурс Draw.io, разработанный компанией </w:t>
      </w:r>
      <w:proofErr w:type="spellStart"/>
      <w:r w:rsidRPr="008501A8">
        <w:rPr>
          <w:rFonts w:eastAsia="Times New Roman"/>
          <w:lang w:val="ru-RU" w:eastAsia="ru-RU"/>
        </w:rPr>
        <w:t>JGraph</w:t>
      </w:r>
      <w:proofErr w:type="spellEnd"/>
      <w:r w:rsidRPr="008501A8">
        <w:rPr>
          <w:rFonts w:eastAsia="Times New Roman"/>
          <w:lang w:val="ru-RU" w:eastAsia="ru-RU"/>
        </w:rPr>
        <w:t xml:space="preserve"> </w:t>
      </w:r>
      <w:proofErr w:type="spellStart"/>
      <w:r w:rsidRPr="008501A8">
        <w:rPr>
          <w:rFonts w:eastAsia="Times New Roman"/>
          <w:lang w:val="ru-RU" w:eastAsia="ru-RU"/>
        </w:rPr>
        <w:t>Ltd</w:t>
      </w:r>
      <w:proofErr w:type="spellEnd"/>
      <w:r w:rsidRPr="008501A8">
        <w:rPr>
          <w:rFonts w:eastAsia="Times New Roman"/>
          <w:lang w:val="ru-RU" w:eastAsia="ru-RU"/>
        </w:rPr>
        <w:t>. Этот инструмент предназначен для создания разнообразных диаграмм и визуальных представлений информации. Адрес веб-ресурса – https://www.drawio.com. Draw.io доступен на всех платформах, которые имеют веб-браузер и подключение к Интернету, что делает его универсальным и удобным для пользователей.</w:t>
      </w:r>
    </w:p>
    <w:p w14:paraId="2DC3BFDE" w14:textId="77777777" w:rsidR="008501A8" w:rsidRDefault="008501A8" w:rsidP="008501A8">
      <w:pPr>
        <w:pStyle w:val="a7"/>
        <w:spacing w:after="0"/>
        <w:ind w:left="0"/>
        <w:rPr>
          <w:rFonts w:eastAsia="Times New Roman"/>
          <w:lang w:val="ru-RU" w:eastAsia="ru-RU"/>
        </w:rPr>
      </w:pPr>
      <w:r w:rsidRPr="008501A8">
        <w:rPr>
          <w:rFonts w:eastAsia="Times New Roman"/>
          <w:lang w:val="ru-RU" w:eastAsia="ru-RU"/>
        </w:rPr>
        <w:t xml:space="preserve">Draw.io предлагает широкий функционал, который позволяет пользователям создавать профессиональные графические диаграммы с минимальными затратами времени и усилий. В числе доступных возможностей — построение графиков, смысловых карт, UML-диаграмм, диаграмм Венна, а также </w:t>
      </w:r>
      <w:proofErr w:type="spellStart"/>
      <w:r w:rsidRPr="008501A8">
        <w:rPr>
          <w:rFonts w:eastAsia="Times New Roman"/>
          <w:lang w:val="ru-RU" w:eastAsia="ru-RU"/>
        </w:rPr>
        <w:t>Agile</w:t>
      </w:r>
      <w:proofErr w:type="spellEnd"/>
      <w:r w:rsidRPr="008501A8">
        <w:rPr>
          <w:rFonts w:eastAsia="Times New Roman"/>
          <w:lang w:val="ru-RU" w:eastAsia="ru-RU"/>
        </w:rPr>
        <w:t xml:space="preserve"> и </w:t>
      </w:r>
      <w:proofErr w:type="spellStart"/>
      <w:r w:rsidRPr="008501A8">
        <w:rPr>
          <w:rFonts w:eastAsia="Times New Roman"/>
          <w:lang w:val="ru-RU" w:eastAsia="ru-RU"/>
        </w:rPr>
        <w:t>Kanban</w:t>
      </w:r>
      <w:proofErr w:type="spellEnd"/>
      <w:r w:rsidRPr="008501A8">
        <w:rPr>
          <w:rFonts w:eastAsia="Times New Roman"/>
          <w:lang w:val="ru-RU" w:eastAsia="ru-RU"/>
        </w:rPr>
        <w:t xml:space="preserve"> досок. Эти инструменты особенно полезны в рамках проектного управления и разработки программного обеспечения, так как они помогают визуализировать процессы, повышая их наглядность и понятность.</w:t>
      </w:r>
    </w:p>
    <w:p w14:paraId="49A4798B" w14:textId="77777777" w:rsidR="008501A8" w:rsidRDefault="008501A8" w:rsidP="008501A8">
      <w:pPr>
        <w:pStyle w:val="a7"/>
        <w:spacing w:after="0"/>
        <w:ind w:left="0"/>
        <w:rPr>
          <w:rFonts w:eastAsia="Times New Roman"/>
          <w:lang w:val="ru-RU" w:eastAsia="ru-RU"/>
        </w:rPr>
      </w:pPr>
      <w:r w:rsidRPr="008501A8">
        <w:rPr>
          <w:rFonts w:eastAsia="Times New Roman"/>
          <w:lang w:val="ru-RU" w:eastAsia="ru-RU"/>
        </w:rPr>
        <w:t>Кроме того, Draw.io поддерживает создание диаграмм мозговых штурмов, архитектурных диаграмм технических систем и других типов визуальных представлений, необходимых для анализа и планирования. Интуитивно понятный интерфейс и наличие различных шаблонов делают процесс создания диаграмм доступным даже для новичков. Пользователи могут легко добавлять, редактировать и настраивать элементы диаграмм, что способствует более эффективному обмену идеями и информацией.</w:t>
      </w:r>
    </w:p>
    <w:p w14:paraId="45D7B7CA" w14:textId="77777777" w:rsidR="008501A8" w:rsidRDefault="008501A8" w:rsidP="008501A8">
      <w:pPr>
        <w:pStyle w:val="a7"/>
        <w:spacing w:after="0"/>
        <w:ind w:left="0"/>
        <w:rPr>
          <w:rFonts w:eastAsia="Times New Roman"/>
          <w:lang w:val="ru-RU" w:eastAsia="ru-RU"/>
        </w:rPr>
      </w:pPr>
      <w:r w:rsidRPr="008501A8">
        <w:rPr>
          <w:rFonts w:eastAsia="Times New Roman"/>
          <w:lang w:val="ru-RU" w:eastAsia="ru-RU"/>
        </w:rPr>
        <w:t xml:space="preserve">Одной из ключевых особенностей Draw.io является возможность совместной работы в реальном времени. Пользователи могут одновременно редактировать диаграммы, что особенно полезно для команд, работающих над общими проектами. Интеграция с популярными облачными сервисами, такими как </w:t>
      </w:r>
      <w:proofErr w:type="spellStart"/>
      <w:r w:rsidRPr="008501A8">
        <w:rPr>
          <w:rFonts w:eastAsia="Times New Roman"/>
          <w:lang w:val="ru-RU" w:eastAsia="ru-RU"/>
        </w:rPr>
        <w:t>Google</w:t>
      </w:r>
      <w:proofErr w:type="spellEnd"/>
      <w:r w:rsidRPr="008501A8">
        <w:rPr>
          <w:rFonts w:eastAsia="Times New Roman"/>
          <w:lang w:val="ru-RU" w:eastAsia="ru-RU"/>
        </w:rPr>
        <w:t xml:space="preserve"> </w:t>
      </w:r>
      <w:proofErr w:type="spellStart"/>
      <w:r w:rsidRPr="008501A8">
        <w:rPr>
          <w:rFonts w:eastAsia="Times New Roman"/>
          <w:lang w:val="ru-RU" w:eastAsia="ru-RU"/>
        </w:rPr>
        <w:t>Drive</w:t>
      </w:r>
      <w:proofErr w:type="spellEnd"/>
      <w:r w:rsidRPr="008501A8">
        <w:rPr>
          <w:rFonts w:eastAsia="Times New Roman"/>
          <w:lang w:val="ru-RU" w:eastAsia="ru-RU"/>
        </w:rPr>
        <w:t xml:space="preserve">, </w:t>
      </w:r>
      <w:proofErr w:type="spellStart"/>
      <w:r w:rsidRPr="008501A8">
        <w:rPr>
          <w:rFonts w:eastAsia="Times New Roman"/>
          <w:lang w:val="ru-RU" w:eastAsia="ru-RU"/>
        </w:rPr>
        <w:t>SharePoint</w:t>
      </w:r>
      <w:proofErr w:type="spellEnd"/>
      <w:r w:rsidRPr="008501A8">
        <w:rPr>
          <w:rFonts w:eastAsia="Times New Roman"/>
          <w:lang w:val="ru-RU" w:eastAsia="ru-RU"/>
        </w:rPr>
        <w:t xml:space="preserve"> и </w:t>
      </w:r>
      <w:proofErr w:type="spellStart"/>
      <w:r w:rsidRPr="008501A8">
        <w:rPr>
          <w:rFonts w:eastAsia="Times New Roman"/>
          <w:lang w:val="ru-RU" w:eastAsia="ru-RU"/>
        </w:rPr>
        <w:t>Dropbox</w:t>
      </w:r>
      <w:proofErr w:type="spellEnd"/>
      <w:r w:rsidRPr="008501A8">
        <w:rPr>
          <w:rFonts w:eastAsia="Times New Roman"/>
          <w:lang w:val="ru-RU" w:eastAsia="ru-RU"/>
        </w:rPr>
        <w:t>, позволяет удобно сохранять и делиться созданными диаграммами.</w:t>
      </w:r>
    </w:p>
    <w:p w14:paraId="7FB2A89B" w14:textId="77777777" w:rsidR="008501A8" w:rsidRDefault="008501A8" w:rsidP="008501A8">
      <w:pPr>
        <w:pStyle w:val="a7"/>
        <w:spacing w:after="0"/>
        <w:ind w:left="0"/>
        <w:rPr>
          <w:rFonts w:eastAsia="Times New Roman"/>
          <w:lang w:val="ru-RU" w:eastAsia="ru-RU"/>
        </w:rPr>
      </w:pPr>
      <w:r w:rsidRPr="008501A8">
        <w:rPr>
          <w:rFonts w:eastAsia="Times New Roman"/>
          <w:lang w:val="ru-RU" w:eastAsia="ru-RU"/>
        </w:rPr>
        <w:t>Важно отметить, что Draw.io придерживается принципов конфиденциальности и безопасности. Пользователи имеют возможность хранить свои данные в выбранном облачном хранилище или на локальном устройстве, что обеспечивает дополнительный уровень контроля над информацией. Платформа не имеет доступа к пользовательским данным, что делает её надежным инструментом для работы с чувствительной информацией.</w:t>
      </w:r>
    </w:p>
    <w:p w14:paraId="03FB358D" w14:textId="77777777" w:rsidR="008501A8" w:rsidRDefault="008501A8" w:rsidP="008501A8">
      <w:pPr>
        <w:pStyle w:val="a7"/>
        <w:spacing w:after="0"/>
        <w:ind w:left="0"/>
        <w:rPr>
          <w:rFonts w:eastAsia="Times New Roman"/>
          <w:lang w:val="ru-RU" w:eastAsia="ru-RU"/>
        </w:rPr>
      </w:pPr>
      <w:r w:rsidRPr="008501A8">
        <w:rPr>
          <w:rFonts w:eastAsia="Times New Roman"/>
          <w:lang w:val="ru-RU" w:eastAsia="ru-RU"/>
        </w:rPr>
        <w:t>В заключение, Draw.io является мощным и многофункциональным инструментом, который отвечает современным требованиям к визуализации данных и совместной работе. Его доступность на различных платформах и богатый функционал делают его идеальным выбором для построения диаграмм IDEF0 и других визуальных представлений в рамках образовательных и профессиональных проектов.</w:t>
      </w:r>
    </w:p>
    <w:p w14:paraId="574223C9" w14:textId="77777777" w:rsidR="008501A8" w:rsidRDefault="008501A8">
      <w:pPr>
        <w:spacing w:line="259" w:lineRule="auto"/>
        <w:ind w:firstLine="0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br w:type="page"/>
      </w:r>
    </w:p>
    <w:p w14:paraId="1F63AD63" w14:textId="77777777" w:rsidR="008501A8" w:rsidRDefault="008501A8" w:rsidP="008501A8">
      <w:pPr>
        <w:pStyle w:val="a7"/>
        <w:numPr>
          <w:ilvl w:val="0"/>
          <w:numId w:val="3"/>
        </w:numPr>
        <w:spacing w:after="240"/>
        <w:ind w:left="0" w:firstLine="709"/>
        <w:contextualSpacing w:val="0"/>
        <w:rPr>
          <w:rFonts w:eastAsia="Times New Roman"/>
          <w:b/>
          <w:bCs/>
          <w:lang w:val="ru-RU" w:eastAsia="ru-RU"/>
        </w:rPr>
      </w:pPr>
      <w:r w:rsidRPr="008501A8">
        <w:rPr>
          <w:rFonts w:eastAsia="Times New Roman"/>
          <w:b/>
          <w:bCs/>
          <w:lang w:val="ru-RU" w:eastAsia="ru-RU"/>
        </w:rPr>
        <w:lastRenderedPageBreak/>
        <w:t>Описание практического задания</w:t>
      </w:r>
    </w:p>
    <w:p w14:paraId="2B71162A" w14:textId="77777777" w:rsidR="00EE3F33" w:rsidRDefault="00EE3F33" w:rsidP="00EE3F3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>
        <w:rPr>
          <w:lang w:val="en-US" w:eastAsia="ru-RU"/>
        </w:rPr>
        <w:t>IDEF</w:t>
      </w:r>
      <w:r w:rsidRPr="00896D24">
        <w:rPr>
          <w:lang w:val="ru-RU" w:eastAsia="ru-RU"/>
        </w:rPr>
        <w:t>0</w:t>
      </w:r>
      <w:r>
        <w:rPr>
          <w:lang w:val="ru-RU" w:eastAsia="ru-RU"/>
        </w:rPr>
        <w:t xml:space="preserve"> по вышеописанным функциональным требованиям. Данная модель должна включать как минимум два уровня:</w:t>
      </w:r>
    </w:p>
    <w:p w14:paraId="2C6C1696" w14:textId="77777777" w:rsidR="00EE3F33" w:rsidRDefault="00EE3F33" w:rsidP="00A60FEC">
      <w:pPr>
        <w:pStyle w:val="a7"/>
        <w:numPr>
          <w:ilvl w:val="0"/>
          <w:numId w:val="7"/>
        </w:numPr>
        <w:spacing w:after="0"/>
        <w:ind w:left="0" w:firstLine="774"/>
        <w:contextualSpacing w:val="0"/>
        <w:rPr>
          <w:lang w:val="ru-RU" w:eastAsia="ru-RU"/>
        </w:rPr>
      </w:pPr>
      <w:r>
        <w:rPr>
          <w:lang w:val="ru-RU" w:eastAsia="ru-RU"/>
        </w:rPr>
        <w:t>основная бизнес-функция, представленная на контекстной диаграмме;</w:t>
      </w:r>
    </w:p>
    <w:p w14:paraId="49AB3D5A" w14:textId="77777777" w:rsidR="00EE3F33" w:rsidRDefault="00EE3F33" w:rsidP="00A60FEC">
      <w:pPr>
        <w:pStyle w:val="a7"/>
        <w:numPr>
          <w:ilvl w:val="0"/>
          <w:numId w:val="7"/>
        </w:numPr>
        <w:spacing w:after="0"/>
        <w:ind w:left="0" w:firstLine="774"/>
        <w:contextualSpacing w:val="0"/>
        <w:rPr>
          <w:lang w:val="ru-RU" w:eastAsia="ru-RU"/>
        </w:rPr>
      </w:pPr>
      <w:r>
        <w:rPr>
          <w:lang w:val="ru-RU" w:eastAsia="ru-RU"/>
        </w:rPr>
        <w:t>модель окружения, представленная диаграммой первого уровня декомпозиции.</w:t>
      </w:r>
    </w:p>
    <w:p w14:paraId="2A0184DF" w14:textId="77777777" w:rsidR="00EE3F33" w:rsidRDefault="00EE3F33" w:rsidP="00EE3F33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начала, необходимо выделить основную бизнес-функцию, выполняемую информационной системой. В случае сервиса </w:t>
      </w:r>
      <w:r w:rsidRPr="00EE3F33">
        <w:rPr>
          <w:lang w:val="ru-RU" w:eastAsia="ru-RU"/>
        </w:rPr>
        <w:t>“</w:t>
      </w:r>
      <w:r>
        <w:rPr>
          <w:lang w:val="ru-RU" w:eastAsia="ru-RU"/>
        </w:rPr>
        <w:t>Электронной школы(учителя)</w:t>
      </w:r>
      <w:r w:rsidRPr="00EE3F33">
        <w:rPr>
          <w:lang w:val="ru-RU" w:eastAsia="ru-RU"/>
        </w:rPr>
        <w:t>”</w:t>
      </w:r>
      <w:r>
        <w:rPr>
          <w:lang w:val="ru-RU" w:eastAsia="ru-RU"/>
        </w:rPr>
        <w:t>, в виде главной бизнес-функции можно выделить «Проведение уроков».</w:t>
      </w:r>
      <w:r w:rsidRPr="00EE3F33">
        <w:rPr>
          <w:lang w:val="ru-RU" w:eastAsia="ru-RU"/>
        </w:rPr>
        <w:t xml:space="preserve"> </w:t>
      </w:r>
      <w:r>
        <w:rPr>
          <w:lang w:val="ru-RU" w:eastAsia="ru-RU"/>
        </w:rPr>
        <w:t>Данная бизнес-функция будет находиться на самом верхнем, наиболее абстрактном и общем уровне – А0.</w:t>
      </w:r>
    </w:p>
    <w:p w14:paraId="636BBD23" w14:textId="77777777" w:rsidR="00EE3F33" w:rsidRDefault="00EE3F33" w:rsidP="00EE3F33">
      <w:pPr>
        <w:spacing w:after="0"/>
        <w:rPr>
          <w:lang w:val="ru-RU" w:eastAsia="ru-RU"/>
        </w:rPr>
      </w:pPr>
      <w:r>
        <w:rPr>
          <w:lang w:val="ru-RU" w:eastAsia="ru-RU"/>
        </w:rPr>
        <w:t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 объекты, связанные с функциями.</w:t>
      </w:r>
    </w:p>
    <w:p w14:paraId="7CCD3556" w14:textId="3DC80FB6" w:rsidR="00EE3F33" w:rsidRPr="00EE3F33" w:rsidRDefault="00EE3F33" w:rsidP="00EE3F33">
      <w:pPr>
        <w:spacing w:after="0"/>
        <w:rPr>
          <w:lang w:val="ru-RU" w:eastAsia="ru-RU"/>
        </w:rPr>
      </w:pPr>
      <w:r w:rsidRPr="00EE3F33">
        <w:rPr>
          <w:lang w:val="ru-RU" w:eastAsia="ru-RU"/>
        </w:rPr>
        <w:t xml:space="preserve">Контекстная диаграмма представлена на рисунке </w:t>
      </w:r>
      <w:r w:rsidR="00A60FEC">
        <w:rPr>
          <w:lang w:val="ru-RU" w:eastAsia="ru-RU"/>
        </w:rPr>
        <w:t>3</w:t>
      </w:r>
      <w:r w:rsidRPr="00EE3F33">
        <w:rPr>
          <w:lang w:val="ru-RU" w:eastAsia="ru-RU"/>
        </w:rPr>
        <w:t>.1.</w:t>
      </w:r>
    </w:p>
    <w:p w14:paraId="4DFF80DC" w14:textId="393F0994" w:rsidR="008501A8" w:rsidRDefault="00EE3F33" w:rsidP="00EE3F33">
      <w:pPr>
        <w:spacing w:before="240" w:after="280"/>
        <w:ind w:firstLine="0"/>
        <w:jc w:val="center"/>
        <w:rPr>
          <w:rFonts w:eastAsia="Times New Roman"/>
          <w:lang w:val="ru-RU" w:eastAsia="ru-RU"/>
        </w:rPr>
      </w:pPr>
      <w:r w:rsidRPr="00EE3F33">
        <w:rPr>
          <w:rFonts w:eastAsia="Times New Roman"/>
          <w:noProof/>
          <w:lang w:val="ru-RU" w:eastAsia="ru-RU"/>
        </w:rPr>
        <w:drawing>
          <wp:inline distT="0" distB="0" distL="0" distR="0" wp14:anchorId="1AE5BB9E" wp14:editId="422DFE26">
            <wp:extent cx="3253543" cy="2483962"/>
            <wp:effectExtent l="19050" t="19050" r="2349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543" cy="2483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40A11">
        <w:rPr>
          <w:rFonts w:eastAsia="Times New Roman"/>
          <w:lang w:val="ru-RU" w:eastAsia="ru-RU"/>
        </w:rPr>
        <w:t xml:space="preserve"> </w:t>
      </w:r>
      <w:r w:rsidR="00640A11">
        <w:rPr>
          <w:rFonts w:eastAsia="Times New Roman"/>
          <w:lang w:val="ru-RU" w:eastAsia="ru-RU"/>
        </w:rPr>
        <w:tab/>
      </w:r>
    </w:p>
    <w:p w14:paraId="7B0A3216" w14:textId="15FB2FED" w:rsidR="00EE3F33" w:rsidRDefault="00EE3F33" w:rsidP="00EE3F33">
      <w:pPr>
        <w:spacing w:before="240" w:after="28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Рисунок </w:t>
      </w:r>
      <w:r w:rsidR="00A60FEC">
        <w:rPr>
          <w:rFonts w:eastAsia="Times New Roman"/>
          <w:lang w:val="ru-RU" w:eastAsia="ru-RU"/>
        </w:rPr>
        <w:t>3</w:t>
      </w:r>
      <w:r>
        <w:rPr>
          <w:rFonts w:eastAsia="Times New Roman"/>
          <w:lang w:val="ru-RU" w:eastAsia="ru-RU"/>
        </w:rPr>
        <w:t>.1 – Контекстная диаграмма</w:t>
      </w:r>
    </w:p>
    <w:p w14:paraId="11A91AEC" w14:textId="77777777" w:rsidR="00FD6294" w:rsidRDefault="00FD6294" w:rsidP="00FD6294">
      <w:pPr>
        <w:pStyle w:val="a7"/>
        <w:spacing w:after="0"/>
        <w:ind w:left="0"/>
        <w:contextualSpacing w:val="0"/>
        <w:rPr>
          <w:lang w:val="ru-RU" w:eastAsia="ru-RU"/>
        </w:rPr>
      </w:pPr>
      <w:r w:rsidRPr="00A9239C">
        <w:rPr>
          <w:lang w:val="ru-RU" w:eastAsia="ru-RU"/>
        </w:rPr>
        <w:t>Левая стрелка отражает вход блока – материал или информация, которые преобразуются для получения результата;</w:t>
      </w:r>
    </w:p>
    <w:p w14:paraId="1F7A79B2" w14:textId="77777777" w:rsidR="00FD6294" w:rsidRDefault="00FD6294" w:rsidP="00FD6294">
      <w:pPr>
        <w:pStyle w:val="a7"/>
        <w:spacing w:after="0"/>
        <w:ind w:left="0"/>
        <w:contextualSpacing w:val="0"/>
        <w:rPr>
          <w:lang w:val="ru-RU" w:eastAsia="ru-RU"/>
        </w:rPr>
      </w:pPr>
      <w:r>
        <w:rPr>
          <w:lang w:val="ru-RU" w:eastAsia="ru-RU"/>
        </w:rPr>
        <w:t>Правая стрелка – выход, который подается на вход следующего и представляет собой преобразованный материал или информацию;</w:t>
      </w:r>
    </w:p>
    <w:p w14:paraId="389B70B7" w14:textId="77777777" w:rsidR="00FD6294" w:rsidRDefault="00FD6294" w:rsidP="00FD6294">
      <w:pPr>
        <w:pStyle w:val="a7"/>
        <w:spacing w:after="0"/>
        <w:ind w:left="0"/>
        <w:contextualSpacing w:val="0"/>
        <w:rPr>
          <w:lang w:val="ru-RU" w:eastAsia="ru-RU"/>
        </w:rPr>
      </w:pPr>
      <w:r>
        <w:rPr>
          <w:lang w:val="ru-RU" w:eastAsia="ru-RU"/>
        </w:rPr>
        <w:t>Верхняя стрелка – управление, отражающие любые правила и условия, влияющие на выполнение функции;</w:t>
      </w:r>
    </w:p>
    <w:p w14:paraId="3E3FE829" w14:textId="4DC370B0" w:rsidR="00FD6294" w:rsidRDefault="00FD6294" w:rsidP="00FD6294">
      <w:pPr>
        <w:pStyle w:val="a7"/>
        <w:spacing w:after="0"/>
        <w:ind w:left="0"/>
        <w:contextualSpacing w:val="0"/>
        <w:rPr>
          <w:lang w:val="ru-RU" w:eastAsia="ru-RU"/>
        </w:rPr>
      </w:pPr>
      <w:r>
        <w:rPr>
          <w:lang w:val="ru-RU" w:eastAsia="ru-RU"/>
        </w:rPr>
        <w:t>Нижняя стрелка – механизм, являющийся ресурсами, с помощью которых выполняется работа.</w:t>
      </w:r>
    </w:p>
    <w:p w14:paraId="30C0FC74" w14:textId="51BCA69F" w:rsidR="00FD6294" w:rsidRDefault="00FD6294" w:rsidP="00FD6294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На вход пода</w:t>
      </w:r>
      <w:r w:rsidR="002D4B7E">
        <w:rPr>
          <w:lang w:val="ru-RU" w:eastAsia="ru-RU"/>
        </w:rPr>
        <w:t>ется учетная запись</w:t>
      </w:r>
      <w:r>
        <w:rPr>
          <w:lang w:val="ru-RU" w:eastAsia="ru-RU"/>
        </w:rPr>
        <w:t>. На выходе – проведенные занятия и их запись в историю занятий. Механизмами являются алгоритм доступа</w:t>
      </w:r>
      <w:r w:rsidRPr="00FD6294">
        <w:rPr>
          <w:lang w:val="ru-RU" w:eastAsia="ru-RU"/>
        </w:rPr>
        <w:t>,</w:t>
      </w:r>
      <w:r>
        <w:rPr>
          <w:lang w:val="ru-RU" w:eastAsia="ru-RU"/>
        </w:rPr>
        <w:t xml:space="preserve"> супервайзер и БД. Управление определяется правилами</w:t>
      </w:r>
      <w:r w:rsidRPr="00FD6294">
        <w:rPr>
          <w:color w:val="000000"/>
          <w:shd w:val="clear" w:color="auto" w:fill="FBFBFB"/>
        </w:rPr>
        <w:t xml:space="preserve"> проведения занятий</w:t>
      </w:r>
      <w:r w:rsidRPr="00FD6294">
        <w:rPr>
          <w:color w:val="000000"/>
          <w:shd w:val="clear" w:color="auto" w:fill="FBFBFB"/>
          <w:lang w:val="ru-RU"/>
        </w:rPr>
        <w:t xml:space="preserve"> и политикой взаимодействия</w:t>
      </w:r>
      <w:r>
        <w:rPr>
          <w:lang w:val="ru-RU" w:eastAsia="ru-RU"/>
        </w:rPr>
        <w:t>.</w:t>
      </w:r>
    </w:p>
    <w:p w14:paraId="76A1BD7D" w14:textId="4DB99308" w:rsidR="00FD6294" w:rsidRDefault="00FD6294" w:rsidP="00FD6294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Для большей детализации основной бизнес-функции построим диаграмму первого уровня декомпозиции, представленную на рисунке </w:t>
      </w:r>
      <w:r w:rsidR="00A60FEC">
        <w:rPr>
          <w:lang w:val="ru-RU" w:eastAsia="ru-RU"/>
        </w:rPr>
        <w:t>3</w:t>
      </w:r>
      <w:r>
        <w:rPr>
          <w:lang w:val="ru-RU" w:eastAsia="ru-RU"/>
        </w:rPr>
        <w:t>.2.</w:t>
      </w:r>
    </w:p>
    <w:p w14:paraId="5DC6DC96" w14:textId="546D118A" w:rsidR="00FD6294" w:rsidRDefault="00FD6294" w:rsidP="00FD6294">
      <w:pPr>
        <w:pStyle w:val="a7"/>
        <w:spacing w:before="240" w:after="280"/>
        <w:ind w:left="0" w:firstLine="0"/>
        <w:contextualSpacing w:val="0"/>
        <w:jc w:val="center"/>
        <w:rPr>
          <w:lang w:val="ru-RU" w:eastAsia="ru-RU"/>
        </w:rPr>
      </w:pPr>
      <w:r w:rsidRPr="00FD6294">
        <w:rPr>
          <w:noProof/>
          <w:lang w:val="ru-RU" w:eastAsia="ru-RU"/>
        </w:rPr>
        <w:drawing>
          <wp:inline distT="0" distB="0" distL="0" distR="0" wp14:anchorId="7619A406" wp14:editId="0088D4FA">
            <wp:extent cx="4392364" cy="2417884"/>
            <wp:effectExtent l="19050" t="19050" r="27305" b="209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64" cy="24178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6B737" w14:textId="6A344A21" w:rsidR="00FD6294" w:rsidRDefault="00FD6294" w:rsidP="00FD6294">
      <w:pPr>
        <w:pStyle w:val="a7"/>
        <w:spacing w:before="240" w:after="280"/>
        <w:ind w:left="0" w:firstLine="0"/>
        <w:contextualSpacing w:val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A60FEC">
        <w:rPr>
          <w:lang w:val="ru-RU" w:eastAsia="ru-RU"/>
        </w:rPr>
        <w:t>3</w:t>
      </w:r>
      <w:r>
        <w:rPr>
          <w:lang w:val="ru-RU" w:eastAsia="ru-RU"/>
        </w:rPr>
        <w:t>.2 – Диаграмма первого уровня декомпозиции</w:t>
      </w:r>
    </w:p>
    <w:p w14:paraId="0BE3D097" w14:textId="4A80B30D" w:rsidR="00FD6294" w:rsidRDefault="00FD6294" w:rsidP="00FD6294">
      <w:pPr>
        <w:spacing w:after="0" w:line="345" w:lineRule="atLeas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Данная диаграмма наиболее абстрактного уровня описания системы в целом и содержит </w:t>
      </w:r>
      <w:r>
        <w:rPr>
          <w:rFonts w:eastAsia="Times New Roman"/>
          <w:color w:val="000000"/>
          <w:sz w:val="27"/>
          <w:szCs w:val="27"/>
          <w:lang w:val="ru-RU"/>
        </w:rPr>
        <w:t>3</w:t>
      </w:r>
      <w:r>
        <w:rPr>
          <w:rFonts w:eastAsia="Times New Roman"/>
          <w:color w:val="000000"/>
          <w:sz w:val="27"/>
          <w:szCs w:val="27"/>
        </w:rPr>
        <w:t xml:space="preserve"> блока.</w:t>
      </w:r>
    </w:p>
    <w:p w14:paraId="3806033E" w14:textId="77777777" w:rsidR="00FD6294" w:rsidRDefault="00FD6294" w:rsidP="00FD6294">
      <w:pPr>
        <w:spacing w:after="0" w:line="345" w:lineRule="atLeast"/>
        <w:rPr>
          <w:rFonts w:eastAsia="Times New Roman"/>
          <w:color w:val="000000"/>
          <w:sz w:val="27"/>
          <w:szCs w:val="27"/>
          <w:lang w:val="ru-RU"/>
        </w:rPr>
      </w:pPr>
      <w:r>
        <w:rPr>
          <w:rFonts w:eastAsia="Times New Roman"/>
          <w:color w:val="000000"/>
          <w:sz w:val="27"/>
          <w:szCs w:val="27"/>
        </w:rPr>
        <w:t xml:space="preserve">Блок А0.1: </w:t>
      </w:r>
    </w:p>
    <w:p w14:paraId="484BC042" w14:textId="32FA3C63" w:rsidR="00FD6294" w:rsidRPr="000739A2" w:rsidRDefault="00FD6294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 xml:space="preserve">Вход – </w:t>
      </w:r>
      <w:r w:rsidR="000739A2">
        <w:rPr>
          <w:rFonts w:eastAsia="Times New Roman"/>
          <w:color w:val="000000"/>
          <w:sz w:val="27"/>
          <w:szCs w:val="27"/>
          <w:lang w:val="ru-RU"/>
        </w:rPr>
        <w:t>в</w:t>
      </w:r>
      <w:r w:rsidRPr="000739A2">
        <w:rPr>
          <w:rFonts w:eastAsia="Times New Roman"/>
          <w:color w:val="000000"/>
          <w:sz w:val="27"/>
          <w:szCs w:val="27"/>
          <w:lang w:val="ru-RU"/>
        </w:rPr>
        <w:t xml:space="preserve">веденная информации с клавиатуры при входе. </w:t>
      </w:r>
    </w:p>
    <w:p w14:paraId="2FF77809" w14:textId="3AD161FB" w:rsidR="000739A2" w:rsidRPr="000739A2" w:rsidRDefault="000739A2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 xml:space="preserve">Управление – </w:t>
      </w:r>
      <w:r>
        <w:rPr>
          <w:rFonts w:eastAsia="Times New Roman"/>
          <w:color w:val="000000"/>
          <w:sz w:val="27"/>
          <w:szCs w:val="27"/>
          <w:lang w:val="ru-RU"/>
        </w:rPr>
        <w:t>а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лгоритмы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фильтрации и сортировки и валидация данных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360A7948" w14:textId="242EE956" w:rsidR="000739A2" w:rsidRPr="000739A2" w:rsidRDefault="00FD6294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</w:rPr>
      </w:pPr>
      <w:r w:rsidRPr="000739A2">
        <w:rPr>
          <w:rFonts w:eastAsia="Times New Roman"/>
          <w:color w:val="000000"/>
          <w:sz w:val="27"/>
          <w:szCs w:val="27"/>
        </w:rPr>
        <w:t xml:space="preserve">Механизм </w:t>
      </w:r>
      <w:r w:rsidR="000739A2" w:rsidRPr="000739A2">
        <w:rPr>
          <w:rFonts w:eastAsia="Times New Roman"/>
          <w:color w:val="000000"/>
          <w:sz w:val="27"/>
          <w:szCs w:val="27"/>
          <w:lang w:val="ru-RU"/>
        </w:rPr>
        <w:t>– БД,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выборка данных</w:t>
      </w:r>
      <w:r w:rsidRPr="000739A2">
        <w:rPr>
          <w:rFonts w:eastAsia="Times New Roman"/>
          <w:color w:val="000000"/>
          <w:sz w:val="27"/>
          <w:szCs w:val="27"/>
        </w:rPr>
        <w:t xml:space="preserve">. </w:t>
      </w:r>
    </w:p>
    <w:p w14:paraId="3DC5F305" w14:textId="38855622" w:rsidR="00FD6294" w:rsidRPr="000739A2" w:rsidRDefault="00FD6294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</w:rPr>
      </w:pPr>
      <w:r w:rsidRPr="000739A2">
        <w:rPr>
          <w:rFonts w:eastAsia="Times New Roman"/>
          <w:color w:val="000000"/>
          <w:sz w:val="27"/>
          <w:szCs w:val="27"/>
        </w:rPr>
        <w:t xml:space="preserve">На выходе </w:t>
      </w:r>
      <w:r w:rsidR="000739A2" w:rsidRPr="000739A2">
        <w:rPr>
          <w:rFonts w:eastAsia="Times New Roman"/>
          <w:color w:val="000000"/>
          <w:sz w:val="27"/>
          <w:szCs w:val="27"/>
          <w:lang w:val="ru-RU"/>
        </w:rPr>
        <w:t>–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запрос на подключение</w:t>
      </w:r>
      <w:r w:rsidRPr="000739A2">
        <w:rPr>
          <w:rFonts w:eastAsia="Times New Roman"/>
          <w:color w:val="000000"/>
          <w:sz w:val="27"/>
          <w:szCs w:val="27"/>
        </w:rPr>
        <w:t>.</w:t>
      </w:r>
    </w:p>
    <w:p w14:paraId="77A8F224" w14:textId="275E3C1A" w:rsidR="000739A2" w:rsidRDefault="00FD6294" w:rsidP="00FD6294">
      <w:pPr>
        <w:spacing w:after="0" w:line="345" w:lineRule="atLeas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Блок А0.2: </w:t>
      </w:r>
    </w:p>
    <w:p w14:paraId="65347002" w14:textId="2757CB10" w:rsidR="000739A2" w:rsidRPr="000739A2" w:rsidRDefault="000739A2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Входные данные –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запрос на подключение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28387D6F" w14:textId="50248E8E" w:rsidR="000739A2" w:rsidRPr="000739A2" w:rsidRDefault="000739A2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Управление –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алгоритм аутентификации и политика безопасности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52D92B0C" w14:textId="775DD618" w:rsidR="000739A2" w:rsidRPr="000739A2" w:rsidRDefault="000739A2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 xml:space="preserve">Механизм – </w:t>
      </w:r>
      <w:r w:rsidR="002D4B7E">
        <w:rPr>
          <w:rFonts w:eastAsia="Times New Roman"/>
          <w:color w:val="000000"/>
          <w:sz w:val="27"/>
          <w:szCs w:val="27"/>
          <w:lang w:val="ru-RU"/>
        </w:rPr>
        <w:t>БД</w:t>
      </w:r>
      <w:r w:rsidR="002D4B7E" w:rsidRPr="002D4B7E">
        <w:rPr>
          <w:rFonts w:eastAsia="Times New Roman"/>
          <w:color w:val="000000"/>
          <w:sz w:val="27"/>
          <w:szCs w:val="27"/>
          <w:lang w:val="ru-RU"/>
        </w:rPr>
        <w:t>,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система учетных записей и шифрование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78890D84" w14:textId="0AE92766" w:rsidR="000739A2" w:rsidRPr="000739A2" w:rsidRDefault="000739A2" w:rsidP="000739A2">
      <w:pPr>
        <w:pStyle w:val="a7"/>
        <w:numPr>
          <w:ilvl w:val="0"/>
          <w:numId w:val="10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Выход –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учетная запись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4EF33CB1" w14:textId="77777777" w:rsidR="000739A2" w:rsidRDefault="00FD6294" w:rsidP="00FD6294">
      <w:pPr>
        <w:spacing w:after="0" w:line="345" w:lineRule="atLeast"/>
        <w:rPr>
          <w:rFonts w:eastAsia="Times New Roman"/>
          <w:color w:val="000000"/>
          <w:sz w:val="27"/>
          <w:szCs w:val="27"/>
        </w:rPr>
      </w:pPr>
      <w:r>
        <w:rPr>
          <w:rFonts w:eastAsia="Times New Roman"/>
          <w:color w:val="000000"/>
          <w:sz w:val="27"/>
          <w:szCs w:val="27"/>
        </w:rPr>
        <w:t xml:space="preserve">Блок А0.3: </w:t>
      </w:r>
    </w:p>
    <w:p w14:paraId="621BA72E" w14:textId="17E92CD2" w:rsidR="00FD6294" w:rsidRPr="000739A2" w:rsidRDefault="000739A2" w:rsidP="000739A2">
      <w:pPr>
        <w:pStyle w:val="a7"/>
        <w:numPr>
          <w:ilvl w:val="0"/>
          <w:numId w:val="11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Входные –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учетная запись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2AB3DD35" w14:textId="42B0B8D1" w:rsidR="000739A2" w:rsidRPr="000739A2" w:rsidRDefault="000739A2" w:rsidP="000739A2">
      <w:pPr>
        <w:pStyle w:val="a7"/>
        <w:numPr>
          <w:ilvl w:val="0"/>
          <w:numId w:val="11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Управление –</w:t>
      </w:r>
      <w:r w:rsidR="002D4B7E">
        <w:rPr>
          <w:rFonts w:eastAsia="Times New Roman"/>
          <w:color w:val="000000"/>
          <w:sz w:val="27"/>
          <w:szCs w:val="27"/>
          <w:lang w:val="ru-RU"/>
        </w:rPr>
        <w:t xml:space="preserve"> правила проведения занятий и политика взаимодействия</w:t>
      </w:r>
      <w:r w:rsidRPr="000739A2">
        <w:rPr>
          <w:rFonts w:eastAsia="Times New Roman"/>
          <w:color w:val="000000"/>
          <w:sz w:val="27"/>
          <w:szCs w:val="27"/>
          <w:lang w:val="ru-RU"/>
        </w:rPr>
        <w:t>.</w:t>
      </w:r>
    </w:p>
    <w:p w14:paraId="77AA3875" w14:textId="3DFEC04C" w:rsidR="000739A2" w:rsidRPr="000739A2" w:rsidRDefault="000739A2" w:rsidP="000739A2">
      <w:pPr>
        <w:pStyle w:val="a7"/>
        <w:numPr>
          <w:ilvl w:val="0"/>
          <w:numId w:val="11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Механизм – алгоритмы доступа, БД, супервайзер.</w:t>
      </w:r>
    </w:p>
    <w:p w14:paraId="7123FD12" w14:textId="6311992B" w:rsidR="004432D1" w:rsidRDefault="000739A2" w:rsidP="000739A2">
      <w:pPr>
        <w:pStyle w:val="a7"/>
        <w:numPr>
          <w:ilvl w:val="0"/>
          <w:numId w:val="11"/>
        </w:numPr>
        <w:spacing w:after="0" w:line="345" w:lineRule="atLeast"/>
        <w:ind w:left="0" w:firstLine="709"/>
        <w:rPr>
          <w:rFonts w:eastAsia="Times New Roman"/>
          <w:color w:val="000000"/>
          <w:sz w:val="27"/>
          <w:szCs w:val="27"/>
          <w:lang w:val="ru-RU"/>
        </w:rPr>
      </w:pPr>
      <w:r w:rsidRPr="000739A2">
        <w:rPr>
          <w:rFonts w:eastAsia="Times New Roman"/>
          <w:color w:val="000000"/>
          <w:sz w:val="27"/>
          <w:szCs w:val="27"/>
          <w:lang w:val="ru-RU"/>
        </w:rPr>
        <w:t>Выходные – проведенное занятие и запись его в историю.</w:t>
      </w:r>
    </w:p>
    <w:p w14:paraId="352E02A1" w14:textId="77777777" w:rsidR="004432D1" w:rsidRDefault="004432D1">
      <w:pPr>
        <w:spacing w:line="259" w:lineRule="auto"/>
        <w:ind w:firstLine="0"/>
        <w:jc w:val="left"/>
        <w:rPr>
          <w:rFonts w:eastAsia="Times New Roman"/>
          <w:color w:val="000000"/>
          <w:sz w:val="27"/>
          <w:szCs w:val="27"/>
          <w:lang w:val="ru-RU"/>
        </w:rPr>
      </w:pPr>
      <w:r>
        <w:rPr>
          <w:rFonts w:eastAsia="Times New Roman"/>
          <w:color w:val="000000"/>
          <w:sz w:val="27"/>
          <w:szCs w:val="27"/>
          <w:lang w:val="ru-RU"/>
        </w:rPr>
        <w:br w:type="page"/>
      </w:r>
    </w:p>
    <w:p w14:paraId="0879B332" w14:textId="141AEBCB" w:rsidR="004432D1" w:rsidRPr="004432D1" w:rsidRDefault="004432D1" w:rsidP="004432D1">
      <w:pPr>
        <w:pStyle w:val="a7"/>
        <w:numPr>
          <w:ilvl w:val="0"/>
          <w:numId w:val="3"/>
        </w:numPr>
        <w:spacing w:after="120"/>
        <w:ind w:left="0" w:firstLine="709"/>
        <w:contextualSpacing w:val="0"/>
        <w:rPr>
          <w:b/>
          <w:bCs/>
          <w:lang w:val="ru-RU"/>
        </w:rPr>
      </w:pPr>
      <w:r w:rsidRPr="004432D1">
        <w:rPr>
          <w:b/>
          <w:bCs/>
        </w:rPr>
        <w:lastRenderedPageBreak/>
        <w:t>Теоретические вопросы подготовки к лабораторной работе</w:t>
      </w:r>
    </w:p>
    <w:p w14:paraId="50E5966A" w14:textId="66270249" w:rsidR="004432D1" w:rsidRPr="004432D1" w:rsidRDefault="004432D1" w:rsidP="004432D1">
      <w:pPr>
        <w:pStyle w:val="a7"/>
        <w:numPr>
          <w:ilvl w:val="1"/>
          <w:numId w:val="14"/>
        </w:numPr>
        <w:spacing w:before="240" w:after="240" w:line="254" w:lineRule="auto"/>
        <w:ind w:left="0" w:firstLine="709"/>
        <w:contextualSpacing w:val="0"/>
        <w:rPr>
          <w:b/>
          <w:bCs/>
        </w:rPr>
      </w:pPr>
      <w:r w:rsidRPr="004432D1">
        <w:rPr>
          <w:b/>
          <w:bCs/>
        </w:rPr>
        <w:t>В чем основная сущность структурного подхода?</w:t>
      </w:r>
    </w:p>
    <w:p w14:paraId="12C84417" w14:textId="77777777" w:rsidR="004432D1" w:rsidRDefault="004432D1" w:rsidP="004432D1">
      <w:r>
        <w:t>Сущность структурного подхода к разработке ИС заключается в ее декомпозиции (разбиении) на автоматизируемые функции: система разбивается на функциональные подсистемы, которые в свою очередь делятся на подфункции, подразделяемые на задачи и так далее.</w:t>
      </w:r>
    </w:p>
    <w:p w14:paraId="27E8E931" w14:textId="4FB85BC5" w:rsidR="004432D1" w:rsidRPr="004432D1" w:rsidRDefault="004432D1" w:rsidP="004432D1">
      <w:pPr>
        <w:pStyle w:val="a7"/>
        <w:numPr>
          <w:ilvl w:val="1"/>
          <w:numId w:val="14"/>
        </w:numPr>
        <w:spacing w:before="240" w:after="240"/>
        <w:ind w:left="0" w:firstLine="709"/>
        <w:contextualSpacing w:val="0"/>
        <w:rPr>
          <w:b/>
          <w:bCs/>
        </w:rPr>
      </w:pPr>
      <w:r w:rsidRPr="004432D1">
        <w:rPr>
          <w:b/>
          <w:bCs/>
        </w:rPr>
        <w:t>Дайте расшифровку терминам DFD, IDEF и SADT.</w:t>
      </w:r>
    </w:p>
    <w:p w14:paraId="2D46D78A" w14:textId="77777777" w:rsidR="004432D1" w:rsidRPr="009E5011" w:rsidRDefault="004432D1" w:rsidP="004432D1">
      <w:pPr>
        <w:spacing w:after="0"/>
      </w:pPr>
      <w:r w:rsidRPr="009E5011">
        <w:t xml:space="preserve">DFD (от англ. </w:t>
      </w:r>
      <w:proofErr w:type="spellStart"/>
      <w:r w:rsidRPr="009E5011">
        <w:t>data</w:t>
      </w:r>
      <w:proofErr w:type="spellEnd"/>
      <w:r w:rsidRPr="009E5011">
        <w:t xml:space="preserve"> </w:t>
      </w:r>
      <w:proofErr w:type="spellStart"/>
      <w:r w:rsidRPr="009E5011">
        <w:t>flow</w:t>
      </w:r>
      <w:proofErr w:type="spellEnd"/>
      <w:r w:rsidRPr="009E5011">
        <w:t xml:space="preserve"> </w:t>
      </w:r>
      <w:proofErr w:type="spellStart"/>
      <w:r w:rsidRPr="009E5011">
        <w:t>diagrams</w:t>
      </w:r>
      <w:proofErr w:type="spellEnd"/>
      <w:r w:rsidRPr="009E5011">
        <w:t xml:space="preserve"> — диаграммы потоков данных) – это нотация, предназначенная для моделирования информационный систем с точки зрения хранения, обработки и передачи данных.</w:t>
      </w:r>
    </w:p>
    <w:p w14:paraId="11C7A1B4" w14:textId="77777777" w:rsidR="004432D1" w:rsidRPr="009E5011" w:rsidRDefault="004432D1" w:rsidP="004432D1">
      <w:pPr>
        <w:spacing w:after="0"/>
      </w:pPr>
      <w:r w:rsidRPr="009E5011">
        <w:t xml:space="preserve">IDEF (I-CAM </w:t>
      </w:r>
      <w:proofErr w:type="spellStart"/>
      <w:r w:rsidRPr="009E5011">
        <w:t>DEFinition</w:t>
      </w:r>
      <w:proofErr w:type="spellEnd"/>
      <w:r w:rsidRPr="009E5011">
        <w:t xml:space="preserve"> или </w:t>
      </w:r>
      <w:proofErr w:type="spellStart"/>
      <w:r w:rsidRPr="009E5011">
        <w:t>Integrated</w:t>
      </w:r>
      <w:proofErr w:type="spellEnd"/>
      <w:r w:rsidRPr="009E5011">
        <w:t xml:space="preserve"> </w:t>
      </w:r>
      <w:proofErr w:type="spellStart"/>
      <w:r w:rsidRPr="009E5011">
        <w:t>DEFinition</w:t>
      </w:r>
      <w:proofErr w:type="spellEnd"/>
      <w:r w:rsidRPr="009E5011">
        <w:t xml:space="preserve">) — методологии семейства </w:t>
      </w:r>
      <w:r w:rsidRPr="009E5011">
        <w:rPr>
          <w:lang w:val="en-US"/>
        </w:rPr>
        <w:t>ICAM</w:t>
      </w:r>
      <w:r w:rsidRPr="009E5011">
        <w:t> (</w:t>
      </w:r>
      <w:proofErr w:type="spellStart"/>
      <w:r w:rsidRPr="009E5011">
        <w:t>Integrated</w:t>
      </w:r>
      <w:proofErr w:type="spellEnd"/>
      <w:r w:rsidRPr="009E5011">
        <w:t xml:space="preserve"> </w:t>
      </w:r>
      <w:proofErr w:type="spellStart"/>
      <w:r w:rsidRPr="009E5011">
        <w:t>Computer-Aided</w:t>
      </w:r>
      <w:proofErr w:type="spellEnd"/>
      <w:r w:rsidRPr="009E5011">
        <w:t xml:space="preserve"> </w:t>
      </w:r>
      <w:proofErr w:type="spellStart"/>
      <w:r w:rsidRPr="009E5011">
        <w:t>Manufacturing</w:t>
      </w:r>
      <w:proofErr w:type="spellEnd"/>
      <w:r w:rsidRPr="009E5011">
        <w:t>) для решения задач моделирования сложных систем позволяют отображать и анализировать модели деятельности широкого спектра сложных систем в различных разрезах.</w:t>
      </w:r>
    </w:p>
    <w:p w14:paraId="32931E54" w14:textId="77777777" w:rsidR="004432D1" w:rsidRPr="009E5011" w:rsidRDefault="004432D1" w:rsidP="004432D1">
      <w:pPr>
        <w:spacing w:after="0"/>
      </w:pPr>
      <w:bookmarkStart w:id="2" w:name="sadt_structured_analysis_and_design_tech"/>
      <w:r w:rsidRPr="009E5011">
        <w:t>SADT (</w:t>
      </w:r>
      <w:proofErr w:type="spellStart"/>
      <w:r w:rsidRPr="009E5011">
        <w:t>Structured</w:t>
      </w:r>
      <w:proofErr w:type="spellEnd"/>
      <w:r w:rsidRPr="009E5011">
        <w:t xml:space="preserve"> </w:t>
      </w:r>
      <w:proofErr w:type="spellStart"/>
      <w:r w:rsidRPr="009E5011">
        <w:t>Analysis</w:t>
      </w:r>
      <w:proofErr w:type="spellEnd"/>
      <w:r w:rsidRPr="009E5011">
        <w:t xml:space="preserve"> </w:t>
      </w:r>
      <w:proofErr w:type="spellStart"/>
      <w:r w:rsidRPr="009E5011">
        <w:t>and</w:t>
      </w:r>
      <w:proofErr w:type="spellEnd"/>
      <w:r w:rsidRPr="009E5011">
        <w:t xml:space="preserve"> </w:t>
      </w:r>
      <w:proofErr w:type="spellStart"/>
      <w:r w:rsidRPr="009E5011">
        <w:t>Design</w:t>
      </w:r>
      <w:proofErr w:type="spellEnd"/>
      <w:r w:rsidRPr="009E5011">
        <w:t xml:space="preserve"> </w:t>
      </w:r>
      <w:proofErr w:type="spellStart"/>
      <w:r w:rsidRPr="009E5011">
        <w:t>Technique</w:t>
      </w:r>
      <w:proofErr w:type="spellEnd"/>
      <w:r w:rsidRPr="009E5011">
        <w:t>)</w:t>
      </w:r>
      <w:bookmarkEnd w:id="2"/>
      <w:r w:rsidRPr="009E5011">
        <w:t xml:space="preserve"> – это методология структурного анализа и проектирования. Эта методология разработана для описания и понимания функционирования искусственных систем. Основные элементы SADT-модели: блоки, обозначающие функции, и стрелки (дуги), обозначающие объекты (входы и выходы функций).</w:t>
      </w:r>
    </w:p>
    <w:p w14:paraId="50FF4F3C" w14:textId="58662CB6" w:rsidR="004432D1" w:rsidRDefault="004432D1" w:rsidP="004432D1">
      <w:pPr>
        <w:pStyle w:val="a7"/>
        <w:numPr>
          <w:ilvl w:val="1"/>
          <w:numId w:val="14"/>
        </w:numPr>
        <w:spacing w:before="240" w:after="240"/>
        <w:ind w:left="0" w:firstLine="709"/>
        <w:contextualSpacing w:val="0"/>
        <w:rPr>
          <w:b/>
          <w:bCs/>
        </w:rPr>
      </w:pPr>
      <w:r>
        <w:rPr>
          <w:b/>
          <w:bCs/>
        </w:rPr>
        <w:t>Какие модели строятся с помощью IDEF методологий?</w:t>
      </w:r>
    </w:p>
    <w:p w14:paraId="54FE909F" w14:textId="4A65A8A5" w:rsidR="009E5011" w:rsidRDefault="004432D1" w:rsidP="005B7BDC">
      <w:pPr>
        <w:spacing w:after="0"/>
        <w:rPr>
          <w:lang w:val="ru-RU"/>
        </w:rPr>
      </w:pPr>
      <w:r>
        <w:t>Модель окружения</w:t>
      </w:r>
      <w:r w:rsidR="009E5011">
        <w:rPr>
          <w:lang w:val="ru-RU"/>
        </w:rPr>
        <w:t xml:space="preserve"> </w:t>
      </w:r>
      <w:r w:rsidR="00485690" w:rsidRPr="009E5011">
        <w:t xml:space="preserve">– </w:t>
      </w:r>
      <w:r w:rsidR="009E5011" w:rsidRPr="009E5011">
        <w:rPr>
          <w:lang w:val="ru-RU"/>
        </w:rPr>
        <w:t>представляет собой высокоуровневое представление системы, показывающее, как она взаимодействует с внешними сущностями. Эта модель помогает определить границы системы и идентифицировать все внешние факторы, влияющие на её функционирование.</w:t>
      </w:r>
    </w:p>
    <w:p w14:paraId="22500CEB" w14:textId="2CA70A1B" w:rsidR="005B7BDC" w:rsidRPr="005B7BDC" w:rsidRDefault="005B7BDC" w:rsidP="005B7BDC">
      <w:pPr>
        <w:spacing w:after="0"/>
        <w:rPr>
          <w:lang w:val="ru-RU"/>
        </w:rPr>
      </w:pPr>
      <w:r w:rsidRPr="005B7BDC">
        <w:t>Используется в начале проектирования, чтобы определить границы системы и её окружение.</w:t>
      </w:r>
      <w:r>
        <w:rPr>
          <w:lang w:val="ru-RU"/>
        </w:rPr>
        <w:t xml:space="preserve"> </w:t>
      </w:r>
      <w:r w:rsidRPr="005B7BDC">
        <w:rPr>
          <w:lang w:val="ru-RU"/>
        </w:rPr>
        <w:t>Позволяет заинтересованным сторонам понять, как система вписывается в более широкий контекст.</w:t>
      </w:r>
    </w:p>
    <w:p w14:paraId="6D8F9F04" w14:textId="1670D4E6" w:rsidR="004432D1" w:rsidRDefault="00485690" w:rsidP="005B7BDC">
      <w:pPr>
        <w:spacing w:after="0"/>
        <w:rPr>
          <w:lang w:val="ru-RU"/>
        </w:rPr>
      </w:pPr>
      <w:r>
        <w:rPr>
          <w:lang w:val="ru-RU"/>
        </w:rPr>
        <w:t>Функциональная</w:t>
      </w:r>
      <w:r w:rsidR="004432D1">
        <w:t xml:space="preserve"> модель </w:t>
      </w:r>
      <w:r w:rsidRPr="009E5011">
        <w:t>–</w:t>
      </w:r>
      <w:r>
        <w:rPr>
          <w:lang w:val="ru-RU"/>
        </w:rPr>
        <w:t xml:space="preserve"> </w:t>
      </w:r>
      <w:r w:rsidRPr="00485690">
        <w:rPr>
          <w:lang w:val="ru-RU"/>
        </w:rPr>
        <w:t>представляет собой более детализированное представление системы, которое показывает её функции, процессы и взаимодействия между ними. Это основная модель в методологии IDEF0, которая фокусируется на том, "что" делает система.</w:t>
      </w:r>
    </w:p>
    <w:p w14:paraId="01A4497C" w14:textId="5BA45535" w:rsidR="005B7BDC" w:rsidRPr="00485690" w:rsidRDefault="005B7BDC" w:rsidP="005B7BDC">
      <w:pPr>
        <w:spacing w:after="0"/>
        <w:rPr>
          <w:lang w:val="ru-RU"/>
        </w:rPr>
      </w:pPr>
      <w:r w:rsidRPr="005B7BDC">
        <w:rPr>
          <w:lang w:val="ru-RU"/>
        </w:rPr>
        <w:t>Функциональные модели могут быть построены на нескольких уровнях, где каждый уровень детализирует предыдущий, позволяя углубиться в анализ конкретных функций.</w:t>
      </w:r>
    </w:p>
    <w:p w14:paraId="39D43DB6" w14:textId="4B45C6E7" w:rsidR="004432D1" w:rsidRDefault="004432D1" w:rsidP="004432D1">
      <w:pPr>
        <w:pStyle w:val="a7"/>
        <w:numPr>
          <w:ilvl w:val="1"/>
          <w:numId w:val="14"/>
        </w:numPr>
        <w:spacing w:before="240" w:after="240"/>
        <w:ind w:left="0" w:firstLine="709"/>
        <w:contextualSpacing w:val="0"/>
        <w:rPr>
          <w:b/>
          <w:bCs/>
        </w:rPr>
      </w:pPr>
      <w:r>
        <w:rPr>
          <w:b/>
          <w:bCs/>
        </w:rPr>
        <w:t>Укажите базовые принципы моделирования в IDEF0</w:t>
      </w:r>
    </w:p>
    <w:p w14:paraId="1E504044" w14:textId="2827D4FF" w:rsidR="004432D1" w:rsidRDefault="004432D1" w:rsidP="004432D1">
      <w:pPr>
        <w:spacing w:before="255" w:after="0" w:line="315" w:lineRule="atLeast"/>
        <w:rPr>
          <w:rFonts w:eastAsia="Times New Roman"/>
          <w:color w:val="000000"/>
          <w:sz w:val="29"/>
          <w:szCs w:val="29"/>
        </w:rPr>
      </w:pPr>
      <w:r>
        <w:rPr>
          <w:rFonts w:eastAsia="Times New Roman"/>
          <w:color w:val="000000"/>
          <w:sz w:val="29"/>
          <w:szCs w:val="29"/>
        </w:rPr>
        <w:t>IDEF0 основана на трех базовых принципах моделирования:</w:t>
      </w:r>
    </w:p>
    <w:p w14:paraId="07BE3FAE" w14:textId="77777777" w:rsidR="004432D1" w:rsidRDefault="004432D1" w:rsidP="004432D1">
      <w:pPr>
        <w:pStyle w:val="a7"/>
        <w:numPr>
          <w:ilvl w:val="0"/>
          <w:numId w:val="13"/>
        </w:numPr>
        <w:spacing w:before="30" w:after="0" w:line="315" w:lineRule="atLeast"/>
        <w:ind w:left="0" w:firstLine="709"/>
        <w:rPr>
          <w:rFonts w:eastAsia="Times New Roman"/>
          <w:color w:val="000000"/>
          <w:sz w:val="29"/>
          <w:szCs w:val="29"/>
        </w:rPr>
      </w:pPr>
      <w:r>
        <w:rPr>
          <w:rFonts w:eastAsia="Times New Roman"/>
          <w:color w:val="000000"/>
          <w:sz w:val="29"/>
          <w:szCs w:val="29"/>
        </w:rPr>
        <w:t>принципе функциональной декомпозиции;</w:t>
      </w:r>
    </w:p>
    <w:p w14:paraId="289DBAEC" w14:textId="77777777" w:rsidR="004432D1" w:rsidRDefault="004432D1" w:rsidP="004432D1">
      <w:pPr>
        <w:pStyle w:val="a7"/>
        <w:numPr>
          <w:ilvl w:val="0"/>
          <w:numId w:val="13"/>
        </w:numPr>
        <w:spacing w:before="30" w:after="0" w:line="315" w:lineRule="atLeast"/>
        <w:ind w:left="0" w:firstLine="709"/>
        <w:rPr>
          <w:rFonts w:eastAsia="Times New Roman"/>
          <w:color w:val="000000"/>
          <w:sz w:val="29"/>
          <w:szCs w:val="29"/>
        </w:rPr>
      </w:pPr>
      <w:r>
        <w:rPr>
          <w:rFonts w:eastAsia="Times New Roman"/>
          <w:color w:val="000000"/>
          <w:sz w:val="29"/>
          <w:szCs w:val="29"/>
        </w:rPr>
        <w:lastRenderedPageBreak/>
        <w:t>принципе ограничения сложности;</w:t>
      </w:r>
    </w:p>
    <w:p w14:paraId="4618B8DD" w14:textId="77777777" w:rsidR="004432D1" w:rsidRDefault="004432D1" w:rsidP="004432D1">
      <w:pPr>
        <w:pStyle w:val="a7"/>
        <w:numPr>
          <w:ilvl w:val="0"/>
          <w:numId w:val="13"/>
        </w:numPr>
        <w:spacing w:before="30" w:after="0" w:line="315" w:lineRule="atLeast"/>
        <w:ind w:left="0" w:firstLine="709"/>
        <w:rPr>
          <w:rFonts w:eastAsia="Times New Roman"/>
          <w:color w:val="000000"/>
          <w:sz w:val="29"/>
          <w:szCs w:val="29"/>
        </w:rPr>
      </w:pPr>
      <w:r>
        <w:rPr>
          <w:rFonts w:eastAsia="Times New Roman"/>
          <w:color w:val="000000"/>
          <w:sz w:val="29"/>
          <w:szCs w:val="29"/>
        </w:rPr>
        <w:t>принципе контекста.</w:t>
      </w:r>
    </w:p>
    <w:p w14:paraId="3D78DAEA" w14:textId="77777777" w:rsidR="004432D1" w:rsidRPr="005B7BDC" w:rsidRDefault="004432D1" w:rsidP="004432D1">
      <w:pPr>
        <w:spacing w:after="0" w:line="345" w:lineRule="atLeast"/>
        <w:rPr>
          <w:rFonts w:eastAsia="Times New Roman"/>
          <w:color w:val="000000"/>
          <w:sz w:val="27"/>
          <w:szCs w:val="27"/>
        </w:rPr>
      </w:pPr>
      <w:r w:rsidRPr="005B7BDC">
        <w:rPr>
          <w:rFonts w:eastAsia="Times New Roman"/>
          <w:color w:val="000000"/>
          <w:sz w:val="27"/>
          <w:szCs w:val="27"/>
        </w:rPr>
        <w:t xml:space="preserve">Функциональная декомпозиция представляет собой разбиение действий, операций, функций предметной области на более простые действия, операции, функции. В результате сложная бизнес-функция представляется совокупностью более простых функций, которые в свою очередь также могут быть декомпозированы на более простые функции. </w:t>
      </w:r>
    </w:p>
    <w:p w14:paraId="60731AAC" w14:textId="77777777" w:rsidR="004432D1" w:rsidRPr="005B7BDC" w:rsidRDefault="004432D1" w:rsidP="004432D1">
      <w:pPr>
        <w:spacing w:after="0" w:line="345" w:lineRule="atLeast"/>
        <w:rPr>
          <w:rFonts w:eastAsia="Times New Roman"/>
          <w:color w:val="000000"/>
          <w:sz w:val="27"/>
          <w:szCs w:val="27"/>
        </w:rPr>
      </w:pPr>
      <w:r w:rsidRPr="005B7BDC">
        <w:rPr>
          <w:rFonts w:eastAsia="Times New Roman"/>
          <w:color w:val="000000"/>
          <w:sz w:val="27"/>
          <w:szCs w:val="27"/>
        </w:rPr>
        <w:t xml:space="preserve">Принцип ограничения сложности обеспечивает понятность и удобочитаемость IDEF0-диаграмм. Он заключается в том, что количество блоков на диаграмме должно быть не менее трех и не более шести (в </w:t>
      </w:r>
      <w:proofErr w:type="spellStart"/>
      <w:r w:rsidRPr="005B7BDC">
        <w:rPr>
          <w:rFonts w:eastAsia="Times New Roman"/>
          <w:color w:val="000000"/>
          <w:sz w:val="27"/>
          <w:szCs w:val="27"/>
        </w:rPr>
        <w:t>BPwin</w:t>
      </w:r>
      <w:proofErr w:type="spellEnd"/>
      <w:r w:rsidRPr="005B7BDC">
        <w:rPr>
          <w:rFonts w:eastAsia="Times New Roman"/>
          <w:color w:val="000000"/>
          <w:sz w:val="27"/>
          <w:szCs w:val="27"/>
        </w:rPr>
        <w:t xml:space="preserve"> допускается от двух до восьми).</w:t>
      </w:r>
    </w:p>
    <w:p w14:paraId="3AD32641" w14:textId="77777777" w:rsidR="004432D1" w:rsidRPr="005B7BDC" w:rsidRDefault="004432D1" w:rsidP="004432D1">
      <w:pPr>
        <w:spacing w:after="0" w:line="345" w:lineRule="atLeast"/>
        <w:rPr>
          <w:rFonts w:eastAsia="Times New Roman"/>
          <w:color w:val="000000"/>
          <w:sz w:val="27"/>
          <w:szCs w:val="27"/>
        </w:rPr>
      </w:pPr>
      <w:r w:rsidRPr="005B7BDC">
        <w:rPr>
          <w:rFonts w:eastAsia="Times New Roman"/>
          <w:color w:val="000000"/>
          <w:sz w:val="27"/>
          <w:szCs w:val="27"/>
        </w:rPr>
        <w:t>Принцип контекстной диаграммы заключается в том, что моделирование предметной области начинается с построения контекстной диаграммы. На этой диаграмме изображается один блок, представляющий собой главную функцию моделируемой системы и определяющий границы системы.</w:t>
      </w:r>
    </w:p>
    <w:p w14:paraId="516F696C" w14:textId="68D820C6" w:rsidR="004432D1" w:rsidRDefault="004432D1" w:rsidP="005B7BDC">
      <w:pPr>
        <w:pStyle w:val="a7"/>
        <w:numPr>
          <w:ilvl w:val="1"/>
          <w:numId w:val="14"/>
        </w:numPr>
        <w:spacing w:before="240" w:after="240"/>
        <w:ind w:left="0" w:firstLine="709"/>
        <w:contextualSpacing w:val="0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В каких случаях целесообразно применять построение модели “как есть”, а в каких “как будет”?</w:t>
      </w:r>
    </w:p>
    <w:p w14:paraId="660AB409" w14:textId="77777777" w:rsidR="00B92A83" w:rsidRDefault="004432D1" w:rsidP="004432D1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Построение модели “как есть”. Обследование предприятия является обязательной частью любого проекта создания или развития корпоративной информационной системы. </w:t>
      </w:r>
    </w:p>
    <w:p w14:paraId="5D05741C" w14:textId="77777777" w:rsidR="00B92A83" w:rsidRDefault="004432D1" w:rsidP="004432D1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Построение функциональной модели “как есть” позволяет четко зафиксировать, какие деловые процессы осуществляются на предприятии, какие информационные объекты используются при выполнении деловых процессов и отдельных операций. </w:t>
      </w:r>
    </w:p>
    <w:p w14:paraId="3A2C3DF5" w14:textId="43A99D54" w:rsidR="004432D1" w:rsidRDefault="004432D1" w:rsidP="004432D1">
      <w:pPr>
        <w:spacing w:after="0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lang w:eastAsia="ru-RU"/>
        </w:rPr>
        <w:t>Модель “как есть” является отправной точкой для анализа потребностей предприятия, выявления проблем и "узких" мест и разработки проекта совершенствования деловых процессов.</w:t>
      </w:r>
    </w:p>
    <w:p w14:paraId="145D0FFB" w14:textId="77777777" w:rsidR="00B92A83" w:rsidRDefault="004432D1" w:rsidP="004432D1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Построение модели “как будет”. Создание и внедрение корпоративной информационной системы приводит к изменению условий выполнения отдельных операций, структуры деловых процессов и предприятия в целом. Это приводит к необходимости изменения системы бизнес-правил, используемых на предприятии, модификации должностных инструкций сотрудников. </w:t>
      </w:r>
    </w:p>
    <w:p w14:paraId="1B69D24E" w14:textId="354432C9" w:rsidR="00B92A83" w:rsidRDefault="004432D1" w:rsidP="004432D1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Модель “как будет” позволяет уже на стадии проектирования будущей информационной системы определить эти изменения. </w:t>
      </w:r>
    </w:p>
    <w:p w14:paraId="061B5ED4" w14:textId="663464F8" w:rsidR="000739A2" w:rsidRPr="007E047D" w:rsidRDefault="004432D1" w:rsidP="007E047D">
      <w:pPr>
        <w:spacing w:after="0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Применение функциональной модели “как будет”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sectPr w:rsidR="000739A2" w:rsidRPr="007E047D" w:rsidSect="006E65C9">
      <w:headerReference w:type="default" r:id="rId9"/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4D4C88" w14:textId="77777777" w:rsidR="00DD0BC9" w:rsidRDefault="00DD0BC9" w:rsidP="006A18FF">
      <w:pPr>
        <w:spacing w:after="0"/>
      </w:pPr>
      <w:r>
        <w:separator/>
      </w:r>
    </w:p>
  </w:endnote>
  <w:endnote w:type="continuationSeparator" w:id="0">
    <w:p w14:paraId="34B3FB3C" w14:textId="77777777" w:rsidR="00DD0BC9" w:rsidRDefault="00DD0BC9" w:rsidP="006A18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5C6F1" w14:textId="77777777" w:rsidR="006A18FF" w:rsidRPr="006A18FF" w:rsidRDefault="006A18FF" w:rsidP="006A18FF">
    <w:pPr>
      <w:pStyle w:val="a5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85876" w14:textId="77777777" w:rsidR="006E65C9" w:rsidRPr="006E65C9" w:rsidRDefault="006E65C9" w:rsidP="006E65C9">
    <w:pPr>
      <w:pStyle w:val="a5"/>
      <w:jc w:val="center"/>
      <w:rPr>
        <w:lang w:val="ru-RU"/>
      </w:rPr>
    </w:pPr>
    <w:r>
      <w:rPr>
        <w:lang w:val="ru-RU"/>
      </w:rPr>
      <w:t>Минск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C2123" w14:textId="77777777" w:rsidR="00DD0BC9" w:rsidRDefault="00DD0BC9" w:rsidP="006A18FF">
      <w:pPr>
        <w:spacing w:after="0"/>
      </w:pPr>
      <w:r>
        <w:separator/>
      </w:r>
    </w:p>
  </w:footnote>
  <w:footnote w:type="continuationSeparator" w:id="0">
    <w:p w14:paraId="698919D9" w14:textId="77777777" w:rsidR="00DD0BC9" w:rsidRDefault="00DD0BC9" w:rsidP="006A18F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342C1" w14:textId="77777777" w:rsidR="00A60FEC" w:rsidRDefault="00A60F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7BF6"/>
    <w:multiLevelType w:val="multilevel"/>
    <w:tmpl w:val="7772B79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1EB3813"/>
    <w:multiLevelType w:val="hybridMultilevel"/>
    <w:tmpl w:val="2DD8289C"/>
    <w:lvl w:ilvl="0" w:tplc="D56E89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16D33"/>
    <w:multiLevelType w:val="hybridMultilevel"/>
    <w:tmpl w:val="15361E18"/>
    <w:lvl w:ilvl="0" w:tplc="5B16CD6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9572A"/>
    <w:multiLevelType w:val="hybridMultilevel"/>
    <w:tmpl w:val="CAFA7AA2"/>
    <w:lvl w:ilvl="0" w:tplc="F25066A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7F7784"/>
    <w:multiLevelType w:val="hybridMultilevel"/>
    <w:tmpl w:val="57A0ED2E"/>
    <w:lvl w:ilvl="0" w:tplc="215C4BF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B7BE2"/>
    <w:multiLevelType w:val="hybridMultilevel"/>
    <w:tmpl w:val="BFAE2746"/>
    <w:lvl w:ilvl="0" w:tplc="F994395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0230A0"/>
    <w:multiLevelType w:val="hybridMultilevel"/>
    <w:tmpl w:val="68F88146"/>
    <w:lvl w:ilvl="0" w:tplc="CD885A5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B3C287F"/>
    <w:multiLevelType w:val="hybridMultilevel"/>
    <w:tmpl w:val="9270468E"/>
    <w:lvl w:ilvl="0" w:tplc="1F544D3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E0210CF"/>
    <w:multiLevelType w:val="hybridMultilevel"/>
    <w:tmpl w:val="3EEE8634"/>
    <w:lvl w:ilvl="0" w:tplc="ABA682B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E1C90"/>
    <w:multiLevelType w:val="hybridMultilevel"/>
    <w:tmpl w:val="D40A00E6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2C168E"/>
    <w:multiLevelType w:val="hybridMultilevel"/>
    <w:tmpl w:val="01903BC4"/>
    <w:lvl w:ilvl="0" w:tplc="DDF481B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F03224"/>
    <w:multiLevelType w:val="hybridMultilevel"/>
    <w:tmpl w:val="64BC16BE"/>
    <w:lvl w:ilvl="0" w:tplc="EC60BAB6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6EA91ACF"/>
    <w:multiLevelType w:val="multilevel"/>
    <w:tmpl w:val="4798007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1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  <w:num w:numId="9">
    <w:abstractNumId w:val="12"/>
  </w:num>
  <w:num w:numId="10">
    <w:abstractNumId w:val="7"/>
  </w:num>
  <w:num w:numId="11">
    <w:abstractNumId w:val="5"/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8FF"/>
    <w:rsid w:val="00007CEE"/>
    <w:rsid w:val="000739A2"/>
    <w:rsid w:val="0008222A"/>
    <w:rsid w:val="0017362C"/>
    <w:rsid w:val="002A346B"/>
    <w:rsid w:val="002D4B7E"/>
    <w:rsid w:val="0033746B"/>
    <w:rsid w:val="004432D1"/>
    <w:rsid w:val="00485690"/>
    <w:rsid w:val="0053757F"/>
    <w:rsid w:val="005B7BDC"/>
    <w:rsid w:val="00640A11"/>
    <w:rsid w:val="006A18FF"/>
    <w:rsid w:val="006E65C9"/>
    <w:rsid w:val="007805F7"/>
    <w:rsid w:val="00784FCD"/>
    <w:rsid w:val="007C10C5"/>
    <w:rsid w:val="007E047D"/>
    <w:rsid w:val="008501A8"/>
    <w:rsid w:val="00913776"/>
    <w:rsid w:val="00930680"/>
    <w:rsid w:val="009770EF"/>
    <w:rsid w:val="009C51AA"/>
    <w:rsid w:val="009E5011"/>
    <w:rsid w:val="00A60FEC"/>
    <w:rsid w:val="00B11570"/>
    <w:rsid w:val="00B92A83"/>
    <w:rsid w:val="00C01C61"/>
    <w:rsid w:val="00C83A6E"/>
    <w:rsid w:val="00DD0BC9"/>
    <w:rsid w:val="00EB2E98"/>
    <w:rsid w:val="00EC46EC"/>
    <w:rsid w:val="00EE3F33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8D96"/>
  <w15:chartTrackingRefBased/>
  <w15:docId w15:val="{85B772A8-9F25-43E6-958C-257AF1732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6A18FF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8FF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6A18FF"/>
    <w:rPr>
      <w:rFonts w:ascii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6A18FF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6A18FF"/>
    <w:rPr>
      <w:rFonts w:ascii="Times New Roman" w:hAnsi="Times New Roman" w:cs="Times New Roman"/>
      <w:sz w:val="28"/>
      <w:szCs w:val="28"/>
    </w:rPr>
  </w:style>
  <w:style w:type="paragraph" w:styleId="a7">
    <w:name w:val="List Paragraph"/>
    <w:basedOn w:val="a"/>
    <w:uiPriority w:val="34"/>
    <w:qFormat/>
    <w:rsid w:val="006E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9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1739</Words>
  <Characters>9913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19</cp:revision>
  <dcterms:created xsi:type="dcterms:W3CDTF">2024-09-27T05:35:00Z</dcterms:created>
  <dcterms:modified xsi:type="dcterms:W3CDTF">2024-09-28T11:44:00Z</dcterms:modified>
</cp:coreProperties>
</file>