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DE9A6" w14:textId="307ABF7A" w:rsidR="00033627" w:rsidRPr="00D47755" w:rsidRDefault="00D47755" w:rsidP="00D477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775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135DF6C3" w14:textId="7D44B4D4" w:rsidR="00D47755" w:rsidRDefault="00D47755" w:rsidP="00D477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7755">
        <w:rPr>
          <w:rFonts w:ascii="Times New Roman" w:hAnsi="Times New Roman" w:cs="Times New Roman"/>
          <w:b/>
          <w:bCs/>
          <w:sz w:val="28"/>
          <w:szCs w:val="28"/>
        </w:rPr>
        <w:t>ЭЛЕМЕНТЫ ТЕОРИИ ИНФОРМАЦИИ. ИНФОРМАТИВНОСТЬ ДАННЫХ В РАЗЛИЧНЫХ КОДИРОВКАХ</w:t>
      </w:r>
    </w:p>
    <w:p w14:paraId="0CEB29B3" w14:textId="6A2DBF5B" w:rsidR="00D47755" w:rsidRDefault="00D47755" w:rsidP="00D477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7755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D47755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трансформации данных и сопоставление энтропийных свойств используемых при этом алфавитов.</w:t>
      </w:r>
    </w:p>
    <w:p w14:paraId="5F6D18F2" w14:textId="59A612F7" w:rsidR="00D47755" w:rsidRDefault="00D47755" w:rsidP="00D4775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7755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42F25122" w14:textId="6C6DD126" w:rsidR="00D47755" w:rsidRDefault="00D47755" w:rsidP="00D4775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7755">
        <w:rPr>
          <w:rFonts w:ascii="Times New Roman" w:hAnsi="Times New Roman" w:cs="Times New Roman"/>
          <w:sz w:val="28"/>
          <w:szCs w:val="28"/>
        </w:rPr>
        <w:t xml:space="preserve">Для характеристики источника сообщений с различным алфавитом представляет интерес сравнение фактической энтропии источника с максимально возможной. В этом смысле введено понятие </w:t>
      </w:r>
      <w:r w:rsidRPr="00D47755">
        <w:rPr>
          <w:rFonts w:ascii="Times New Roman" w:hAnsi="Times New Roman" w:cs="Times New Roman"/>
          <w:b/>
          <w:bCs/>
          <w:sz w:val="28"/>
          <w:szCs w:val="28"/>
        </w:rPr>
        <w:t>избыточности источника сообщений, или избыточности алфавита.</w:t>
      </w:r>
    </w:p>
    <w:p w14:paraId="1A4294B7" w14:textId="77777777" w:rsidR="00D47755" w:rsidRDefault="00D47755" w:rsidP="00D477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7755">
        <w:rPr>
          <w:rFonts w:ascii="Times New Roman" w:hAnsi="Times New Roman" w:cs="Times New Roman"/>
          <w:b/>
          <w:bCs/>
          <w:sz w:val="28"/>
          <w:szCs w:val="28"/>
        </w:rPr>
        <w:t>Избыточностью алфавита</w:t>
      </w:r>
      <w:r w:rsidRPr="00D47755">
        <w:rPr>
          <w:rFonts w:ascii="Times New Roman" w:hAnsi="Times New Roman" w:cs="Times New Roman"/>
          <w:sz w:val="28"/>
          <w:szCs w:val="28"/>
        </w:rPr>
        <w:t xml:space="preserve"> называют уменьшение информационной нагрузки на один символ вследствие разной вероятности и взаимозависимости появления его символов в сообщениях.</w:t>
      </w:r>
    </w:p>
    <w:p w14:paraId="639AA682" w14:textId="3238AA82" w:rsidR="00D47755" w:rsidRPr="00300AC2" w:rsidRDefault="00D47755" w:rsidP="00D4775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(A)</m:t>
              </m:r>
            </m:num>
            <m:den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ch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(A)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*100%</m:t>
          </m:r>
        </m:oMath>
      </m:oMathPara>
    </w:p>
    <w:p w14:paraId="6A3FCDB4" w14:textId="0407D632" w:rsidR="00300AC2" w:rsidRDefault="00300AC2" w:rsidP="003D1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00AC2">
        <w:rPr>
          <w:rFonts w:ascii="Times New Roman" w:hAnsi="Times New Roman" w:cs="Times New Roman"/>
          <w:sz w:val="28"/>
          <w:szCs w:val="28"/>
        </w:rPr>
        <w:t>дно и то же сообщение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0AC2">
        <w:rPr>
          <w:rFonts w:ascii="Times New Roman" w:hAnsi="Times New Roman" w:cs="Times New Roman"/>
          <w:sz w:val="28"/>
          <w:szCs w:val="28"/>
        </w:rPr>
        <w:t>на основе алфавита русского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0AC2">
        <w:rPr>
          <w:rFonts w:ascii="Times New Roman" w:hAnsi="Times New Roman" w:cs="Times New Roman"/>
          <w:sz w:val="28"/>
          <w:szCs w:val="28"/>
        </w:rPr>
        <w:t>и представленное в кодах ASCII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0AC2">
        <w:rPr>
          <w:rFonts w:ascii="Times New Roman" w:hAnsi="Times New Roman" w:cs="Times New Roman"/>
          <w:sz w:val="28"/>
          <w:szCs w:val="28"/>
        </w:rPr>
        <w:t>будут характеризоваться различным количеством содержащейся в них информации.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1194">
        <w:rPr>
          <w:rFonts w:ascii="Times New Roman" w:hAnsi="Times New Roman" w:cs="Times New Roman"/>
          <w:sz w:val="28"/>
          <w:szCs w:val="28"/>
          <w:lang w:val="ru-RU"/>
        </w:rPr>
        <w:t>Дополнительная</w:t>
      </w:r>
      <w:r w:rsidRPr="00300AC2">
        <w:rPr>
          <w:rFonts w:ascii="Times New Roman" w:hAnsi="Times New Roman" w:cs="Times New Roman"/>
          <w:sz w:val="28"/>
          <w:szCs w:val="28"/>
        </w:rPr>
        <w:t xml:space="preserve"> избыточность обусловлена переносом сообщения из одной среды в другую или, иначе говоря, кодированием символов исходного алфавита</w:t>
      </w:r>
      <w:r w:rsidR="003D11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004299" w14:textId="6E9FDD28" w:rsidR="003D1194" w:rsidRDefault="003D1194" w:rsidP="003D1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Ранее </w:t>
      </w:r>
      <w:r w:rsidRPr="003D1194">
        <w:rPr>
          <w:rFonts w:ascii="Times New Roman" w:hAnsi="Times New Roman" w:cs="Times New Roman"/>
          <w:sz w:val="28"/>
          <w:szCs w:val="28"/>
        </w:rPr>
        <w:t>почтовый сервер при передаче письма обнулял старшие биты в каждом байте сообщения.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194">
        <w:rPr>
          <w:rFonts w:ascii="Times New Roman" w:hAnsi="Times New Roman" w:cs="Times New Roman"/>
          <w:sz w:val="28"/>
          <w:szCs w:val="28"/>
        </w:rPr>
        <w:t xml:space="preserve">Одним из решений проблемы стала кодировка (а точнее – алгоритм) </w:t>
      </w:r>
      <w:r w:rsidRPr="003D1194">
        <w:rPr>
          <w:rFonts w:ascii="Times New Roman" w:hAnsi="Times New Roman" w:cs="Times New Roman"/>
          <w:b/>
          <w:bCs/>
          <w:sz w:val="28"/>
          <w:szCs w:val="28"/>
        </w:rPr>
        <w:t>base64</w:t>
      </w:r>
      <w:r w:rsidRPr="003D11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</w:t>
      </w:r>
      <w:r w:rsidRPr="003D1194">
        <w:rPr>
          <w:rFonts w:ascii="Times New Roman" w:hAnsi="Times New Roman" w:cs="Times New Roman"/>
          <w:sz w:val="28"/>
          <w:szCs w:val="28"/>
        </w:rPr>
        <w:t xml:space="preserve"> base64 используется для кодирования бинарных данных.</w:t>
      </w:r>
    </w:p>
    <w:p w14:paraId="07E6AF36" w14:textId="233B028B" w:rsidR="003D1194" w:rsidRDefault="003D1194" w:rsidP="003D1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94">
        <w:rPr>
          <w:rFonts w:ascii="Times New Roman" w:hAnsi="Times New Roman" w:cs="Times New Roman"/>
          <w:sz w:val="28"/>
          <w:szCs w:val="28"/>
        </w:rPr>
        <w:t xml:space="preserve">Кодирование base64 разработано для </w:t>
      </w:r>
      <w:r w:rsidRPr="003D1194">
        <w:rPr>
          <w:rFonts w:ascii="Times New Roman" w:hAnsi="Times New Roman" w:cs="Times New Roman"/>
          <w:b/>
          <w:bCs/>
          <w:sz w:val="28"/>
          <w:szCs w:val="28"/>
        </w:rPr>
        <w:t>представления произвольных последовательностей октетов в форме, позволяющей использовать строчные и прописные буквы.</w:t>
      </w:r>
      <w:r w:rsidRPr="003D1194">
        <w:rPr>
          <w:rFonts w:ascii="Times New Roman" w:hAnsi="Times New Roman" w:cs="Times New Roman"/>
          <w:sz w:val="28"/>
          <w:szCs w:val="28"/>
        </w:rPr>
        <w:t xml:space="preserve"> Используется 65-символьное подмножество набора символов US-ASCII, обеспечивающее представление </w:t>
      </w:r>
      <w:r w:rsidRPr="003D1194">
        <w:rPr>
          <w:rFonts w:ascii="Times New Roman" w:hAnsi="Times New Roman" w:cs="Times New Roman"/>
          <w:b/>
          <w:bCs/>
          <w:sz w:val="28"/>
          <w:szCs w:val="28"/>
        </w:rPr>
        <w:t>одним печатным символом 6 битов данных</w:t>
      </w:r>
      <w:r w:rsidRPr="003D1194">
        <w:rPr>
          <w:rFonts w:ascii="Times New Roman" w:hAnsi="Times New Roman" w:cs="Times New Roman"/>
          <w:sz w:val="28"/>
          <w:szCs w:val="28"/>
        </w:rPr>
        <w:t xml:space="preserve"> (дополнительный 65-й символ используется для обозначения функции специальной обработки).</w:t>
      </w:r>
    </w:p>
    <w:p w14:paraId="5AA06057" w14:textId="29DFD6ED" w:rsidR="003D1194" w:rsidRDefault="003D1194" w:rsidP="003D1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1194">
        <w:rPr>
          <w:rFonts w:ascii="Times New Roman" w:hAnsi="Times New Roman" w:cs="Times New Roman"/>
          <w:sz w:val="28"/>
          <w:szCs w:val="28"/>
        </w:rPr>
        <w:t>Процесс кодирования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0B5ECC0" w14:textId="3395D61B" w:rsidR="003D1194" w:rsidRDefault="003D1194" w:rsidP="003D1194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</w:t>
      </w:r>
      <w:r w:rsidRPr="003D1194">
        <w:rPr>
          <w:rFonts w:ascii="Times New Roman" w:hAnsi="Times New Roman" w:cs="Times New Roman"/>
          <w:sz w:val="28"/>
          <w:szCs w:val="28"/>
        </w:rPr>
        <w:t xml:space="preserve"> из 24 последовательных битов в форме строки из 4 символов.</w:t>
      </w:r>
    </w:p>
    <w:p w14:paraId="3A99981C" w14:textId="11291FC7" w:rsidR="003D1194" w:rsidRDefault="003D1194" w:rsidP="003D1194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94">
        <w:rPr>
          <w:rFonts w:ascii="Times New Roman" w:hAnsi="Times New Roman" w:cs="Times New Roman"/>
          <w:sz w:val="28"/>
          <w:szCs w:val="28"/>
        </w:rPr>
        <w:t>Обработка выполняется слева направо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529387" w14:textId="5D3DE0B2" w:rsidR="003D1194" w:rsidRDefault="003D1194" w:rsidP="003D1194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94">
        <w:rPr>
          <w:rFonts w:ascii="Times New Roman" w:hAnsi="Times New Roman" w:cs="Times New Roman"/>
          <w:sz w:val="28"/>
          <w:szCs w:val="28"/>
        </w:rPr>
        <w:t>24-битная исходная группа образуется конкатенацией трех 8-битных групп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2F7994" w14:textId="0B9E64C3" w:rsidR="003D1194" w:rsidRDefault="003D1194" w:rsidP="003D1194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94">
        <w:rPr>
          <w:rFonts w:ascii="Times New Roman" w:hAnsi="Times New Roman" w:cs="Times New Roman"/>
          <w:sz w:val="28"/>
          <w:szCs w:val="28"/>
        </w:rPr>
        <w:t xml:space="preserve">24 бита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Pr="003D1194">
        <w:rPr>
          <w:rFonts w:ascii="Times New Roman" w:hAnsi="Times New Roman" w:cs="Times New Roman"/>
          <w:sz w:val="28"/>
          <w:szCs w:val="28"/>
        </w:rPr>
        <w:t>трактуются как 4 сцепленных группы по 6 битов</w:t>
      </w:r>
      <w:r w:rsidRPr="003D119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каждая группа – символ алфавита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3D1194">
        <w:rPr>
          <w:rFonts w:ascii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E9D6CA" w14:textId="60BC6D19" w:rsidR="003D1194" w:rsidRDefault="003D1194" w:rsidP="003D1194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194">
        <w:rPr>
          <w:rFonts w:ascii="Times New Roman" w:hAnsi="Times New Roman" w:cs="Times New Roman"/>
          <w:sz w:val="28"/>
          <w:szCs w:val="28"/>
        </w:rPr>
        <w:t>Каждая 6-битная группа используется в качестве индекса массива из 64 печатных символов.</w:t>
      </w:r>
    </w:p>
    <w:p w14:paraId="6084E02A" w14:textId="79B0115B" w:rsidR="003D1194" w:rsidRDefault="003D1194" w:rsidP="003D1194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94">
        <w:rPr>
          <w:rFonts w:ascii="Times New Roman" w:hAnsi="Times New Roman" w:cs="Times New Roman"/>
          <w:sz w:val="28"/>
          <w:szCs w:val="28"/>
        </w:rPr>
        <w:t>Символы алфавита, соответствующие индексу, помещаются в выходную строку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A1249B" w14:textId="1065E54D" w:rsidR="003D1194" w:rsidRDefault="003D1194" w:rsidP="003D1194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94">
        <w:rPr>
          <w:rFonts w:ascii="Times New Roman" w:hAnsi="Times New Roman" w:cs="Times New Roman"/>
          <w:sz w:val="28"/>
          <w:szCs w:val="28"/>
        </w:rPr>
        <w:t>Если кодируются только один или два байта, в результате получаются только первые два или три символа строки, а выходная строка дополняется двумя или одним символами «=». Это предотвращает добавление дополнительных битов к восстановленным данным.</w:t>
      </w:r>
    </w:p>
    <w:p w14:paraId="232216D2" w14:textId="4E1C6DBD" w:rsidR="003D1194" w:rsidRDefault="009860D0" w:rsidP="009860D0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60D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3AAD59C" wp14:editId="57C3862D">
            <wp:extent cx="6072644" cy="3988276"/>
            <wp:effectExtent l="0" t="0" r="4445" b="0"/>
            <wp:docPr id="961310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10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2054" cy="40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E00B" w14:textId="4D376504" w:rsidR="009860D0" w:rsidRDefault="009860D0" w:rsidP="009860D0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Операция</w:t>
      </w:r>
      <w:r w:rsidRPr="009860D0">
        <w:rPr>
          <w:rFonts w:ascii="Times New Roman" w:hAnsi="Times New Roman" w:cs="Times New Roman"/>
          <w:sz w:val="28"/>
          <w:szCs w:val="28"/>
        </w:rPr>
        <w:t xml:space="preserve"> XOR (вспомним, что эта операция называется 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сложением</w:t>
      </w:r>
      <w:r w:rsidRPr="009860D0">
        <w:rPr>
          <w:rFonts w:ascii="Times New Roman" w:hAnsi="Times New Roman" w:cs="Times New Roman"/>
          <w:sz w:val="28"/>
          <w:szCs w:val="28"/>
        </w:rPr>
        <w:t xml:space="preserve"> по модулю 2, логическим сложением, исключающим «ИЛИ», строгой дизъюнкций, поразрядным дополнением).</w:t>
      </w:r>
    </w:p>
    <w:p w14:paraId="521300C6" w14:textId="32DF72CE" w:rsidR="009860D0" w:rsidRDefault="009860D0" w:rsidP="009860D0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60D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1442838" wp14:editId="5C5527E9">
            <wp:extent cx="4954825" cy="1138687"/>
            <wp:effectExtent l="0" t="0" r="0" b="4445"/>
            <wp:docPr id="1740229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9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987" cy="11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8A4D" w14:textId="44408649" w:rsidR="009860D0" w:rsidRDefault="009860D0" w:rsidP="009860D0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60D0">
        <w:rPr>
          <w:rFonts w:ascii="Times New Roman" w:hAnsi="Times New Roman" w:cs="Times New Roman"/>
          <w:sz w:val="28"/>
          <w:szCs w:val="28"/>
        </w:rPr>
        <w:t xml:space="preserve">Если а и b имеют длину более 1 бита, к примеру 1 байт, то рассматриваемая операция над ними выполняется </w:t>
      </w:r>
      <w:proofErr w:type="spellStart"/>
      <w:r w:rsidRPr="009860D0">
        <w:rPr>
          <w:rFonts w:ascii="Times New Roman" w:hAnsi="Times New Roman" w:cs="Times New Roman"/>
          <w:sz w:val="28"/>
          <w:szCs w:val="28"/>
        </w:rPr>
        <w:t>побитово</w:t>
      </w:r>
      <w:proofErr w:type="spellEnd"/>
      <w:r w:rsidRPr="009860D0">
        <w:rPr>
          <w:rFonts w:ascii="Times New Roman" w:hAnsi="Times New Roman" w:cs="Times New Roman"/>
          <w:sz w:val="28"/>
          <w:szCs w:val="28"/>
        </w:rPr>
        <w:t>. Указанным байтам могут соответствовать символы в определенной кодировке. Положим, символу «М» (hex4d) соответствует 8-битный код 01001101 (см. табл. 3.2), а символу «а» (hex61) соответствует код 01100001, тогда операция сложения по модулю 2 этих двух бинарных кодов дает 00101100 ((hex2с), или символ «,».</w:t>
      </w:r>
    </w:p>
    <w:p w14:paraId="4933DAC3" w14:textId="70FBF5D1" w:rsidR="009860D0" w:rsidRDefault="00B80A4A" w:rsidP="00B80A4A">
      <w:pPr>
        <w:pStyle w:val="a7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0A4A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1A77223E" w14:textId="06951EA0" w:rsidR="00A54A7B" w:rsidRDefault="00A54A7B" w:rsidP="00A54A7B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A7B">
        <w:rPr>
          <w:rFonts w:ascii="Times New Roman" w:hAnsi="Times New Roman" w:cs="Times New Roman"/>
          <w:sz w:val="28"/>
          <w:szCs w:val="28"/>
        </w:rPr>
        <w:t xml:space="preserve">1. Создать собственное приложение (приветствуется!) или воспользоваться Base64-онлайн-кодировщиком, с помощью которого конвертировать произвольный документ (а) на латинице (можно использовать документ из лабораторной работы № 1) в документ (б) формата base64. В качестве входных данных можно использовать указанный преподавателем вариант из списка: • входные параметры; • </w:t>
      </w:r>
      <w:r w:rsidRPr="005F6ECB">
        <w:rPr>
          <w:rFonts w:ascii="Times New Roman" w:hAnsi="Times New Roman" w:cs="Times New Roman"/>
          <w:b/>
          <w:bCs/>
          <w:sz w:val="28"/>
          <w:szCs w:val="28"/>
        </w:rPr>
        <w:t>текстовый файл (*.</w:t>
      </w:r>
      <w:proofErr w:type="spellStart"/>
      <w:r w:rsidRPr="005F6ECB">
        <w:rPr>
          <w:rFonts w:ascii="Times New Roman" w:hAnsi="Times New Roman" w:cs="Times New Roman"/>
          <w:b/>
          <w:bCs/>
          <w:sz w:val="28"/>
          <w:szCs w:val="28"/>
        </w:rPr>
        <w:t>txt</w:t>
      </w:r>
      <w:proofErr w:type="spellEnd"/>
      <w:r w:rsidRPr="005F6EC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54A7B">
        <w:rPr>
          <w:rFonts w:ascii="Times New Roman" w:hAnsi="Times New Roman" w:cs="Times New Roman"/>
          <w:sz w:val="28"/>
          <w:szCs w:val="28"/>
        </w:rPr>
        <w:t>; • документ Word (*.</w:t>
      </w:r>
      <w:proofErr w:type="spellStart"/>
      <w:r w:rsidRPr="00A54A7B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A54A7B">
        <w:rPr>
          <w:rFonts w:ascii="Times New Roman" w:hAnsi="Times New Roman" w:cs="Times New Roman"/>
          <w:sz w:val="28"/>
          <w:szCs w:val="28"/>
        </w:rPr>
        <w:t>); • документ Word (*.</w:t>
      </w:r>
      <w:proofErr w:type="spellStart"/>
      <w:r w:rsidRPr="00A54A7B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A54A7B">
        <w:rPr>
          <w:rFonts w:ascii="Times New Roman" w:hAnsi="Times New Roman" w:cs="Times New Roman"/>
          <w:sz w:val="28"/>
          <w:szCs w:val="28"/>
        </w:rPr>
        <w:t>); • документ PowerPoint (*.</w:t>
      </w:r>
      <w:proofErr w:type="spellStart"/>
      <w:r w:rsidRPr="00A54A7B">
        <w:rPr>
          <w:rFonts w:ascii="Times New Roman" w:hAnsi="Times New Roman" w:cs="Times New Roman"/>
          <w:sz w:val="28"/>
          <w:szCs w:val="28"/>
        </w:rPr>
        <w:t>ppt</w:t>
      </w:r>
      <w:proofErr w:type="spellEnd"/>
      <w:r w:rsidRPr="00A54A7B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Pr="00A54A7B">
        <w:rPr>
          <w:rFonts w:ascii="Times New Roman" w:hAnsi="Times New Roman" w:cs="Times New Roman"/>
          <w:sz w:val="28"/>
          <w:szCs w:val="28"/>
        </w:rPr>
        <w:t>pptx</w:t>
      </w:r>
      <w:proofErr w:type="spellEnd"/>
      <w:r w:rsidRPr="00A54A7B">
        <w:rPr>
          <w:rFonts w:ascii="Times New Roman" w:hAnsi="Times New Roman" w:cs="Times New Roman"/>
          <w:sz w:val="28"/>
          <w:szCs w:val="28"/>
        </w:rPr>
        <w:t>); • архив (*.</w:t>
      </w:r>
      <w:proofErr w:type="spellStart"/>
      <w:r w:rsidRPr="00A54A7B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A54A7B">
        <w:rPr>
          <w:rFonts w:ascii="Times New Roman" w:hAnsi="Times New Roman" w:cs="Times New Roman"/>
          <w:sz w:val="28"/>
          <w:szCs w:val="28"/>
        </w:rPr>
        <w:t>); • текстовая строка; • случайное число (от 999999); • PDF-файл; • архив (*.</w:t>
      </w:r>
      <w:proofErr w:type="spellStart"/>
      <w:r w:rsidRPr="00A54A7B">
        <w:rPr>
          <w:rFonts w:ascii="Times New Roman" w:hAnsi="Times New Roman" w:cs="Times New Roman"/>
          <w:sz w:val="28"/>
          <w:szCs w:val="28"/>
        </w:rPr>
        <w:t>rar</w:t>
      </w:r>
      <w:proofErr w:type="spellEnd"/>
      <w:r w:rsidRPr="00A54A7B">
        <w:rPr>
          <w:rFonts w:ascii="Times New Roman" w:hAnsi="Times New Roman" w:cs="Times New Roman"/>
          <w:sz w:val="28"/>
          <w:szCs w:val="28"/>
        </w:rPr>
        <w:t>); • архив (*.7z).</w:t>
      </w:r>
    </w:p>
    <w:p w14:paraId="49616982" w14:textId="322A7E55" w:rsidR="00094450" w:rsidRPr="00355B1F" w:rsidRDefault="00094450" w:rsidP="00A54A7B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proofErr w:type="spellStart"/>
      <w:r w:rsidRPr="00094450">
        <w:rPr>
          <w:rFonts w:ascii="Times New Roman" w:hAnsi="Times New Roman" w:cs="Times New Roman"/>
          <w:sz w:val="28"/>
          <w:szCs w:val="28"/>
        </w:rPr>
        <w:t>рограмма</w:t>
      </w:r>
      <w:proofErr w:type="spellEnd"/>
      <w:r w:rsidRPr="00094450">
        <w:rPr>
          <w:rFonts w:ascii="Times New Roman" w:hAnsi="Times New Roman" w:cs="Times New Roman"/>
          <w:sz w:val="28"/>
          <w:szCs w:val="28"/>
        </w:rPr>
        <w:t xml:space="preserve"> проверяет существование входного файла с помощью </w:t>
      </w:r>
      <w:proofErr w:type="spellStart"/>
      <w:proofErr w:type="gramStart"/>
      <w:r w:rsidRPr="00094450">
        <w:rPr>
          <w:rFonts w:ascii="Times New Roman" w:hAnsi="Times New Roman" w:cs="Times New Roman"/>
          <w:sz w:val="28"/>
          <w:szCs w:val="28"/>
        </w:rPr>
        <w:t>fs.existsSync</w:t>
      </w:r>
      <w:proofErr w:type="spellEnd"/>
      <w:proofErr w:type="gramEnd"/>
      <w:r w:rsidRPr="000944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4450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094450">
        <w:rPr>
          <w:rFonts w:ascii="Times New Roman" w:hAnsi="Times New Roman" w:cs="Times New Roman"/>
          <w:sz w:val="28"/>
          <w:szCs w:val="28"/>
        </w:rPr>
        <w:t xml:space="preserve">). Если файл найден, его содержимое считывается в переменную </w:t>
      </w:r>
      <w:proofErr w:type="spellStart"/>
      <w:r w:rsidRPr="00094450">
        <w:rPr>
          <w:rFonts w:ascii="Times New Roman" w:hAnsi="Times New Roman" w:cs="Times New Roman"/>
          <w:sz w:val="28"/>
          <w:szCs w:val="28"/>
        </w:rPr>
        <w:t>fileContent</w:t>
      </w:r>
      <w:proofErr w:type="spellEnd"/>
      <w:r w:rsidRPr="00094450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proofErr w:type="spellStart"/>
      <w:proofErr w:type="gramStart"/>
      <w:r w:rsidRPr="00094450">
        <w:rPr>
          <w:rFonts w:ascii="Times New Roman" w:hAnsi="Times New Roman" w:cs="Times New Roman"/>
          <w:sz w:val="28"/>
          <w:szCs w:val="28"/>
        </w:rPr>
        <w:t>fs.readFileSync</w:t>
      </w:r>
      <w:proofErr w:type="spellEnd"/>
      <w:proofErr w:type="gramEnd"/>
      <w:r w:rsidRPr="000944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4450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094450">
        <w:rPr>
          <w:rFonts w:ascii="Times New Roman" w:hAnsi="Times New Roman" w:cs="Times New Roman"/>
          <w:sz w:val="28"/>
          <w:szCs w:val="28"/>
        </w:rPr>
        <w:t xml:space="preserve">). Затем данные преобразуются в строку в формате Base64 с помощью метода </w:t>
      </w:r>
      <w:proofErr w:type="spellStart"/>
      <w:r w:rsidRPr="0009445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94450">
        <w:rPr>
          <w:rFonts w:ascii="Times New Roman" w:hAnsi="Times New Roman" w:cs="Times New Roman"/>
          <w:sz w:val="28"/>
          <w:szCs w:val="28"/>
        </w:rPr>
        <w:t xml:space="preserve">('base64'). Полученная строка записывается в новый файл </w:t>
      </w:r>
      <w:proofErr w:type="spellStart"/>
      <w:r w:rsidRPr="00094450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094450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proofErr w:type="gramStart"/>
      <w:r w:rsidRPr="00094450">
        <w:rPr>
          <w:rFonts w:ascii="Times New Roman" w:hAnsi="Times New Roman" w:cs="Times New Roman"/>
          <w:sz w:val="28"/>
          <w:szCs w:val="28"/>
        </w:rPr>
        <w:t>fs.writeFileSync</w:t>
      </w:r>
      <w:proofErr w:type="spellEnd"/>
      <w:proofErr w:type="gramEnd"/>
      <w:r w:rsidRPr="000944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4450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094450">
        <w:rPr>
          <w:rFonts w:ascii="Times New Roman" w:hAnsi="Times New Roman" w:cs="Times New Roman"/>
          <w:sz w:val="28"/>
          <w:szCs w:val="28"/>
        </w:rPr>
        <w:t xml:space="preserve">, base64String, 'utf-8'). </w:t>
      </w:r>
    </w:p>
    <w:p w14:paraId="57A89CC6" w14:textId="1BBAA9B1" w:rsidR="00A54A7B" w:rsidRDefault="00A54A7B" w:rsidP="006C411F">
      <w:pPr>
        <w:pStyle w:val="a7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A7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0CB09C" wp14:editId="78B20797">
            <wp:extent cx="2648102" cy="2111184"/>
            <wp:effectExtent l="0" t="0" r="0" b="3810"/>
            <wp:docPr id="1191831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31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220" cy="212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2E90" w14:textId="2AE8EE4F" w:rsidR="00CA5A5B" w:rsidRDefault="00CA5A5B" w:rsidP="006C411F">
      <w:pPr>
        <w:pStyle w:val="a7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Код программы 1</w:t>
      </w:r>
    </w:p>
    <w:p w14:paraId="5320C3DD" w14:textId="16E019AB" w:rsidR="00CA5A5B" w:rsidRDefault="00CA5A5B" w:rsidP="006C411F">
      <w:pPr>
        <w:pStyle w:val="a7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5A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45811A" wp14:editId="44C25A53">
            <wp:extent cx="2487168" cy="427244"/>
            <wp:effectExtent l="0" t="0" r="0" b="0"/>
            <wp:docPr id="1151840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40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914" cy="43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40E5" w14:textId="4D26BACC" w:rsidR="00CA5A5B" w:rsidRDefault="00CA5A5B" w:rsidP="006C411F">
      <w:pPr>
        <w:pStyle w:val="a7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 – Исходный текстовый документ</w:t>
      </w:r>
    </w:p>
    <w:p w14:paraId="3FC9FE70" w14:textId="6CA441F8" w:rsidR="000E02EF" w:rsidRDefault="000E02EF" w:rsidP="006C411F">
      <w:pPr>
        <w:pStyle w:val="a7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02E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83C040" wp14:editId="2D04A2F7">
            <wp:extent cx="2553005" cy="521294"/>
            <wp:effectExtent l="0" t="0" r="0" b="0"/>
            <wp:docPr id="180720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02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980" cy="53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56DD" w14:textId="1E4A6888" w:rsidR="000E02EF" w:rsidRPr="00355B1F" w:rsidRDefault="000E02EF" w:rsidP="006C411F">
      <w:pPr>
        <w:pStyle w:val="a7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1.3 – Преобразованный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355B1F">
        <w:rPr>
          <w:rFonts w:ascii="Times New Roman" w:hAnsi="Times New Roman" w:cs="Times New Roman"/>
          <w:sz w:val="28"/>
          <w:szCs w:val="28"/>
          <w:lang w:val="ru-RU"/>
        </w:rPr>
        <w:t>64</w:t>
      </w:r>
    </w:p>
    <w:p w14:paraId="233D4425" w14:textId="77777777" w:rsidR="008B11E2" w:rsidRPr="00094450" w:rsidRDefault="008B11E2" w:rsidP="008B11E2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4450">
        <w:rPr>
          <w:rFonts w:ascii="Times New Roman" w:hAnsi="Times New Roman" w:cs="Times New Roman"/>
          <w:sz w:val="28"/>
          <w:szCs w:val="28"/>
        </w:rPr>
        <w:t>Таким образом, исходный файл конвертируется в строку Base64 и сохраняется в текстовом формате.</w:t>
      </w:r>
    </w:p>
    <w:p w14:paraId="2B14DD52" w14:textId="77777777" w:rsidR="006F137E" w:rsidRDefault="00493515" w:rsidP="00493515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515">
        <w:rPr>
          <w:rFonts w:ascii="Times New Roman" w:hAnsi="Times New Roman" w:cs="Times New Roman"/>
          <w:sz w:val="28"/>
          <w:szCs w:val="28"/>
        </w:rPr>
        <w:t>2. С помощью приложения, созданного в лабораторной работе № 1, получить распределение частотных свойств алфавитов по документам (а) и (б).</w:t>
      </w:r>
    </w:p>
    <w:p w14:paraId="58269FEE" w14:textId="63ABBB8C" w:rsidR="008B11E2" w:rsidRPr="006F137E" w:rsidRDefault="006F137E" w:rsidP="006F137E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515">
        <w:rPr>
          <w:rFonts w:ascii="Times New Roman" w:hAnsi="Times New Roman" w:cs="Times New Roman"/>
          <w:sz w:val="28"/>
          <w:szCs w:val="28"/>
        </w:rPr>
        <w:t>Вычислить энтропию Хартли и Шеннона, а также избыточность алфавитов. Объяснить полученный результат.</w:t>
      </w:r>
    </w:p>
    <w:p w14:paraId="1820EDBC" w14:textId="793F9709" w:rsidR="00493515" w:rsidRDefault="00493515" w:rsidP="006C411F">
      <w:pPr>
        <w:pStyle w:val="a7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351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922D48" wp14:editId="32BFB975">
            <wp:extent cx="2370125" cy="1543967"/>
            <wp:effectExtent l="0" t="0" r="0" b="0"/>
            <wp:docPr id="1593412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12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6527" cy="155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B49C" w14:textId="452A230B" w:rsidR="00493515" w:rsidRPr="00493515" w:rsidRDefault="00493515" w:rsidP="006C411F">
      <w:pPr>
        <w:pStyle w:val="a7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1.4 – Распределение частотных свойств алфавитов</w:t>
      </w:r>
    </w:p>
    <w:p w14:paraId="1F8A547A" w14:textId="7D9C712B" w:rsidR="006F137E" w:rsidRDefault="006F137E" w:rsidP="006C411F">
      <w:pPr>
        <w:pStyle w:val="a7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137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5AE70E2" wp14:editId="29020B00">
            <wp:extent cx="4930445" cy="2789121"/>
            <wp:effectExtent l="0" t="0" r="3810" b="0"/>
            <wp:docPr id="865125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25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607" cy="28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8266" w14:textId="38C5A1C4" w:rsidR="006F137E" w:rsidRDefault="006F137E" w:rsidP="006C411F">
      <w:pPr>
        <w:pStyle w:val="a7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1.5 – Вычисление энтропий и избыточности</w:t>
      </w:r>
    </w:p>
    <w:p w14:paraId="0F0D7693" w14:textId="7D814F91" w:rsidR="005E755B" w:rsidRDefault="005E755B" w:rsidP="005E755B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55B">
        <w:rPr>
          <w:rFonts w:ascii="Times New Roman" w:hAnsi="Times New Roman" w:cs="Times New Roman"/>
          <w:sz w:val="28"/>
          <w:szCs w:val="28"/>
        </w:rPr>
        <w:t>Программа сначала считывает содержимое файла и определяет частоту встречаемости символов, принадлежащих как Base64-алфавиту, так и кириллическим символам. На основе этих частот вычисляются вероятности появления каждого символа. Далее рассчитывается энтропия Шеннона, которая отражает среднее количество информации на символ, а также энтропия Хартли, зависящая от количества уникальных символов в алфавите. Итоговый коэффициент избыточности показывает, насколько информация в тексте избыточна относительно максимально возможного уровня неопределенности.</w:t>
      </w:r>
    </w:p>
    <w:p w14:paraId="0BA31247" w14:textId="5C77A6BB" w:rsidR="00064CC6" w:rsidRPr="004067AC" w:rsidRDefault="00064CC6" w:rsidP="004067AC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55B">
        <w:rPr>
          <w:rFonts w:ascii="Times New Roman" w:hAnsi="Times New Roman" w:cs="Times New Roman"/>
          <w:sz w:val="28"/>
          <w:szCs w:val="28"/>
        </w:rPr>
        <w:t xml:space="preserve">Результаты анализа были получены для двух документов: исходного (а) и преобразованного в Base64 (б). Из-за особенностей кодировки Base64 алфавит преобразованного файла становится больше, а распределение символов изменяется, что влияет на значение энтропии. Обычно </w:t>
      </w:r>
      <w:r w:rsidRPr="00C950EA">
        <w:rPr>
          <w:rFonts w:ascii="Times New Roman" w:hAnsi="Times New Roman" w:cs="Times New Roman"/>
          <w:b/>
          <w:bCs/>
          <w:sz w:val="28"/>
          <w:szCs w:val="28"/>
        </w:rPr>
        <w:t>энтропия Шеннона для Base64-кодированного файла выше</w:t>
      </w:r>
      <w:r w:rsidRPr="005E755B">
        <w:rPr>
          <w:rFonts w:ascii="Times New Roman" w:hAnsi="Times New Roman" w:cs="Times New Roman"/>
          <w:sz w:val="28"/>
          <w:szCs w:val="28"/>
        </w:rPr>
        <w:t xml:space="preserve">, чем у исходного, так как символы распределены более равномерно. В то же время </w:t>
      </w:r>
      <w:r w:rsidRPr="00C352B7">
        <w:rPr>
          <w:rFonts w:ascii="Times New Roman" w:hAnsi="Times New Roman" w:cs="Times New Roman"/>
          <w:b/>
          <w:bCs/>
          <w:sz w:val="28"/>
          <w:szCs w:val="28"/>
        </w:rPr>
        <w:t xml:space="preserve">избыточность алфавита у Base64-кода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меньше</w:t>
      </w:r>
      <w:r w:rsidRPr="005E755B">
        <w:rPr>
          <w:rFonts w:ascii="Times New Roman" w:hAnsi="Times New Roman" w:cs="Times New Roman"/>
          <w:sz w:val="28"/>
          <w:szCs w:val="28"/>
        </w:rPr>
        <w:t>, так как его алфавит приближается к максимально возможному разнообразию символов.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187D">
        <w:rPr>
          <w:rFonts w:ascii="Times New Roman" w:hAnsi="Times New Roman" w:cs="Times New Roman"/>
          <w:sz w:val="28"/>
          <w:szCs w:val="28"/>
        </w:rPr>
        <w:t>Разница между энтропией по Шеннону (4.2889 бит) и энтропией по Хартли (4.3923 бит) невелика, что говорит о достаточно равномерном распределении символов в анализируемом тексте.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187D">
        <w:rPr>
          <w:rFonts w:ascii="Times New Roman" w:hAnsi="Times New Roman" w:cs="Times New Roman"/>
          <w:b/>
          <w:bCs/>
          <w:sz w:val="28"/>
          <w:szCs w:val="28"/>
        </w:rPr>
        <w:t>Энтропия по Хартли (4.3923 бит)</w:t>
      </w:r>
      <w:r w:rsidRPr="00A0187D">
        <w:rPr>
          <w:rFonts w:ascii="Times New Roman" w:hAnsi="Times New Roman" w:cs="Times New Roman"/>
          <w:sz w:val="28"/>
          <w:szCs w:val="28"/>
        </w:rPr>
        <w:t xml:space="preserve"> – это теоретический максимум неопределенности, который зависит только от количества уникальных символов в алфавите.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187D">
        <w:rPr>
          <w:rFonts w:ascii="Times New Roman" w:hAnsi="Times New Roman" w:cs="Times New Roman"/>
          <w:b/>
          <w:bCs/>
          <w:sz w:val="28"/>
          <w:szCs w:val="28"/>
        </w:rPr>
        <w:t>Энтропия по Шеннону (4.2889 бит)</w:t>
      </w:r>
      <w:r w:rsidRPr="00A0187D">
        <w:rPr>
          <w:rFonts w:ascii="Times New Roman" w:hAnsi="Times New Roman" w:cs="Times New Roman"/>
          <w:sz w:val="28"/>
          <w:szCs w:val="28"/>
        </w:rPr>
        <w:t xml:space="preserve"> – это мера реальной неопределенности в тексте, учитывающая частоты появления символов.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19F3">
        <w:rPr>
          <w:rFonts w:ascii="Times New Roman" w:hAnsi="Times New Roman" w:cs="Times New Roman"/>
          <w:sz w:val="28"/>
          <w:szCs w:val="28"/>
        </w:rPr>
        <w:t xml:space="preserve">Разница в значениях небольшая (около </w:t>
      </w:r>
      <w:r w:rsidRPr="000719F3">
        <w:rPr>
          <w:rFonts w:ascii="Times New Roman" w:hAnsi="Times New Roman" w:cs="Times New Roman"/>
          <w:b/>
          <w:bCs/>
          <w:sz w:val="28"/>
          <w:szCs w:val="28"/>
        </w:rPr>
        <w:t>0.1 бита</w:t>
      </w:r>
      <w:r w:rsidRPr="000719F3">
        <w:rPr>
          <w:rFonts w:ascii="Times New Roman" w:hAnsi="Times New Roman" w:cs="Times New Roman"/>
          <w:sz w:val="28"/>
          <w:szCs w:val="28"/>
        </w:rPr>
        <w:t xml:space="preserve">), что свидетельствует о том, что текст </w:t>
      </w:r>
      <w:r w:rsidRPr="000719F3">
        <w:rPr>
          <w:rFonts w:ascii="Times New Roman" w:hAnsi="Times New Roman" w:cs="Times New Roman"/>
          <w:b/>
          <w:bCs/>
          <w:sz w:val="28"/>
          <w:szCs w:val="28"/>
        </w:rPr>
        <w:t>близок к равномерному распределению</w:t>
      </w:r>
      <w:r w:rsidRPr="000719F3">
        <w:rPr>
          <w:rFonts w:ascii="Times New Roman" w:hAnsi="Times New Roman" w:cs="Times New Roman"/>
          <w:sz w:val="28"/>
          <w:szCs w:val="28"/>
        </w:rPr>
        <w:t>, но имеет небольшие отклонения.</w:t>
      </w:r>
      <w:r w:rsidR="00947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79A4" w:rsidRPr="009479A4">
        <w:rPr>
          <w:rFonts w:ascii="Times New Roman" w:hAnsi="Times New Roman" w:cs="Times New Roman"/>
          <w:sz w:val="28"/>
          <w:szCs w:val="28"/>
        </w:rPr>
        <w:t>Если бы символы встречались абсолютно равномерно, энтропии были бы равны. Это подтверждает, что в документе нет значительного преобладания отдельных символов, однако небольшая предсказуемость все же присутствует.</w:t>
      </w:r>
    </w:p>
    <w:p w14:paraId="1CF6CAB2" w14:textId="48DE7063" w:rsidR="005E755B" w:rsidRDefault="005E755B" w:rsidP="006C411F">
      <w:pPr>
        <w:pStyle w:val="a7"/>
        <w:spacing w:before="240" w:after="240" w:line="240" w:lineRule="auto"/>
        <w:ind w:left="0" w:firstLine="720"/>
        <w:contextualSpacing w:val="0"/>
        <w:jc w:val="center"/>
        <w:rPr>
          <w:noProof/>
          <w:lang w:val="ru-RU"/>
        </w:rPr>
      </w:pPr>
      <w:r w:rsidRPr="005E755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9E8F0D2" wp14:editId="708B5484">
            <wp:extent cx="2275027" cy="4864367"/>
            <wp:effectExtent l="0" t="0" r="0" b="0"/>
            <wp:docPr id="449016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16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8595" cy="48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55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7F645C" wp14:editId="355691D1">
            <wp:extent cx="1660551" cy="4850856"/>
            <wp:effectExtent l="0" t="0" r="0" b="6985"/>
            <wp:docPr id="137560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0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2315" cy="488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7A25" w14:textId="7E7B3F57" w:rsidR="005E755B" w:rsidRDefault="005E755B" w:rsidP="006C411F">
      <w:pPr>
        <w:pStyle w:val="a7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Рисунок 1.6 – Результат работы для </w:t>
      </w:r>
      <w:r w:rsidR="00976B1E">
        <w:rPr>
          <w:rFonts w:ascii="Times New Roman" w:hAnsi="Times New Roman" w:cs="Times New Roman"/>
          <w:noProof/>
          <w:sz w:val="28"/>
          <w:szCs w:val="28"/>
          <w:lang w:val="ru-RU"/>
        </w:rPr>
        <w:t>двух документов</w:t>
      </w:r>
      <w:r w:rsidR="008A2771">
        <w:rPr>
          <w:rFonts w:ascii="Times New Roman" w:hAnsi="Times New Roman" w:cs="Times New Roman"/>
          <w:noProof/>
          <w:sz w:val="28"/>
          <w:szCs w:val="28"/>
          <w:lang w:val="ru-RU"/>
        </w:rPr>
        <w:t>(исходный – слева</w:t>
      </w:r>
      <w:r w:rsidR="008A2771" w:rsidRPr="008A2771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 w:rsidR="008A277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преобразованный – справа)</w:t>
      </w:r>
    </w:p>
    <w:p w14:paraId="5391571E" w14:textId="24CCC5C5" w:rsidR="004067AC" w:rsidRDefault="00165447" w:rsidP="00165447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5447">
        <w:rPr>
          <w:rFonts w:ascii="Times New Roman" w:hAnsi="Times New Roman" w:cs="Times New Roman"/>
          <w:sz w:val="28"/>
          <w:szCs w:val="28"/>
        </w:rPr>
        <w:t xml:space="preserve">3. Написать функцию, которая принимает в качестве аргументов два буфера (а и b) одинакового размера и возвращает XOR (собственная фамилия (а) и имя (b); при разной длине меньшую дополнить нулями). Входные аргументы представлять: 1) в кодах ASCII; 2) в кодах base64. Что будет результатом операции </w:t>
      </w:r>
      <w:proofErr w:type="spellStart"/>
      <w:r w:rsidRPr="00165447">
        <w:rPr>
          <w:rFonts w:ascii="Times New Roman" w:hAnsi="Times New Roman" w:cs="Times New Roman"/>
          <w:sz w:val="28"/>
          <w:szCs w:val="28"/>
        </w:rPr>
        <w:t>аXORbXORb</w:t>
      </w:r>
      <w:proofErr w:type="spellEnd"/>
      <w:r w:rsidRPr="00165447">
        <w:rPr>
          <w:rFonts w:ascii="Times New Roman" w:hAnsi="Times New Roman" w:cs="Times New Roman"/>
          <w:sz w:val="28"/>
          <w:szCs w:val="28"/>
        </w:rPr>
        <w:t>?</w:t>
      </w:r>
    </w:p>
    <w:p w14:paraId="5CFBD34A" w14:textId="7EC9A8CB" w:rsidR="00165447" w:rsidRDefault="00165447" w:rsidP="00165447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5447">
        <w:rPr>
          <w:rFonts w:ascii="Times New Roman" w:hAnsi="Times New Roman" w:cs="Times New Roman"/>
          <w:sz w:val="28"/>
          <w:szCs w:val="28"/>
        </w:rPr>
        <w:t>При написании не использовать стандартные функции языка программирования. Итоговые данные сравнить с результатами использования стандартных функций языка программирования (если они есть).</w:t>
      </w:r>
    </w:p>
    <w:p w14:paraId="70C122CB" w14:textId="2D7769BC" w:rsidR="004F0AB1" w:rsidRDefault="00331B89" w:rsidP="006C411F">
      <w:pPr>
        <w:pStyle w:val="a7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1B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15502C" wp14:editId="6A8939B3">
            <wp:extent cx="3766646" cy="1514246"/>
            <wp:effectExtent l="0" t="0" r="5715" b="0"/>
            <wp:docPr id="749938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38177" name=""/>
                    <pic:cNvPicPr/>
                  </pic:nvPicPr>
                  <pic:blipFill rotWithShape="1">
                    <a:blip r:embed="rId14"/>
                    <a:srcRect t="30295" b="41955"/>
                    <a:stretch/>
                  </pic:blipFill>
                  <pic:spPr bwMode="auto">
                    <a:xfrm>
                      <a:off x="0" y="0"/>
                      <a:ext cx="3777337" cy="1518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393C3" w14:textId="58668FE2" w:rsidR="00331B89" w:rsidRDefault="00331B89" w:rsidP="006C411F">
      <w:pPr>
        <w:pStyle w:val="a7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1.7 – Функци</w:t>
      </w:r>
      <w:r w:rsidR="00BB73EE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14:paraId="6A3E7A39" w14:textId="08B77686" w:rsidR="00E36053" w:rsidRDefault="00005783" w:rsidP="00005783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  <w:r w:rsidRPr="00005783">
        <w:rPr>
          <w:rFonts w:ascii="Times New Roman" w:hAnsi="Times New Roman" w:cs="Times New Roman"/>
          <w:sz w:val="28"/>
          <w:szCs w:val="28"/>
        </w:rPr>
        <w:t xml:space="preserve"> выполняет операцию побитового XOR над двумя строками (фамилией и именем) в формате ASCII и Base64. Вначале строки конвертируются в массивы байтов, где меньшая строка дополняется нулями. Затем выполняется XOR между двумя массивами, полученный результат снова подвергается XOR с одним из исходных массивов, что по свойству операции приводит к восстановлению первоначального значения. Этот процесс повторяется и для кодировки Base64. Итоговые данные выводятся в виде числовых массивов, строк и закодированных значений. Код демонстрирует, что применение XOR дважды с одним и тем же аргументом приводит к исходному значению, что подтверждает обратимость операции.</w:t>
      </w:r>
    </w:p>
    <w:p w14:paraId="614DE316" w14:textId="094A07A2" w:rsidR="00FB0C31" w:rsidRDefault="00FB0C31" w:rsidP="006C411F">
      <w:pPr>
        <w:pStyle w:val="a7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0C3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1384A6" wp14:editId="3D1F4C4A">
            <wp:extent cx="1736550" cy="4674413"/>
            <wp:effectExtent l="0" t="0" r="0" b="0"/>
            <wp:docPr id="194775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57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7188" cy="47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3A81" w14:textId="18ABF3D4" w:rsidR="00FB0C31" w:rsidRDefault="00FB0C31" w:rsidP="006C411F">
      <w:pPr>
        <w:pStyle w:val="a7"/>
        <w:spacing w:before="240" w:after="24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1.8 – Результат работы кода</w:t>
      </w:r>
    </w:p>
    <w:p w14:paraId="457DBFCF" w14:textId="4A0D1141" w:rsidR="00355B1F" w:rsidRPr="00355B1F" w:rsidRDefault="00355B1F" w:rsidP="00355B1F">
      <w:pPr>
        <w:pStyle w:val="a7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B1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42C81841" w14:textId="701089A7" w:rsidR="008D5510" w:rsidRDefault="008D5510" w:rsidP="008D5510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5510">
        <w:rPr>
          <w:rFonts w:ascii="Times New Roman" w:hAnsi="Times New Roman" w:cs="Times New Roman"/>
          <w:sz w:val="28"/>
          <w:szCs w:val="28"/>
        </w:rPr>
        <w:t>Операция A</w:t>
      </w:r>
      <w:r w:rsidRPr="008D5510">
        <w:rPr>
          <w:rFonts w:ascii="Cambria Math" w:hAnsi="Cambria Math" w:cs="Cambria Math"/>
          <w:sz w:val="28"/>
          <w:szCs w:val="28"/>
        </w:rPr>
        <w:t>⊕</w:t>
      </w:r>
      <w:r w:rsidRPr="008D5510">
        <w:rPr>
          <w:rFonts w:ascii="Times New Roman" w:hAnsi="Times New Roman" w:cs="Times New Roman"/>
          <w:sz w:val="28"/>
          <w:szCs w:val="28"/>
        </w:rPr>
        <w:t>B создает новый буфер (</w:t>
      </w:r>
      <w:proofErr w:type="spellStart"/>
      <w:r w:rsidRPr="008D5510">
        <w:rPr>
          <w:rFonts w:ascii="Times New Roman" w:hAnsi="Times New Roman" w:cs="Times New Roman"/>
          <w:sz w:val="28"/>
          <w:szCs w:val="28"/>
        </w:rPr>
        <w:t>xorAB</w:t>
      </w:r>
      <w:proofErr w:type="spellEnd"/>
      <w:r w:rsidRPr="008D5510">
        <w:rPr>
          <w:rFonts w:ascii="Times New Roman" w:hAnsi="Times New Roman" w:cs="Times New Roman"/>
          <w:sz w:val="28"/>
          <w:szCs w:val="28"/>
        </w:rPr>
        <w:t>), содержащий побитовую разницу между символами фамилии и имени.</w:t>
      </w:r>
    </w:p>
    <w:p w14:paraId="4218657B" w14:textId="3101F1DB" w:rsidR="008D5510" w:rsidRDefault="008D5510" w:rsidP="008D5510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050">
        <w:rPr>
          <w:rFonts w:ascii="Times New Roman" w:hAnsi="Times New Roman" w:cs="Times New Roman"/>
          <w:sz w:val="28"/>
          <w:szCs w:val="28"/>
        </w:rPr>
        <w:t>Операция (A</w:t>
      </w:r>
      <w:r w:rsidRPr="00675050">
        <w:rPr>
          <w:rFonts w:ascii="Cambria Math" w:hAnsi="Cambria Math" w:cs="Cambria Math"/>
          <w:sz w:val="28"/>
          <w:szCs w:val="28"/>
        </w:rPr>
        <w:t>⊕</w:t>
      </w:r>
      <w:r w:rsidRPr="00675050">
        <w:rPr>
          <w:rFonts w:ascii="Times New Roman" w:hAnsi="Times New Roman" w:cs="Times New Roman"/>
          <w:sz w:val="28"/>
          <w:szCs w:val="28"/>
        </w:rPr>
        <w:t>B)</w:t>
      </w:r>
      <w:r w:rsidR="00675050" w:rsidRPr="00675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5050">
        <w:rPr>
          <w:rFonts w:ascii="Times New Roman" w:hAnsi="Times New Roman" w:cs="Times New Roman"/>
          <w:sz w:val="28"/>
          <w:szCs w:val="28"/>
        </w:rPr>
        <w:t>восстанавливает исходное значение A</w:t>
      </w:r>
      <w:r w:rsidRPr="008D5510">
        <w:rPr>
          <w:rFonts w:ascii="Times New Roman" w:hAnsi="Times New Roman" w:cs="Times New Roman"/>
          <w:sz w:val="28"/>
          <w:szCs w:val="28"/>
        </w:rPr>
        <w:t xml:space="preserve">, так как при повторном применении XOR с тем же ключом </w:t>
      </w:r>
      <w:r w:rsidR="00966043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8D5510">
        <w:rPr>
          <w:rFonts w:ascii="Times New Roman" w:hAnsi="Times New Roman" w:cs="Times New Roman"/>
          <w:sz w:val="28"/>
          <w:szCs w:val="28"/>
        </w:rPr>
        <w:t>происходит обратное преобразование. В обоих случаях (ASCII и Base64) фамилия была восстановлена.</w:t>
      </w:r>
    </w:p>
    <w:p w14:paraId="0230DD95" w14:textId="19F246A0" w:rsidR="007214FC" w:rsidRPr="008E7CCE" w:rsidRDefault="007214FC" w:rsidP="008E7CCE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4FC">
        <w:rPr>
          <w:rFonts w:ascii="Times New Roman" w:hAnsi="Times New Roman" w:cs="Times New Roman"/>
          <w:sz w:val="28"/>
          <w:szCs w:val="28"/>
        </w:rPr>
        <w:lastRenderedPageBreak/>
        <w:t>Base64-кодирование не меняет суть XOR-операции, оно лишь представлено в другом формате, а результат XOR в Base64 (Aw0HAQ52YQ==) аналогичен ASCII-операции.</w:t>
      </w:r>
    </w:p>
    <w:sectPr w:rsidR="007214FC" w:rsidRPr="008E7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06CAE"/>
    <w:multiLevelType w:val="hybridMultilevel"/>
    <w:tmpl w:val="A6AEF58E"/>
    <w:lvl w:ilvl="0" w:tplc="EDF686E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2716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55"/>
    <w:rsid w:val="00005783"/>
    <w:rsid w:val="00033627"/>
    <w:rsid w:val="00064CC6"/>
    <w:rsid w:val="000719F3"/>
    <w:rsid w:val="00094450"/>
    <w:rsid w:val="000A796B"/>
    <w:rsid w:val="000E02EF"/>
    <w:rsid w:val="00165447"/>
    <w:rsid w:val="001D4649"/>
    <w:rsid w:val="00300AC2"/>
    <w:rsid w:val="00331B89"/>
    <w:rsid w:val="00355B1F"/>
    <w:rsid w:val="003D1194"/>
    <w:rsid w:val="003F1D86"/>
    <w:rsid w:val="004067AC"/>
    <w:rsid w:val="00493515"/>
    <w:rsid w:val="004F0AB1"/>
    <w:rsid w:val="00512E68"/>
    <w:rsid w:val="00537E27"/>
    <w:rsid w:val="005E755B"/>
    <w:rsid w:val="005F6ECB"/>
    <w:rsid w:val="006334CE"/>
    <w:rsid w:val="00675050"/>
    <w:rsid w:val="006C411F"/>
    <w:rsid w:val="006F137E"/>
    <w:rsid w:val="006F53F3"/>
    <w:rsid w:val="007214FC"/>
    <w:rsid w:val="0073370A"/>
    <w:rsid w:val="008A2771"/>
    <w:rsid w:val="008B11E2"/>
    <w:rsid w:val="008D5510"/>
    <w:rsid w:val="008E1F0F"/>
    <w:rsid w:val="008E7CCE"/>
    <w:rsid w:val="009479A4"/>
    <w:rsid w:val="00966043"/>
    <w:rsid w:val="00976B1E"/>
    <w:rsid w:val="009860D0"/>
    <w:rsid w:val="009967D7"/>
    <w:rsid w:val="00A0187D"/>
    <w:rsid w:val="00A54A7B"/>
    <w:rsid w:val="00B215DC"/>
    <w:rsid w:val="00B80A4A"/>
    <w:rsid w:val="00BB73EE"/>
    <w:rsid w:val="00C352B7"/>
    <w:rsid w:val="00C950EA"/>
    <w:rsid w:val="00CA5A5B"/>
    <w:rsid w:val="00CB4A38"/>
    <w:rsid w:val="00D47755"/>
    <w:rsid w:val="00E36053"/>
    <w:rsid w:val="00F96FA2"/>
    <w:rsid w:val="00FB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3267"/>
  <w15:chartTrackingRefBased/>
  <w15:docId w15:val="{893D0598-3A53-4893-8355-1595C98F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7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7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77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775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77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77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77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77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7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7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7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7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77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77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775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7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775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47755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477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46</cp:revision>
  <dcterms:created xsi:type="dcterms:W3CDTF">2025-03-10T05:11:00Z</dcterms:created>
  <dcterms:modified xsi:type="dcterms:W3CDTF">2025-03-17T07:06:00Z</dcterms:modified>
</cp:coreProperties>
</file>