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A26BAA" w14:textId="43A6E0E0" w:rsidR="00D30E53" w:rsidRPr="00D30E53" w:rsidRDefault="00D30E53" w:rsidP="00D30E5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E53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5</w:t>
      </w:r>
    </w:p>
    <w:p w14:paraId="46F67BCE" w14:textId="7039C0B2" w:rsidR="00402475" w:rsidRPr="00D30E53" w:rsidRDefault="00D30E53" w:rsidP="00D30E5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0E53">
        <w:rPr>
          <w:rFonts w:ascii="Times New Roman" w:hAnsi="Times New Roman" w:cs="Times New Roman"/>
          <w:b/>
          <w:bCs/>
          <w:sz w:val="32"/>
          <w:szCs w:val="32"/>
        </w:rPr>
        <w:t>ИЗБЫТОЧНОЕ КОДИРОВАНИЕ ДАННЫХ В ИНФОРМАЦИОННЫХ СИСТЕМАХ. ИТЕРАТИВНЫЕ КОДЫ</w:t>
      </w:r>
    </w:p>
    <w:p w14:paraId="09C93CD6" w14:textId="77777777" w:rsidR="00D30E53" w:rsidRDefault="00D30E53" w:rsidP="00D30E5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0BD9ADE" w14:textId="5095022D" w:rsidR="004155C7" w:rsidRPr="004155C7" w:rsidRDefault="00D30E53" w:rsidP="004155C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E53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D30E53"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кодирования/декодирования двоичных данных при использовании итеративных кодов.</w:t>
      </w:r>
    </w:p>
    <w:p w14:paraId="19E71172" w14:textId="7F816849" w:rsidR="004155C7" w:rsidRDefault="004155C7" w:rsidP="003235F9">
      <w:pPr>
        <w:spacing w:before="120" w:after="12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14:paraId="750A3C6C" w14:textId="12C3A848" w:rsidR="00D30E53" w:rsidRDefault="00D30E53" w:rsidP="00D30E53">
      <w:pPr>
        <w:spacing w:after="0" w:line="240" w:lineRule="auto"/>
        <w:ind w:firstLine="709"/>
        <w:jc w:val="both"/>
      </w:pPr>
      <w:r w:rsidRPr="00D30E53">
        <w:rPr>
          <w:rFonts w:ascii="Times New Roman" w:hAnsi="Times New Roman" w:cs="Times New Roman"/>
          <w:b/>
          <w:bCs/>
          <w:sz w:val="28"/>
          <w:szCs w:val="28"/>
        </w:rPr>
        <w:t>Итеративные</w:t>
      </w:r>
      <w:r w:rsidRPr="00D30E53">
        <w:rPr>
          <w:rFonts w:ascii="Times New Roman" w:hAnsi="Times New Roman" w:cs="Times New Roman"/>
          <w:sz w:val="28"/>
          <w:szCs w:val="28"/>
        </w:rPr>
        <w:t xml:space="preserve">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коды</w:t>
      </w:r>
      <w:r w:rsidRPr="00D30E53">
        <w:rPr>
          <w:rFonts w:ascii="Times New Roman" w:hAnsi="Times New Roman" w:cs="Times New Roman"/>
          <w:sz w:val="28"/>
          <w:szCs w:val="28"/>
        </w:rPr>
        <w:t xml:space="preserve"> относятся к классу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кодов</w:t>
      </w:r>
      <w:r w:rsidRPr="00D30E53">
        <w:rPr>
          <w:rFonts w:ascii="Times New Roman" w:hAnsi="Times New Roman" w:cs="Times New Roman"/>
          <w:sz w:val="28"/>
          <w:szCs w:val="28"/>
        </w:rPr>
        <w:t xml:space="preserve">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произведения</w:t>
      </w:r>
      <w:r w:rsidRPr="00D30E53">
        <w:rPr>
          <w:rFonts w:ascii="Times New Roman" w:hAnsi="Times New Roman" w:cs="Times New Roman"/>
          <w:sz w:val="28"/>
          <w:szCs w:val="28"/>
        </w:rPr>
        <w:t>.</w:t>
      </w:r>
      <w:r w:rsidRPr="00D30E53">
        <w:t xml:space="preserve"> </w:t>
      </w:r>
    </w:p>
    <w:p w14:paraId="0450344F" w14:textId="6612A9D5" w:rsidR="00D30E53" w:rsidRDefault="00D30E53" w:rsidP="00D30E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E53">
        <w:rPr>
          <w:rFonts w:ascii="Times New Roman" w:hAnsi="Times New Roman" w:cs="Times New Roman"/>
          <w:b/>
          <w:bCs/>
          <w:sz w:val="28"/>
          <w:szCs w:val="28"/>
        </w:rPr>
        <w:t>Кодом произведения</w:t>
      </w:r>
      <w:r w:rsidRPr="00D30E53">
        <w:rPr>
          <w:rFonts w:ascii="Times New Roman" w:hAnsi="Times New Roman" w:cs="Times New Roman"/>
          <w:sz w:val="28"/>
          <w:szCs w:val="28"/>
        </w:rPr>
        <w:t xml:space="preserve"> двух исходных (базовых) помехоустойчивых кодов называется такой многомерный помехоустойчивый код, кодовыми последовательностями которого являются все двумерные таблицы со строками кода (k1) и столбцами кода (k2).</w:t>
      </w:r>
    </w:p>
    <w:p w14:paraId="00998E5A" w14:textId="6CCFC225" w:rsidR="00D30E53" w:rsidRDefault="00D30E53" w:rsidP="00D30E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E53">
        <w:rPr>
          <w:rFonts w:ascii="Times New Roman" w:hAnsi="Times New Roman" w:cs="Times New Roman"/>
          <w:sz w:val="28"/>
          <w:szCs w:val="28"/>
        </w:rPr>
        <w:t xml:space="preserve">Итеративные коды могут строиться на основе использования </w:t>
      </w:r>
      <w:proofErr w:type="spellStart"/>
      <w:r w:rsidRPr="00D30E53">
        <w:rPr>
          <w:rFonts w:ascii="Times New Roman" w:hAnsi="Times New Roman" w:cs="Times New Roman"/>
          <w:b/>
          <w:bCs/>
          <w:sz w:val="28"/>
          <w:szCs w:val="28"/>
        </w:rPr>
        <w:t>дву</w:t>
      </w:r>
      <w:proofErr w:type="spellEnd"/>
      <w:r w:rsidRPr="00D30E53">
        <w:rPr>
          <w:rFonts w:ascii="Times New Roman" w:hAnsi="Times New Roman" w:cs="Times New Roman"/>
          <w:b/>
          <w:bCs/>
          <w:sz w:val="28"/>
          <w:szCs w:val="28"/>
        </w:rPr>
        <w:t>-, трехмерных матриц (таблиц)</w:t>
      </w:r>
      <w:r w:rsidRPr="00D30E53">
        <w:rPr>
          <w:rFonts w:ascii="Times New Roman" w:hAnsi="Times New Roman" w:cs="Times New Roman"/>
          <w:sz w:val="28"/>
          <w:szCs w:val="28"/>
        </w:rPr>
        <w:t xml:space="preserve"> и более высоких размерностей.</w:t>
      </w:r>
    </w:p>
    <w:p w14:paraId="12FD7C35" w14:textId="40EE7B14" w:rsidR="00D30E53" w:rsidRDefault="00D30E53" w:rsidP="00D30E5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0E53">
        <w:rPr>
          <w:rFonts w:ascii="Times New Roman" w:hAnsi="Times New Roman" w:cs="Times New Roman"/>
          <w:sz w:val="28"/>
          <w:szCs w:val="28"/>
        </w:rPr>
        <w:t xml:space="preserve">Каждая из отдельных последовательностей информационных символов кодируется определенным линейным кодом (групповым или циклическим). Получаемый таким образом итеративный код также является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линейным</w:t>
      </w:r>
      <w:r w:rsidRPr="00D30E53">
        <w:rPr>
          <w:rFonts w:ascii="Times New Roman" w:hAnsi="Times New Roman" w:cs="Times New Roman"/>
          <w:sz w:val="28"/>
          <w:szCs w:val="28"/>
        </w:rPr>
        <w:t>.</w:t>
      </w:r>
    </w:p>
    <w:p w14:paraId="450AD12F" w14:textId="033C89B8" w:rsidR="00D30E53" w:rsidRDefault="00D30E53" w:rsidP="00D30E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Простейшим</w:t>
      </w:r>
      <w:r w:rsidRPr="00D30E53">
        <w:rPr>
          <w:rFonts w:ascii="Times New Roman" w:hAnsi="Times New Roman" w:cs="Times New Roman"/>
          <w:sz w:val="28"/>
          <w:szCs w:val="28"/>
        </w:rPr>
        <w:t xml:space="preserve"> из итеративных кодов является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двумерный код</w:t>
      </w:r>
      <w:r w:rsidRPr="00D30E53">
        <w:rPr>
          <w:rFonts w:ascii="Times New Roman" w:hAnsi="Times New Roman" w:cs="Times New Roman"/>
          <w:sz w:val="28"/>
          <w:szCs w:val="28"/>
        </w:rPr>
        <w:t xml:space="preserve"> с проверкой на четность по строкам и столбцам.</w:t>
      </w:r>
    </w:p>
    <w:p w14:paraId="4FDFFFDC" w14:textId="56DA3376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0E53">
        <w:rPr>
          <w:rFonts w:ascii="Times New Roman" w:hAnsi="Times New Roman" w:cs="Times New Roman"/>
          <w:b/>
          <w:bCs/>
          <w:sz w:val="28"/>
          <w:szCs w:val="28"/>
        </w:rPr>
        <w:t xml:space="preserve">Итеративные, </w:t>
      </w:r>
      <w:r w:rsidRPr="00D30E53">
        <w:rPr>
          <w:rFonts w:ascii="Times New Roman" w:hAnsi="Times New Roman" w:cs="Times New Roman"/>
          <w:sz w:val="28"/>
          <w:szCs w:val="28"/>
        </w:rPr>
        <w:t xml:space="preserve">иногда называемые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прямоугольными</w:t>
      </w:r>
      <w:r w:rsidRPr="00D30E53">
        <w:rPr>
          <w:rFonts w:ascii="Times New Roman" w:hAnsi="Times New Roman" w:cs="Times New Roman"/>
          <w:sz w:val="28"/>
          <w:szCs w:val="28"/>
        </w:rPr>
        <w:t xml:space="preserve"> кодами либо композиционными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D30E53">
        <w:rPr>
          <w:rFonts w:ascii="Times New Roman" w:hAnsi="Times New Roman" w:cs="Times New Roman"/>
          <w:sz w:val="28"/>
          <w:szCs w:val="28"/>
        </w:rPr>
        <w:t xml:space="preserve"> являются одними из самых простых (с точки зрения аппаратной реализации) избыточных кодов, позволяющих исправлять ошибки в информационных словах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3DEFFF" w14:textId="77777777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0E53">
        <w:rPr>
          <w:rFonts w:ascii="Times New Roman" w:hAnsi="Times New Roman" w:cs="Times New Roman"/>
          <w:sz w:val="28"/>
          <w:szCs w:val="28"/>
        </w:rPr>
        <w:t xml:space="preserve">Основное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достоинство</w:t>
      </w:r>
      <w:r w:rsidRPr="00D30E53">
        <w:rPr>
          <w:rFonts w:ascii="Times New Roman" w:hAnsi="Times New Roman" w:cs="Times New Roman"/>
          <w:sz w:val="28"/>
          <w:szCs w:val="28"/>
        </w:rPr>
        <w:t xml:space="preserve"> рассматриваемых кодов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– простота</w:t>
      </w:r>
      <w:r w:rsidRPr="00D30E53">
        <w:rPr>
          <w:rFonts w:ascii="Times New Roman" w:hAnsi="Times New Roman" w:cs="Times New Roman"/>
          <w:sz w:val="28"/>
          <w:szCs w:val="28"/>
        </w:rPr>
        <w:t xml:space="preserve"> как аппаратной, так и программной реализации. </w:t>
      </w:r>
    </w:p>
    <w:p w14:paraId="55D5487E" w14:textId="7D1E660D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30E53"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недостаток</w:t>
      </w:r>
      <w:r w:rsidRPr="00D30E53">
        <w:rPr>
          <w:rFonts w:ascii="Times New Roman" w:hAnsi="Times New Roman" w:cs="Times New Roman"/>
          <w:sz w:val="28"/>
          <w:szCs w:val="28"/>
        </w:rPr>
        <w:t xml:space="preserve"> – сравнительно </w:t>
      </w:r>
      <w:r w:rsidRPr="00D30E53">
        <w:rPr>
          <w:rFonts w:ascii="Times New Roman" w:hAnsi="Times New Roman" w:cs="Times New Roman"/>
          <w:b/>
          <w:bCs/>
          <w:sz w:val="28"/>
          <w:szCs w:val="28"/>
        </w:rPr>
        <w:t>высокая избыточность</w:t>
      </w:r>
      <w:r w:rsidRPr="00D30E53">
        <w:rPr>
          <w:rFonts w:ascii="Times New Roman" w:hAnsi="Times New Roman" w:cs="Times New Roman"/>
          <w:sz w:val="28"/>
          <w:szCs w:val="28"/>
        </w:rPr>
        <w:t>.</w:t>
      </w:r>
    </w:p>
    <w:p w14:paraId="0EC00740" w14:textId="18943FBE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Кодовые</w:t>
      </w:r>
      <w:r w:rsidRPr="00D30E53">
        <w:rPr>
          <w:rFonts w:ascii="Times New Roman" w:hAnsi="Times New Roman" w:cs="Times New Roman"/>
          <w:sz w:val="28"/>
          <w:szCs w:val="28"/>
        </w:rPr>
        <w:t xml:space="preserve"> слова записываются в виде таблицы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6180C93" w14:textId="48F65A80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30E53">
        <w:rPr>
          <w:rFonts w:ascii="Times New Roman" w:hAnsi="Times New Roman" w:cs="Times New Roman"/>
          <w:sz w:val="28"/>
          <w:szCs w:val="28"/>
        </w:rPr>
        <w:t>Проверочные символы вычисляются исходя из того, что строки и столбцы должны содержать четное (нечетное) число единиц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4EE42C0" w14:textId="45411688" w:rsidR="00D30E53" w:rsidRPr="00D30E53" w:rsidRDefault="00000000" w:rsidP="00D30E53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40"/>
          <w:szCs w:val="4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40"/>
              <w:szCs w:val="40"/>
              <w:lang w:val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h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40"/>
                  <w:szCs w:val="4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40"/>
                  <w:szCs w:val="40"/>
                  <w:lang w:val="en-US"/>
                </w:rPr>
                <m:t>hv</m:t>
              </m:r>
            </m:sub>
          </m:sSub>
        </m:oMath>
      </m:oMathPara>
    </w:p>
    <w:p w14:paraId="4ABE5306" w14:textId="25BCE615" w:rsidR="00D30E53" w:rsidRP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D30E53">
        <w:rPr>
          <w:rFonts w:ascii="Times New Roman" w:hAnsi="Times New Roman" w:cs="Times New Roman"/>
          <w:iCs/>
          <w:sz w:val="28"/>
          <w:szCs w:val="28"/>
        </w:rPr>
        <w:t>Х</w:t>
      </w:r>
      <w:r w:rsidRPr="00D30E53">
        <w:rPr>
          <w:rFonts w:ascii="Times New Roman" w:hAnsi="Times New Roman" w:cs="Times New Roman"/>
          <w:iCs/>
          <w:sz w:val="28"/>
          <w:szCs w:val="28"/>
          <w:vertAlign w:val="subscript"/>
        </w:rPr>
        <w:t>k</w:t>
      </w:r>
      <w:proofErr w:type="spellEnd"/>
      <w:r w:rsidRPr="00D30E53">
        <w:rPr>
          <w:rFonts w:ascii="Times New Roman" w:hAnsi="Times New Roman" w:cs="Times New Roman"/>
          <w:iCs/>
          <w:sz w:val="28"/>
          <w:szCs w:val="28"/>
        </w:rPr>
        <w:t xml:space="preserve"> = 011101111.</w:t>
      </w:r>
    </w:p>
    <w:p w14:paraId="299FB6F5" w14:textId="2B2AB195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D30E53">
        <w:rPr>
          <w:rFonts w:ascii="Times New Roman" w:hAnsi="Times New Roman" w:cs="Times New Roman"/>
          <w:iCs/>
          <w:sz w:val="28"/>
          <w:szCs w:val="28"/>
        </w:rPr>
        <w:t>Х</w:t>
      </w:r>
      <w:r w:rsidRPr="00D30E53">
        <w:rPr>
          <w:rFonts w:ascii="Times New Roman" w:hAnsi="Times New Roman" w:cs="Times New Roman"/>
          <w:iCs/>
          <w:sz w:val="28"/>
          <w:szCs w:val="28"/>
          <w:vertAlign w:val="subscript"/>
        </w:rPr>
        <w:t>r</w:t>
      </w:r>
      <w:proofErr w:type="spellEnd"/>
      <w:r w:rsidRPr="00D30E53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D30E53">
        <w:rPr>
          <w:rFonts w:ascii="Times New Roman" w:hAnsi="Times New Roman" w:cs="Times New Roman"/>
          <w:iCs/>
          <w:sz w:val="28"/>
          <w:szCs w:val="28"/>
        </w:rPr>
        <w:t>X</w:t>
      </w:r>
      <w:r w:rsidRPr="00D30E53">
        <w:rPr>
          <w:rFonts w:ascii="Times New Roman" w:hAnsi="Times New Roman" w:cs="Times New Roman"/>
          <w:iCs/>
          <w:sz w:val="28"/>
          <w:szCs w:val="28"/>
          <w:vertAlign w:val="subscript"/>
        </w:rPr>
        <w:t>h</w:t>
      </w:r>
      <w:proofErr w:type="spellEnd"/>
      <w:r w:rsidRPr="00D30E5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D30E53">
        <w:rPr>
          <w:rFonts w:ascii="Times New Roman" w:hAnsi="Times New Roman" w:cs="Times New Roman"/>
          <w:iCs/>
          <w:sz w:val="28"/>
          <w:szCs w:val="28"/>
        </w:rPr>
        <w:t>X</w:t>
      </w:r>
      <w:r w:rsidRPr="00D30E53">
        <w:rPr>
          <w:rFonts w:ascii="Times New Roman" w:hAnsi="Times New Roman" w:cs="Times New Roman"/>
          <w:iCs/>
          <w:sz w:val="28"/>
          <w:szCs w:val="28"/>
          <w:vertAlign w:val="subscript"/>
        </w:rPr>
        <w:t>v</w:t>
      </w:r>
      <w:proofErr w:type="spellEnd"/>
      <w:r w:rsidRPr="00D30E53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D30E53">
        <w:rPr>
          <w:rFonts w:ascii="Times New Roman" w:hAnsi="Times New Roman" w:cs="Times New Roman"/>
          <w:iCs/>
          <w:sz w:val="28"/>
          <w:szCs w:val="28"/>
        </w:rPr>
        <w:t>X</w:t>
      </w:r>
      <w:r w:rsidRPr="00D30E53">
        <w:rPr>
          <w:rFonts w:ascii="Times New Roman" w:hAnsi="Times New Roman" w:cs="Times New Roman"/>
          <w:iCs/>
          <w:sz w:val="28"/>
          <w:szCs w:val="28"/>
          <w:vertAlign w:val="subscript"/>
        </w:rPr>
        <w:t>hv</w:t>
      </w:r>
      <w:proofErr w:type="spellEnd"/>
      <w:r w:rsidRPr="00D30E53">
        <w:rPr>
          <w:rFonts w:ascii="Times New Roman" w:hAnsi="Times New Roman" w:cs="Times New Roman"/>
          <w:iCs/>
          <w:sz w:val="28"/>
          <w:szCs w:val="28"/>
        </w:rPr>
        <w:t xml:space="preserve"> = 001.001.1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C357C52" w14:textId="77777777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3A21CA43" w14:textId="4074192A" w:rsidR="00D30E53" w:rsidRDefault="00D30E53" w:rsidP="00D30E53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D30E53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0F6275D" wp14:editId="2D7D3BDE">
            <wp:extent cx="3104941" cy="1515903"/>
            <wp:effectExtent l="19050" t="19050" r="19685" b="27305"/>
            <wp:docPr id="64070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703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09158" cy="15179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881C02" w14:textId="14F2754E" w:rsidR="00D30E53" w:rsidRDefault="00D30E53" w:rsidP="00D30E53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D30E53">
        <w:rPr>
          <w:rFonts w:ascii="Times New Roman" w:hAnsi="Times New Roman" w:cs="Times New Roman"/>
          <w:iCs/>
          <w:sz w:val="28"/>
          <w:szCs w:val="28"/>
        </w:rPr>
        <w:t>X</w:t>
      </w:r>
      <w:r w:rsidRPr="00D30E53">
        <w:rPr>
          <w:rFonts w:ascii="Times New Roman" w:hAnsi="Times New Roman" w:cs="Times New Roman"/>
          <w:iCs/>
          <w:sz w:val="28"/>
          <w:szCs w:val="28"/>
          <w:vertAlign w:val="subscript"/>
        </w:rPr>
        <w:t>n</w:t>
      </w:r>
      <w:proofErr w:type="spellEnd"/>
      <w:r w:rsidRPr="00D30E53">
        <w:rPr>
          <w:rFonts w:ascii="Times New Roman" w:hAnsi="Times New Roman" w:cs="Times New Roman"/>
          <w:iCs/>
          <w:sz w:val="28"/>
          <w:szCs w:val="28"/>
        </w:rPr>
        <w:t xml:space="preserve"> = 011101111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D30E53">
        <w:rPr>
          <w:rFonts w:ascii="Times New Roman" w:hAnsi="Times New Roman" w:cs="Times New Roman"/>
          <w:iCs/>
          <w:sz w:val="28"/>
          <w:szCs w:val="28"/>
        </w:rPr>
        <w:t>001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D30E53">
        <w:rPr>
          <w:rFonts w:ascii="Times New Roman" w:hAnsi="Times New Roman" w:cs="Times New Roman"/>
          <w:iCs/>
          <w:sz w:val="28"/>
          <w:szCs w:val="28"/>
        </w:rPr>
        <w:t>001</w:t>
      </w:r>
      <w:r>
        <w:rPr>
          <w:rFonts w:ascii="Times New Roman" w:hAnsi="Times New Roman" w:cs="Times New Roman"/>
          <w:iCs/>
          <w:sz w:val="28"/>
          <w:szCs w:val="28"/>
        </w:rPr>
        <w:t>.</w:t>
      </w:r>
      <w:r w:rsidRPr="00D30E53"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4E146145" w14:textId="2F2A1A9C" w:rsidR="00D30E53" w:rsidRDefault="00160B3C" w:rsidP="00D30E53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60B3C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Избыточные</w:t>
      </w:r>
      <w:r w:rsidRPr="00160B3C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символы</w:t>
      </w:r>
      <w:r w:rsidRPr="00160B3C">
        <w:rPr>
          <w:rFonts w:ascii="Times New Roman" w:hAnsi="Times New Roman" w:cs="Times New Roman"/>
          <w:iCs/>
          <w:sz w:val="28"/>
          <w:szCs w:val="28"/>
        </w:rPr>
        <w:t xml:space="preserve"> (называемые также </w:t>
      </w:r>
      <w:r w:rsidRPr="00160B3C">
        <w:rPr>
          <w:rFonts w:ascii="Times New Roman" w:hAnsi="Times New Roman" w:cs="Times New Roman"/>
          <w:b/>
          <w:bCs/>
          <w:iCs/>
          <w:sz w:val="28"/>
          <w:szCs w:val="28"/>
        </w:rPr>
        <w:t>паритетами</w:t>
      </w:r>
      <w:r w:rsidRPr="00160B3C">
        <w:rPr>
          <w:rFonts w:ascii="Times New Roman" w:hAnsi="Times New Roman" w:cs="Times New Roman"/>
          <w:iCs/>
          <w:sz w:val="28"/>
          <w:szCs w:val="28"/>
        </w:rPr>
        <w:t>) в приведенном кодовом слове в принятом порядке (</w:t>
      </w:r>
      <w:proofErr w:type="spellStart"/>
      <w:r w:rsidRPr="00160B3C">
        <w:rPr>
          <w:rFonts w:ascii="Times New Roman" w:hAnsi="Times New Roman" w:cs="Times New Roman"/>
          <w:iCs/>
          <w:sz w:val="28"/>
          <w:szCs w:val="28"/>
        </w:rPr>
        <w:t>X</w:t>
      </w:r>
      <w:r w:rsidRPr="00160B3C">
        <w:rPr>
          <w:rFonts w:ascii="Times New Roman" w:hAnsi="Times New Roman" w:cs="Times New Roman"/>
          <w:iCs/>
          <w:sz w:val="28"/>
          <w:szCs w:val="28"/>
          <w:vertAlign w:val="subscript"/>
        </w:rPr>
        <w:t>h</w:t>
      </w:r>
      <w:proofErr w:type="spellEnd"/>
      <w:r w:rsidRPr="00160B3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60B3C">
        <w:rPr>
          <w:rFonts w:ascii="Times New Roman" w:hAnsi="Times New Roman" w:cs="Times New Roman"/>
          <w:iCs/>
          <w:sz w:val="28"/>
          <w:szCs w:val="28"/>
        </w:rPr>
        <w:t>X</w:t>
      </w:r>
      <w:r w:rsidRPr="00160B3C">
        <w:rPr>
          <w:rFonts w:ascii="Times New Roman" w:hAnsi="Times New Roman" w:cs="Times New Roman"/>
          <w:iCs/>
          <w:sz w:val="28"/>
          <w:szCs w:val="28"/>
          <w:vertAlign w:val="subscript"/>
        </w:rPr>
        <w:t>v</w:t>
      </w:r>
      <w:proofErr w:type="spellEnd"/>
      <w:r w:rsidRPr="00160B3C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160B3C">
        <w:rPr>
          <w:rFonts w:ascii="Times New Roman" w:hAnsi="Times New Roman" w:cs="Times New Roman"/>
          <w:iCs/>
          <w:sz w:val="28"/>
          <w:szCs w:val="28"/>
        </w:rPr>
        <w:t>X</w:t>
      </w:r>
      <w:r w:rsidRPr="00160B3C">
        <w:rPr>
          <w:rFonts w:ascii="Times New Roman" w:hAnsi="Times New Roman" w:cs="Times New Roman"/>
          <w:iCs/>
          <w:sz w:val="28"/>
          <w:szCs w:val="28"/>
          <w:vertAlign w:val="subscript"/>
        </w:rPr>
        <w:t>hv</w:t>
      </w:r>
      <w:proofErr w:type="spellEnd"/>
      <w:r w:rsidRPr="00160B3C">
        <w:rPr>
          <w:rFonts w:ascii="Times New Roman" w:hAnsi="Times New Roman" w:cs="Times New Roman"/>
          <w:iCs/>
          <w:sz w:val="28"/>
          <w:szCs w:val="28"/>
        </w:rPr>
        <w:t>) записываются сверху вниз, справа налево. Возможен обратный или иной порядок</w:t>
      </w:r>
      <w:r w:rsidRPr="00160B3C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только при декодировании использовать тот же порядок следования паритетов</w:t>
      </w:r>
      <w:r w:rsidRPr="00160B3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D3ACD5C" w14:textId="2EFABE3E" w:rsidR="00160B3C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iCs/>
          <w:sz w:val="28"/>
          <w:szCs w:val="28"/>
        </w:rPr>
        <w:t xml:space="preserve">Двумерная матрица формируется как комбинация двух кодов с минимальным кодовым расстоянием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d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min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>=2. Таким образом, итеративный код, состоящий из r=k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2600F8">
        <w:rPr>
          <w:rFonts w:ascii="Times New Roman" w:hAnsi="Times New Roman" w:cs="Times New Roman"/>
          <w:iCs/>
          <w:sz w:val="28"/>
          <w:szCs w:val="28"/>
        </w:rPr>
        <w:t>​+k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2600F8">
        <w:rPr>
          <w:rFonts w:ascii="Times New Roman" w:hAnsi="Times New Roman" w:cs="Times New Roman"/>
          <w:iCs/>
          <w:sz w:val="28"/>
          <w:szCs w:val="28"/>
        </w:rPr>
        <w:t xml:space="preserve">​, будет иметь минимальное кодовое расстояние, равное произведению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d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min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>​ по строкам и столбцам, что составляет 4.</w:t>
      </w:r>
    </w:p>
    <w:p w14:paraId="7AA6915D" w14:textId="240183F2" w:rsidR="002600F8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iCs/>
          <w:sz w:val="28"/>
          <w:szCs w:val="28"/>
        </w:rPr>
        <w:t xml:space="preserve">Использование символа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X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hv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 обеспечивает минимальное кодовое расстояние такого итеративного кода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d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min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 (r = k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 w:rsidRPr="002600F8">
        <w:rPr>
          <w:rFonts w:ascii="Times New Roman" w:hAnsi="Times New Roman" w:cs="Times New Roman"/>
          <w:iCs/>
          <w:sz w:val="28"/>
          <w:szCs w:val="28"/>
        </w:rPr>
        <w:t xml:space="preserve"> + k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2</w:t>
      </w:r>
      <w:r w:rsidRPr="002600F8">
        <w:rPr>
          <w:rFonts w:ascii="Times New Roman" w:hAnsi="Times New Roman" w:cs="Times New Roman"/>
          <w:iCs/>
          <w:sz w:val="28"/>
          <w:szCs w:val="28"/>
        </w:rPr>
        <w:t xml:space="preserve"> + 1) на единицу больше.</w:t>
      </w:r>
    </w:p>
    <w:p w14:paraId="7F31F44A" w14:textId="028366A1" w:rsidR="002600F8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Проверочный</w:t>
      </w:r>
      <w:r w:rsidRPr="002600F8">
        <w:rPr>
          <w:rFonts w:ascii="Times New Roman" w:hAnsi="Times New Roman" w:cs="Times New Roman"/>
          <w:b/>
          <w:bCs/>
          <w:iCs/>
          <w:sz w:val="28"/>
          <w:szCs w:val="28"/>
        </w:rPr>
        <w:t xml:space="preserve"> символ</w:t>
      </w:r>
      <w:r w:rsidRPr="002600F8">
        <w:rPr>
          <w:rFonts w:ascii="Times New Roman" w:hAnsi="Times New Roman" w:cs="Times New Roman"/>
          <w:iCs/>
          <w:sz w:val="28"/>
          <w:szCs w:val="28"/>
        </w:rPr>
        <w:t xml:space="preserve"> есть сверка по модулю 2 информационных символов, записанных в соответствующие строку или столбец матрицы.</w:t>
      </w:r>
    </w:p>
    <w:p w14:paraId="063D9CD0" w14:textId="23C05209" w:rsidR="002600F8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b/>
          <w:bCs/>
          <w:iCs/>
          <w:sz w:val="28"/>
          <w:szCs w:val="28"/>
        </w:rPr>
        <w:t>Декодирование</w:t>
      </w:r>
      <w:r w:rsidRPr="002600F8">
        <w:rPr>
          <w:rFonts w:ascii="Times New Roman" w:hAnsi="Times New Roman" w:cs="Times New Roman"/>
          <w:iCs/>
          <w:sz w:val="28"/>
          <w:szCs w:val="28"/>
        </w:rPr>
        <w:t xml:space="preserve"> начинают сразу, не ожидая поступления всего блока информации.</w:t>
      </w:r>
    </w:p>
    <w:p w14:paraId="706D9804" w14:textId="18848F2C" w:rsidR="002600F8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iCs/>
          <w:sz w:val="28"/>
          <w:szCs w:val="28"/>
        </w:rPr>
        <w:t>Проверка соответствия избыточных символов полученного слова (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Y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r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Y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h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Y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v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Y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hv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 либо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Y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r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 =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Y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h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 xml:space="preserve">, </w:t>
      </w:r>
      <w:proofErr w:type="spellStart"/>
      <w:r w:rsidRPr="002600F8">
        <w:rPr>
          <w:rFonts w:ascii="Times New Roman" w:hAnsi="Times New Roman" w:cs="Times New Roman"/>
          <w:iCs/>
          <w:sz w:val="28"/>
          <w:szCs w:val="28"/>
        </w:rPr>
        <w:t>Y</w:t>
      </w:r>
      <w:r w:rsidRPr="002600F8">
        <w:rPr>
          <w:rFonts w:ascii="Times New Roman" w:hAnsi="Times New Roman" w:cs="Times New Roman"/>
          <w:iCs/>
          <w:sz w:val="28"/>
          <w:szCs w:val="28"/>
          <w:vertAlign w:val="subscript"/>
        </w:rPr>
        <w:t>v</w:t>
      </w:r>
      <w:proofErr w:type="spellEnd"/>
      <w:r w:rsidRPr="002600F8">
        <w:rPr>
          <w:rFonts w:ascii="Times New Roman" w:hAnsi="Times New Roman" w:cs="Times New Roman"/>
          <w:iCs/>
          <w:sz w:val="28"/>
          <w:szCs w:val="28"/>
        </w:rPr>
        <w:t>) при декодировании позволяет обнаружить любое нечетное число искаженных символов, расположенных в одной строке или в одном столбце.</w:t>
      </w:r>
    </w:p>
    <w:p w14:paraId="5AB25F5F" w14:textId="3B388DE4" w:rsidR="002600F8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Сравнение принятых избыточных символов и вновь вычисленных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для полученного слова паритетов.</w:t>
      </w:r>
    </w:p>
    <w:p w14:paraId="6608352C" w14:textId="11AE00DD" w:rsidR="002600F8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iCs/>
          <w:sz w:val="28"/>
          <w:szCs w:val="28"/>
        </w:rPr>
        <w:t xml:space="preserve">Однако этим кодом </w:t>
      </w:r>
      <w:r w:rsidRPr="002600F8">
        <w:rPr>
          <w:rFonts w:ascii="Times New Roman" w:hAnsi="Times New Roman" w:cs="Times New Roman"/>
          <w:i/>
          <w:sz w:val="28"/>
          <w:szCs w:val="28"/>
        </w:rPr>
        <w:t>не могут быть установлены</w:t>
      </w:r>
      <w:r w:rsidRPr="002600F8">
        <w:rPr>
          <w:rFonts w:ascii="Times New Roman" w:hAnsi="Times New Roman" w:cs="Times New Roman"/>
          <w:iCs/>
          <w:sz w:val="28"/>
          <w:szCs w:val="28"/>
        </w:rPr>
        <w:t xml:space="preserve"> местоположения многократных ошибок, имеющих четное число искаженных символов как по строкам, так и по столбцам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1E64C3AC" w14:textId="5DA96E4E" w:rsidR="002600F8" w:rsidRPr="003235F9" w:rsidRDefault="002600F8" w:rsidP="002600F8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600F8">
        <w:rPr>
          <w:rFonts w:ascii="Times New Roman" w:hAnsi="Times New Roman" w:cs="Times New Roman"/>
          <w:iCs/>
          <w:sz w:val="28"/>
          <w:szCs w:val="28"/>
        </w:rPr>
        <w:t>Это происходит из-за того, что четность (паритет) по строкам и по столбцам матрицы не нарушается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048CB514" w14:textId="0CA208EE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t xml:space="preserve">Принято считать рассматриваемый код </w:t>
      </w:r>
      <w:r w:rsidRPr="004155C7">
        <w:rPr>
          <w:rFonts w:ascii="Times New Roman" w:hAnsi="Times New Roman" w:cs="Times New Roman"/>
          <w:b/>
          <w:bCs/>
          <w:iCs/>
          <w:sz w:val="28"/>
          <w:szCs w:val="28"/>
        </w:rPr>
        <w:t>многомерным</w:t>
      </w:r>
      <w:r w:rsidRPr="004155C7">
        <w:rPr>
          <w:rFonts w:ascii="Times New Roman" w:hAnsi="Times New Roman" w:cs="Times New Roman"/>
          <w:iCs/>
          <w:sz w:val="28"/>
          <w:szCs w:val="28"/>
        </w:rPr>
        <w:t>, если количество измерений, по которым вычисляются и анализируются паритеты, не менее 3.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4155C7">
        <w:rPr>
          <w:rFonts w:ascii="Times New Roman" w:hAnsi="Times New Roman" w:cs="Times New Roman"/>
          <w:iCs/>
          <w:sz w:val="28"/>
          <w:szCs w:val="28"/>
        </w:rPr>
        <w:t xml:space="preserve">Таким образом, простейшим многомерным линейным итеративным кодом является код </w:t>
      </w:r>
      <w:r w:rsidRPr="004155C7">
        <w:rPr>
          <w:rFonts w:ascii="Times New Roman" w:hAnsi="Times New Roman" w:cs="Times New Roman"/>
          <w:i/>
          <w:sz w:val="28"/>
          <w:szCs w:val="28"/>
        </w:rPr>
        <w:t>трехмерный</w:t>
      </w:r>
      <w:r w:rsidRPr="004155C7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45FC1E" w14:textId="16A2A4B5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Дополнительно к двум кодам на основе кодов простой четности (по вертикали и горизонтали) избыточные символы вычисляются по диагонали: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X</w:t>
      </w:r>
      <w:r w:rsidRPr="004155C7">
        <w:rPr>
          <w:rFonts w:ascii="Times New Roman" w:hAnsi="Times New Roman" w:cs="Times New Roman"/>
          <w:iCs/>
          <w:sz w:val="28"/>
          <w:szCs w:val="28"/>
          <w:vertAlign w:val="subscript"/>
        </w:rPr>
        <w:t>d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>.</w:t>
      </w:r>
    </w:p>
    <w:p w14:paraId="05FFBAB4" w14:textId="4F5D848A" w:rsidR="004155C7" w:rsidRDefault="004155C7" w:rsidP="004155C7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iCs/>
          <w:noProof/>
          <w:sz w:val="28"/>
          <w:szCs w:val="28"/>
        </w:rPr>
        <w:drawing>
          <wp:inline distT="0" distB="0" distL="0" distR="0" wp14:anchorId="51B283D7" wp14:editId="68BD5B72">
            <wp:extent cx="2073404" cy="1216625"/>
            <wp:effectExtent l="19050" t="19050" r="22225" b="22225"/>
            <wp:docPr id="5196424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424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03001" cy="1233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B59A8E1" w14:textId="03B00530" w:rsidR="004155C7" w:rsidRPr="004155C7" w:rsidRDefault="004155C7" w:rsidP="004155C7">
      <w:pPr>
        <w:spacing w:before="120" w:after="120"/>
        <w:ind w:firstLine="72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b/>
          <w:bCs/>
          <w:iCs/>
          <w:sz w:val="28"/>
          <w:szCs w:val="28"/>
        </w:rPr>
        <w:t>Практическое задание</w:t>
      </w:r>
    </w:p>
    <w:p w14:paraId="2759B06E" w14:textId="77777777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t xml:space="preserve">Разработать собственное приложение, которое позволяет выполнять следующие операции: </w:t>
      </w:r>
    </w:p>
    <w:p w14:paraId="39D591C7" w14:textId="77777777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t xml:space="preserve">1) вписывать произвольное двоичное представление информационного слова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Хk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 (кодируемой информации) длиной k битов в двумерную матрицу размерностью в соответствии с вариантом либо в трехмерную матрицу в соответствии с вариантом (указаны в табл. 5.2); </w:t>
      </w:r>
    </w:p>
    <w:p w14:paraId="23FB99A5" w14:textId="31777CE7" w:rsidR="009000BF" w:rsidRDefault="009000BF" w:rsidP="009000BF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000BF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4FFF75BF" wp14:editId="7ED48819">
            <wp:extent cx="4316231" cy="1243914"/>
            <wp:effectExtent l="19050" t="19050" r="8255" b="13970"/>
            <wp:docPr id="99470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7031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476" cy="1250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41C879" w14:textId="2CC0FAFD" w:rsidR="009000BF" w:rsidRDefault="001D29F9" w:rsidP="001D29F9">
      <w:pPr>
        <w:spacing w:before="120" w:after="12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D29F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02698532" wp14:editId="664FACC5">
            <wp:extent cx="5346357" cy="3022069"/>
            <wp:effectExtent l="0" t="0" r="6985" b="6985"/>
            <wp:docPr id="409154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1543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783" cy="3024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36A9D" w14:textId="45898D46" w:rsidR="001D29F9" w:rsidRPr="001D29F9" w:rsidRDefault="001D29F9" w:rsidP="001D29F9">
      <w:pPr>
        <w:spacing w:before="120" w:after="12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1.1 –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ru-RU"/>
        </w:rPr>
        <w:t>Дву</w:t>
      </w:r>
      <w:proofErr w:type="spellEnd"/>
      <w:r w:rsidRPr="001D29F9">
        <w:rPr>
          <w:rFonts w:ascii="Times New Roman" w:hAnsi="Times New Roman" w:cs="Times New Roman"/>
          <w:i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трехмерная матрица для слова</w:t>
      </w:r>
    </w:p>
    <w:p w14:paraId="119CED20" w14:textId="77777777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t xml:space="preserve">2) вычислять проверочные биты (биты паритетов): а) по двум; б) по трем; в) по четырем направлениям (группам паритетов); </w:t>
      </w:r>
    </w:p>
    <w:p w14:paraId="006D8E5C" w14:textId="7F0D6F6F" w:rsidR="001D29F9" w:rsidRDefault="001D29F9" w:rsidP="001D29F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D29F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4178FA2C" wp14:editId="58244BDF">
            <wp:extent cx="4608963" cy="4555524"/>
            <wp:effectExtent l="0" t="0" r="1270" b="0"/>
            <wp:docPr id="747878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78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190" cy="456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E07" w14:textId="6D1F5D57" w:rsidR="001D29F9" w:rsidRPr="001D29F9" w:rsidRDefault="001D29F9" w:rsidP="001D29F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1.2 – Вычисление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ru-RU"/>
        </w:rPr>
        <w:t>паритетов(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ru-RU"/>
        </w:rPr>
        <w:t>диагональ</w:t>
      </w:r>
      <w:r w:rsidRPr="001D29F9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горизонталь</w:t>
      </w:r>
      <w:r w:rsidRPr="001D29F9">
        <w:rPr>
          <w:rFonts w:ascii="Times New Roman" w:hAnsi="Times New Roman" w:cs="Times New Roman"/>
          <w:i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вертикаль)</w:t>
      </w:r>
    </w:p>
    <w:p w14:paraId="09B7632B" w14:textId="77777777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t xml:space="preserve">3) формировать кодовое слово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Xn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 присоединением избыточных символов к информационному слову; </w:t>
      </w:r>
    </w:p>
    <w:p w14:paraId="06E75C0E" w14:textId="4E65E647" w:rsidR="001D29F9" w:rsidRDefault="001D29F9" w:rsidP="001D29F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1D29F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36402243" wp14:editId="556F3077">
            <wp:extent cx="4858428" cy="933580"/>
            <wp:effectExtent l="0" t="0" r="0" b="0"/>
            <wp:docPr id="1546640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40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A301" w14:textId="4744A602" w:rsidR="001D29F9" w:rsidRPr="001D29F9" w:rsidRDefault="001D29F9" w:rsidP="001D29F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1.3 – Формирование </w:t>
      </w:r>
      <w:proofErr w:type="spellStart"/>
      <w:r>
        <w:rPr>
          <w:rFonts w:ascii="Times New Roman" w:hAnsi="Times New Roman" w:cs="Times New Roman"/>
          <w:iCs/>
          <w:sz w:val="28"/>
          <w:szCs w:val="28"/>
          <w:lang w:val="en-US"/>
        </w:rPr>
        <w:t>Xn</w:t>
      </w:r>
      <w:proofErr w:type="spellEnd"/>
    </w:p>
    <w:p w14:paraId="2882F4AE" w14:textId="77777777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t xml:space="preserve">4) генерировать ошибку произвольной кратности (i, </w:t>
      </w:r>
      <w:proofErr w:type="gramStart"/>
      <w:r w:rsidRPr="004155C7">
        <w:rPr>
          <w:rFonts w:ascii="Times New Roman" w:hAnsi="Times New Roman" w:cs="Times New Roman"/>
          <w:iCs/>
          <w:sz w:val="28"/>
          <w:szCs w:val="28"/>
        </w:rPr>
        <w:t>i &gt;</w:t>
      </w:r>
      <w:proofErr w:type="gram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 0), распределенную случайным образом среди символов слова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Xn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, в результате чего формируется кодовое слово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Yn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; </w:t>
      </w:r>
    </w:p>
    <w:p w14:paraId="623516FF" w14:textId="01BE5148" w:rsidR="001D29F9" w:rsidRDefault="001D29F9" w:rsidP="001D29F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D29F9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7D40DA85" wp14:editId="217D6B53">
            <wp:extent cx="2759676" cy="1383661"/>
            <wp:effectExtent l="0" t="0" r="3175" b="7620"/>
            <wp:docPr id="14660030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030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791" cy="138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7765" w14:textId="362477A6" w:rsidR="001D29F9" w:rsidRPr="001D29F9" w:rsidRDefault="001D29F9" w:rsidP="001D29F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1.4 – Генерация ошибок</w:t>
      </w:r>
    </w:p>
    <w:p w14:paraId="478A5A94" w14:textId="77777777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5) определять местоположение ошибочных символов итеративным кодом в слове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Yn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 в соответствии с используемыми группами паритетов по пункту (2) и исправлять ошибочные символы (результат исправления – слово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Yn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’); </w:t>
      </w:r>
    </w:p>
    <w:p w14:paraId="4EBE2AAF" w14:textId="4C52E3B3" w:rsidR="001D29F9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7727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22F61512" wp14:editId="559316D3">
            <wp:extent cx="4829849" cy="657317"/>
            <wp:effectExtent l="0" t="0" r="0" b="9525"/>
            <wp:docPr id="2005691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6911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849F2" w14:textId="1F5133F7" w:rsidR="0037727C" w:rsidRPr="001D29F9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1.5 – Позиции ошибок</w:t>
      </w:r>
    </w:p>
    <w:p w14:paraId="54C48FDA" w14:textId="19F5BF13" w:rsidR="004155C7" w:rsidRDefault="004155C7" w:rsidP="004155C7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155C7">
        <w:rPr>
          <w:rFonts w:ascii="Times New Roman" w:hAnsi="Times New Roman" w:cs="Times New Roman"/>
          <w:iCs/>
          <w:sz w:val="28"/>
          <w:szCs w:val="28"/>
        </w:rPr>
        <w:t xml:space="preserve">6) выполнять анализ корректирующей способности используемого кода (количественная оценка) путем сравнения соответствующих слов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Xn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 xml:space="preserve"> и </w:t>
      </w:r>
      <w:proofErr w:type="spellStart"/>
      <w:r w:rsidRPr="004155C7">
        <w:rPr>
          <w:rFonts w:ascii="Times New Roman" w:hAnsi="Times New Roman" w:cs="Times New Roman"/>
          <w:iCs/>
          <w:sz w:val="28"/>
          <w:szCs w:val="28"/>
        </w:rPr>
        <w:t>Yn</w:t>
      </w:r>
      <w:proofErr w:type="spellEnd"/>
      <w:r w:rsidRPr="004155C7">
        <w:rPr>
          <w:rFonts w:ascii="Times New Roman" w:hAnsi="Times New Roman" w:cs="Times New Roman"/>
          <w:iCs/>
          <w:sz w:val="28"/>
          <w:szCs w:val="28"/>
        </w:rPr>
        <w:t>’; результат анализа может быть представлен в виде отношения общего числа сгенерированных кодовых слов с ошибками определенной одинаковой кратности (с одной ошибкой, с двумя ошибками и т. д.) к числу кодовых слов, содержащих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4155C7">
        <w:rPr>
          <w:rFonts w:ascii="Times New Roman" w:hAnsi="Times New Roman" w:cs="Times New Roman"/>
          <w:iCs/>
          <w:sz w:val="28"/>
          <w:szCs w:val="28"/>
        </w:rPr>
        <w:t>ошибки этой кратности, которые правильно обнаружены и которые правильно скорректированы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</w:p>
    <w:p w14:paraId="74B8FD49" w14:textId="1E87A994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7727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58143EB" wp14:editId="7863E026">
            <wp:extent cx="5039409" cy="4819135"/>
            <wp:effectExtent l="0" t="0" r="8890" b="635"/>
            <wp:docPr id="1665740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740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0302" cy="482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B946" w14:textId="679C5FF3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1.6 – Анализ корректирующей способности</w:t>
      </w:r>
    </w:p>
    <w:p w14:paraId="2F457C97" w14:textId="73E33133" w:rsidR="0037727C" w:rsidRPr="003235F9" w:rsidRDefault="00977285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 = 8,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>2 = 2</w:t>
      </w:r>
    </w:p>
    <w:p w14:paraId="2657F033" w14:textId="7604BFF8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7727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4665739C" wp14:editId="7789E1C8">
            <wp:extent cx="5490128" cy="7323438"/>
            <wp:effectExtent l="0" t="0" r="0" b="0"/>
            <wp:docPr id="80697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976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6407" cy="7345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E154" w14:textId="75733959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Рисунок 1.7 – Результат для 1 </w:t>
      </w:r>
      <w:proofErr w:type="gramStart"/>
      <w:r>
        <w:rPr>
          <w:rFonts w:ascii="Times New Roman" w:hAnsi="Times New Roman" w:cs="Times New Roman"/>
          <w:iCs/>
          <w:sz w:val="28"/>
          <w:szCs w:val="28"/>
          <w:lang w:val="ru-RU"/>
        </w:rPr>
        <w:t>ошибки(</w:t>
      </w:r>
      <w:proofErr w:type="gramEnd"/>
      <w:r>
        <w:rPr>
          <w:rFonts w:ascii="Times New Roman" w:hAnsi="Times New Roman" w:cs="Times New Roman"/>
          <w:iCs/>
          <w:sz w:val="28"/>
          <w:szCs w:val="28"/>
          <w:lang w:val="ru-RU"/>
        </w:rPr>
        <w:t>остальные 2 случая из трех здесь и далее опущены)</w:t>
      </w:r>
    </w:p>
    <w:p w14:paraId="6EBA4E88" w14:textId="7801224E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7727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5E8E0212" wp14:editId="4F67DF19">
            <wp:extent cx="5229074" cy="7076303"/>
            <wp:effectExtent l="0" t="0" r="0" b="0"/>
            <wp:docPr id="182389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94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1398" cy="7092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3ACC5" w14:textId="50F7931A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1.8 – Результат для 2 ошибок</w:t>
      </w:r>
    </w:p>
    <w:p w14:paraId="36CAAD2A" w14:textId="1954E748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37727C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69397272" wp14:editId="3D083492">
            <wp:extent cx="5545320" cy="7652951"/>
            <wp:effectExtent l="0" t="0" r="0" b="5715"/>
            <wp:docPr id="580472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47246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093" cy="76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0EB1" w14:textId="321F4E1F" w:rsidR="0037727C" w:rsidRDefault="0037727C" w:rsidP="0037727C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1.9 – Результат для 3 ошибок</w:t>
      </w:r>
    </w:p>
    <w:p w14:paraId="60EA15B0" w14:textId="77777777" w:rsidR="009D15C0" w:rsidRDefault="009D15C0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3B521B7" w14:textId="77777777" w:rsidR="009D15C0" w:rsidRDefault="009D15C0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18168B68" w14:textId="77777777" w:rsidR="009D15C0" w:rsidRDefault="009D15C0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6DAA396F" w14:textId="77777777" w:rsidR="009D15C0" w:rsidRDefault="009D15C0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14:paraId="0E724002" w14:textId="33EEDD3D" w:rsidR="009000BF" w:rsidRPr="003235F9" w:rsidRDefault="00977285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lastRenderedPageBreak/>
        <w:t xml:space="preserve">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 = 4,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>2 = 4</w:t>
      </w:r>
    </w:p>
    <w:p w14:paraId="7E103366" w14:textId="2AF398B5" w:rsidR="00977285" w:rsidRDefault="00977285" w:rsidP="00977285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77285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E362168" wp14:editId="30BB5883">
            <wp:extent cx="4873816" cy="4077730"/>
            <wp:effectExtent l="0" t="0" r="3175" b="0"/>
            <wp:docPr id="319797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970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8615" cy="408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0CBE9" w14:textId="4A52FF49" w:rsidR="00977285" w:rsidRDefault="00977285" w:rsidP="00977285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977285">
        <w:rPr>
          <w:rFonts w:ascii="Times New Roman" w:hAnsi="Times New Roman" w:cs="Times New Roman"/>
          <w:iCs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для 1 ошибки</w:t>
      </w:r>
    </w:p>
    <w:p w14:paraId="23EB8D3A" w14:textId="25520C7F" w:rsidR="00977285" w:rsidRDefault="009D15C0" w:rsidP="00977285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D15C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7B62DA4" wp14:editId="6793F777">
            <wp:extent cx="4522573" cy="3836332"/>
            <wp:effectExtent l="0" t="0" r="0" b="0"/>
            <wp:docPr id="596169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1695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5293" cy="38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ACE9" w14:textId="7FAC7A34" w:rsidR="00977285" w:rsidRDefault="00977285" w:rsidP="00977285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977285">
        <w:rPr>
          <w:rFonts w:ascii="Times New Roman" w:hAnsi="Times New Roman" w:cs="Times New Roman"/>
          <w:iCs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для 2 ошибок</w:t>
      </w:r>
    </w:p>
    <w:p w14:paraId="6F171B04" w14:textId="026FB22D" w:rsidR="00977285" w:rsidRDefault="009D15C0" w:rsidP="00977285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9D15C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12131A8E" wp14:editId="01EE6187">
            <wp:extent cx="5268060" cy="4363059"/>
            <wp:effectExtent l="0" t="0" r="8890" b="0"/>
            <wp:docPr id="1341974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9749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6761" w14:textId="596D5B50" w:rsidR="00977285" w:rsidRDefault="00977285" w:rsidP="00977285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7D5A1E">
        <w:rPr>
          <w:rFonts w:ascii="Times New Roman" w:hAnsi="Times New Roman" w:cs="Times New Roman"/>
          <w:iCs/>
          <w:sz w:val="28"/>
          <w:szCs w:val="28"/>
          <w:lang w:val="ru-RU"/>
        </w:rPr>
        <w:t>12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для 3 ошибок</w:t>
      </w:r>
    </w:p>
    <w:p w14:paraId="4A33B612" w14:textId="4697F674" w:rsidR="00977285" w:rsidRPr="003235F9" w:rsidRDefault="007D5A1E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 = 4,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 = 2,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2.</w:t>
      </w:r>
    </w:p>
    <w:p w14:paraId="1779BF68" w14:textId="125E80E2" w:rsidR="007D5A1E" w:rsidRDefault="001C3BA9" w:rsidP="001C3BA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1C3BA9">
        <w:rPr>
          <w:rFonts w:ascii="Times New Roman" w:hAnsi="Times New Roman" w:cs="Times New Roman"/>
          <w:iCs/>
          <w:noProof/>
          <w:sz w:val="28"/>
          <w:szCs w:val="28"/>
          <w:lang w:val="en-US"/>
        </w:rPr>
        <w:drawing>
          <wp:inline distT="0" distB="0" distL="0" distR="0" wp14:anchorId="4E831732" wp14:editId="04C3DFCB">
            <wp:extent cx="4320903" cy="3641124"/>
            <wp:effectExtent l="0" t="0" r="3810" b="0"/>
            <wp:docPr id="1264364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364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9329" cy="364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4A3C" w14:textId="3FA190FF" w:rsidR="007D5A1E" w:rsidRDefault="007D5A1E" w:rsidP="001C3BA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7D5A1E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3 – Результат для 1 ошибки</w:t>
      </w:r>
    </w:p>
    <w:p w14:paraId="1045DFED" w14:textId="2F9CDA05" w:rsidR="001C3BA9" w:rsidRDefault="004330D7" w:rsidP="001C3BA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4330D7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2F64D0E7" wp14:editId="4C714B24">
            <wp:extent cx="6046573" cy="3620748"/>
            <wp:effectExtent l="0" t="0" r="0" b="0"/>
            <wp:docPr id="15515589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5898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63850" cy="363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430A" w14:textId="27829809" w:rsidR="001C3BA9" w:rsidRDefault="001C3BA9" w:rsidP="001C3BA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7D5A1E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4 – Результат для 2 ошибок</w:t>
      </w:r>
    </w:p>
    <w:p w14:paraId="36E28B78" w14:textId="17CAC6D9" w:rsidR="001C3BA9" w:rsidRDefault="000D3D30" w:rsidP="001C3BA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D3D3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593B2B67" wp14:editId="3315959E">
            <wp:extent cx="6140811" cy="3665837"/>
            <wp:effectExtent l="0" t="0" r="0" b="0"/>
            <wp:docPr id="13059582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9582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707" cy="36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4BD1" w14:textId="51815D5E" w:rsidR="001C3BA9" w:rsidRDefault="001C3BA9" w:rsidP="001C3BA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7D5A1E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5 – Результат для 3 ошибок</w:t>
      </w:r>
    </w:p>
    <w:p w14:paraId="20DB85D1" w14:textId="03AE1FB2" w:rsidR="001C3BA9" w:rsidRPr="003235F9" w:rsidRDefault="000D3D30" w:rsidP="000D3D30">
      <w:pPr>
        <w:spacing w:after="0"/>
        <w:ind w:firstLine="720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 = 2,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k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 = 4,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z</w:t>
      </w:r>
      <w:r w:rsidRPr="003235F9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2.</w:t>
      </w:r>
    </w:p>
    <w:p w14:paraId="7AE751AC" w14:textId="0E6BBB16" w:rsidR="000D3D30" w:rsidRDefault="0028214E" w:rsidP="000D3D30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8214E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55F4EB8C" wp14:editId="4A7316E8">
            <wp:extent cx="5140411" cy="2707867"/>
            <wp:effectExtent l="0" t="0" r="3175" b="0"/>
            <wp:docPr id="10008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8241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42849" cy="2709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52288" w14:textId="3A2DF33F" w:rsidR="000D3D30" w:rsidRPr="00330AFC" w:rsidRDefault="000D3D30" w:rsidP="000D3D30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7D5A1E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="00330AFC">
        <w:rPr>
          <w:rFonts w:ascii="Times New Roman" w:hAnsi="Times New Roman" w:cs="Times New Roman"/>
          <w:i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для </w:t>
      </w:r>
      <w:r w:rsidR="00330AFC" w:rsidRPr="00330AFC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ошиб</w:t>
      </w:r>
      <w:r w:rsidR="00330AFC">
        <w:rPr>
          <w:rFonts w:ascii="Times New Roman" w:hAnsi="Times New Roman" w:cs="Times New Roman"/>
          <w:iCs/>
          <w:sz w:val="28"/>
          <w:szCs w:val="28"/>
          <w:lang w:val="ru-RU"/>
        </w:rPr>
        <w:t>ки</w:t>
      </w:r>
    </w:p>
    <w:p w14:paraId="75DCF419" w14:textId="30FD1EE1" w:rsidR="000D3D30" w:rsidRDefault="0028214E" w:rsidP="000D3D30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28214E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drawing>
          <wp:inline distT="0" distB="0" distL="0" distR="0" wp14:anchorId="7996752D" wp14:editId="42E466A1">
            <wp:extent cx="5247503" cy="2762127"/>
            <wp:effectExtent l="0" t="0" r="0" b="635"/>
            <wp:docPr id="1107264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64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52347" cy="276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57DC9" w14:textId="29DD910D" w:rsidR="000D3D30" w:rsidRPr="00330AFC" w:rsidRDefault="000D3D30" w:rsidP="000D3D30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7D5A1E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="00330AFC">
        <w:rPr>
          <w:rFonts w:ascii="Times New Roman" w:hAnsi="Times New Roman" w:cs="Times New Roman"/>
          <w:i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для </w:t>
      </w:r>
      <w:r w:rsidRPr="00330AFC">
        <w:rPr>
          <w:rFonts w:ascii="Times New Roman" w:hAnsi="Times New Roman" w:cs="Times New Roman"/>
          <w:i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ошибок</w:t>
      </w:r>
    </w:p>
    <w:p w14:paraId="52472C1D" w14:textId="015B43D1" w:rsidR="001C3BA9" w:rsidRDefault="000D3D30" w:rsidP="001C3BA9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0D3D30">
        <w:rPr>
          <w:rFonts w:ascii="Times New Roman" w:hAnsi="Times New Roman" w:cs="Times New Roman"/>
          <w:iCs/>
          <w:noProof/>
          <w:sz w:val="28"/>
          <w:szCs w:val="28"/>
          <w:lang w:val="ru-RU"/>
        </w:rPr>
        <w:lastRenderedPageBreak/>
        <w:drawing>
          <wp:inline distT="0" distB="0" distL="0" distR="0" wp14:anchorId="254560D3" wp14:editId="6466DBE9">
            <wp:extent cx="6188710" cy="3295650"/>
            <wp:effectExtent l="0" t="0" r="2540" b="0"/>
            <wp:docPr id="878512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51208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433AF" w14:textId="502B1F2A" w:rsidR="000D3D30" w:rsidRDefault="000D3D30" w:rsidP="000D3D30">
      <w:pPr>
        <w:spacing w:after="0"/>
        <w:ind w:firstLine="720"/>
        <w:jc w:val="center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Рисунок 1.</w:t>
      </w:r>
      <w:r w:rsidRPr="007D5A1E">
        <w:rPr>
          <w:rFonts w:ascii="Times New Roman" w:hAnsi="Times New Roman" w:cs="Times New Roman"/>
          <w:iCs/>
          <w:sz w:val="28"/>
          <w:szCs w:val="28"/>
          <w:lang w:val="ru-RU"/>
        </w:rPr>
        <w:t>1</w:t>
      </w:r>
      <w:r w:rsidR="00844A3B">
        <w:rPr>
          <w:rFonts w:ascii="Times New Roman" w:hAnsi="Times New Roman" w:cs="Times New Roman"/>
          <w:iCs/>
          <w:sz w:val="28"/>
          <w:szCs w:val="28"/>
          <w:lang w:val="ru-RU"/>
        </w:rPr>
        <w:t>8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– Результат для 3 ошибок</w:t>
      </w:r>
    </w:p>
    <w:p w14:paraId="7278EF3F" w14:textId="0C764CD8" w:rsidR="007D5A1E" w:rsidRPr="0083077D" w:rsidRDefault="0083077D" w:rsidP="0083077D">
      <w:pPr>
        <w:spacing w:after="0"/>
        <w:ind w:firstLine="720"/>
        <w:jc w:val="center"/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</w:pPr>
      <w:r w:rsidRPr="0083077D">
        <w:rPr>
          <w:rFonts w:ascii="Times New Roman" w:hAnsi="Times New Roman" w:cs="Times New Roman"/>
          <w:b/>
          <w:bCs/>
          <w:iCs/>
          <w:sz w:val="28"/>
          <w:szCs w:val="28"/>
          <w:lang w:val="ru-RU"/>
        </w:rPr>
        <w:t>Вывод</w:t>
      </w:r>
    </w:p>
    <w:p w14:paraId="7E0B4EF8" w14:textId="5C85C9EC" w:rsidR="0083077D" w:rsidRPr="0083077D" w:rsidRDefault="0083077D" w:rsidP="00977285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83077D">
        <w:rPr>
          <w:rFonts w:ascii="Times New Roman" w:hAnsi="Times New Roman" w:cs="Times New Roman"/>
          <w:iCs/>
          <w:sz w:val="28"/>
          <w:szCs w:val="28"/>
        </w:rPr>
        <w:t xml:space="preserve">Проведенный анализ работы алгоритма коррекции ошибок в матрице с использованием паритетных битов демонстрирует его способность обнаруживать и исправлять </w:t>
      </w:r>
      <w:r w:rsidRPr="0083077D">
        <w:rPr>
          <w:rFonts w:ascii="Times New Roman" w:hAnsi="Times New Roman" w:cs="Times New Roman"/>
          <w:i/>
          <w:sz w:val="28"/>
          <w:szCs w:val="28"/>
        </w:rPr>
        <w:t>одиночные ошибки</w:t>
      </w:r>
      <w:r w:rsidRPr="0083077D">
        <w:rPr>
          <w:rFonts w:ascii="Times New Roman" w:hAnsi="Times New Roman" w:cs="Times New Roman"/>
          <w:iCs/>
          <w:sz w:val="28"/>
          <w:szCs w:val="28"/>
        </w:rPr>
        <w:t>, внесенные в кодовое слово.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</w:p>
    <w:p w14:paraId="504F8921" w14:textId="77777777" w:rsidR="009000BF" w:rsidRPr="004155C7" w:rsidRDefault="009000BF" w:rsidP="009000BF">
      <w:pPr>
        <w:spacing w:after="0"/>
        <w:ind w:firstLine="720"/>
        <w:jc w:val="both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sectPr w:rsidR="009000BF" w:rsidRPr="004155C7" w:rsidSect="00D30E5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E53"/>
    <w:rsid w:val="000D3D30"/>
    <w:rsid w:val="0010295F"/>
    <w:rsid w:val="00160B3C"/>
    <w:rsid w:val="001C3BA9"/>
    <w:rsid w:val="001D29F9"/>
    <w:rsid w:val="002600F8"/>
    <w:rsid w:val="0028214E"/>
    <w:rsid w:val="003235F9"/>
    <w:rsid w:val="00330AFC"/>
    <w:rsid w:val="00335266"/>
    <w:rsid w:val="0037727C"/>
    <w:rsid w:val="00402475"/>
    <w:rsid w:val="004150F8"/>
    <w:rsid w:val="004155C7"/>
    <w:rsid w:val="004330D7"/>
    <w:rsid w:val="00453863"/>
    <w:rsid w:val="007D5A1E"/>
    <w:rsid w:val="0083077D"/>
    <w:rsid w:val="00844A3B"/>
    <w:rsid w:val="009000BF"/>
    <w:rsid w:val="00977285"/>
    <w:rsid w:val="009D15C0"/>
    <w:rsid w:val="00BE5855"/>
    <w:rsid w:val="00BF0D45"/>
    <w:rsid w:val="00D30E53"/>
    <w:rsid w:val="00D8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8D8C3"/>
  <w15:chartTrackingRefBased/>
  <w15:docId w15:val="{0006DF77-5305-4984-BE77-B74390BA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3D30"/>
  </w:style>
  <w:style w:type="paragraph" w:styleId="1">
    <w:name w:val="heading 1"/>
    <w:basedOn w:val="a"/>
    <w:next w:val="a"/>
    <w:link w:val="10"/>
    <w:uiPriority w:val="9"/>
    <w:qFormat/>
    <w:rsid w:val="00D30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0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30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30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30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30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30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30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0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30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30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30E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30E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30E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30E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30E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30E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30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0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30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30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30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30E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30E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30E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30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30E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30E53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30E5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13</Pages>
  <Words>879</Words>
  <Characters>5012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10</cp:revision>
  <dcterms:created xsi:type="dcterms:W3CDTF">2025-04-06T16:14:00Z</dcterms:created>
  <dcterms:modified xsi:type="dcterms:W3CDTF">2025-04-07T07:08:00Z</dcterms:modified>
</cp:coreProperties>
</file>