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8B46A7" w14:textId="518D21B3" w:rsidR="00D55588" w:rsidRPr="00D55588" w:rsidRDefault="00D55588" w:rsidP="00D55588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588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 8</w:t>
      </w:r>
    </w:p>
    <w:p w14:paraId="32C8552F" w14:textId="52753551" w:rsidR="00D55588" w:rsidRPr="00D55588" w:rsidRDefault="00D55588" w:rsidP="00D55588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588">
        <w:rPr>
          <w:rFonts w:ascii="Times New Roman" w:hAnsi="Times New Roman" w:cs="Times New Roman"/>
          <w:b/>
          <w:bCs/>
          <w:sz w:val="28"/>
          <w:szCs w:val="28"/>
        </w:rPr>
        <w:t>Исследование асимметричных шифров RSA и Эль-</w:t>
      </w:r>
      <w:proofErr w:type="spellStart"/>
      <w:r w:rsidRPr="00D55588">
        <w:rPr>
          <w:rFonts w:ascii="Times New Roman" w:hAnsi="Times New Roman" w:cs="Times New Roman"/>
          <w:b/>
          <w:bCs/>
          <w:sz w:val="28"/>
          <w:szCs w:val="28"/>
        </w:rPr>
        <w:t>Гамаля</w:t>
      </w:r>
      <w:proofErr w:type="spellEnd"/>
    </w:p>
    <w:p w14:paraId="1AA32546" w14:textId="61E8A1C3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 w:rsidRPr="00D55588">
        <w:rPr>
          <w:rFonts w:ascii="Times New Roman" w:hAnsi="Times New Roman" w:cs="Times New Roman"/>
          <w:sz w:val="28"/>
          <w:szCs w:val="28"/>
        </w:rPr>
        <w:t xml:space="preserve"> изучение и приобретение практических навыков разработки и использования приложений для реализации асимметричных шифров RSA и Эль-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.</w:t>
      </w:r>
    </w:p>
    <w:p w14:paraId="2CCF1D6C" w14:textId="79E293FC" w:rsidR="00D55588" w:rsidRPr="00D55588" w:rsidRDefault="00D55588" w:rsidP="00D55588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588">
        <w:rPr>
          <w:rFonts w:ascii="Times New Roman" w:hAnsi="Times New Roman" w:cs="Times New Roman"/>
          <w:b/>
          <w:bCs/>
          <w:sz w:val="28"/>
          <w:szCs w:val="28"/>
        </w:rPr>
        <w:t>Теоретические сведения</w:t>
      </w:r>
    </w:p>
    <w:p w14:paraId="3492A64F" w14:textId="3E2F0492" w:rsidR="00D55588" w:rsidRPr="00D55588" w:rsidRDefault="00D55588" w:rsidP="00D55588">
      <w:pPr>
        <w:spacing w:before="120" w:after="12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588">
        <w:rPr>
          <w:rFonts w:ascii="Times New Roman" w:hAnsi="Times New Roman" w:cs="Times New Roman"/>
          <w:b/>
          <w:bCs/>
          <w:sz w:val="28"/>
          <w:szCs w:val="28"/>
        </w:rPr>
        <w:t>Математические основы асимметричных шифров</w:t>
      </w:r>
    </w:p>
    <w:p w14:paraId="58922C0E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Асимметричная криптография основана на сложности решения некоторых математических задач. По существу, таких задач две:</w:t>
      </w:r>
    </w:p>
    <w:p w14:paraId="7AB108D9" w14:textId="77777777" w:rsidR="00D55588" w:rsidRPr="00D55588" w:rsidRDefault="00D55588" w:rsidP="00D5558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разложение больших чисел на простые сомножители (задача факторизации);</w:t>
      </w:r>
    </w:p>
    <w:p w14:paraId="74AD5F05" w14:textId="77777777" w:rsidR="00D55588" w:rsidRPr="00D55588" w:rsidRDefault="00D55588" w:rsidP="00D55588">
      <w:pPr>
        <w:numPr>
          <w:ilvl w:val="0"/>
          <w:numId w:val="1"/>
        </w:numPr>
        <w:tabs>
          <w:tab w:val="num" w:pos="720"/>
        </w:tabs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вычисление дискретного логарифма в конечном поле,</w:t>
      </w:r>
      <w:r w:rsidRPr="00D55588">
        <w:rPr>
          <w:rFonts w:ascii="Times New Roman" w:hAnsi="Times New Roman" w:cs="Times New Roman"/>
          <w:sz w:val="28"/>
          <w:szCs w:val="28"/>
        </w:rPr>
        <w:br/>
        <w:t>а также вычислительные операции над точками эллиптической кривой.</w:t>
      </w:r>
    </w:p>
    <w:p w14:paraId="3A233C20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Эти задачи объединяет использование операции получения остатка от целочисленного деления. Поэтому практически все системы асимметричного зашифрования и расшифрования основаны либо на проблеме факторизации (например, RSA), либо на проблеме дискретного логарифмирования (например, алгоритм Эль-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).</w:t>
      </w:r>
    </w:p>
    <w:p w14:paraId="68C006A0" w14:textId="77777777" w:rsidR="00D55588" w:rsidRPr="00D55588" w:rsidRDefault="00D55588" w:rsidP="00D55588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5588">
        <w:rPr>
          <w:rFonts w:ascii="Times New Roman" w:hAnsi="Times New Roman" w:cs="Times New Roman"/>
          <w:b/>
          <w:bCs/>
          <w:sz w:val="28"/>
          <w:szCs w:val="28"/>
        </w:rPr>
        <w:t>Математические основы асимметричных шифров</w:t>
      </w:r>
    </w:p>
    <w:p w14:paraId="7C6EAEBA" w14:textId="35977E6D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Теорема 1. Основная теорема арифметики.</w:t>
      </w:r>
      <w:r w:rsidRPr="00D555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588">
        <w:rPr>
          <w:rFonts w:ascii="Times New Roman" w:hAnsi="Times New Roman" w:cs="Times New Roman"/>
          <w:sz w:val="28"/>
          <w:szCs w:val="28"/>
        </w:rPr>
        <w:t>Всякое натуральное число N, кроме 1, можно представить как произведение простых множителей:</w:t>
      </w:r>
    </w:p>
    <w:p w14:paraId="524DFA42" w14:textId="5E6A10C9" w:rsidR="00D55588" w:rsidRPr="00D55588" w:rsidRDefault="00D55588" w:rsidP="00D55588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6F434D" wp14:editId="3B0A2492">
            <wp:extent cx="1578634" cy="321078"/>
            <wp:effectExtent l="0" t="0" r="254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86466" cy="3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D380" w14:textId="5ECD49ED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Определение 1.</w:t>
      </w:r>
      <w:r w:rsidRPr="00D555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588">
        <w:rPr>
          <w:rFonts w:ascii="Times New Roman" w:hAnsi="Times New Roman" w:cs="Times New Roman"/>
          <w:sz w:val="28"/>
          <w:szCs w:val="28"/>
        </w:rPr>
        <w:t>Задача дискретного логарифмирования формулируется так: для данных целых чисел a и b, 1&lt;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a,b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&lt;n, найти логарифм — такое целое число x, что</w:t>
      </w:r>
    </w:p>
    <w:p w14:paraId="2CB231E6" w14:textId="2BA2E7AD" w:rsidR="00D55588" w:rsidRPr="00D55588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81CC6C" wp14:editId="248C0B86">
            <wp:extent cx="1267002" cy="342948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67002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E4DF" w14:textId="193AC38E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если такое число существует.</w:t>
      </w:r>
      <w:r w:rsidRPr="00D555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588">
        <w:rPr>
          <w:rFonts w:ascii="Times New Roman" w:hAnsi="Times New Roman" w:cs="Times New Roman"/>
          <w:sz w:val="28"/>
          <w:szCs w:val="28"/>
        </w:rPr>
        <w:t>По аналогии с вещественными числами используется обозначение x=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log</w:t>
      </w:r>
      <w:r w:rsidRPr="00D55588">
        <w:rPr>
          <w:rFonts w:ascii="Times New Roman" w:hAnsi="Times New Roman" w:cs="Times New Roman"/>
          <w:sz w:val="28"/>
          <w:szCs w:val="28"/>
          <w:vertAlign w:val="subscript"/>
        </w:rPr>
        <w:t>a</w:t>
      </w:r>
      <w:r w:rsidRPr="00D55588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.</w:t>
      </w:r>
    </w:p>
    <w:p w14:paraId="00ED3B06" w14:textId="0D68BB72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Теорема 2. Китайская теорема об остатках.</w:t>
      </w:r>
      <w:r w:rsidRPr="00D5558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588">
        <w:rPr>
          <w:rFonts w:ascii="Times New Roman" w:hAnsi="Times New Roman" w:cs="Times New Roman"/>
          <w:sz w:val="28"/>
          <w:szCs w:val="28"/>
        </w:rPr>
        <w:t>Если разложение числа N на простые множители представляет собой p1p2…</w:t>
      </w:r>
      <w:r w:rsidR="00A10696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55588">
        <w:rPr>
          <w:rFonts w:ascii="Times New Roman" w:hAnsi="Times New Roman" w:cs="Times New Roman"/>
          <w:sz w:val="28"/>
          <w:szCs w:val="28"/>
        </w:rPr>
        <w:t>, то система уравнений</w:t>
      </w:r>
    </w:p>
    <w:p w14:paraId="239EA314" w14:textId="786D2D42" w:rsidR="00D55588" w:rsidRPr="00D55588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FE3F8D" wp14:editId="516937B9">
            <wp:extent cx="1250830" cy="349883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64662" cy="35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E40C7" w14:textId="75189ACE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имеет единственное решение x, меньшее N.</w:t>
      </w:r>
      <w:r w:rsidR="00A10696" w:rsidRPr="00A10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588">
        <w:rPr>
          <w:rFonts w:ascii="Times New Roman" w:hAnsi="Times New Roman" w:cs="Times New Roman"/>
          <w:sz w:val="28"/>
          <w:szCs w:val="28"/>
        </w:rPr>
        <w:t>Это означает, что число, меньшее произведения нескольких простых чисел, однозначно определяется своими вычетами по этим модулям.</w:t>
      </w:r>
    </w:p>
    <w:p w14:paraId="35323390" w14:textId="4EBFF5A4" w:rsidR="00D55588" w:rsidRPr="00A10696" w:rsidRDefault="00D55588" w:rsidP="00A10696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696">
        <w:rPr>
          <w:rFonts w:ascii="Times New Roman" w:hAnsi="Times New Roman" w:cs="Times New Roman"/>
          <w:b/>
          <w:bCs/>
          <w:sz w:val="28"/>
          <w:szCs w:val="28"/>
        </w:rPr>
        <w:t>Алгоритм RSA</w:t>
      </w:r>
    </w:p>
    <w:p w14:paraId="44C5BFD5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Алгоритм RSA был предложен в 1977 году после алгоритма ранца Меркла и стал первым полноценным алгоритмом с открытым ключом, широко применяемым для шифрования и электронной цифровой подписи.</w:t>
      </w:r>
    </w:p>
    <w:p w14:paraId="715D218C" w14:textId="2A5F91A5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lastRenderedPageBreak/>
        <w:t xml:space="preserve">Безопасность RSA основана на трудности разложения больших чисел на простые множители. Открытый и закрытый ключи являются функциями двух больших простых чисел p и q. Восстановление исходного текста по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шифртексту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и открытому ключу эквивалентно нахождению сомножителей числа n=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.</w:t>
      </w:r>
    </w:p>
    <w:p w14:paraId="1CDCE987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Формирование ключей</w:t>
      </w:r>
    </w:p>
    <w:p w14:paraId="61F7A8A6" w14:textId="77777777" w:rsidR="00D55588" w:rsidRPr="00D55588" w:rsidRDefault="00D55588" w:rsidP="00D55588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 xml:space="preserve">Выбираются два больших случайных простых числа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ppp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qqq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примерно одинаковой длины.</w:t>
      </w:r>
    </w:p>
    <w:p w14:paraId="750DC284" w14:textId="55BFFDBE" w:rsidR="00D55588" w:rsidRPr="00D55588" w:rsidRDefault="00D55588" w:rsidP="00D55588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Вычисляется n=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pq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— один из компонентов ключа.</w:t>
      </w:r>
    </w:p>
    <w:p w14:paraId="2BEC3678" w14:textId="51F93096" w:rsidR="00D55588" w:rsidRPr="00D55588" w:rsidRDefault="00D55588" w:rsidP="00D55588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Выбирается открытый показатель e, взаимно простой с функцией Эйлера φ(n)=(p−1)(q−1)</w:t>
      </w:r>
      <w:r w:rsidR="00A10696" w:rsidRPr="00A10696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D55588">
        <w:rPr>
          <w:rFonts w:ascii="Times New Roman" w:hAnsi="Times New Roman" w:cs="Times New Roman"/>
          <w:sz w:val="28"/>
          <w:szCs w:val="28"/>
        </w:rPr>
        <w:t>Рекомендуемые значения e: 3, 17, 65537.</w:t>
      </w:r>
    </w:p>
    <w:p w14:paraId="1FF25E75" w14:textId="5C974A5E" w:rsidR="00D55588" w:rsidRPr="00D55588" w:rsidRDefault="00D55588" w:rsidP="00D55588">
      <w:pPr>
        <w:numPr>
          <w:ilvl w:val="0"/>
          <w:numId w:val="2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Используя расширенный алгоритм Евклида, вычисляется секретный показатель d, удовлетворяющий условию</w:t>
      </w:r>
    </w:p>
    <w:p w14:paraId="353F65BA" w14:textId="4A3A18B6" w:rsidR="00D55588" w:rsidRPr="00D55588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D2D3E9" wp14:editId="349627EA">
            <wp:extent cx="1535682" cy="328441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5154" cy="330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EF9D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Таким образом, формируются два ключа:</w:t>
      </w:r>
    </w:p>
    <w:p w14:paraId="0852482F" w14:textId="77777777" w:rsidR="00D55588" w:rsidRPr="00D55588" w:rsidRDefault="00D55588" w:rsidP="00D55588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открытый ключ (e, n);</w:t>
      </w:r>
    </w:p>
    <w:p w14:paraId="57A7E726" w14:textId="77777777" w:rsidR="00D55588" w:rsidRPr="00D55588" w:rsidRDefault="00D55588" w:rsidP="00D55588">
      <w:pPr>
        <w:numPr>
          <w:ilvl w:val="0"/>
          <w:numId w:val="3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закрытый ключ (d, n).</w:t>
      </w:r>
    </w:p>
    <w:p w14:paraId="5F5B7FDC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Шифрование и расшифрование</w:t>
      </w:r>
    </w:p>
    <w:p w14:paraId="5444F9B5" w14:textId="6D4D2EF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Если сообщение M состоит из блоков m1,m2,…,m, то:</w:t>
      </w:r>
    </w:p>
    <w:p w14:paraId="752C65F9" w14:textId="77777777" w:rsidR="00D55588" w:rsidRPr="00D55588" w:rsidRDefault="00D55588" w:rsidP="00A10696">
      <w:pPr>
        <w:spacing w:after="0" w:line="24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Шифрование:</w:t>
      </w:r>
    </w:p>
    <w:p w14:paraId="30A94481" w14:textId="76A20850" w:rsidR="00D55588" w:rsidRPr="00D55588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25D648" wp14:editId="639A4D50">
            <wp:extent cx="1409897" cy="3620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989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CC42B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Расшифрование:</w:t>
      </w:r>
    </w:p>
    <w:p w14:paraId="255C5E57" w14:textId="657C3BC1" w:rsidR="00D55588" w:rsidRPr="00D55588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558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5FCA429" wp14:editId="18328746">
            <wp:extent cx="1390844" cy="33342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1E5BC" w14:textId="675E454F" w:rsidR="00D55588" w:rsidRPr="00D55588" w:rsidRDefault="00D55588" w:rsidP="00A1069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Размер ключа RSA определяется длиной модуля n.</w:t>
      </w:r>
    </w:p>
    <w:p w14:paraId="502727DA" w14:textId="77777777" w:rsidR="00D55588" w:rsidRPr="00D55588" w:rsidRDefault="00D55588" w:rsidP="00A1069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В 1999 году 512-битный ключ был успешно вскрыт за семь месяцев, поэтому сегодня используются ключи длиной не менее 1024–2048 бит.</w:t>
      </w:r>
    </w:p>
    <w:p w14:paraId="0930A5C6" w14:textId="77777777" w:rsidR="00D55588" w:rsidRPr="00D55588" w:rsidRDefault="00D55588" w:rsidP="00A1069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Чем больше длина ключа, тем выше уровень безопасности, но тем медленнее операции шифрования и расшифрования.</w:t>
      </w:r>
    </w:p>
    <w:p w14:paraId="6A0D4536" w14:textId="4DA907B6" w:rsidR="00D55588" w:rsidRPr="00A10696" w:rsidRDefault="00D55588" w:rsidP="00A10696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696">
        <w:rPr>
          <w:rFonts w:ascii="Times New Roman" w:hAnsi="Times New Roman" w:cs="Times New Roman"/>
          <w:b/>
          <w:bCs/>
          <w:sz w:val="28"/>
          <w:szCs w:val="28"/>
        </w:rPr>
        <w:t>Алгоритм Эль-</w:t>
      </w:r>
      <w:proofErr w:type="spellStart"/>
      <w:r w:rsidRPr="00A10696">
        <w:rPr>
          <w:rFonts w:ascii="Times New Roman" w:hAnsi="Times New Roman" w:cs="Times New Roman"/>
          <w:b/>
          <w:bCs/>
          <w:sz w:val="28"/>
          <w:szCs w:val="28"/>
        </w:rPr>
        <w:t>Гамаля</w:t>
      </w:r>
      <w:proofErr w:type="spellEnd"/>
    </w:p>
    <w:p w14:paraId="3F243574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Алгоритм Эль-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был предложен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Тахером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Эль-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Гамалем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в 1985 году. Он применяется для шифрования данных, создания цифровых подписей и согласования общего ключа.</w:t>
      </w:r>
    </w:p>
    <w:p w14:paraId="6B236DFE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Безопасность алгоритма основана на сложности вычисления дискретных логарифмов. В отличие от RSA, алгоритм Эль-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использует вероятностную схему шифрования — одно и то же сообщение при разных параметрах даёт разные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шифртексты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.</w:t>
      </w:r>
    </w:p>
    <w:p w14:paraId="493F94B8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Формирование ключей</w:t>
      </w:r>
    </w:p>
    <w:p w14:paraId="273942F8" w14:textId="3EBF5E71" w:rsidR="00D55588" w:rsidRPr="00D55588" w:rsidRDefault="00D55588" w:rsidP="00D55588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Выбирается большое простое число p.</w:t>
      </w:r>
    </w:p>
    <w:p w14:paraId="5ACADBB0" w14:textId="10266931" w:rsidR="00D55588" w:rsidRPr="00D55588" w:rsidRDefault="00D55588" w:rsidP="00D55588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 xml:space="preserve">Определяется число g, являющееся первообразным корнем по модулю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ppp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.</w:t>
      </w:r>
    </w:p>
    <w:p w14:paraId="335AE699" w14:textId="27E5BFB4" w:rsidR="00D55588" w:rsidRPr="00D55588" w:rsidRDefault="00D55588" w:rsidP="00D55588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Выбирается случайное число</w:t>
      </w:r>
      <w:r w:rsidR="00A10696" w:rsidRPr="00A10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1069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A10696" w:rsidRPr="00A1069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D55588">
        <w:rPr>
          <w:rFonts w:ascii="Times New Roman" w:hAnsi="Times New Roman" w:cs="Times New Roman"/>
          <w:sz w:val="28"/>
          <w:szCs w:val="28"/>
        </w:rPr>
        <w:t xml:space="preserve"> x&lt;p.</w:t>
      </w:r>
    </w:p>
    <w:p w14:paraId="414D587E" w14:textId="415C0588" w:rsidR="00D55588" w:rsidRPr="00D55588" w:rsidRDefault="00D55588" w:rsidP="00D55588">
      <w:pPr>
        <w:numPr>
          <w:ilvl w:val="0"/>
          <w:numId w:val="6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lastRenderedPageBreak/>
        <w:t xml:space="preserve">Вычисляется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y≡g</w:t>
      </w:r>
      <w:r w:rsidRPr="00D55588">
        <w:rPr>
          <w:rFonts w:ascii="Times New Roman" w:hAnsi="Times New Roman" w:cs="Times New Roman"/>
          <w:sz w:val="28"/>
          <w:szCs w:val="28"/>
          <w:vertAlign w:val="superscript"/>
        </w:rPr>
        <w:t>x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modp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).</w:t>
      </w:r>
    </w:p>
    <w:p w14:paraId="4F48BC9A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В результате получаем:</w:t>
      </w:r>
    </w:p>
    <w:p w14:paraId="34785030" w14:textId="0DE9EE72" w:rsidR="00D55588" w:rsidRPr="00D55588" w:rsidRDefault="00D55588" w:rsidP="00D55588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открытый ключ: (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p,g,y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);</w:t>
      </w:r>
    </w:p>
    <w:p w14:paraId="06A91F07" w14:textId="74FD838D" w:rsidR="00D55588" w:rsidRPr="00D55588" w:rsidRDefault="00D55588" w:rsidP="00D55588">
      <w:pPr>
        <w:numPr>
          <w:ilvl w:val="0"/>
          <w:numId w:val="7"/>
        </w:numPr>
        <w:spacing w:after="0" w:line="24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закрытый ключ: (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p,g,x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).</w:t>
      </w:r>
    </w:p>
    <w:p w14:paraId="2117FE00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Шифрование</w:t>
      </w:r>
    </w:p>
    <w:p w14:paraId="30781128" w14:textId="7F9C6F81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 xml:space="preserve">Для каждого блока открытого текста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mi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выбирается случайное число k, 1&lt;k&lt;p</w:t>
      </w:r>
      <w:r w:rsidR="00A10696" w:rsidRPr="00A10696">
        <w:rPr>
          <w:rFonts w:ascii="Times New Roman" w:hAnsi="Times New Roman" w:cs="Times New Roman"/>
          <w:sz w:val="28"/>
          <w:szCs w:val="28"/>
          <w:lang w:val="ru-RU"/>
        </w:rPr>
        <w:t>-1</w:t>
      </w:r>
      <w:r w:rsidRPr="00D55588">
        <w:rPr>
          <w:rFonts w:ascii="Times New Roman" w:hAnsi="Times New Roman" w:cs="Times New Roman"/>
          <w:sz w:val="28"/>
          <w:szCs w:val="28"/>
        </w:rPr>
        <w:t>:</w:t>
      </w:r>
    </w:p>
    <w:p w14:paraId="0EFFE199" w14:textId="482B6A68" w:rsidR="00D55588" w:rsidRPr="00D55588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9DFD62" wp14:editId="7C0E7E20">
            <wp:extent cx="1867161" cy="6858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FAAA0" w14:textId="1489C702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5588">
        <w:rPr>
          <w:rFonts w:ascii="Times New Roman" w:hAnsi="Times New Roman" w:cs="Times New Roman"/>
          <w:sz w:val="28"/>
          <w:szCs w:val="28"/>
        </w:rPr>
        <w:t>Шифртекст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 xml:space="preserve"> представляет собой пару чисел (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ai,bi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).</w:t>
      </w:r>
    </w:p>
    <w:p w14:paraId="57218302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Расшифрование</w:t>
      </w:r>
    </w:p>
    <w:p w14:paraId="3BABB71F" w14:textId="77777777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>Получатель вычисляет:</w:t>
      </w:r>
    </w:p>
    <w:p w14:paraId="4EA665BC" w14:textId="58AC4B97" w:rsidR="00D55588" w:rsidRPr="00D55588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558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4DCC7C7" wp14:editId="04E91B07">
            <wp:extent cx="1848108" cy="47631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62FC" w14:textId="1AA47F5D" w:rsidR="00D55588" w:rsidRPr="00D55588" w:rsidRDefault="00D55588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55588">
        <w:rPr>
          <w:rFonts w:ascii="Times New Roman" w:hAnsi="Times New Roman" w:cs="Times New Roman"/>
          <w:sz w:val="28"/>
          <w:szCs w:val="28"/>
          <w:lang w:val="ru-RU"/>
        </w:rPr>
        <w:t>Или</w:t>
      </w:r>
    </w:p>
    <w:p w14:paraId="7023E572" w14:textId="0212DBA2" w:rsidR="00A10696" w:rsidRPr="00A10696" w:rsidRDefault="00D55588" w:rsidP="00A10696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5588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8B7C4AD" wp14:editId="3D011164">
            <wp:extent cx="2038635" cy="4382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F321E" w14:textId="47BF0D98" w:rsidR="00D55588" w:rsidRPr="00D55588" w:rsidRDefault="00D55588" w:rsidP="00A10696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55588">
        <w:rPr>
          <w:rFonts w:ascii="Times New Roman" w:hAnsi="Times New Roman" w:cs="Times New Roman"/>
          <w:sz w:val="28"/>
          <w:szCs w:val="28"/>
        </w:rPr>
        <w:t xml:space="preserve">Каждый символ открытого текста соответствует двум блокам </w:t>
      </w:r>
      <w:proofErr w:type="spellStart"/>
      <w:r w:rsidRPr="00D55588">
        <w:rPr>
          <w:rFonts w:ascii="Times New Roman" w:hAnsi="Times New Roman" w:cs="Times New Roman"/>
          <w:sz w:val="28"/>
          <w:szCs w:val="28"/>
        </w:rPr>
        <w:t>шифртекста</w:t>
      </w:r>
      <w:proofErr w:type="spellEnd"/>
      <w:r w:rsidRPr="00D55588">
        <w:rPr>
          <w:rFonts w:ascii="Times New Roman" w:hAnsi="Times New Roman" w:cs="Times New Roman"/>
          <w:sz w:val="28"/>
          <w:szCs w:val="28"/>
        </w:rPr>
        <w:t>.</w:t>
      </w:r>
      <w:r w:rsidR="00A10696" w:rsidRPr="00A10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588">
        <w:rPr>
          <w:rFonts w:ascii="Times New Roman" w:hAnsi="Times New Roman" w:cs="Times New Roman"/>
          <w:sz w:val="28"/>
          <w:szCs w:val="28"/>
        </w:rPr>
        <w:t>Случайное число k выбирается заново для каждого шифрования, что обеспечивает вероятностный характер алгоритма.</w:t>
      </w:r>
      <w:r w:rsidR="00A10696" w:rsidRPr="00A1069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5588">
        <w:rPr>
          <w:rFonts w:ascii="Times New Roman" w:hAnsi="Times New Roman" w:cs="Times New Roman"/>
          <w:sz w:val="28"/>
          <w:szCs w:val="28"/>
        </w:rPr>
        <w:t>Если одно и то же k используется дважды, это может привести к раскрытию исходного текста.</w:t>
      </w:r>
    </w:p>
    <w:p w14:paraId="735A65AC" w14:textId="5222F4AF" w:rsidR="00D55588" w:rsidRPr="00A10696" w:rsidRDefault="00A10696" w:rsidP="00A10696">
      <w:pPr>
        <w:spacing w:before="240" w:after="240" w:line="240" w:lineRule="auto"/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10696">
        <w:rPr>
          <w:rFonts w:ascii="Times New Roman" w:hAnsi="Times New Roman" w:cs="Times New Roman"/>
          <w:b/>
          <w:bCs/>
          <w:sz w:val="28"/>
          <w:szCs w:val="28"/>
        </w:rPr>
        <w:t>Практическое задание</w:t>
      </w:r>
    </w:p>
    <w:p w14:paraId="43E9D3A6" w14:textId="77777777" w:rsidR="00701C4C" w:rsidRDefault="00701C4C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C4C">
        <w:rPr>
          <w:rFonts w:ascii="Times New Roman" w:hAnsi="Times New Roman" w:cs="Times New Roman"/>
          <w:sz w:val="28"/>
          <w:szCs w:val="28"/>
        </w:rPr>
        <w:t xml:space="preserve">1. С помощью простого консольного приложения составить табличную или графическую форму зависимости времени вычисления параметра у, функционально заданного выражением вида: у ≡ </w:t>
      </w:r>
      <w:proofErr w:type="spellStart"/>
      <w:r w:rsidRPr="00701C4C">
        <w:rPr>
          <w:rFonts w:ascii="Times New Roman" w:hAnsi="Times New Roman" w:cs="Times New Roman"/>
          <w:sz w:val="28"/>
          <w:szCs w:val="28"/>
        </w:rPr>
        <w:t>ax</w:t>
      </w:r>
      <w:proofErr w:type="spellEnd"/>
      <w:r w:rsidRPr="00701C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01C4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701C4C">
        <w:rPr>
          <w:rFonts w:ascii="Times New Roman" w:hAnsi="Times New Roman" w:cs="Times New Roman"/>
          <w:sz w:val="28"/>
          <w:szCs w:val="28"/>
        </w:rPr>
        <w:t xml:space="preserve"> n, от параметров: а (десятичные числа от 5 до 35; можно взять 1 или 2 числа), х (числа, желательно простые, из диапазона от 103 до 10100; для примера взять 5–10 чисел, равномерно распределенных в указанном диапазоне), n (для примера взять числа, в двоичном виде состоящие из 1024 и 2048 битов). </w:t>
      </w:r>
    </w:p>
    <w:p w14:paraId="4F7FBB9A" w14:textId="0D990F3A" w:rsidR="00A10696" w:rsidRDefault="00701C4C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C4C">
        <w:rPr>
          <w:rFonts w:ascii="Times New Roman" w:hAnsi="Times New Roman" w:cs="Times New Roman"/>
          <w:sz w:val="28"/>
          <w:szCs w:val="28"/>
        </w:rPr>
        <w:t>2. Разработать авторское оконное приложение в соответствии с целью лабораторной работы. При этом можно воспользоваться доступными библиотеками либо программными кодами. В основе вычислений – кодировочные таблицы Base64 и ASCII. Приложение должно реализовывать следующие операции: • зашифрование и расшифрование текстовых документов на основе алгоритмов RSA и Эль-</w:t>
      </w:r>
      <w:proofErr w:type="spellStart"/>
      <w:r w:rsidRPr="00701C4C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701C4C">
        <w:rPr>
          <w:rFonts w:ascii="Times New Roman" w:hAnsi="Times New Roman" w:cs="Times New Roman"/>
          <w:sz w:val="28"/>
          <w:szCs w:val="28"/>
        </w:rPr>
        <w:t>; • определение времени выполнения операций.</w:t>
      </w:r>
    </w:p>
    <w:p w14:paraId="1EE68334" w14:textId="447880CB" w:rsidR="00701C4C" w:rsidRPr="005B31DC" w:rsidRDefault="00701C4C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01C4C">
        <w:rPr>
          <w:rFonts w:ascii="Times New Roman" w:hAnsi="Times New Roman" w:cs="Times New Roman"/>
          <w:sz w:val="28"/>
          <w:szCs w:val="28"/>
        </w:rPr>
        <w:t xml:space="preserve">Исходный текст для зашифрования – собственные фамилия, имя, отчество. Для численного представления блоков текста можно в том числе пользоваться указанными выше кодировочными таблицами. Ключевую информацию для обоих алгоритмов можно сгенерировать самостоятельно либо воспользоваться, например, одной из утилит криптографической </w:t>
      </w:r>
      <w:r w:rsidRPr="00701C4C">
        <w:rPr>
          <w:rFonts w:ascii="Times New Roman" w:hAnsi="Times New Roman" w:cs="Times New Roman"/>
          <w:sz w:val="28"/>
          <w:szCs w:val="28"/>
        </w:rPr>
        <w:lastRenderedPageBreak/>
        <w:t xml:space="preserve">библиотеки </w:t>
      </w:r>
      <w:proofErr w:type="spellStart"/>
      <w:r w:rsidRPr="00701C4C">
        <w:rPr>
          <w:rFonts w:ascii="Times New Roman" w:hAnsi="Times New Roman" w:cs="Times New Roman"/>
          <w:sz w:val="28"/>
          <w:szCs w:val="28"/>
        </w:rPr>
        <w:t>OpenSSL</w:t>
      </w:r>
      <w:proofErr w:type="spellEnd"/>
      <w:r w:rsidRPr="00701C4C">
        <w:rPr>
          <w:rFonts w:ascii="Times New Roman" w:hAnsi="Times New Roman" w:cs="Times New Roman"/>
          <w:sz w:val="28"/>
          <w:szCs w:val="28"/>
        </w:rPr>
        <w:t>, с помощью которой, в частности, можно сгенерировать ключевую информацию для алгоритма RSA.</w:t>
      </w:r>
    </w:p>
    <w:p w14:paraId="40B37099" w14:textId="0F29BE8C" w:rsidR="00D55588" w:rsidRPr="00D55588" w:rsidRDefault="00D55588" w:rsidP="005B31D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55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17A84FD8" wp14:editId="798A2EA9">
            <wp:extent cx="4006850" cy="31138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09950" cy="311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8D9CB" w14:textId="75A24FD8" w:rsidR="00D55588" w:rsidRPr="00D55588" w:rsidRDefault="00D55588" w:rsidP="005B31D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5588">
        <w:rPr>
          <w:rFonts w:ascii="Times New Roman" w:hAnsi="Times New Roman" w:cs="Times New Roman"/>
          <w:sz w:val="28"/>
          <w:szCs w:val="28"/>
          <w:lang w:val="ru-RU"/>
        </w:rPr>
        <w:t xml:space="preserve">Рисунок 1.1 – </w:t>
      </w:r>
      <w:r w:rsidRPr="00D55588">
        <w:rPr>
          <w:rFonts w:ascii="Times New Roman" w:hAnsi="Times New Roman" w:cs="Times New Roman"/>
          <w:sz w:val="28"/>
          <w:szCs w:val="28"/>
          <w:lang w:val="en-US"/>
        </w:rPr>
        <w:t>RSA</w:t>
      </w:r>
    </w:p>
    <w:p w14:paraId="13F4F409" w14:textId="77777777" w:rsidR="005B31DC" w:rsidRDefault="005B31DC" w:rsidP="00D55588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673F174" w14:textId="72C53E53" w:rsidR="00D55588" w:rsidRPr="00D55588" w:rsidRDefault="00D55588" w:rsidP="005B31D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5558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67E07F5" wp14:editId="0A5D446D">
            <wp:extent cx="5940425" cy="15894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64C9" w14:textId="7420F8EC" w:rsidR="00D55588" w:rsidRPr="00D55588" w:rsidRDefault="00D55588" w:rsidP="005B31DC">
      <w:pPr>
        <w:spacing w:after="0" w:line="240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55588">
        <w:rPr>
          <w:rFonts w:ascii="Times New Roman" w:hAnsi="Times New Roman" w:cs="Times New Roman"/>
          <w:sz w:val="28"/>
          <w:szCs w:val="28"/>
          <w:lang w:val="ru-RU"/>
        </w:rPr>
        <w:t>Рисунок 1.2 – Эль-</w:t>
      </w:r>
      <w:proofErr w:type="spellStart"/>
      <w:r w:rsidRPr="00D55588">
        <w:rPr>
          <w:rFonts w:ascii="Times New Roman" w:hAnsi="Times New Roman" w:cs="Times New Roman"/>
          <w:sz w:val="28"/>
          <w:szCs w:val="28"/>
          <w:lang w:val="ru-RU"/>
        </w:rPr>
        <w:t>Гамаля</w:t>
      </w:r>
      <w:proofErr w:type="spellEnd"/>
    </w:p>
    <w:sectPr w:rsidR="00D55588" w:rsidRPr="00D555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B6B65"/>
    <w:multiLevelType w:val="multilevel"/>
    <w:tmpl w:val="F96A1510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130F9"/>
    <w:multiLevelType w:val="multilevel"/>
    <w:tmpl w:val="73E0F87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1073A7"/>
    <w:multiLevelType w:val="multilevel"/>
    <w:tmpl w:val="812CE434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EE7F60"/>
    <w:multiLevelType w:val="multilevel"/>
    <w:tmpl w:val="3484F34C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8372B"/>
    <w:multiLevelType w:val="multilevel"/>
    <w:tmpl w:val="39EEB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F603A"/>
    <w:multiLevelType w:val="multilevel"/>
    <w:tmpl w:val="FBE29418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D1BB9"/>
    <w:multiLevelType w:val="multilevel"/>
    <w:tmpl w:val="3B9EB01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6B100409"/>
    <w:multiLevelType w:val="multilevel"/>
    <w:tmpl w:val="8B4A0B4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588"/>
    <w:rsid w:val="000A19B0"/>
    <w:rsid w:val="002C30DB"/>
    <w:rsid w:val="005B31DC"/>
    <w:rsid w:val="00701C4C"/>
    <w:rsid w:val="00A10696"/>
    <w:rsid w:val="00D55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04B6E"/>
  <w15:chartTrackingRefBased/>
  <w15:docId w15:val="{FFBD9576-8FBB-472D-B004-06F590BBB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01C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4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3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817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2</cp:revision>
  <dcterms:created xsi:type="dcterms:W3CDTF">2025-11-11T15:39:00Z</dcterms:created>
  <dcterms:modified xsi:type="dcterms:W3CDTF">2025-11-11T17:04:00Z</dcterms:modified>
</cp:coreProperties>
</file>