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E18EA" w14:textId="77777777" w:rsidR="00E8598E" w:rsidRPr="00D00A24" w:rsidRDefault="00E8598E" w:rsidP="00D00A24">
      <w:pPr>
        <w:pStyle w:val="a3"/>
        <w:spacing w:before="0" w:beforeAutospacing="0" w:after="0" w:afterAutospacing="0"/>
        <w:jc w:val="center"/>
        <w:rPr>
          <w:b/>
          <w:sz w:val="28"/>
          <w:szCs w:val="28"/>
          <w:lang w:val="be-BY"/>
        </w:rPr>
      </w:pPr>
      <w:r w:rsidRPr="00D00A24">
        <w:rPr>
          <w:b/>
          <w:sz w:val="28"/>
          <w:szCs w:val="28"/>
          <w:lang w:val="ru-RU"/>
        </w:rPr>
        <w:t>Способы и форматы</w:t>
      </w:r>
      <w:r w:rsidRPr="00D00A24">
        <w:rPr>
          <w:b/>
          <w:sz w:val="28"/>
          <w:szCs w:val="28"/>
          <w:lang w:val="be-BY"/>
        </w:rPr>
        <w:t xml:space="preserve"> обмена сообщениями в интернете</w:t>
      </w:r>
    </w:p>
    <w:p w14:paraId="1A7A57B8" w14:textId="2A8F93E8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 xml:space="preserve">В современном интернете существует множество способов и форматов обмена сообщениями, основанных на международных стандартах, разработанных такими организациями, как World Wide Web </w:t>
      </w:r>
      <w:proofErr w:type="spellStart"/>
      <w:r w:rsidRPr="00D00A24">
        <w:rPr>
          <w:sz w:val="28"/>
          <w:szCs w:val="28"/>
        </w:rPr>
        <w:t>Consortium</w:t>
      </w:r>
      <w:proofErr w:type="spellEnd"/>
      <w:r w:rsidRPr="00D00A24">
        <w:rPr>
          <w:sz w:val="28"/>
          <w:szCs w:val="28"/>
        </w:rPr>
        <w:t xml:space="preserve"> (W3C), Internet Engineering Task Force (IETF) и OASIS. Эти организации создают и поддерживают открытые стандарты, которые обеспечивают совместимость систем, независимость от конкретных платформ и производителей, а также гарантируют единые принципы взаимодействия в глобальной сети. Форматы обмена сообщениями определяют, каким образом данные формируются, передаются и интерпретируются различными приложениями, что делает возможным работу веб-сервисов, мессенджеров, распределённых приложений и интерфейсов API.</w:t>
      </w:r>
    </w:p>
    <w:p w14:paraId="6129E6D9" w14:textId="769E1C06" w:rsidR="00E8598E" w:rsidRPr="00D00A24" w:rsidRDefault="00E8598E" w:rsidP="00D00A24">
      <w:pPr>
        <w:pStyle w:val="a3"/>
        <w:numPr>
          <w:ilvl w:val="0"/>
          <w:numId w:val="1"/>
        </w:numPr>
        <w:spacing w:before="0" w:beforeAutospacing="0" w:after="0" w:afterAutospacing="0"/>
        <w:rPr>
          <w:b/>
          <w:sz w:val="28"/>
          <w:szCs w:val="28"/>
          <w:lang w:val="ru-RU"/>
        </w:rPr>
      </w:pPr>
      <w:r w:rsidRPr="00D00A24">
        <w:rPr>
          <w:b/>
          <w:sz w:val="28"/>
          <w:szCs w:val="28"/>
          <w:lang w:val="be-BY"/>
        </w:rPr>
        <w:t xml:space="preserve">Стандарт </w:t>
      </w:r>
      <w:r w:rsidRPr="00D00A24">
        <w:rPr>
          <w:b/>
          <w:sz w:val="28"/>
          <w:szCs w:val="28"/>
          <w:lang w:val="en-US"/>
        </w:rPr>
        <w:t>SOAP</w:t>
      </w:r>
      <w:r w:rsidRPr="00D00A24">
        <w:rPr>
          <w:b/>
          <w:sz w:val="28"/>
          <w:szCs w:val="28"/>
          <w:lang w:val="be-BY"/>
        </w:rPr>
        <w:t xml:space="preserve">, протокол </w:t>
      </w:r>
      <w:r w:rsidRPr="00D00A24">
        <w:rPr>
          <w:b/>
          <w:sz w:val="28"/>
          <w:szCs w:val="28"/>
          <w:lang w:val="en-US"/>
        </w:rPr>
        <w:t>SOAP</w:t>
      </w:r>
    </w:p>
    <w:p w14:paraId="1C1EA02A" w14:textId="77777777" w:rsidR="00DF1983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 xml:space="preserve">Одним из важнейших протоколов обмена данными является SOAP (Simple Object Access Protocol), представляющий собой протокол простого доступа к объектам, который базируется на XML и использует HTTP в качестве транспортного уровня. Этот протокол был создан как развитие технологии XML-RPC и предназначен для обеспечения взаимодействия между различными системами независимо от их архитектуры и используемого языка программирования. </w:t>
      </w:r>
    </w:p>
    <w:p w14:paraId="10A4A6C0" w14:textId="5DF339EE" w:rsidR="00DF1983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>SOAP-сообщения состоят из четырёх основных частей: конверта (</w:t>
      </w:r>
      <w:proofErr w:type="spellStart"/>
      <w:r w:rsidRPr="00D00A24">
        <w:rPr>
          <w:sz w:val="28"/>
          <w:szCs w:val="28"/>
        </w:rPr>
        <w:t>Envelope</w:t>
      </w:r>
      <w:proofErr w:type="spellEnd"/>
      <w:r w:rsidRPr="00D00A24">
        <w:rPr>
          <w:sz w:val="28"/>
          <w:szCs w:val="28"/>
        </w:rPr>
        <w:t>), заголовка (</w:t>
      </w:r>
      <w:proofErr w:type="spellStart"/>
      <w:r w:rsidRPr="00D00A24">
        <w:rPr>
          <w:sz w:val="28"/>
          <w:szCs w:val="28"/>
        </w:rPr>
        <w:t>Header</w:t>
      </w:r>
      <w:proofErr w:type="spellEnd"/>
      <w:r w:rsidRPr="00D00A24">
        <w:rPr>
          <w:sz w:val="28"/>
          <w:szCs w:val="28"/>
        </w:rPr>
        <w:t>), тела (Body) и блока ошибок (</w:t>
      </w:r>
      <w:proofErr w:type="spellStart"/>
      <w:r w:rsidRPr="00D00A24">
        <w:rPr>
          <w:sz w:val="28"/>
          <w:szCs w:val="28"/>
        </w:rPr>
        <w:t>Fault</w:t>
      </w:r>
      <w:proofErr w:type="spellEnd"/>
      <w:r w:rsidRPr="00D00A24">
        <w:rPr>
          <w:sz w:val="28"/>
          <w:szCs w:val="28"/>
        </w:rPr>
        <w:t xml:space="preserve">). Конверт задаёт структуру сообщения и пространство имён, заголовок несёт служебную информацию, тело содержит основные данные, а элемент ошибок используется для передачи сведений о сбоях при обработке запроса. SOAP поддерживает различные механизмы безопасности, включая WS-Security и HTTPS, но имеет и ряд уязвимостей, таких как XML-инъекции и атаки с использованием «XML-бомб». </w:t>
      </w:r>
    </w:p>
    <w:p w14:paraId="57025506" w14:textId="4CF3AA36" w:rsidR="00DF1983" w:rsidRPr="00D00A24" w:rsidRDefault="00DF1983" w:rsidP="00D00A24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D00A24">
        <w:rPr>
          <w:noProof/>
          <w:sz w:val="28"/>
          <w:szCs w:val="28"/>
        </w:rPr>
        <w:drawing>
          <wp:inline distT="0" distB="0" distL="0" distR="0" wp14:anchorId="2B8E31AD" wp14:editId="11B73212">
            <wp:extent cx="2958833" cy="2218414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272" cy="222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E9DC" w14:textId="5CB7C245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>Преимуществами протокола являются строгая спецификация, высокая совместимость и возможность расширения, однако его недостатками считаются громоздкость XML-структур и сложность реализации по сравнению с REST-ориентированными подходами.</w:t>
      </w:r>
    </w:p>
    <w:p w14:paraId="3E729E7D" w14:textId="1E8F3B88" w:rsidR="00E8598E" w:rsidRPr="00D00A24" w:rsidRDefault="00E8598E" w:rsidP="00D00A24">
      <w:pPr>
        <w:pStyle w:val="a3"/>
        <w:numPr>
          <w:ilvl w:val="0"/>
          <w:numId w:val="1"/>
        </w:numPr>
        <w:spacing w:before="0" w:beforeAutospacing="0" w:after="0" w:afterAutospacing="0"/>
        <w:rPr>
          <w:b/>
          <w:sz w:val="28"/>
          <w:szCs w:val="28"/>
          <w:lang w:val="be-BY"/>
        </w:rPr>
      </w:pPr>
      <w:r w:rsidRPr="00D00A24">
        <w:rPr>
          <w:b/>
          <w:sz w:val="28"/>
          <w:szCs w:val="28"/>
          <w:lang w:val="be-BY"/>
        </w:rPr>
        <w:t>Форматы XML и JSON</w:t>
      </w:r>
    </w:p>
    <w:p w14:paraId="1DC00FFA" w14:textId="77777777" w:rsidR="001C7917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lastRenderedPageBreak/>
        <w:t>Форматы XML и JSON являются наиболее распространёнными средствами представления и передачи данных в интернете. XML (</w:t>
      </w:r>
      <w:proofErr w:type="spellStart"/>
      <w:r w:rsidRPr="00D00A24">
        <w:rPr>
          <w:sz w:val="28"/>
          <w:szCs w:val="28"/>
        </w:rPr>
        <w:t>eXtensible</w:t>
      </w:r>
      <w:proofErr w:type="spellEnd"/>
      <w:r w:rsidRPr="00D00A24">
        <w:rPr>
          <w:sz w:val="28"/>
          <w:szCs w:val="28"/>
        </w:rPr>
        <w:t xml:space="preserve"> </w:t>
      </w:r>
      <w:proofErr w:type="spellStart"/>
      <w:r w:rsidRPr="00D00A24">
        <w:rPr>
          <w:sz w:val="28"/>
          <w:szCs w:val="28"/>
        </w:rPr>
        <w:t>Markup</w:t>
      </w:r>
      <w:proofErr w:type="spellEnd"/>
      <w:r w:rsidRPr="00D00A24">
        <w:rPr>
          <w:sz w:val="28"/>
          <w:szCs w:val="28"/>
        </w:rPr>
        <w:t xml:space="preserve"> Language) представляет собой расширяемый язык разметки, который используется для хранения и структурирования информации в виде иерархического дерева. </w:t>
      </w:r>
    </w:p>
    <w:p w14:paraId="6560B421" w14:textId="01D8F6D3" w:rsidR="001C7917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 xml:space="preserve">Каждый элемент XML может содержать вложенные теги и атрибуты, что делает этот формат очень гибким и подходящим для сложных структур данных. Однако из-за избыточности тегов XML-документы занимают больше места и требуют больше времени на обработку. При этом XML поддерживает схемы валидации, цифровые подписи и шифрование, что обеспечивает высокий уровень безопасности. </w:t>
      </w:r>
    </w:p>
    <w:p w14:paraId="7B81A2A3" w14:textId="6FD1CC89" w:rsidR="00740C84" w:rsidRPr="00D00A24" w:rsidRDefault="00740C84" w:rsidP="00D00A24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D00A24">
        <w:rPr>
          <w:noProof/>
          <w:sz w:val="28"/>
          <w:szCs w:val="28"/>
        </w:rPr>
        <w:drawing>
          <wp:inline distT="0" distB="0" distL="0" distR="0" wp14:anchorId="38A14D58" wp14:editId="47A3BE8C">
            <wp:extent cx="4572000" cy="1311910"/>
            <wp:effectExtent l="0" t="0" r="0" b="254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89B7" w14:textId="6C31BD23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 xml:space="preserve">JSON (JavaScript Object </w:t>
      </w:r>
      <w:proofErr w:type="spellStart"/>
      <w:r w:rsidRPr="00D00A24">
        <w:rPr>
          <w:sz w:val="28"/>
          <w:szCs w:val="28"/>
        </w:rPr>
        <w:t>Notation</w:t>
      </w:r>
      <w:proofErr w:type="spellEnd"/>
      <w:r w:rsidRPr="00D00A24">
        <w:rPr>
          <w:sz w:val="28"/>
          <w:szCs w:val="28"/>
        </w:rPr>
        <w:t>) — это лёгкий формат обмена данными, основанный на объектной модели JavaScript. Его главными достоинствами являются компактность, простота восприятия и высокая скорость обработки, что делает его идеальным выбором для передачи данных между клиентом и сервером, особенно в REST-интерфейсах. Несмотря на меньшую формальность по сравнению с XML, JSON активно используется в веб-приложениях и API благодаря своей простоте и интеграции с JavaScript.</w:t>
      </w:r>
    </w:p>
    <w:p w14:paraId="22741829" w14:textId="3A662D4B" w:rsidR="00E8598E" w:rsidRPr="00D00A24" w:rsidRDefault="00E8598E" w:rsidP="00D00A24">
      <w:pPr>
        <w:pStyle w:val="a3"/>
        <w:numPr>
          <w:ilvl w:val="0"/>
          <w:numId w:val="1"/>
        </w:numPr>
        <w:spacing w:before="0" w:beforeAutospacing="0" w:after="0" w:afterAutospacing="0"/>
        <w:rPr>
          <w:b/>
          <w:sz w:val="28"/>
          <w:szCs w:val="28"/>
          <w:lang w:val="ru-RU"/>
        </w:rPr>
      </w:pPr>
      <w:r w:rsidRPr="00D00A24">
        <w:rPr>
          <w:b/>
          <w:sz w:val="28"/>
          <w:szCs w:val="28"/>
          <w:lang w:val="ru-RU"/>
        </w:rPr>
        <w:t>Спецификация WDDX. Язык описания форматов WSDL, RES</w:t>
      </w:r>
      <w:r w:rsidRPr="00D00A24">
        <w:rPr>
          <w:b/>
          <w:sz w:val="28"/>
          <w:szCs w:val="28"/>
          <w:lang w:val="en-US"/>
        </w:rPr>
        <w:t>T</w:t>
      </w:r>
      <w:r w:rsidRPr="00D00A24">
        <w:rPr>
          <w:b/>
          <w:sz w:val="28"/>
          <w:szCs w:val="28"/>
          <w:lang w:val="ru-RU"/>
        </w:rPr>
        <w:t xml:space="preserve"> и PRC</w:t>
      </w:r>
    </w:p>
    <w:p w14:paraId="5E4327CA" w14:textId="1873E83C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 xml:space="preserve">Среди других технологий обмена сообщениями можно выделить WDDX, WSDL, REST и RPC. Формат WDDX (Web </w:t>
      </w:r>
      <w:proofErr w:type="spellStart"/>
      <w:r w:rsidRPr="00D00A24">
        <w:rPr>
          <w:sz w:val="28"/>
          <w:szCs w:val="28"/>
        </w:rPr>
        <w:t>Distributed</w:t>
      </w:r>
      <w:proofErr w:type="spellEnd"/>
      <w:r w:rsidRPr="00D00A24">
        <w:rPr>
          <w:sz w:val="28"/>
          <w:szCs w:val="28"/>
        </w:rPr>
        <w:t xml:space="preserve"> Data </w:t>
      </w:r>
      <w:proofErr w:type="spellStart"/>
      <w:r w:rsidRPr="00D00A24">
        <w:rPr>
          <w:sz w:val="28"/>
          <w:szCs w:val="28"/>
        </w:rPr>
        <w:t>eXchange</w:t>
      </w:r>
      <w:proofErr w:type="spellEnd"/>
      <w:r w:rsidRPr="00D00A24">
        <w:rPr>
          <w:sz w:val="28"/>
          <w:szCs w:val="28"/>
        </w:rPr>
        <w:t xml:space="preserve">) предназначен для передачи структурированных данных между приложениями вне зависимости от платформы и языка программирования, используя XML-спецификацию. Язык описания веб-сервисов WSDL (Web Services </w:t>
      </w:r>
      <w:proofErr w:type="spellStart"/>
      <w:r w:rsidRPr="00D00A24">
        <w:rPr>
          <w:sz w:val="28"/>
          <w:szCs w:val="28"/>
        </w:rPr>
        <w:t>Description</w:t>
      </w:r>
      <w:proofErr w:type="spellEnd"/>
      <w:r w:rsidRPr="00D00A24">
        <w:rPr>
          <w:sz w:val="28"/>
          <w:szCs w:val="28"/>
        </w:rPr>
        <w:t xml:space="preserve"> Language) применяется для формализации интерфейсов SOAP-сервисов, описывая их методы, типы данных и используемые протоколы. Хотя версия WSDL 2.0 утверждена W3C, на практике до сих пор широко используется версия 1.1 из-за её совместимости с большинством корпоративных решений.</w:t>
      </w:r>
    </w:p>
    <w:p w14:paraId="31A11479" w14:textId="27B5CB9B" w:rsidR="00E8598E" w:rsidRPr="00D00A24" w:rsidRDefault="00F72ADC" w:rsidP="00D00A24">
      <w:pPr>
        <w:pStyle w:val="2"/>
        <w:numPr>
          <w:ilvl w:val="1"/>
          <w:numId w:val="1"/>
        </w:numPr>
        <w:spacing w:before="0" w:after="0"/>
        <w:rPr>
          <w:szCs w:val="28"/>
          <w:lang w:val="ru-RU"/>
        </w:rPr>
      </w:pPr>
      <w:r w:rsidRPr="00D00A24">
        <w:rPr>
          <w:szCs w:val="28"/>
          <w:lang w:val="ru-RU"/>
        </w:rPr>
        <w:t xml:space="preserve">Архитектурный стиль </w:t>
      </w:r>
      <w:r w:rsidRPr="00D00A24">
        <w:rPr>
          <w:szCs w:val="28"/>
          <w:lang w:val="en-US"/>
        </w:rPr>
        <w:t>REST</w:t>
      </w:r>
    </w:p>
    <w:p w14:paraId="515A6964" w14:textId="157C41E7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>Архитектурный стиль REST (</w:t>
      </w:r>
      <w:proofErr w:type="spellStart"/>
      <w:r w:rsidRPr="00D00A24">
        <w:rPr>
          <w:sz w:val="28"/>
          <w:szCs w:val="28"/>
        </w:rPr>
        <w:t>Representational</w:t>
      </w:r>
      <w:proofErr w:type="spellEnd"/>
      <w:r w:rsidRPr="00D00A24">
        <w:rPr>
          <w:sz w:val="28"/>
          <w:szCs w:val="28"/>
        </w:rPr>
        <w:t xml:space="preserve"> State Transfer) стал основой для построения современных веб-сервисов. Он опирается на принципы клиент-серверного взаимодействия, отсутствия состояния, кэширования, единого интерфейса и разделения системы на уровни. REST-сервисы используют стандартные методы HTTP (GET, POST, PUT, DELETE) для работы с ресурсами, каждый из которых имеет свой уникальный идентификатор (URL). Безопасность REST-API обеспечивается с помощью HTTPS, </w:t>
      </w:r>
      <w:proofErr w:type="spellStart"/>
      <w:r w:rsidRPr="00D00A24">
        <w:rPr>
          <w:sz w:val="28"/>
          <w:szCs w:val="28"/>
        </w:rPr>
        <w:t>OAuth</w:t>
      </w:r>
      <w:proofErr w:type="spellEnd"/>
      <w:r w:rsidRPr="00D00A24">
        <w:rPr>
          <w:sz w:val="28"/>
          <w:szCs w:val="28"/>
        </w:rPr>
        <w:t xml:space="preserve"> 2.0, JWT и других механизмов авторизации. Однако REST-</w:t>
      </w:r>
      <w:r w:rsidRPr="00D00A24">
        <w:rPr>
          <w:sz w:val="28"/>
          <w:szCs w:val="28"/>
        </w:rPr>
        <w:lastRenderedPageBreak/>
        <w:t>подход уязвим к атакам, таким как CSRF и XSS, если не реализованы должные меры защиты. Главными преимуществами REST являются гибкость, простота, масштабируемость и кэширование, что делает его наиболее популярным решением для современных веб-приложений.</w:t>
      </w:r>
    </w:p>
    <w:p w14:paraId="5AF8E567" w14:textId="54719496" w:rsidR="00740C84" w:rsidRPr="00D00A24" w:rsidRDefault="00740C84" w:rsidP="00D00A24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D00A24">
        <w:rPr>
          <w:noProof/>
          <w:sz w:val="28"/>
          <w:szCs w:val="28"/>
        </w:rPr>
        <w:drawing>
          <wp:inline distT="0" distB="0" distL="0" distR="0" wp14:anchorId="5E4F3234" wp14:editId="72D79B66">
            <wp:extent cx="3076548" cy="1606164"/>
            <wp:effectExtent l="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2" b="10056"/>
                    <a:stretch/>
                  </pic:blipFill>
                  <pic:spPr bwMode="auto">
                    <a:xfrm>
                      <a:off x="0" y="0"/>
                      <a:ext cx="3093769" cy="16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55251" w14:textId="28D52F17" w:rsidR="00E8598E" w:rsidRPr="00D00A24" w:rsidRDefault="00F72ADC" w:rsidP="00D00A24">
      <w:pPr>
        <w:pStyle w:val="2"/>
        <w:numPr>
          <w:ilvl w:val="1"/>
          <w:numId w:val="1"/>
        </w:numPr>
        <w:spacing w:before="0" w:after="0"/>
        <w:rPr>
          <w:szCs w:val="28"/>
          <w:lang w:val="ru-RU"/>
        </w:rPr>
      </w:pPr>
      <w:r w:rsidRPr="00D00A24">
        <w:rPr>
          <w:szCs w:val="28"/>
          <w:lang w:val="ru-RU"/>
        </w:rPr>
        <w:t xml:space="preserve">Механизм </w:t>
      </w:r>
      <w:r w:rsidRPr="00D00A24">
        <w:rPr>
          <w:szCs w:val="28"/>
          <w:lang w:val="en-US"/>
        </w:rPr>
        <w:t>RPC</w:t>
      </w:r>
    </w:p>
    <w:p w14:paraId="148A0895" w14:textId="48374DCB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 xml:space="preserve">RPC (Remote </w:t>
      </w:r>
      <w:proofErr w:type="spellStart"/>
      <w:r w:rsidRPr="00D00A24">
        <w:rPr>
          <w:sz w:val="28"/>
          <w:szCs w:val="28"/>
        </w:rPr>
        <w:t>Procedure</w:t>
      </w:r>
      <w:proofErr w:type="spellEnd"/>
      <w:r w:rsidRPr="00D00A24">
        <w:rPr>
          <w:sz w:val="28"/>
          <w:szCs w:val="28"/>
        </w:rPr>
        <w:t xml:space="preserve"> Call) представляет собой механизм вызова удалённых процедур, при котором программа может обращаться к функциям, находящимся на другом компьютере, так, как если бы они выполнялись локально. Взаимодействие строится по модели клиент-сервер, где клиент отправляет запрос с именем процедуры и параметрами, а сервер возвращает результат. RPC может использовать различные транспортные протоколы, включая HTTP, а также форматы данных XML или JSON. Этот подход лёг в основу многих современных технологий, включая SOAP. Основными достоинствами RPC являются простота модели вызовов и удобство интеграции между разнородными системами, однако он требует тщательной реализации мер безопасности, включая шифрование и аутентификацию, чтобы избежать атак и подмены вызовов.</w:t>
      </w:r>
    </w:p>
    <w:p w14:paraId="0CB03EBD" w14:textId="38F673FA" w:rsidR="00740C84" w:rsidRPr="00D00A24" w:rsidRDefault="00740C84" w:rsidP="00D00A24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D00A24">
        <w:rPr>
          <w:noProof/>
          <w:sz w:val="28"/>
          <w:szCs w:val="28"/>
        </w:rPr>
        <w:drawing>
          <wp:inline distT="0" distB="0" distL="0" distR="0" wp14:anchorId="3A907C5B" wp14:editId="38E1D017">
            <wp:extent cx="3434964" cy="776585"/>
            <wp:effectExtent l="0" t="0" r="0" b="508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46" cy="78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91ED" w14:textId="24F25BD7" w:rsidR="00A31E93" w:rsidRPr="00D00A24" w:rsidRDefault="00A31E93" w:rsidP="00D00A24">
      <w:pPr>
        <w:pStyle w:val="2"/>
        <w:numPr>
          <w:ilvl w:val="0"/>
          <w:numId w:val="1"/>
        </w:numPr>
        <w:spacing w:before="0" w:after="0"/>
        <w:rPr>
          <w:szCs w:val="28"/>
          <w:lang w:val="ru-RU"/>
        </w:rPr>
      </w:pPr>
      <w:r w:rsidRPr="00D00A24">
        <w:rPr>
          <w:szCs w:val="28"/>
          <w:lang w:val="ru-RU"/>
        </w:rPr>
        <w:t>Вывод</w:t>
      </w:r>
    </w:p>
    <w:p w14:paraId="5C40D285" w14:textId="1C5C7EF3" w:rsidR="00E8598E" w:rsidRPr="00D00A24" w:rsidRDefault="00E8598E" w:rsidP="00D00A2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00A24">
        <w:rPr>
          <w:sz w:val="28"/>
          <w:szCs w:val="28"/>
        </w:rPr>
        <w:t>В результате анализа можно сделать вывод, что современные технологии обмена сообщениями в интернете обеспечивают фундамент для взаимодействия распределённых систем и веб-сервисов. Протокол SOAP, форматы XML и JSON, архитектура REST и механизм RPC формируют основу современной веб-инфраструктуры. Каждая из этих технологий имеет свои особенности, преимущества и ограничения, но в совокупности они обеспечивают надёжную и гибкую среду для передачи данных и построения масштабируемых, безопасных и совместимых приложений.</w:t>
      </w:r>
    </w:p>
    <w:sectPr w:rsidR="00E8598E" w:rsidRPr="00D00A24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8191" w14:textId="77777777" w:rsidR="00237330" w:rsidRDefault="00237330" w:rsidP="006B648B">
      <w:pPr>
        <w:spacing w:after="0" w:line="240" w:lineRule="auto"/>
      </w:pPr>
      <w:r>
        <w:separator/>
      </w:r>
    </w:p>
  </w:endnote>
  <w:endnote w:type="continuationSeparator" w:id="0">
    <w:p w14:paraId="31B28373" w14:textId="77777777" w:rsidR="00237330" w:rsidRDefault="00237330" w:rsidP="006B6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97076" w14:textId="77777777" w:rsidR="00237330" w:rsidRDefault="00237330" w:rsidP="006B648B">
      <w:pPr>
        <w:spacing w:after="0" w:line="240" w:lineRule="auto"/>
      </w:pPr>
      <w:r>
        <w:separator/>
      </w:r>
    </w:p>
  </w:footnote>
  <w:footnote w:type="continuationSeparator" w:id="0">
    <w:p w14:paraId="659AC7DF" w14:textId="77777777" w:rsidR="00237330" w:rsidRDefault="00237330" w:rsidP="006B6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55715" w14:textId="234A8950" w:rsidR="006B648B" w:rsidRPr="006B648B" w:rsidRDefault="006B648B">
    <w:pPr>
      <w:pStyle w:val="a4"/>
      <w:rPr>
        <w:lang w:val="ru-RU"/>
      </w:rPr>
    </w:pPr>
    <w:r>
      <w:rPr>
        <w:lang w:val="ru-RU"/>
      </w:rPr>
      <w:t>Глухова Д.В.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559B9"/>
    <w:multiLevelType w:val="multilevel"/>
    <w:tmpl w:val="08A055E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8E"/>
    <w:rsid w:val="00125244"/>
    <w:rsid w:val="001C7917"/>
    <w:rsid w:val="00237330"/>
    <w:rsid w:val="006B648B"/>
    <w:rsid w:val="00740C84"/>
    <w:rsid w:val="008059BD"/>
    <w:rsid w:val="00905159"/>
    <w:rsid w:val="00A31E93"/>
    <w:rsid w:val="00B402E9"/>
    <w:rsid w:val="00BC2232"/>
    <w:rsid w:val="00C231A5"/>
    <w:rsid w:val="00D00A24"/>
    <w:rsid w:val="00DF1983"/>
    <w:rsid w:val="00E8598E"/>
    <w:rsid w:val="00F66430"/>
    <w:rsid w:val="00F7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85D3"/>
  <w15:chartTrackingRefBased/>
  <w15:docId w15:val="{AE12BC66-0BE0-40E8-A9D5-2C7D6036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F72ADC"/>
    <w:pPr>
      <w:keepNext/>
      <w:spacing w:before="360" w:after="240" w:line="240" w:lineRule="auto"/>
      <w:ind w:left="709"/>
      <w:jc w:val="both"/>
      <w:outlineLvl w:val="1"/>
    </w:pPr>
    <w:rPr>
      <w:rFonts w:ascii="Times New Roman" w:eastAsia="Times New Roman" w:hAnsi="Times New Roman" w:cs="Times New Roman"/>
      <w:b/>
      <w:sz w:val="28"/>
      <w:szCs w:val="20"/>
      <w:lang w:val="be-BY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20">
    <w:name w:val="Заголовок 2 Знак"/>
    <w:basedOn w:val="a0"/>
    <w:link w:val="2"/>
    <w:rsid w:val="00F72ADC"/>
    <w:rPr>
      <w:rFonts w:ascii="Times New Roman" w:eastAsia="Times New Roman" w:hAnsi="Times New Roman" w:cs="Times New Roman"/>
      <w:b/>
      <w:sz w:val="28"/>
      <w:szCs w:val="20"/>
      <w:lang w:val="be-BY" w:eastAsia="ru-RU"/>
    </w:rPr>
  </w:style>
  <w:style w:type="paragraph" w:styleId="a4">
    <w:name w:val="header"/>
    <w:basedOn w:val="a"/>
    <w:link w:val="a5"/>
    <w:uiPriority w:val="99"/>
    <w:unhideWhenUsed/>
    <w:rsid w:val="006B64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648B"/>
  </w:style>
  <w:style w:type="paragraph" w:styleId="a6">
    <w:name w:val="footer"/>
    <w:basedOn w:val="a"/>
    <w:link w:val="a7"/>
    <w:uiPriority w:val="99"/>
    <w:unhideWhenUsed/>
    <w:rsid w:val="006B64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14</cp:revision>
  <dcterms:created xsi:type="dcterms:W3CDTF">2025-11-12T09:35:00Z</dcterms:created>
  <dcterms:modified xsi:type="dcterms:W3CDTF">2025-11-27T08:41:00Z</dcterms:modified>
</cp:coreProperties>
</file>