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pPr w:leftFromText="180" w:rightFromText="180" w:vertAnchor="page" w:horzAnchor="margin" w:tblpXSpec="center" w:tblpY="415"/>
        <w:tblW w:w="10680" w:type="dxa"/>
        <w:tblLook w:val="04A0" w:firstRow="1" w:lastRow="0" w:firstColumn="1" w:lastColumn="0" w:noHBand="0" w:noVBand="1"/>
      </w:tblPr>
      <w:tblGrid>
        <w:gridCol w:w="442"/>
        <w:gridCol w:w="1665"/>
        <w:gridCol w:w="896"/>
        <w:gridCol w:w="1252"/>
        <w:gridCol w:w="1176"/>
        <w:gridCol w:w="1427"/>
        <w:gridCol w:w="1589"/>
        <w:gridCol w:w="1515"/>
        <w:gridCol w:w="718"/>
      </w:tblGrid>
      <w:tr w:rsidR="00A70EA7" w:rsidRPr="00A70EA7" w14:paraId="4D6F940A" w14:textId="77777777" w:rsidTr="00F4726C">
        <w:trPr>
          <w:trHeight w:val="184"/>
        </w:trPr>
        <w:tc>
          <w:tcPr>
            <w:tcW w:w="442" w:type="dxa"/>
            <w:noWrap/>
            <w:hideMark/>
          </w:tcPr>
          <w:p w14:paraId="145817F7" w14:textId="77777777" w:rsidR="00A70EA7" w:rsidRPr="00A70EA7" w:rsidRDefault="00A70EA7" w:rsidP="00A70EA7">
            <w:pPr>
              <w:spacing w:line="257" w:lineRule="auto"/>
            </w:pPr>
            <w:r w:rsidRPr="00A70EA7">
              <w:t>№</w:t>
            </w:r>
          </w:p>
        </w:tc>
        <w:tc>
          <w:tcPr>
            <w:tcW w:w="1665" w:type="dxa"/>
            <w:noWrap/>
            <w:hideMark/>
          </w:tcPr>
          <w:p w14:paraId="129C2D8F" w14:textId="77777777" w:rsidR="00A70EA7" w:rsidRPr="00A70EA7" w:rsidRDefault="00A70EA7" w:rsidP="00A70EA7">
            <w:pPr>
              <w:spacing w:line="257" w:lineRule="auto"/>
            </w:pPr>
            <w:r w:rsidRPr="00A70EA7">
              <w:t>Задача</w:t>
            </w:r>
          </w:p>
        </w:tc>
        <w:tc>
          <w:tcPr>
            <w:tcW w:w="896" w:type="dxa"/>
            <w:noWrap/>
            <w:hideMark/>
          </w:tcPr>
          <w:p w14:paraId="0C8C7DBA" w14:textId="77777777" w:rsidR="00A70EA7" w:rsidRPr="00A70EA7" w:rsidRDefault="00A70EA7" w:rsidP="00A70EA7">
            <w:pPr>
              <w:spacing w:line="257" w:lineRule="auto"/>
            </w:pPr>
            <w:r w:rsidRPr="00A70EA7">
              <w:t>Начало</w:t>
            </w:r>
          </w:p>
        </w:tc>
        <w:tc>
          <w:tcPr>
            <w:tcW w:w="1252" w:type="dxa"/>
            <w:noWrap/>
            <w:hideMark/>
          </w:tcPr>
          <w:p w14:paraId="04BFF395" w14:textId="77777777" w:rsidR="00A70EA7" w:rsidRPr="00A70EA7" w:rsidRDefault="00A70EA7" w:rsidP="00A70EA7">
            <w:pPr>
              <w:spacing w:line="257" w:lineRule="auto"/>
            </w:pPr>
            <w:r w:rsidRPr="00A70EA7">
              <w:t>Окончание</w:t>
            </w:r>
          </w:p>
        </w:tc>
        <w:tc>
          <w:tcPr>
            <w:tcW w:w="1176" w:type="dxa"/>
            <w:noWrap/>
            <w:hideMark/>
          </w:tcPr>
          <w:p w14:paraId="52F058A5" w14:textId="77777777" w:rsidR="00A70EA7" w:rsidRPr="00A70EA7" w:rsidRDefault="00A70EA7" w:rsidP="00A70EA7">
            <w:pPr>
              <w:spacing w:line="257" w:lineRule="auto"/>
            </w:pPr>
            <w:r w:rsidRPr="00A70EA7">
              <w:t>Плановая стоимость</w:t>
            </w:r>
          </w:p>
        </w:tc>
        <w:tc>
          <w:tcPr>
            <w:tcW w:w="1427" w:type="dxa"/>
            <w:noWrap/>
            <w:hideMark/>
          </w:tcPr>
          <w:p w14:paraId="698590A6" w14:textId="77777777" w:rsidR="00A70EA7" w:rsidRPr="00A70EA7" w:rsidRDefault="00A70EA7" w:rsidP="00A70EA7">
            <w:pPr>
              <w:spacing w:line="257" w:lineRule="auto"/>
            </w:pPr>
            <w:r w:rsidRPr="00A70EA7">
              <w:t>Фактический % завершения</w:t>
            </w:r>
          </w:p>
        </w:tc>
        <w:tc>
          <w:tcPr>
            <w:tcW w:w="1589" w:type="dxa"/>
            <w:noWrap/>
            <w:hideMark/>
          </w:tcPr>
          <w:p w14:paraId="440B20EC" w14:textId="77777777" w:rsidR="00A70EA7" w:rsidRPr="00A70EA7" w:rsidRDefault="00A70EA7" w:rsidP="00A70EA7">
            <w:pPr>
              <w:spacing w:line="257" w:lineRule="auto"/>
            </w:pPr>
            <w:r w:rsidRPr="00A70EA7">
              <w:t>Фактические затраты</w:t>
            </w:r>
          </w:p>
        </w:tc>
        <w:tc>
          <w:tcPr>
            <w:tcW w:w="1515" w:type="dxa"/>
            <w:noWrap/>
            <w:hideMark/>
          </w:tcPr>
          <w:p w14:paraId="79FAD7CC" w14:textId="77777777" w:rsidR="00A70EA7" w:rsidRPr="00A70EA7" w:rsidRDefault="00A70EA7" w:rsidP="00A70EA7">
            <w:pPr>
              <w:spacing w:line="257" w:lineRule="auto"/>
            </w:pPr>
            <w:r w:rsidRPr="00A70EA7">
              <w:t>Длительность</w:t>
            </w:r>
          </w:p>
        </w:tc>
        <w:tc>
          <w:tcPr>
            <w:tcW w:w="718" w:type="dxa"/>
            <w:noWrap/>
            <w:hideMark/>
          </w:tcPr>
          <w:p w14:paraId="273593B0" w14:textId="77777777" w:rsidR="00A70EA7" w:rsidRPr="00A70EA7" w:rsidRDefault="00A70EA7" w:rsidP="00A70EA7">
            <w:pPr>
              <w:spacing w:line="257" w:lineRule="auto"/>
            </w:pPr>
            <w:r w:rsidRPr="00A70EA7">
              <w:t>Дней до 15.11</w:t>
            </w:r>
          </w:p>
        </w:tc>
      </w:tr>
      <w:tr w:rsidR="00A70EA7" w:rsidRPr="00A70EA7" w14:paraId="4418066A" w14:textId="77777777" w:rsidTr="00F4726C">
        <w:trPr>
          <w:trHeight w:val="184"/>
        </w:trPr>
        <w:tc>
          <w:tcPr>
            <w:tcW w:w="442" w:type="dxa"/>
            <w:noWrap/>
            <w:hideMark/>
          </w:tcPr>
          <w:p w14:paraId="4C8F19F3" w14:textId="77777777" w:rsidR="00A70EA7" w:rsidRPr="00A70EA7" w:rsidRDefault="00A70EA7" w:rsidP="00A70EA7">
            <w:pPr>
              <w:spacing w:line="257" w:lineRule="auto"/>
            </w:pPr>
            <w:r w:rsidRPr="00A70EA7">
              <w:t>1</w:t>
            </w:r>
          </w:p>
        </w:tc>
        <w:tc>
          <w:tcPr>
            <w:tcW w:w="1665" w:type="dxa"/>
            <w:noWrap/>
            <w:hideMark/>
          </w:tcPr>
          <w:p w14:paraId="28E362B5" w14:textId="77777777" w:rsidR="00A70EA7" w:rsidRPr="00A70EA7" w:rsidRDefault="00A70EA7" w:rsidP="00A70EA7">
            <w:pPr>
              <w:spacing w:line="257" w:lineRule="auto"/>
            </w:pPr>
            <w:r w:rsidRPr="00A70EA7">
              <w:t>Выбор ЦА</w:t>
            </w:r>
          </w:p>
        </w:tc>
        <w:tc>
          <w:tcPr>
            <w:tcW w:w="896" w:type="dxa"/>
            <w:noWrap/>
            <w:hideMark/>
          </w:tcPr>
          <w:p w14:paraId="364E9504" w14:textId="77777777" w:rsidR="00A70EA7" w:rsidRPr="00A70EA7" w:rsidRDefault="00A70EA7" w:rsidP="00A70EA7">
            <w:pPr>
              <w:spacing w:line="257" w:lineRule="auto"/>
            </w:pPr>
            <w:r w:rsidRPr="00A70EA7">
              <w:t>1 ноября</w:t>
            </w:r>
          </w:p>
        </w:tc>
        <w:tc>
          <w:tcPr>
            <w:tcW w:w="1252" w:type="dxa"/>
            <w:noWrap/>
            <w:hideMark/>
          </w:tcPr>
          <w:p w14:paraId="7FB79D6E" w14:textId="77777777" w:rsidR="00A70EA7" w:rsidRPr="00A70EA7" w:rsidRDefault="00A70EA7" w:rsidP="00A70EA7">
            <w:pPr>
              <w:spacing w:line="257" w:lineRule="auto"/>
            </w:pPr>
            <w:r w:rsidRPr="00A70EA7">
              <w:t>5 ноября</w:t>
            </w:r>
          </w:p>
        </w:tc>
        <w:tc>
          <w:tcPr>
            <w:tcW w:w="1176" w:type="dxa"/>
            <w:noWrap/>
            <w:hideMark/>
          </w:tcPr>
          <w:p w14:paraId="421F8324" w14:textId="77777777" w:rsidR="00A70EA7" w:rsidRPr="00A70EA7" w:rsidRDefault="00A70EA7" w:rsidP="00A70EA7">
            <w:pPr>
              <w:spacing w:line="257" w:lineRule="auto"/>
            </w:pPr>
            <w:r w:rsidRPr="00A70EA7">
              <w:t>2000</w:t>
            </w:r>
          </w:p>
        </w:tc>
        <w:tc>
          <w:tcPr>
            <w:tcW w:w="1427" w:type="dxa"/>
            <w:noWrap/>
            <w:hideMark/>
          </w:tcPr>
          <w:p w14:paraId="4DF6D16C" w14:textId="77777777" w:rsidR="00A70EA7" w:rsidRPr="00A70EA7" w:rsidRDefault="00A70EA7" w:rsidP="00A70EA7">
            <w:pPr>
              <w:spacing w:line="257" w:lineRule="auto"/>
            </w:pPr>
            <w:r w:rsidRPr="00A70EA7">
              <w:t>100</w:t>
            </w:r>
          </w:p>
        </w:tc>
        <w:tc>
          <w:tcPr>
            <w:tcW w:w="1589" w:type="dxa"/>
            <w:noWrap/>
            <w:hideMark/>
          </w:tcPr>
          <w:p w14:paraId="10CCF1CE" w14:textId="77777777" w:rsidR="00A70EA7" w:rsidRPr="00A70EA7" w:rsidRDefault="00A70EA7" w:rsidP="00A70EA7">
            <w:pPr>
              <w:spacing w:line="257" w:lineRule="auto"/>
            </w:pPr>
            <w:r w:rsidRPr="00A70EA7">
              <w:t>1900</w:t>
            </w:r>
          </w:p>
        </w:tc>
        <w:tc>
          <w:tcPr>
            <w:tcW w:w="1515" w:type="dxa"/>
            <w:noWrap/>
            <w:hideMark/>
          </w:tcPr>
          <w:p w14:paraId="21652FF3" w14:textId="77777777" w:rsidR="00A70EA7" w:rsidRPr="00A70EA7" w:rsidRDefault="00A70EA7" w:rsidP="00A70EA7">
            <w:pPr>
              <w:spacing w:line="257" w:lineRule="auto"/>
            </w:pPr>
            <w:r w:rsidRPr="00A70EA7">
              <w:t>5</w:t>
            </w:r>
          </w:p>
        </w:tc>
        <w:tc>
          <w:tcPr>
            <w:tcW w:w="718" w:type="dxa"/>
            <w:noWrap/>
            <w:hideMark/>
          </w:tcPr>
          <w:p w14:paraId="41ED3506" w14:textId="77777777" w:rsidR="00A70EA7" w:rsidRPr="00A70EA7" w:rsidRDefault="00A70EA7" w:rsidP="00A70EA7">
            <w:pPr>
              <w:spacing w:line="257" w:lineRule="auto"/>
            </w:pPr>
            <w:r w:rsidRPr="00A70EA7">
              <w:t>5</w:t>
            </w:r>
          </w:p>
        </w:tc>
      </w:tr>
      <w:tr w:rsidR="00A70EA7" w:rsidRPr="00A70EA7" w14:paraId="7E892A20" w14:textId="77777777" w:rsidTr="00F4726C">
        <w:trPr>
          <w:trHeight w:val="184"/>
        </w:trPr>
        <w:tc>
          <w:tcPr>
            <w:tcW w:w="442" w:type="dxa"/>
            <w:noWrap/>
            <w:hideMark/>
          </w:tcPr>
          <w:p w14:paraId="68BAE52D" w14:textId="77777777" w:rsidR="00A70EA7" w:rsidRPr="00A70EA7" w:rsidRDefault="00A70EA7" w:rsidP="00A70EA7">
            <w:pPr>
              <w:spacing w:line="257" w:lineRule="auto"/>
            </w:pPr>
            <w:r w:rsidRPr="00A70EA7">
              <w:t>2</w:t>
            </w:r>
          </w:p>
        </w:tc>
        <w:tc>
          <w:tcPr>
            <w:tcW w:w="1665" w:type="dxa"/>
            <w:noWrap/>
            <w:hideMark/>
          </w:tcPr>
          <w:p w14:paraId="64F6D2ED" w14:textId="77777777" w:rsidR="00A70EA7" w:rsidRPr="00A70EA7" w:rsidRDefault="00A70EA7" w:rsidP="00A70EA7">
            <w:pPr>
              <w:spacing w:line="257" w:lineRule="auto"/>
            </w:pPr>
            <w:r w:rsidRPr="00A70EA7">
              <w:t>Анкетирование</w:t>
            </w:r>
          </w:p>
        </w:tc>
        <w:tc>
          <w:tcPr>
            <w:tcW w:w="896" w:type="dxa"/>
            <w:noWrap/>
            <w:hideMark/>
          </w:tcPr>
          <w:p w14:paraId="6C06B74B" w14:textId="77777777" w:rsidR="00A70EA7" w:rsidRPr="00A70EA7" w:rsidRDefault="00A70EA7" w:rsidP="00A70EA7">
            <w:pPr>
              <w:spacing w:line="257" w:lineRule="auto"/>
            </w:pPr>
            <w:r w:rsidRPr="00A70EA7">
              <w:t>6 ноября</w:t>
            </w:r>
          </w:p>
        </w:tc>
        <w:tc>
          <w:tcPr>
            <w:tcW w:w="1252" w:type="dxa"/>
            <w:noWrap/>
            <w:hideMark/>
          </w:tcPr>
          <w:p w14:paraId="58B2B959" w14:textId="77777777" w:rsidR="00A70EA7" w:rsidRPr="00A70EA7" w:rsidRDefault="00A70EA7" w:rsidP="00A70EA7">
            <w:pPr>
              <w:spacing w:line="257" w:lineRule="auto"/>
            </w:pPr>
            <w:r w:rsidRPr="00A70EA7">
              <w:t>25 ноября</w:t>
            </w:r>
          </w:p>
        </w:tc>
        <w:tc>
          <w:tcPr>
            <w:tcW w:w="1176" w:type="dxa"/>
            <w:noWrap/>
            <w:hideMark/>
          </w:tcPr>
          <w:p w14:paraId="5B7D63F9" w14:textId="77777777" w:rsidR="00A70EA7" w:rsidRPr="00A70EA7" w:rsidRDefault="00A70EA7" w:rsidP="00A70EA7">
            <w:pPr>
              <w:spacing w:line="257" w:lineRule="auto"/>
            </w:pPr>
            <w:r w:rsidRPr="00A70EA7">
              <w:t>15000</w:t>
            </w:r>
          </w:p>
        </w:tc>
        <w:tc>
          <w:tcPr>
            <w:tcW w:w="1427" w:type="dxa"/>
            <w:noWrap/>
            <w:hideMark/>
          </w:tcPr>
          <w:p w14:paraId="74711CB9" w14:textId="77777777" w:rsidR="00A70EA7" w:rsidRPr="00A70EA7" w:rsidRDefault="00A70EA7" w:rsidP="00A70EA7">
            <w:pPr>
              <w:spacing w:line="257" w:lineRule="auto"/>
            </w:pPr>
            <w:r w:rsidRPr="00A70EA7">
              <w:t>50</w:t>
            </w:r>
          </w:p>
        </w:tc>
        <w:tc>
          <w:tcPr>
            <w:tcW w:w="1589" w:type="dxa"/>
            <w:noWrap/>
            <w:hideMark/>
          </w:tcPr>
          <w:p w14:paraId="3267DA2C" w14:textId="77777777" w:rsidR="00A70EA7" w:rsidRPr="00A70EA7" w:rsidRDefault="00A70EA7" w:rsidP="00A70EA7">
            <w:pPr>
              <w:spacing w:line="257" w:lineRule="auto"/>
            </w:pPr>
            <w:r w:rsidRPr="00A70EA7">
              <w:t>7000</w:t>
            </w:r>
          </w:p>
        </w:tc>
        <w:tc>
          <w:tcPr>
            <w:tcW w:w="1515" w:type="dxa"/>
            <w:noWrap/>
            <w:hideMark/>
          </w:tcPr>
          <w:p w14:paraId="5529924A" w14:textId="77777777" w:rsidR="00A70EA7" w:rsidRPr="00A70EA7" w:rsidRDefault="00A70EA7" w:rsidP="00A70EA7">
            <w:pPr>
              <w:spacing w:line="257" w:lineRule="auto"/>
            </w:pPr>
            <w:r w:rsidRPr="00A70EA7">
              <w:t>20</w:t>
            </w:r>
          </w:p>
        </w:tc>
        <w:tc>
          <w:tcPr>
            <w:tcW w:w="718" w:type="dxa"/>
            <w:noWrap/>
            <w:hideMark/>
          </w:tcPr>
          <w:p w14:paraId="36DE0596" w14:textId="77777777" w:rsidR="00A70EA7" w:rsidRPr="00A70EA7" w:rsidRDefault="00A70EA7" w:rsidP="00A70EA7">
            <w:pPr>
              <w:spacing w:line="257" w:lineRule="auto"/>
            </w:pPr>
            <w:r w:rsidRPr="00A70EA7">
              <w:t>10</w:t>
            </w:r>
          </w:p>
        </w:tc>
      </w:tr>
      <w:tr w:rsidR="00A70EA7" w:rsidRPr="00A70EA7" w14:paraId="2E0BD9FB" w14:textId="77777777" w:rsidTr="00F4726C">
        <w:trPr>
          <w:trHeight w:val="184"/>
        </w:trPr>
        <w:tc>
          <w:tcPr>
            <w:tcW w:w="442" w:type="dxa"/>
            <w:noWrap/>
            <w:hideMark/>
          </w:tcPr>
          <w:p w14:paraId="6F21F745" w14:textId="77777777" w:rsidR="00A70EA7" w:rsidRPr="00A70EA7" w:rsidRDefault="00A70EA7" w:rsidP="00A70EA7">
            <w:pPr>
              <w:spacing w:line="257" w:lineRule="auto"/>
            </w:pPr>
            <w:r w:rsidRPr="00A70EA7">
              <w:t>3</w:t>
            </w:r>
          </w:p>
        </w:tc>
        <w:tc>
          <w:tcPr>
            <w:tcW w:w="1665" w:type="dxa"/>
            <w:noWrap/>
            <w:hideMark/>
          </w:tcPr>
          <w:p w14:paraId="051816C5" w14:textId="77777777" w:rsidR="00A70EA7" w:rsidRPr="00A70EA7" w:rsidRDefault="00A70EA7" w:rsidP="00A70EA7">
            <w:pPr>
              <w:spacing w:line="257" w:lineRule="auto"/>
            </w:pPr>
            <w:r w:rsidRPr="00A70EA7">
              <w:t>Анализ и выводы</w:t>
            </w:r>
          </w:p>
        </w:tc>
        <w:tc>
          <w:tcPr>
            <w:tcW w:w="896" w:type="dxa"/>
            <w:noWrap/>
            <w:hideMark/>
          </w:tcPr>
          <w:p w14:paraId="082E2B0F" w14:textId="77777777" w:rsidR="00A70EA7" w:rsidRPr="00A70EA7" w:rsidRDefault="00A70EA7" w:rsidP="00A70EA7">
            <w:pPr>
              <w:spacing w:line="257" w:lineRule="auto"/>
            </w:pPr>
            <w:r w:rsidRPr="00A70EA7">
              <w:t>26 ноября</w:t>
            </w:r>
          </w:p>
        </w:tc>
        <w:tc>
          <w:tcPr>
            <w:tcW w:w="1252" w:type="dxa"/>
            <w:noWrap/>
            <w:hideMark/>
          </w:tcPr>
          <w:p w14:paraId="6E36875C" w14:textId="77777777" w:rsidR="00A70EA7" w:rsidRPr="00A70EA7" w:rsidRDefault="00A70EA7" w:rsidP="00A70EA7">
            <w:pPr>
              <w:spacing w:line="257" w:lineRule="auto"/>
            </w:pPr>
            <w:r w:rsidRPr="00A70EA7">
              <w:t>5 декабря</w:t>
            </w:r>
          </w:p>
        </w:tc>
        <w:tc>
          <w:tcPr>
            <w:tcW w:w="1176" w:type="dxa"/>
            <w:noWrap/>
            <w:hideMark/>
          </w:tcPr>
          <w:p w14:paraId="3CF3B501" w14:textId="77777777" w:rsidR="00A70EA7" w:rsidRPr="00A70EA7" w:rsidRDefault="00A70EA7" w:rsidP="00A70EA7">
            <w:pPr>
              <w:spacing w:line="257" w:lineRule="auto"/>
            </w:pPr>
            <w:r w:rsidRPr="00A70EA7">
              <w:t>3000</w:t>
            </w:r>
          </w:p>
        </w:tc>
        <w:tc>
          <w:tcPr>
            <w:tcW w:w="1427" w:type="dxa"/>
            <w:noWrap/>
            <w:hideMark/>
          </w:tcPr>
          <w:p w14:paraId="6C73C672" w14:textId="77777777" w:rsidR="00A70EA7" w:rsidRPr="00A70EA7" w:rsidRDefault="00A70EA7" w:rsidP="00A70EA7">
            <w:pPr>
              <w:spacing w:line="257" w:lineRule="auto"/>
            </w:pPr>
            <w:r w:rsidRPr="00A70EA7">
              <w:t>0</w:t>
            </w:r>
          </w:p>
        </w:tc>
        <w:tc>
          <w:tcPr>
            <w:tcW w:w="1589" w:type="dxa"/>
            <w:noWrap/>
            <w:hideMark/>
          </w:tcPr>
          <w:p w14:paraId="3090F083" w14:textId="77777777" w:rsidR="00A70EA7" w:rsidRPr="00A70EA7" w:rsidRDefault="00A70EA7" w:rsidP="00A70EA7">
            <w:pPr>
              <w:spacing w:line="257" w:lineRule="auto"/>
            </w:pPr>
            <w:r w:rsidRPr="00A70EA7">
              <w:t>0</w:t>
            </w:r>
          </w:p>
        </w:tc>
        <w:tc>
          <w:tcPr>
            <w:tcW w:w="1515" w:type="dxa"/>
            <w:noWrap/>
            <w:hideMark/>
          </w:tcPr>
          <w:p w14:paraId="4367970C" w14:textId="77777777" w:rsidR="00A70EA7" w:rsidRPr="00A70EA7" w:rsidRDefault="00A70EA7" w:rsidP="00A70EA7">
            <w:pPr>
              <w:spacing w:line="257" w:lineRule="auto"/>
            </w:pPr>
            <w:r w:rsidRPr="00A70EA7">
              <w:t>10</w:t>
            </w:r>
          </w:p>
        </w:tc>
        <w:tc>
          <w:tcPr>
            <w:tcW w:w="718" w:type="dxa"/>
            <w:noWrap/>
            <w:hideMark/>
          </w:tcPr>
          <w:p w14:paraId="781A8FCE" w14:textId="77777777" w:rsidR="00A70EA7" w:rsidRPr="00A70EA7" w:rsidRDefault="00A70EA7" w:rsidP="00A70EA7">
            <w:pPr>
              <w:spacing w:line="257" w:lineRule="auto"/>
            </w:pPr>
            <w:r w:rsidRPr="00A70EA7">
              <w:t>0</w:t>
            </w:r>
          </w:p>
        </w:tc>
      </w:tr>
    </w:tbl>
    <w:p w14:paraId="1D20ECCA" w14:textId="14D85D91" w:rsidR="00A70EA7" w:rsidRDefault="00A70EA7" w:rsidP="00A70EA7">
      <w:pPr>
        <w:spacing w:after="0" w:line="257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</w:pPr>
    </w:p>
    <w:p w14:paraId="4B8A5127" w14:textId="77777777" w:rsidR="00A70EA7" w:rsidRDefault="00A70EA7" w:rsidP="00A70EA7">
      <w:pPr>
        <w:spacing w:after="0" w:line="257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</w:pPr>
    </w:p>
    <w:p w14:paraId="43F19AFB" w14:textId="0B8C36D9" w:rsidR="00A70EA7" w:rsidRPr="00A70EA7" w:rsidRDefault="00A70EA7" w:rsidP="00A70EA7">
      <w:pPr>
        <w:spacing w:after="0" w:line="257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</w:pPr>
      <w:r w:rsidRPr="00A70EA7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>1. Исходные данные и расчет плановых показателей (PV)</w:t>
      </w:r>
    </w:p>
    <w:p w14:paraId="26D35A1D" w14:textId="21ADEC7F" w:rsidR="00A70EA7" w:rsidRPr="00A70EA7" w:rsidRDefault="00A70EA7" w:rsidP="00A70EA7">
      <w:pPr>
        <w:spacing w:after="0" w:line="257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70EA7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Бюджет по завершению (BAC)</w:t>
      </w:r>
      <w:r w:rsidRPr="00A70EA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=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2000 + 15000 + 3000 = 20000</m:t>
        </m:r>
      </m:oMath>
      <w:r w:rsidRPr="00A70EA7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1534D697" w14:textId="34B0E3FD" w:rsidR="00A70EA7" w:rsidRPr="00A70EA7" w:rsidRDefault="00A70EA7" w:rsidP="00A70EA7">
      <w:pPr>
        <w:spacing w:after="0" w:line="257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70EA7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Длительность задач (T):</w:t>
      </w:r>
      <w:r w:rsidRPr="00A70EA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=5</m:t>
        </m:r>
      </m:oMath>
      <w:r w:rsidRPr="00A70EA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дней,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=20</m:t>
        </m:r>
      </m:oMath>
      <w:r w:rsidRPr="00A70EA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дней,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=10</m:t>
        </m:r>
      </m:oMath>
      <w:r w:rsidRPr="00A70EA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дней.</w:t>
      </w:r>
    </w:p>
    <w:p w14:paraId="27192058" w14:textId="77777777" w:rsidR="00A70EA7" w:rsidRPr="00A70EA7" w:rsidRDefault="00A70EA7" w:rsidP="00A70EA7">
      <w:pPr>
        <w:spacing w:after="0" w:line="257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70EA7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Дней до 15.11 включительно:</w:t>
      </w:r>
      <w:r w:rsidRPr="00A70EA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Для задачи №1 — 5 дней (100%), для задачи №2 — 10 дней (50%), для задачи №3 — 0 дней (0%).</w:t>
      </w:r>
    </w:p>
    <w:p w14:paraId="09FAA05F" w14:textId="77777777" w:rsidR="00A70EA7" w:rsidRPr="00A70EA7" w:rsidRDefault="00A70EA7" w:rsidP="00A70EA7">
      <w:pPr>
        <w:spacing w:after="0" w:line="257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70EA7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Плановый объем (PV):</w:t>
      </w:r>
    </w:p>
    <w:p w14:paraId="6EE70C2A" w14:textId="5B4EA615" w:rsidR="00A70EA7" w:rsidRPr="00A70EA7" w:rsidRDefault="00D26B77" w:rsidP="00A70EA7">
      <w:pPr>
        <w:spacing w:after="0" w:line="257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P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=2000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100\%=2000</m:t>
        </m:r>
      </m:oMath>
      <w:r w:rsidR="00A70EA7" w:rsidRPr="00A70EA7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0CA952E" w14:textId="726B8D8C" w:rsidR="00A70EA7" w:rsidRPr="00A70EA7" w:rsidRDefault="00D26B77" w:rsidP="00A70EA7">
      <w:pPr>
        <w:spacing w:after="0" w:line="257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P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=15000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50\%=7500</m:t>
        </m:r>
      </m:oMath>
      <w:r w:rsidR="00A70EA7" w:rsidRPr="00A70EA7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66C9CB2B" w14:textId="58FF5E1D" w:rsidR="00A70EA7" w:rsidRPr="00A70EA7" w:rsidRDefault="00D26B77" w:rsidP="00A70EA7">
      <w:pPr>
        <w:spacing w:after="0" w:line="257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P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=3000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0\%=0</m:t>
        </m:r>
      </m:oMath>
      <w:r w:rsidR="00A70EA7" w:rsidRPr="00A70EA7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66841912" w14:textId="586BE3C2" w:rsidR="00A70EA7" w:rsidRPr="00A70EA7" w:rsidRDefault="00A70EA7" w:rsidP="00A70EA7">
      <w:pPr>
        <w:spacing w:after="0" w:line="257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70EA7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Итого PV</w:t>
      </w:r>
      <w:r w:rsidRPr="00A70EA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=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2000 + 7500 + 0 = 9500</m:t>
        </m:r>
      </m:oMath>
    </w:p>
    <w:p w14:paraId="1C86898A" w14:textId="77777777" w:rsidR="00A70EA7" w:rsidRDefault="00A70EA7" w:rsidP="00A70EA7">
      <w:pPr>
        <w:pStyle w:val="3"/>
        <w:spacing w:before="0" w:beforeAutospacing="0" w:after="0" w:afterAutospacing="0" w:line="257" w:lineRule="auto"/>
      </w:pPr>
      <w:r>
        <w:t>2. Фактические показатели (EV и AC)</w:t>
      </w:r>
    </w:p>
    <w:p w14:paraId="705728DB" w14:textId="77777777" w:rsidR="00A70EA7" w:rsidRDefault="00A70EA7" w:rsidP="00A70EA7">
      <w:pPr>
        <w:pStyle w:val="a3"/>
        <w:spacing w:before="0" w:beforeAutospacing="0" w:after="0" w:afterAutospacing="0" w:line="257" w:lineRule="auto"/>
      </w:pPr>
      <w:r>
        <w:t>Берем данные из твоей таблицы по факту выполнения на 15 ноября:</w:t>
      </w:r>
    </w:p>
    <w:p w14:paraId="6033DAC7" w14:textId="77777777" w:rsidR="00A70EA7" w:rsidRDefault="00A70EA7" w:rsidP="00A70EA7">
      <w:pPr>
        <w:pStyle w:val="a3"/>
        <w:spacing w:before="0" w:beforeAutospacing="0" w:after="0" w:afterAutospacing="0" w:line="257" w:lineRule="auto"/>
      </w:pPr>
      <w:r>
        <w:rPr>
          <w:b/>
          <w:bCs/>
        </w:rPr>
        <w:t>Освоенный объем (EV):</w:t>
      </w:r>
    </w:p>
    <w:p w14:paraId="7956DB3B" w14:textId="5CB84ED0" w:rsidR="00A70EA7" w:rsidRPr="00A70EA7" w:rsidRDefault="00D26B77" w:rsidP="00A70EA7">
      <w:pPr>
        <w:pStyle w:val="a3"/>
        <w:spacing w:before="0" w:beforeAutospacing="0" w:after="0" w:afterAutospacing="0" w:line="257" w:lineRule="auto"/>
      </w:pPr>
      <m:oMathPara>
        <m:oMathParaPr>
          <m:jc m:val="left"/>
        </m:oMathParaPr>
        <m:oMath>
          <m:r>
            <m:rPr>
              <m:sty m:val="p"/>
            </m:rPr>
            <w:rPr>
              <w:rStyle w:val="math-inline"/>
              <w:rFonts w:ascii="Cambria Math" w:hAnsi="Cambria Math"/>
            </w:rPr>
            <m:t>E</m:t>
          </m:r>
          <m:sSub>
            <m:sSubPr>
              <m:ctrlPr>
                <w:rPr>
                  <w:rStyle w:val="math-inline"/>
                  <w:rFonts w:ascii="Cambria Math" w:hAnsi="Cambria Math"/>
                  <w:i/>
                </w:rPr>
              </m:ctrlPr>
            </m:sSubPr>
            <m:e>
              <m:r>
                <w:rPr>
                  <w:rStyle w:val="math-inline"/>
                  <w:rFonts w:ascii="Cambria Math" w:hAnsi="Cambria Math"/>
                </w:rPr>
                <m:t>V</m:t>
              </m:r>
            </m:e>
            <m:sub>
              <m:r>
                <w:rPr>
                  <w:rStyle w:val="math-inline"/>
                  <w:rFonts w:ascii="Cambria Math" w:hAnsi="Cambria Math"/>
                </w:rPr>
                <m:t>1</m:t>
              </m:r>
            </m:sub>
          </m:sSub>
          <m:r>
            <w:rPr>
              <w:rStyle w:val="math-inline"/>
              <w:rFonts w:ascii="Cambria Math" w:hAnsi="Cambria Math"/>
            </w:rPr>
            <m:t>=2000</m:t>
          </m:r>
          <m:r>
            <m:rPr>
              <m:sty m:val="p"/>
            </m:rPr>
            <w:rPr>
              <w:rStyle w:val="math-inline"/>
              <w:rFonts w:ascii="Cambria Math" w:hAnsi="Cambria Math"/>
            </w:rPr>
            <m:t>×</m:t>
          </m:r>
          <m:r>
            <w:rPr>
              <w:rStyle w:val="math-inline"/>
              <w:rFonts w:ascii="Cambria Math" w:hAnsi="Cambria Math"/>
            </w:rPr>
            <m:t>100\%=2000</m:t>
          </m:r>
        </m:oMath>
      </m:oMathPara>
    </w:p>
    <w:p w14:paraId="61000F3A" w14:textId="773D28D2" w:rsidR="00A70EA7" w:rsidRPr="00A70EA7" w:rsidRDefault="00D26B77" w:rsidP="00A70EA7">
      <w:pPr>
        <w:pStyle w:val="a3"/>
        <w:spacing w:before="0" w:beforeAutospacing="0" w:after="0" w:afterAutospacing="0" w:line="257" w:lineRule="auto"/>
      </w:pPr>
      <m:oMathPara>
        <m:oMathParaPr>
          <m:jc m:val="left"/>
        </m:oMathParaPr>
        <m:oMath>
          <m:r>
            <m:rPr>
              <m:sty m:val="p"/>
            </m:rPr>
            <w:rPr>
              <w:rStyle w:val="math-inline"/>
              <w:rFonts w:ascii="Cambria Math" w:hAnsi="Cambria Math"/>
            </w:rPr>
            <m:t>E</m:t>
          </m:r>
          <m:sSub>
            <m:sSubPr>
              <m:ctrlPr>
                <w:rPr>
                  <w:rStyle w:val="math-inline"/>
                  <w:rFonts w:ascii="Cambria Math" w:hAnsi="Cambria Math"/>
                  <w:i/>
                </w:rPr>
              </m:ctrlPr>
            </m:sSubPr>
            <m:e>
              <m:r>
                <w:rPr>
                  <w:rStyle w:val="math-inline"/>
                  <w:rFonts w:ascii="Cambria Math" w:hAnsi="Cambria Math"/>
                </w:rPr>
                <m:t>V</m:t>
              </m:r>
            </m:e>
            <m:sub>
              <m:r>
                <w:rPr>
                  <w:rStyle w:val="math-inline"/>
                  <w:rFonts w:ascii="Cambria Math" w:hAnsi="Cambria Math"/>
                </w:rPr>
                <m:t>2</m:t>
              </m:r>
            </m:sub>
          </m:sSub>
          <m:r>
            <w:rPr>
              <w:rStyle w:val="math-inline"/>
              <w:rFonts w:ascii="Cambria Math" w:hAnsi="Cambria Math"/>
            </w:rPr>
            <m:t>=15000</m:t>
          </m:r>
          <m:r>
            <m:rPr>
              <m:sty m:val="p"/>
            </m:rPr>
            <w:rPr>
              <w:rStyle w:val="math-inline"/>
              <w:rFonts w:ascii="Cambria Math" w:hAnsi="Cambria Math"/>
            </w:rPr>
            <m:t>×</m:t>
          </m:r>
          <m:r>
            <w:rPr>
              <w:rStyle w:val="math-inline"/>
              <w:rFonts w:ascii="Cambria Math" w:hAnsi="Cambria Math"/>
            </w:rPr>
            <m:t>50\%=7500</m:t>
          </m:r>
        </m:oMath>
      </m:oMathPara>
    </w:p>
    <w:p w14:paraId="705CD520" w14:textId="4940FEF7" w:rsidR="00A70EA7" w:rsidRPr="00A70EA7" w:rsidRDefault="00D26B77" w:rsidP="00A70EA7">
      <w:pPr>
        <w:pStyle w:val="a3"/>
        <w:spacing w:before="0" w:beforeAutospacing="0" w:after="0" w:afterAutospacing="0" w:line="257" w:lineRule="auto"/>
      </w:pPr>
      <m:oMathPara>
        <m:oMathParaPr>
          <m:jc m:val="left"/>
        </m:oMathParaPr>
        <m:oMath>
          <m:r>
            <m:rPr>
              <m:sty m:val="p"/>
            </m:rPr>
            <w:rPr>
              <w:rStyle w:val="math-inline"/>
              <w:rFonts w:ascii="Cambria Math" w:hAnsi="Cambria Math"/>
            </w:rPr>
            <m:t>E</m:t>
          </m:r>
          <m:sSub>
            <m:sSubPr>
              <m:ctrlPr>
                <w:rPr>
                  <w:rStyle w:val="math-inline"/>
                  <w:rFonts w:ascii="Cambria Math" w:hAnsi="Cambria Math"/>
                  <w:i/>
                </w:rPr>
              </m:ctrlPr>
            </m:sSubPr>
            <m:e>
              <m:r>
                <w:rPr>
                  <w:rStyle w:val="math-inline"/>
                  <w:rFonts w:ascii="Cambria Math" w:hAnsi="Cambria Math"/>
                </w:rPr>
                <m:t>V</m:t>
              </m:r>
            </m:e>
            <m:sub>
              <m:r>
                <w:rPr>
                  <w:rStyle w:val="math-inline"/>
                  <w:rFonts w:ascii="Cambria Math" w:hAnsi="Cambria Math"/>
                </w:rPr>
                <m:t>3</m:t>
              </m:r>
            </m:sub>
          </m:sSub>
          <m:r>
            <w:rPr>
              <w:rStyle w:val="math-inline"/>
              <w:rFonts w:ascii="Cambria Math" w:hAnsi="Cambria Math"/>
            </w:rPr>
            <m:t>=3000</m:t>
          </m:r>
          <m:r>
            <m:rPr>
              <m:sty m:val="p"/>
            </m:rPr>
            <w:rPr>
              <w:rStyle w:val="math-inline"/>
              <w:rFonts w:ascii="Cambria Math" w:hAnsi="Cambria Math"/>
            </w:rPr>
            <m:t>×</m:t>
          </m:r>
          <m:r>
            <w:rPr>
              <w:rStyle w:val="math-inline"/>
              <w:rFonts w:ascii="Cambria Math" w:hAnsi="Cambria Math"/>
            </w:rPr>
            <m:t>0\%=0</m:t>
          </m:r>
        </m:oMath>
      </m:oMathPara>
    </w:p>
    <w:p w14:paraId="34691A9F" w14:textId="4D8E8E33" w:rsidR="00A70EA7" w:rsidRDefault="00A70EA7" w:rsidP="00A70EA7">
      <w:pPr>
        <w:pStyle w:val="a3"/>
        <w:spacing w:before="0" w:beforeAutospacing="0" w:after="0" w:afterAutospacing="0" w:line="257" w:lineRule="auto"/>
      </w:pPr>
      <w:r>
        <w:rPr>
          <w:b/>
          <w:bCs/>
        </w:rPr>
        <w:t>Итого EV</w:t>
      </w:r>
      <w:r>
        <w:t xml:space="preserve"> = </w:t>
      </w:r>
      <w:r>
        <w:rPr>
          <w:rStyle w:val="math-inline"/>
        </w:rPr>
        <w:t>9500</w:t>
      </w:r>
    </w:p>
    <w:p w14:paraId="35DE632B" w14:textId="77777777" w:rsidR="00A70EA7" w:rsidRDefault="00A70EA7" w:rsidP="00A70EA7">
      <w:pPr>
        <w:pStyle w:val="a3"/>
        <w:spacing w:before="0" w:beforeAutospacing="0" w:after="0" w:afterAutospacing="0" w:line="257" w:lineRule="auto"/>
      </w:pPr>
      <w:r>
        <w:rPr>
          <w:b/>
          <w:bCs/>
        </w:rPr>
        <w:t>Фактические затраты (AC):</w:t>
      </w:r>
    </w:p>
    <w:p w14:paraId="488C9A78" w14:textId="20E7ECFF" w:rsidR="00A70EA7" w:rsidRPr="00A70EA7" w:rsidRDefault="00D26B77" w:rsidP="00A70EA7">
      <w:pPr>
        <w:pStyle w:val="a3"/>
        <w:spacing w:before="0" w:beforeAutospacing="0" w:after="0" w:afterAutospacing="0" w:line="257" w:lineRule="auto"/>
      </w:pPr>
      <m:oMathPara>
        <m:oMathParaPr>
          <m:jc m:val="left"/>
        </m:oMathParaPr>
        <m:oMath>
          <m:r>
            <m:rPr>
              <m:sty m:val="p"/>
            </m:rPr>
            <w:rPr>
              <w:rStyle w:val="math-inline"/>
              <w:rFonts w:ascii="Cambria Math" w:hAnsi="Cambria Math"/>
            </w:rPr>
            <m:t>AC</m:t>
          </m:r>
          <m:r>
            <w:rPr>
              <w:rStyle w:val="math-inline"/>
              <w:rFonts w:ascii="Cambria Math" w:hAnsi="Cambria Math"/>
            </w:rPr>
            <m:t> = 1900 + 7000 + 0 = 8900</m:t>
          </m:r>
        </m:oMath>
      </m:oMathPara>
    </w:p>
    <w:p w14:paraId="550EC51C" w14:textId="77777777" w:rsidR="00A70EA7" w:rsidRDefault="00A70EA7" w:rsidP="00A70EA7">
      <w:pPr>
        <w:pStyle w:val="3"/>
        <w:spacing w:before="0" w:beforeAutospacing="0" w:after="0" w:afterAutospacing="0" w:line="257" w:lineRule="auto"/>
      </w:pPr>
      <w:r>
        <w:t>3. Анализ отклонений и индексы (как на листике)</w:t>
      </w:r>
    </w:p>
    <w:p w14:paraId="32ACA302" w14:textId="031DF1BA" w:rsidR="00A70EA7" w:rsidRDefault="00A70EA7" w:rsidP="00A70EA7">
      <w:pPr>
        <w:pStyle w:val="a3"/>
        <w:spacing w:before="0" w:beforeAutospacing="0" w:after="0" w:afterAutospacing="0" w:line="257" w:lineRule="auto"/>
      </w:pPr>
      <w:r>
        <w:t xml:space="preserve">Отклонение по срокам (SV) = </w:t>
      </w:r>
      <m:oMath>
        <m:r>
          <m:rPr>
            <m:sty m:val="p"/>
          </m:rPr>
          <w:rPr>
            <w:rFonts w:ascii="Cambria Math" w:hAnsi="Cambria Math"/>
          </w:rPr>
          <m:t>EV</m:t>
        </m:r>
        <m:r>
          <w:rPr>
            <w:rFonts w:ascii="Cambria Math" w:hAnsi="Cambria Math"/>
          </w:rPr>
          <m:t> - </m:t>
        </m:r>
        <m:r>
          <m:rPr>
            <m:sty m:val="p"/>
          </m:rPr>
          <w:rPr>
            <w:rFonts w:ascii="Cambria Math" w:hAnsi="Cambria Math"/>
          </w:rPr>
          <m:t>PV</m:t>
        </m:r>
        <m:r>
          <w:rPr>
            <w:rFonts w:ascii="Cambria Math" w:hAnsi="Cambria Math"/>
          </w:rPr>
          <m:t> = 9500 - 9500 = 0</m:t>
        </m:r>
      </m:oMath>
    </w:p>
    <w:p w14:paraId="23F6436B" w14:textId="77777777" w:rsidR="00A70EA7" w:rsidRDefault="00A70EA7" w:rsidP="00A70EA7">
      <w:pPr>
        <w:pStyle w:val="a3"/>
        <w:spacing w:before="0" w:beforeAutospacing="0" w:after="0" w:afterAutospacing="0" w:line="257" w:lineRule="auto"/>
      </w:pPr>
      <w:r>
        <w:t>(Проект идет строго по графику).</w:t>
      </w:r>
    </w:p>
    <w:p w14:paraId="3985227C" w14:textId="7A76CC16" w:rsidR="00A70EA7" w:rsidRDefault="00A70EA7" w:rsidP="00A70EA7">
      <w:pPr>
        <w:pStyle w:val="a3"/>
        <w:spacing w:before="0" w:beforeAutospacing="0" w:after="0" w:afterAutospacing="0" w:line="257" w:lineRule="auto"/>
      </w:pPr>
      <w:r>
        <w:t xml:space="preserve">Отклонение по стоимости (CV) = </w:t>
      </w:r>
      <m:oMath>
        <m:r>
          <m:rPr>
            <m:sty m:val="p"/>
          </m:rPr>
          <w:rPr>
            <w:rFonts w:ascii="Cambria Math" w:hAnsi="Cambria Math"/>
          </w:rPr>
          <m:t>EV</m:t>
        </m:r>
        <m:r>
          <w:rPr>
            <w:rFonts w:ascii="Cambria Math" w:hAnsi="Cambria Math"/>
          </w:rPr>
          <m:t> - </m:t>
        </m:r>
        <m:r>
          <m:rPr>
            <m:sty m:val="p"/>
          </m:rPr>
          <w:rPr>
            <w:rFonts w:ascii="Cambria Math" w:hAnsi="Cambria Math"/>
          </w:rPr>
          <m:t>AC</m:t>
        </m:r>
        <m:r>
          <w:rPr>
            <w:rFonts w:ascii="Cambria Math" w:hAnsi="Cambria Math"/>
          </w:rPr>
          <m:t> = 9500 - 8900 = 600</m:t>
        </m:r>
      </m:oMath>
    </w:p>
    <w:p w14:paraId="4388B4E1" w14:textId="77777777" w:rsidR="00A70EA7" w:rsidRDefault="00A70EA7" w:rsidP="00A70EA7">
      <w:pPr>
        <w:pStyle w:val="a3"/>
        <w:spacing w:before="0" w:beforeAutospacing="0" w:after="0" w:afterAutospacing="0" w:line="257" w:lineRule="auto"/>
      </w:pPr>
      <w:r>
        <w:t>(Экономия 600 единиц).</w:t>
      </w:r>
    </w:p>
    <w:p w14:paraId="6E9000AA" w14:textId="393727B2" w:rsidR="00A70EA7" w:rsidRDefault="00A70EA7" w:rsidP="00A70EA7">
      <w:pPr>
        <w:pStyle w:val="a3"/>
        <w:spacing w:before="0" w:beforeAutospacing="0" w:after="0" w:afterAutospacing="0" w:line="257" w:lineRule="auto"/>
      </w:pPr>
      <w:r>
        <w:rPr>
          <w:b/>
          <w:bCs/>
        </w:rPr>
        <w:t>Индекс выполнения сроков (SPI)</w:t>
      </w:r>
      <w:r>
        <w:t xml:space="preserve"> = </w:t>
      </w:r>
      <m:oMath>
        <m:r>
          <m:rPr>
            <m:sty m:val="p"/>
          </m:rPr>
          <w:rPr>
            <w:rStyle w:val="math-inline"/>
            <w:rFonts w:ascii="Cambria Math" w:hAnsi="Cambria Math"/>
          </w:rPr>
          <m:t>EV</m:t>
        </m:r>
        <m:r>
          <w:rPr>
            <w:rStyle w:val="math-inline"/>
            <w:rFonts w:ascii="Cambria Math" w:hAnsi="Cambria Math"/>
          </w:rPr>
          <m:t> </m:t>
        </m:r>
        <m:r>
          <m:rPr>
            <m:lit/>
          </m:rPr>
          <w:rPr>
            <w:rStyle w:val="math-inline"/>
            <w:rFonts w:ascii="Cambria Math" w:hAnsi="Cambria Math"/>
          </w:rPr>
          <m:t>/</m:t>
        </m:r>
        <m:r>
          <w:rPr>
            <w:rStyle w:val="math-inline"/>
            <w:rFonts w:ascii="Cambria Math" w:hAnsi="Cambria Math"/>
          </w:rPr>
          <m:t> </m:t>
        </m:r>
        <m:r>
          <m:rPr>
            <m:sty m:val="p"/>
          </m:rPr>
          <w:rPr>
            <w:rStyle w:val="math-inline"/>
            <w:rFonts w:ascii="Cambria Math" w:hAnsi="Cambria Math"/>
          </w:rPr>
          <m:t>PV</m:t>
        </m:r>
        <m:r>
          <w:rPr>
            <w:rStyle w:val="math-inline"/>
            <w:rFonts w:ascii="Cambria Math" w:hAnsi="Cambria Math"/>
          </w:rPr>
          <m:t> = 9500 </m:t>
        </m:r>
        <m:r>
          <m:rPr>
            <m:lit/>
          </m:rPr>
          <w:rPr>
            <w:rStyle w:val="math-inline"/>
            <w:rFonts w:ascii="Cambria Math" w:hAnsi="Cambria Math"/>
          </w:rPr>
          <m:t>/</m:t>
        </m:r>
        <m:r>
          <w:rPr>
            <w:rStyle w:val="math-inline"/>
            <w:rFonts w:ascii="Cambria Math" w:hAnsi="Cambria Math"/>
          </w:rPr>
          <m:t> 9500 = 1.0</m:t>
        </m:r>
      </m:oMath>
      <w:r>
        <w:t>.</w:t>
      </w:r>
    </w:p>
    <w:p w14:paraId="4B4BDA0B" w14:textId="514FA74B" w:rsidR="00A70EA7" w:rsidRDefault="00A70EA7" w:rsidP="00A70EA7">
      <w:pPr>
        <w:pStyle w:val="a3"/>
        <w:spacing w:before="0" w:beforeAutospacing="0" w:after="0" w:afterAutospacing="0" w:line="257" w:lineRule="auto"/>
      </w:pPr>
      <w:r>
        <w:rPr>
          <w:b/>
          <w:bCs/>
        </w:rPr>
        <w:t>Индекс выполнения стоимости (CPI)</w:t>
      </w:r>
      <w:r>
        <w:t xml:space="preserve"> = </w:t>
      </w:r>
      <m:oMath>
        <m:r>
          <m:rPr>
            <m:sty m:val="p"/>
          </m:rPr>
          <w:rPr>
            <w:rStyle w:val="math-inline"/>
            <w:rFonts w:ascii="Cambria Math" w:hAnsi="Cambria Math"/>
          </w:rPr>
          <m:t>EV</m:t>
        </m:r>
        <m:r>
          <w:rPr>
            <w:rStyle w:val="math-inline"/>
            <w:rFonts w:ascii="Cambria Math" w:hAnsi="Cambria Math"/>
          </w:rPr>
          <m:t> </m:t>
        </m:r>
        <m:r>
          <m:rPr>
            <m:lit/>
          </m:rPr>
          <w:rPr>
            <w:rStyle w:val="math-inline"/>
            <w:rFonts w:ascii="Cambria Math" w:hAnsi="Cambria Math"/>
          </w:rPr>
          <m:t>/</m:t>
        </m:r>
        <m:r>
          <w:rPr>
            <w:rStyle w:val="math-inline"/>
            <w:rFonts w:ascii="Cambria Math" w:hAnsi="Cambria Math"/>
          </w:rPr>
          <m:t> </m:t>
        </m:r>
        <m:r>
          <m:rPr>
            <m:sty m:val="p"/>
          </m:rPr>
          <w:rPr>
            <w:rStyle w:val="math-inline"/>
            <w:rFonts w:ascii="Cambria Math" w:hAnsi="Cambria Math"/>
          </w:rPr>
          <m:t>AC</m:t>
        </m:r>
        <m:r>
          <w:rPr>
            <w:rStyle w:val="math-inline"/>
            <w:rFonts w:ascii="Cambria Math" w:hAnsi="Cambria Math"/>
          </w:rPr>
          <m:t> = 9500 </m:t>
        </m:r>
        <m:r>
          <m:rPr>
            <m:lit/>
          </m:rPr>
          <w:rPr>
            <w:rStyle w:val="math-inline"/>
            <w:rFonts w:ascii="Cambria Math" w:hAnsi="Cambria Math"/>
          </w:rPr>
          <m:t>/</m:t>
        </m:r>
        <m:r>
          <w:rPr>
            <w:rStyle w:val="math-inline"/>
            <w:rFonts w:ascii="Cambria Math" w:hAnsi="Cambria Math"/>
          </w:rPr>
          <m:t> 8900 </m:t>
        </m:r>
        <m:r>
          <m:rPr>
            <m:sty m:val="p"/>
          </m:rPr>
          <w:rPr>
            <w:rStyle w:val="math-inline"/>
            <w:rFonts w:ascii="Cambria Math" w:hAnsi="Cambria Math"/>
          </w:rPr>
          <m:t>≈</m:t>
        </m:r>
        <m:r>
          <w:rPr>
            <w:rStyle w:val="math-inline"/>
            <w:rFonts w:ascii="Cambria Math" w:hAnsi="Cambria Math"/>
          </w:rPr>
          <m:t>1.067</m:t>
        </m:r>
      </m:oMath>
      <w:r>
        <w:t>.</w:t>
      </w:r>
    </w:p>
    <w:p w14:paraId="37F8C53E" w14:textId="77777777" w:rsidR="00A70EA7" w:rsidRDefault="00A70EA7" w:rsidP="00A70EA7">
      <w:pPr>
        <w:pStyle w:val="3"/>
        <w:spacing w:before="0" w:beforeAutospacing="0" w:after="0" w:afterAutospacing="0" w:line="257" w:lineRule="auto"/>
      </w:pPr>
      <w:r>
        <w:t>4. Прогнозы (EAC, ETC, VAC)</w:t>
      </w:r>
    </w:p>
    <w:p w14:paraId="5DB3AEEB" w14:textId="77777777" w:rsidR="00A70EA7" w:rsidRDefault="00A70EA7" w:rsidP="00A70EA7">
      <w:pPr>
        <w:pStyle w:val="a3"/>
        <w:spacing w:before="0" w:beforeAutospacing="0" w:after="0" w:afterAutospacing="0" w:line="257" w:lineRule="auto"/>
      </w:pPr>
      <w:r>
        <w:lastRenderedPageBreak/>
        <w:t>Используем формулы с твоего листика, но с нашими уточненными данными:</w:t>
      </w:r>
    </w:p>
    <w:p w14:paraId="514A4D94" w14:textId="55D9F3FE" w:rsidR="00A70EA7" w:rsidRDefault="00A70EA7" w:rsidP="00D26B77">
      <w:r w:rsidRPr="00D26B77">
        <w:rPr>
          <w:rFonts w:ascii="Times New Roman" w:hAnsi="Times New Roman" w:cs="Times New Roman"/>
          <w:sz w:val="24"/>
          <w:szCs w:val="24"/>
        </w:rPr>
        <w:t>Прогноз по завершению (EAC)</w:t>
      </w:r>
      <w:r w:rsidRPr="00D26B77">
        <w:rPr>
          <w:sz w:val="24"/>
          <w:szCs w:val="24"/>
        </w:rPr>
        <w:t xml:space="preserve"> </w:t>
      </w:r>
      <w:r>
        <w:t xml:space="preserve">=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EAC</m:t>
        </m:r>
        <m: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 = </m:t>
        </m:r>
        <m: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AC</m:t>
        </m:r>
        <m: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 + 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BAC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 - 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EV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BY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CPI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BY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187</m:t>
        </m:r>
        <m:r>
          <w:rPr>
            <w:rFonts w:ascii="Cambria Math" w:hAnsi="Cambria Math"/>
          </w:rPr>
          <m:t>37</m:t>
        </m:r>
      </m:oMath>
      <w:r>
        <w:t>.</w:t>
      </w:r>
    </w:p>
    <w:p w14:paraId="2A8F094C" w14:textId="77777777" w:rsidR="00A70EA7" w:rsidRDefault="00A70EA7" w:rsidP="00A70EA7">
      <w:pPr>
        <w:pStyle w:val="a3"/>
        <w:spacing w:before="0" w:beforeAutospacing="0" w:after="0" w:afterAutospacing="0" w:line="257" w:lineRule="auto"/>
      </w:pPr>
      <w:r>
        <w:t>(Столько мы потратим на весь проект в итоге).</w:t>
      </w:r>
    </w:p>
    <w:p w14:paraId="4C647CFA" w14:textId="1A9A8A28" w:rsidR="00A70EA7" w:rsidRDefault="00A70EA7" w:rsidP="00A70EA7">
      <w:pPr>
        <w:pStyle w:val="a3"/>
        <w:spacing w:before="0" w:beforeAutospacing="0" w:after="0" w:afterAutospacing="0" w:line="257" w:lineRule="auto"/>
      </w:pPr>
      <w:r>
        <w:t xml:space="preserve">До завершения (ETC) = </w:t>
      </w:r>
      <m:oMath>
        <m:r>
          <m:rPr>
            <m:sty m:val="p"/>
          </m:rPr>
          <w:rPr>
            <w:rFonts w:ascii="Cambria Math" w:hAnsi="Cambria Math"/>
          </w:rPr>
          <m:t>EAC</m:t>
        </m:r>
        <m:r>
          <w:rPr>
            <w:rFonts w:ascii="Cambria Math" w:hAnsi="Cambria Math"/>
          </w:rPr>
          <m:t> - </m:t>
        </m:r>
        <m:r>
          <m:rPr>
            <m:sty m:val="p"/>
          </m:rPr>
          <w:rPr>
            <w:rFonts w:ascii="Cambria Math" w:hAnsi="Cambria Math"/>
          </w:rPr>
          <m:t>AC</m:t>
        </m:r>
        <m:r>
          <w:rPr>
            <w:rFonts w:ascii="Cambria Math" w:hAnsi="Cambria Math"/>
          </w:rPr>
          <m:t> = </m:t>
        </m:r>
        <m:r>
          <w:rPr>
            <w:rFonts w:ascii="Cambria Math" w:hAnsi="Cambria Math"/>
          </w:rPr>
          <m:t>9837</m:t>
        </m:r>
      </m:oMath>
      <w:r>
        <w:t>.</w:t>
      </w:r>
    </w:p>
    <w:p w14:paraId="461B70E4" w14:textId="77777777" w:rsidR="00A70EA7" w:rsidRDefault="00A70EA7" w:rsidP="00A70EA7">
      <w:pPr>
        <w:pStyle w:val="a3"/>
        <w:spacing w:before="0" w:beforeAutospacing="0" w:after="0" w:afterAutospacing="0" w:line="257" w:lineRule="auto"/>
      </w:pPr>
      <w:r>
        <w:t>(Столько еще нужно вложить).</w:t>
      </w:r>
    </w:p>
    <w:p w14:paraId="25C6AE26" w14:textId="2E6552B5" w:rsidR="00A70EA7" w:rsidRDefault="00A70EA7" w:rsidP="00A70EA7">
      <w:pPr>
        <w:pStyle w:val="a3"/>
        <w:spacing w:before="0" w:beforeAutospacing="0" w:after="0" w:afterAutospacing="0" w:line="257" w:lineRule="auto"/>
      </w:pPr>
      <w:r>
        <w:t xml:space="preserve">Отклонение по завершению (VAC) = </w:t>
      </w:r>
      <m:oMath>
        <m:r>
          <m:rPr>
            <m:sty m:val="p"/>
          </m:rPr>
          <w:rPr>
            <w:rFonts w:ascii="Cambria Math" w:hAnsi="Cambria Math"/>
          </w:rPr>
          <m:t>BAC</m:t>
        </m:r>
        <m:r>
          <w:rPr>
            <w:rFonts w:ascii="Cambria Math" w:hAnsi="Cambria Math"/>
          </w:rPr>
          <m:t> - </m:t>
        </m:r>
        <m:r>
          <m:rPr>
            <m:sty m:val="p"/>
          </m:rPr>
          <w:rPr>
            <w:rFonts w:ascii="Cambria Math" w:hAnsi="Cambria Math"/>
          </w:rPr>
          <m:t>EAC</m:t>
        </m:r>
        <m:r>
          <w:rPr>
            <w:rFonts w:ascii="Cambria Math" w:hAnsi="Cambria Math"/>
          </w:rPr>
          <m:t> = </m:t>
        </m:r>
        <m:r>
          <w:rPr>
            <w:rFonts w:ascii="Cambria Math" w:hAnsi="Cambria Math"/>
          </w:rPr>
          <m:t>1263</m:t>
        </m:r>
      </m:oMath>
      <w:r>
        <w:t>.</w:t>
      </w:r>
    </w:p>
    <w:p w14:paraId="5213C10B" w14:textId="77777777" w:rsidR="00A70EA7" w:rsidRDefault="00A70EA7" w:rsidP="00A70EA7">
      <w:pPr>
        <w:pStyle w:val="a3"/>
        <w:spacing w:before="0" w:beforeAutospacing="0" w:after="0" w:afterAutospacing="0" w:line="257" w:lineRule="auto"/>
      </w:pPr>
      <w:r>
        <w:t>(Общая экономия к концу проекта).</w:t>
      </w:r>
    </w:p>
    <w:p w14:paraId="226C00F0" w14:textId="6A9BA03C" w:rsidR="00A70EA7" w:rsidRDefault="00A70EA7" w:rsidP="00A70EA7">
      <w:pPr>
        <w:pStyle w:val="a3"/>
        <w:spacing w:before="0" w:beforeAutospacing="0" w:after="0" w:afterAutospacing="0" w:line="257" w:lineRule="auto"/>
      </w:pPr>
      <w:r>
        <w:rPr>
          <w:b/>
          <w:bCs/>
        </w:rPr>
        <w:t>Процент выполнения (PC)</w:t>
      </w:r>
      <w:r>
        <w:t xml:space="preserve"> = </w:t>
      </w:r>
      <m:oMath>
        <m:r>
          <m:rPr>
            <m:sty m:val="p"/>
          </m:rPr>
          <w:rPr>
            <w:rStyle w:val="math-inline"/>
            <w:rFonts w:ascii="Cambria Math" w:hAnsi="Cambria Math"/>
          </w:rPr>
          <m:t>EV</m:t>
        </m:r>
        <m:r>
          <w:rPr>
            <w:rStyle w:val="math-inline"/>
            <w:rFonts w:ascii="Cambria Math" w:hAnsi="Cambria Math"/>
          </w:rPr>
          <m:t> </m:t>
        </m:r>
        <m:r>
          <m:rPr>
            <m:lit/>
          </m:rPr>
          <w:rPr>
            <w:rStyle w:val="math-inline"/>
            <w:rFonts w:ascii="Cambria Math" w:hAnsi="Cambria Math"/>
          </w:rPr>
          <m:t>/</m:t>
        </m:r>
        <m:r>
          <w:rPr>
            <w:rStyle w:val="math-inline"/>
            <w:rFonts w:ascii="Cambria Math" w:hAnsi="Cambria Math"/>
          </w:rPr>
          <m:t> </m:t>
        </m:r>
        <m:r>
          <m:rPr>
            <m:sty m:val="p"/>
          </m:rPr>
          <w:rPr>
            <w:rStyle w:val="math-inline"/>
            <w:rFonts w:ascii="Cambria Math" w:hAnsi="Cambria Math"/>
          </w:rPr>
          <m:t>BAC</m:t>
        </m:r>
        <m:r>
          <w:rPr>
            <w:rStyle w:val="math-inline"/>
            <w:rFonts w:ascii="Cambria Math" w:hAnsi="Cambria Math"/>
          </w:rPr>
          <m:t> = 9500 </m:t>
        </m:r>
        <m:r>
          <m:rPr>
            <m:lit/>
          </m:rPr>
          <w:rPr>
            <w:rStyle w:val="math-inline"/>
            <w:rFonts w:ascii="Cambria Math" w:hAnsi="Cambria Math"/>
          </w:rPr>
          <m:t>/</m:t>
        </m:r>
        <m:r>
          <w:rPr>
            <w:rStyle w:val="math-inline"/>
            <w:rFonts w:ascii="Cambria Math" w:hAnsi="Cambria Math"/>
          </w:rPr>
          <m:t> 20000 = 0.475</m:t>
        </m:r>
      </m:oMath>
      <w:r>
        <w:t xml:space="preserve"> или </w:t>
      </w:r>
      <w:r>
        <w:rPr>
          <w:b/>
          <w:bCs/>
        </w:rPr>
        <w:t>47.5%</w:t>
      </w:r>
      <w:r>
        <w:t>.</w:t>
      </w:r>
    </w:p>
    <w:sectPr w:rsidR="00A70EA7" w:rsidSect="00A70EA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40258"/>
    <w:multiLevelType w:val="multilevel"/>
    <w:tmpl w:val="4BD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17E98"/>
    <w:multiLevelType w:val="multilevel"/>
    <w:tmpl w:val="9E04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26577"/>
    <w:multiLevelType w:val="multilevel"/>
    <w:tmpl w:val="C616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E21EA"/>
    <w:multiLevelType w:val="multilevel"/>
    <w:tmpl w:val="AC1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026DA"/>
    <w:multiLevelType w:val="multilevel"/>
    <w:tmpl w:val="4FD6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A7"/>
    <w:rsid w:val="00A70EA7"/>
    <w:rsid w:val="00D2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A9C8B"/>
  <w15:chartTrackingRefBased/>
  <w15:docId w15:val="{72D6606A-2C34-4C04-997C-B8CCF25CE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70E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70EA7"/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paragraph" w:styleId="a3">
    <w:name w:val="Normal (Web)"/>
    <w:basedOn w:val="a"/>
    <w:uiPriority w:val="99"/>
    <w:unhideWhenUsed/>
    <w:rsid w:val="00A70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math-inline">
    <w:name w:val="math-inline"/>
    <w:basedOn w:val="a0"/>
    <w:rsid w:val="00A70EA7"/>
  </w:style>
  <w:style w:type="table" w:styleId="a4">
    <w:name w:val="Table Grid"/>
    <w:basedOn w:val="a1"/>
    <w:uiPriority w:val="39"/>
    <w:rsid w:val="00A70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6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1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1</cp:revision>
  <dcterms:created xsi:type="dcterms:W3CDTF">2025-12-17T22:03:00Z</dcterms:created>
  <dcterms:modified xsi:type="dcterms:W3CDTF">2025-12-17T22:18:00Z</dcterms:modified>
</cp:coreProperties>
</file>