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271" w:rsidRDefault="00212271">
      <w:hyperlink r:id="rId8" w:history="1">
        <w:r>
          <w:rPr>
            <w:rStyle w:val="Hyperlink"/>
          </w:rPr>
          <w:t>http://whitecode.in/demo/webinar-exam/</w:t>
        </w:r>
      </w:hyperlink>
    </w:p>
    <w:p w:rsidR="00B516BB" w:rsidRDefault="00382DC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OBE exercise for Q2 to Q9</w:t>
      </w:r>
    </w:p>
    <w:p w:rsidR="00B516BB" w:rsidRDefault="00382DC0">
      <w:pPr>
        <w:rPr>
          <w:sz w:val="24"/>
          <w:szCs w:val="24"/>
        </w:rPr>
      </w:pPr>
      <w:r>
        <w:rPr>
          <w:sz w:val="24"/>
          <w:szCs w:val="24"/>
        </w:rPr>
        <w:t xml:space="preserve">Day 1: </w:t>
      </w:r>
    </w:p>
    <w:p w:rsidR="00B516BB" w:rsidRDefault="00382DC0">
      <w:pPr>
        <w:rPr>
          <w:sz w:val="24"/>
          <w:szCs w:val="24"/>
        </w:rPr>
      </w:pPr>
      <w:r>
        <w:rPr>
          <w:sz w:val="24"/>
          <w:szCs w:val="24"/>
        </w:rPr>
        <w:t>Q. 1  Survey (During session) initial session</w:t>
      </w:r>
    </w:p>
    <w:p w:rsidR="00B516BB" w:rsidRDefault="00382DC0"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Day 1 home work</w:t>
      </w:r>
    </w:p>
    <w:p w:rsidR="00B516BB" w:rsidRDefault="00382DC0">
      <w:pPr>
        <w:numPr>
          <w:ilvl w:val="0"/>
          <w:numId w:val="1"/>
        </w:num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Describe in 100 to 150 words the methodology you follow to identify slow, moderate and </w:t>
      </w:r>
    </w:p>
    <w:p w:rsidR="00B516BB" w:rsidRDefault="00382DC0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advanced learning diversities of your students. (Write your answer in the bullet form.)</w:t>
      </w:r>
    </w:p>
    <w:p w:rsidR="00B516BB" w:rsidRDefault="00B516BB">
      <w:pPr>
        <w:spacing w:after="0" w:line="360" w:lineRule="auto"/>
        <w:jc w:val="both"/>
        <w:rPr>
          <w:b/>
          <w:bCs/>
          <w:color w:val="C00000"/>
          <w:sz w:val="24"/>
          <w:szCs w:val="24"/>
        </w:rPr>
      </w:pPr>
    </w:p>
    <w:p w:rsidR="00B516BB" w:rsidRDefault="00382DC0">
      <w:pPr>
        <w:spacing w:after="0" w:line="360" w:lineRule="auto"/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(Instructions for the designer: </w:t>
      </w:r>
    </w:p>
    <w:p w:rsidR="00B516BB" w:rsidRDefault="00382DC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Put limit of maximum 150 words for this answer and provide 15 bullets to answer this question.  Put maximum limit of 15 words per bullet.</w:t>
      </w:r>
    </w:p>
    <w:p w:rsidR="00B516BB" w:rsidRDefault="00382DC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After successful submission of the answer by the participant, a message will appear a follows:  </w:t>
      </w:r>
      <w:r>
        <w:rPr>
          <w:b/>
          <w:bCs/>
          <w:color w:val="31849B" w:themeColor="accent5" w:themeShade="BF"/>
          <w:sz w:val="24"/>
          <w:szCs w:val="24"/>
        </w:rPr>
        <w:t>You have successfully submitted the response and the answer will be discussed during next session.</w:t>
      </w:r>
      <w:r>
        <w:rPr>
          <w:b/>
          <w:bCs/>
          <w:color w:val="C00000"/>
          <w:sz w:val="24"/>
          <w:szCs w:val="24"/>
        </w:rPr>
        <w:t>)</w:t>
      </w:r>
    </w:p>
    <w:p w:rsidR="00B516BB" w:rsidRDefault="00382DC0">
      <w:pPr>
        <w:pStyle w:val="ListParagraph"/>
        <w:spacing w:after="0" w:line="360" w:lineRule="auto"/>
        <w:jc w:val="both"/>
        <w:rPr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# Answer to this question is compulsory. </w:t>
      </w:r>
    </w:p>
    <w:p w:rsidR="00B516BB" w:rsidRDefault="00B516BB"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</w:p>
    <w:p w:rsidR="00B516BB" w:rsidRDefault="00B516BB"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</w:p>
    <w:p w:rsidR="00B516BB" w:rsidRDefault="00382DC0"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Day 2:  homework</w:t>
      </w:r>
    </w:p>
    <w:p w:rsidR="00B516BB" w:rsidRDefault="00382DC0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3.</w:t>
      </w:r>
      <w:r>
        <w:rPr>
          <w:b/>
          <w:bCs/>
          <w:sz w:val="24"/>
          <w:szCs w:val="24"/>
        </w:rPr>
        <w:t xml:space="preserve"> Which student centric teaching methodology do you practice to enhance learning experience of the students? Elaborate with an example in 100-150 words. (Write your answer in the bullet form.)</w:t>
      </w:r>
    </w:p>
    <w:p w:rsidR="00B516BB" w:rsidRDefault="00382DC0">
      <w:pPr>
        <w:spacing w:after="0" w:line="360" w:lineRule="auto"/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(Instructions for the designer: </w:t>
      </w:r>
    </w:p>
    <w:p w:rsidR="00B516BB" w:rsidRDefault="0071060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color w:val="C00000"/>
          <w:sz w:val="24"/>
          <w:szCs w:val="24"/>
        </w:rPr>
      </w:pPr>
      <w:r w:rsidRPr="00710608">
        <w:rPr>
          <w:b/>
          <w:bCs/>
          <w:color w:val="C00000"/>
          <w:sz w:val="24"/>
          <w:szCs w:val="24"/>
          <w:lang w:val="en-US" w:bidi="mr-IN"/>
        </w:rPr>
        <w:pict>
          <v:rect id="_x0000_s1026" style="position:absolute;left:0;text-align:left;margin-left:222.65pt;margin-top:24.5pt;width:47.2pt;height:19.95pt;z-index:251658240">
            <v:textbox>
              <w:txbxContent>
                <w:p w:rsidR="00B516BB" w:rsidRDefault="00382DC0">
                  <w:r>
                    <w:t>Submit</w:t>
                  </w:r>
                </w:p>
              </w:txbxContent>
            </v:textbox>
          </v:rect>
        </w:pict>
      </w:r>
      <w:r w:rsidR="00382DC0">
        <w:rPr>
          <w:b/>
          <w:bCs/>
          <w:color w:val="C00000"/>
          <w:sz w:val="24"/>
          <w:szCs w:val="24"/>
        </w:rPr>
        <w:t>Put limit of maximum 150 words for this answer and provide bullets to answer this question and also create submit tab.       .</w:t>
      </w:r>
    </w:p>
    <w:p w:rsidR="00B516BB" w:rsidRDefault="00382DC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After successful submission of the answer by the participant, a message will appear a follows:  </w:t>
      </w:r>
      <w:r>
        <w:rPr>
          <w:b/>
          <w:bCs/>
          <w:color w:val="31849B" w:themeColor="accent5" w:themeShade="BF"/>
          <w:sz w:val="24"/>
          <w:szCs w:val="24"/>
        </w:rPr>
        <w:t>You have successfully submitted the response and the answer will be discussed during next session.</w:t>
      </w:r>
      <w:r>
        <w:rPr>
          <w:b/>
          <w:bCs/>
          <w:color w:val="C00000"/>
          <w:sz w:val="24"/>
          <w:szCs w:val="24"/>
        </w:rPr>
        <w:t>)</w:t>
      </w:r>
    </w:p>
    <w:p w:rsidR="00B516BB" w:rsidRDefault="00382DC0">
      <w:pPr>
        <w:pStyle w:val="ListParagraph"/>
        <w:spacing w:after="0" w:line="360" w:lineRule="auto"/>
        <w:jc w:val="both"/>
        <w:rPr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# Answer to this question is compulsory. </w:t>
      </w:r>
    </w:p>
    <w:p w:rsidR="00B516BB" w:rsidRDefault="00B516BB">
      <w:pPr>
        <w:spacing w:after="0" w:line="360" w:lineRule="auto"/>
        <w:jc w:val="both"/>
        <w:rPr>
          <w:sz w:val="24"/>
          <w:szCs w:val="24"/>
        </w:rPr>
      </w:pPr>
    </w:p>
    <w:p w:rsidR="00B516BB" w:rsidRDefault="00B516BB"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</w:p>
    <w:p w:rsidR="00B516BB" w:rsidRDefault="00382DC0"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Day 2: During session</w:t>
      </w:r>
    </w:p>
    <w:p w:rsidR="00B516BB" w:rsidRDefault="00B516BB"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</w:p>
    <w:p w:rsidR="00B516BB" w:rsidRDefault="00382DC0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4.</w:t>
      </w:r>
      <w:r>
        <w:rPr>
          <w:b/>
          <w:bCs/>
          <w:sz w:val="24"/>
          <w:szCs w:val="24"/>
        </w:rPr>
        <w:t xml:space="preserve"> Classify following sentences into: </w:t>
      </w:r>
    </w:p>
    <w:p w:rsidR="00B516BB" w:rsidRDefault="00382DC0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a) Cognitive domain b) Affective domain and c) Psychomotor domain. </w:t>
      </w:r>
    </w:p>
    <w:p w:rsidR="00B516BB" w:rsidRDefault="00382DC0">
      <w:pPr>
        <w:spacing w:after="0" w:line="360" w:lineRule="auto"/>
        <w:jc w:val="both"/>
        <w:rPr>
          <w:color w:val="C00000"/>
          <w:sz w:val="24"/>
          <w:szCs w:val="24"/>
          <w:u w:val="single"/>
        </w:rPr>
      </w:pPr>
      <w:r>
        <w:rPr>
          <w:color w:val="C00000"/>
          <w:sz w:val="24"/>
          <w:szCs w:val="24"/>
          <w:u w:val="single"/>
        </w:rPr>
        <w:t>(Given following a, b and c will be mixed while preparing questionnaire)</w:t>
      </w:r>
    </w:p>
    <w:tbl>
      <w:tblPr>
        <w:tblStyle w:val="TableGrid"/>
        <w:tblW w:w="9576" w:type="dxa"/>
        <w:tblLayout w:type="fixed"/>
        <w:tblLook w:val="04A0"/>
      </w:tblPr>
      <w:tblGrid>
        <w:gridCol w:w="399"/>
        <w:gridCol w:w="7449"/>
        <w:gridCol w:w="540"/>
        <w:gridCol w:w="540"/>
        <w:gridCol w:w="648"/>
      </w:tblGrid>
      <w:tr w:rsidR="00B516BB">
        <w:tc>
          <w:tcPr>
            <w:tcW w:w="399" w:type="dxa"/>
          </w:tcPr>
          <w:p w:rsidR="00B516BB" w:rsidRDefault="00382DC0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1.</w:t>
            </w:r>
          </w:p>
        </w:tc>
        <w:tc>
          <w:tcPr>
            <w:tcW w:w="7449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  <w:t>A nursing course student applies what he learned in his Psychology class when he talks to patients admitted in the hospital.</w:t>
            </w:r>
          </w:p>
        </w:tc>
        <w:tc>
          <w:tcPr>
            <w:tcW w:w="540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540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8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  <w:p w:rsidR="00B516BB" w:rsidRDefault="00B516B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B516BB">
        <w:tc>
          <w:tcPr>
            <w:tcW w:w="399" w:type="dxa"/>
          </w:tcPr>
          <w:p w:rsidR="00B516BB" w:rsidRDefault="00382DC0">
            <w:pPr>
              <w:spacing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7449" w:type="dxa"/>
          </w:tcPr>
          <w:p w:rsidR="00B516BB" w:rsidRDefault="00382DC0">
            <w:pPr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Students</w:t>
            </w:r>
            <w:r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  <w:t xml:space="preserve"> recite the English alphabets.</w:t>
            </w:r>
          </w:p>
        </w:tc>
        <w:tc>
          <w:tcPr>
            <w:tcW w:w="540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540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8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  <w:p w:rsidR="00B516BB" w:rsidRDefault="00B516B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B516BB">
        <w:tc>
          <w:tcPr>
            <w:tcW w:w="399" w:type="dxa"/>
          </w:tcPr>
          <w:p w:rsidR="00B516BB" w:rsidRDefault="00382DC0">
            <w:pPr>
              <w:spacing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7449" w:type="dxa"/>
          </w:tcPr>
          <w:p w:rsidR="00B516BB" w:rsidRDefault="00382DC0">
            <w:pPr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An</w:t>
            </w:r>
            <w:r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  <w:t xml:space="preserve"> instructor explains a theory in his own vocabulary.</w:t>
            </w:r>
          </w:p>
        </w:tc>
        <w:tc>
          <w:tcPr>
            <w:tcW w:w="540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540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8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  <w:p w:rsidR="00B516BB" w:rsidRDefault="00B516B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B516BB">
        <w:tc>
          <w:tcPr>
            <w:tcW w:w="399" w:type="dxa"/>
          </w:tcPr>
          <w:p w:rsidR="00B516BB" w:rsidRDefault="00382DC0">
            <w:pPr>
              <w:spacing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7449" w:type="dxa"/>
          </w:tcPr>
          <w:p w:rsidR="00B516BB" w:rsidRDefault="00382DC0">
            <w:pPr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He has learnt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Formulating new patterns or structures.</w:t>
            </w:r>
          </w:p>
        </w:tc>
        <w:tc>
          <w:tcPr>
            <w:tcW w:w="540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540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8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  <w:p w:rsidR="00B516BB" w:rsidRDefault="00B516B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B516BB">
        <w:tc>
          <w:tcPr>
            <w:tcW w:w="399" w:type="dxa"/>
          </w:tcPr>
          <w:p w:rsidR="00B516BB" w:rsidRDefault="00382DC0">
            <w:pPr>
              <w:spacing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7449" w:type="dxa"/>
          </w:tcPr>
          <w:p w:rsidR="00B516BB" w:rsidRDefault="00382DC0">
            <w:pPr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She l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abels the parts of a plant.</w:t>
            </w:r>
          </w:p>
        </w:tc>
        <w:tc>
          <w:tcPr>
            <w:tcW w:w="540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540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8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  <w:p w:rsidR="00B516BB" w:rsidRDefault="00B516B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:rsidR="00B516BB" w:rsidRDefault="00B516BB"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</w:p>
    <w:tbl>
      <w:tblPr>
        <w:tblStyle w:val="TableGrid"/>
        <w:tblW w:w="9576" w:type="dxa"/>
        <w:tblLayout w:type="fixed"/>
        <w:tblLook w:val="04A0"/>
      </w:tblPr>
      <w:tblGrid>
        <w:gridCol w:w="399"/>
        <w:gridCol w:w="7449"/>
        <w:gridCol w:w="540"/>
        <w:gridCol w:w="540"/>
        <w:gridCol w:w="648"/>
      </w:tblGrid>
      <w:tr w:rsidR="00B516BB">
        <w:tc>
          <w:tcPr>
            <w:tcW w:w="399" w:type="dxa"/>
          </w:tcPr>
          <w:p w:rsidR="00B516BB" w:rsidRDefault="00382DC0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1.</w:t>
            </w:r>
          </w:p>
        </w:tc>
        <w:tc>
          <w:tcPr>
            <w:tcW w:w="7449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respects sensitivity to social problems.</w:t>
            </w:r>
          </w:p>
        </w:tc>
        <w:tc>
          <w:tcPr>
            <w:tcW w:w="540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540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648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  <w:p w:rsidR="00B516BB" w:rsidRDefault="00B516B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B516BB">
        <w:tc>
          <w:tcPr>
            <w:tcW w:w="399" w:type="dxa"/>
          </w:tcPr>
          <w:p w:rsidR="00B516BB" w:rsidRDefault="00382DC0">
            <w:pPr>
              <w:spacing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7449" w:type="dxa"/>
          </w:tcPr>
          <w:p w:rsidR="00B516BB" w:rsidRDefault="00382DC0">
            <w:pPr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The youngster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appreciates self reliance in working independently.</w:t>
            </w:r>
          </w:p>
        </w:tc>
        <w:tc>
          <w:tcPr>
            <w:tcW w:w="540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540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648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  <w:p w:rsidR="00B516BB" w:rsidRDefault="00B516B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B516BB">
        <w:tc>
          <w:tcPr>
            <w:tcW w:w="399" w:type="dxa"/>
          </w:tcPr>
          <w:p w:rsidR="00B516BB" w:rsidRDefault="00382DC0">
            <w:pPr>
              <w:spacing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7449" w:type="dxa"/>
          </w:tcPr>
          <w:p w:rsidR="00B516BB" w:rsidRDefault="00382DC0">
            <w:pPr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Sachin understands and accepts own strengths and weaknesses.</w:t>
            </w:r>
          </w:p>
        </w:tc>
        <w:tc>
          <w:tcPr>
            <w:tcW w:w="540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540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648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  <w:p w:rsidR="00B516BB" w:rsidRDefault="00B516B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B516BB">
        <w:tc>
          <w:tcPr>
            <w:tcW w:w="399" w:type="dxa"/>
          </w:tcPr>
          <w:p w:rsidR="00B516BB" w:rsidRDefault="00382DC0">
            <w:pPr>
              <w:spacing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7449" w:type="dxa"/>
          </w:tcPr>
          <w:p w:rsidR="00B516BB" w:rsidRDefault="00382DC0">
            <w:pPr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My undergraduate students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cooperate one another during group activity.</w:t>
            </w:r>
          </w:p>
        </w:tc>
        <w:tc>
          <w:tcPr>
            <w:tcW w:w="540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540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648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  <w:p w:rsidR="00B516BB" w:rsidRDefault="00B516B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B516BB">
        <w:tc>
          <w:tcPr>
            <w:tcW w:w="399" w:type="dxa"/>
          </w:tcPr>
          <w:p w:rsidR="00B516BB" w:rsidRDefault="00382DC0">
            <w:pPr>
              <w:spacing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7449" w:type="dxa"/>
          </w:tcPr>
          <w:p w:rsidR="00B516BB" w:rsidRDefault="00382DC0">
            <w:pPr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Sanju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Enjoys helping others.</w:t>
            </w:r>
          </w:p>
        </w:tc>
        <w:tc>
          <w:tcPr>
            <w:tcW w:w="540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540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648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  <w:p w:rsidR="00B516BB" w:rsidRDefault="00B516B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:rsidR="00B516BB" w:rsidRDefault="00B516BB">
      <w:pPr>
        <w:spacing w:after="0" w:line="360" w:lineRule="auto"/>
        <w:jc w:val="both"/>
        <w:rPr>
          <w:sz w:val="24"/>
          <w:szCs w:val="24"/>
        </w:rPr>
      </w:pPr>
    </w:p>
    <w:tbl>
      <w:tblPr>
        <w:tblStyle w:val="TableGrid"/>
        <w:tblW w:w="9576" w:type="dxa"/>
        <w:tblLayout w:type="fixed"/>
        <w:tblLook w:val="04A0"/>
      </w:tblPr>
      <w:tblGrid>
        <w:gridCol w:w="399"/>
        <w:gridCol w:w="7449"/>
        <w:gridCol w:w="540"/>
        <w:gridCol w:w="540"/>
        <w:gridCol w:w="648"/>
      </w:tblGrid>
      <w:tr w:rsidR="00B516BB">
        <w:tc>
          <w:tcPr>
            <w:tcW w:w="399" w:type="dxa"/>
          </w:tcPr>
          <w:p w:rsidR="00B516BB" w:rsidRDefault="00382DC0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1.</w:t>
            </w:r>
          </w:p>
        </w:tc>
        <w:tc>
          <w:tcPr>
            <w:tcW w:w="7449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My friend relates this music to a particular dance movement.</w:t>
            </w:r>
          </w:p>
        </w:tc>
        <w:tc>
          <w:tcPr>
            <w:tcW w:w="540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540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8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C</w:t>
            </w:r>
          </w:p>
          <w:p w:rsidR="00B516BB" w:rsidRDefault="00B516BB">
            <w:pPr>
              <w:jc w:val="both"/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B516BB">
        <w:tc>
          <w:tcPr>
            <w:tcW w:w="399" w:type="dxa"/>
          </w:tcPr>
          <w:p w:rsidR="00B516BB" w:rsidRDefault="00382DC0">
            <w:pPr>
              <w:spacing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7449" w:type="dxa"/>
          </w:tcPr>
          <w:p w:rsidR="00B516BB" w:rsidRDefault="00382DC0">
            <w:pPr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He easily points out malfunction by sound of a machine.</w:t>
            </w:r>
          </w:p>
        </w:tc>
        <w:tc>
          <w:tcPr>
            <w:tcW w:w="540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540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8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C</w:t>
            </w:r>
          </w:p>
          <w:p w:rsidR="00B516BB" w:rsidRDefault="00B516BB">
            <w:pPr>
              <w:jc w:val="both"/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B516BB">
        <w:tc>
          <w:tcPr>
            <w:tcW w:w="399" w:type="dxa"/>
          </w:tcPr>
          <w:p w:rsidR="00B516BB" w:rsidRDefault="00382DC0">
            <w:pPr>
              <w:spacing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7449" w:type="dxa"/>
          </w:tcPr>
          <w:p w:rsidR="00B516BB" w:rsidRDefault="00382DC0">
            <w:pPr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A swimmer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modifies swimming strokes to fit the roughness of the water.</w:t>
            </w:r>
          </w:p>
        </w:tc>
        <w:tc>
          <w:tcPr>
            <w:tcW w:w="540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540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8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C</w:t>
            </w:r>
          </w:p>
          <w:p w:rsidR="00B516BB" w:rsidRDefault="00B516BB">
            <w:pPr>
              <w:jc w:val="both"/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B516BB">
        <w:tc>
          <w:tcPr>
            <w:tcW w:w="399" w:type="dxa"/>
          </w:tcPr>
          <w:p w:rsidR="00B516BB" w:rsidRDefault="00382DC0">
            <w:pPr>
              <w:spacing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7449" w:type="dxa"/>
          </w:tcPr>
          <w:p w:rsidR="00B516BB" w:rsidRDefault="00382DC0">
            <w:pPr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Sanjay repairs electronic equipment quickly and accurately.</w:t>
            </w:r>
          </w:p>
        </w:tc>
        <w:tc>
          <w:tcPr>
            <w:tcW w:w="540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540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8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C</w:t>
            </w:r>
          </w:p>
          <w:p w:rsidR="00B516BB" w:rsidRDefault="00B516BB">
            <w:pPr>
              <w:jc w:val="both"/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B516BB">
        <w:tc>
          <w:tcPr>
            <w:tcW w:w="399" w:type="dxa"/>
          </w:tcPr>
          <w:p w:rsidR="00B516BB" w:rsidRDefault="00382DC0">
            <w:pPr>
              <w:spacing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7449" w:type="dxa"/>
          </w:tcPr>
          <w:p w:rsidR="00B516BB" w:rsidRDefault="00382DC0">
            <w:pPr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A cook adjusts the heat of stove to achieve the right temperature of the dish.</w:t>
            </w:r>
          </w:p>
        </w:tc>
        <w:tc>
          <w:tcPr>
            <w:tcW w:w="540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540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8" w:type="dxa"/>
          </w:tcPr>
          <w:p w:rsidR="00B516BB" w:rsidRDefault="00382DC0">
            <w:pPr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C</w:t>
            </w:r>
          </w:p>
          <w:p w:rsidR="00B516BB" w:rsidRDefault="00B516BB">
            <w:pPr>
              <w:jc w:val="both"/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</w:tbl>
    <w:p w:rsidR="00B516BB" w:rsidRDefault="00B516BB">
      <w:pPr>
        <w:spacing w:after="0" w:line="360" w:lineRule="auto"/>
        <w:jc w:val="both"/>
        <w:rPr>
          <w:rFonts w:cs="Arial"/>
          <w:color w:val="383939"/>
          <w:sz w:val="24"/>
          <w:szCs w:val="24"/>
          <w:shd w:val="clear" w:color="auto" w:fill="FFFFFF"/>
        </w:rPr>
      </w:pPr>
    </w:p>
    <w:p w:rsidR="00B516BB" w:rsidRDefault="00B516BB">
      <w:pPr>
        <w:spacing w:after="0" w:line="360" w:lineRule="auto"/>
        <w:jc w:val="both"/>
        <w:rPr>
          <w:rFonts w:cs="Arial"/>
          <w:color w:val="383939"/>
          <w:sz w:val="24"/>
          <w:szCs w:val="24"/>
          <w:shd w:val="clear" w:color="auto" w:fill="FFFFFF"/>
        </w:rPr>
      </w:pPr>
    </w:p>
    <w:p w:rsidR="00B516BB" w:rsidRDefault="00382DC0">
      <w:pPr>
        <w:spacing w:after="0" w:line="360" w:lineRule="auto"/>
        <w:jc w:val="both"/>
        <w:rPr>
          <w:rFonts w:cs="Arial"/>
          <w:b/>
          <w:bCs/>
          <w:color w:val="383939"/>
          <w:sz w:val="24"/>
          <w:szCs w:val="24"/>
          <w:u w:val="single"/>
          <w:shd w:val="clear" w:color="auto" w:fill="FFFFFF"/>
        </w:rPr>
      </w:pPr>
      <w:r>
        <w:rPr>
          <w:rFonts w:cs="Arial"/>
          <w:b/>
          <w:bCs/>
          <w:color w:val="383939"/>
          <w:sz w:val="24"/>
          <w:szCs w:val="24"/>
          <w:u w:val="single"/>
          <w:shd w:val="clear" w:color="auto" w:fill="FFFFFF"/>
        </w:rPr>
        <w:t>Day 2: during session</w:t>
      </w:r>
    </w:p>
    <w:p w:rsidR="00B516BB" w:rsidRDefault="00B516BB">
      <w:pPr>
        <w:spacing w:after="0" w:line="360" w:lineRule="auto"/>
        <w:jc w:val="both"/>
        <w:rPr>
          <w:rFonts w:cs="Arial"/>
          <w:color w:val="383939"/>
          <w:sz w:val="24"/>
          <w:szCs w:val="24"/>
          <w:shd w:val="clear" w:color="auto" w:fill="FFFFFF"/>
        </w:rPr>
      </w:pPr>
    </w:p>
    <w:p w:rsidR="00B516BB" w:rsidRDefault="00382DC0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 5. Refer to the given table and select the correct sequence based on Blooms Taxonomy.</w:t>
      </w:r>
      <w:r>
        <w:rPr>
          <w:sz w:val="24"/>
          <w:szCs w:val="24"/>
        </w:rPr>
        <w:t>(Note: Show tool-tip with word meaning over each word. On mouse hover)</w:t>
      </w:r>
    </w:p>
    <w:p w:rsidR="00B516BB" w:rsidRDefault="004D7903">
      <w:pPr>
        <w:spacing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81983" cy="238486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73" cy="2389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928" w:type="dxa"/>
        <w:tblLayout w:type="fixed"/>
        <w:tblLook w:val="04A0"/>
      </w:tblPr>
      <w:tblGrid>
        <w:gridCol w:w="768"/>
        <w:gridCol w:w="1384"/>
        <w:gridCol w:w="1201"/>
        <w:gridCol w:w="1615"/>
        <w:gridCol w:w="1350"/>
        <w:gridCol w:w="1260"/>
        <w:gridCol w:w="1350"/>
      </w:tblGrid>
      <w:tr w:rsidR="00B516BB">
        <w:trPr>
          <w:trHeight w:val="269"/>
        </w:trPr>
        <w:tc>
          <w:tcPr>
            <w:tcW w:w="768" w:type="dxa"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84" w:type="dxa"/>
          </w:tcPr>
          <w:p w:rsidR="00B516BB" w:rsidRDefault="00382DC0">
            <w:pPr>
              <w:spacing w:line="360" w:lineRule="auto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Option 1</w:t>
            </w:r>
          </w:p>
        </w:tc>
        <w:tc>
          <w:tcPr>
            <w:tcW w:w="1201" w:type="dxa"/>
          </w:tcPr>
          <w:p w:rsidR="00B516BB" w:rsidRDefault="00382DC0">
            <w:pPr>
              <w:spacing w:line="360" w:lineRule="auto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Option 2</w:t>
            </w:r>
          </w:p>
        </w:tc>
        <w:tc>
          <w:tcPr>
            <w:tcW w:w="1615" w:type="dxa"/>
          </w:tcPr>
          <w:p w:rsidR="00B516BB" w:rsidRDefault="00382DC0">
            <w:pPr>
              <w:spacing w:line="360" w:lineRule="auto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Option 3</w:t>
            </w:r>
          </w:p>
        </w:tc>
        <w:tc>
          <w:tcPr>
            <w:tcW w:w="1350" w:type="dxa"/>
          </w:tcPr>
          <w:p w:rsidR="00B516BB" w:rsidRDefault="00382DC0">
            <w:pPr>
              <w:spacing w:line="360" w:lineRule="auto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Option 4</w:t>
            </w:r>
          </w:p>
        </w:tc>
        <w:tc>
          <w:tcPr>
            <w:tcW w:w="1260" w:type="dxa"/>
          </w:tcPr>
          <w:p w:rsidR="00B516BB" w:rsidRDefault="00382DC0">
            <w:pPr>
              <w:spacing w:line="360" w:lineRule="auto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Option 5</w:t>
            </w:r>
          </w:p>
        </w:tc>
        <w:tc>
          <w:tcPr>
            <w:tcW w:w="1350" w:type="dxa"/>
          </w:tcPr>
          <w:p w:rsidR="00B516BB" w:rsidRDefault="00382DC0">
            <w:pPr>
              <w:spacing w:line="360" w:lineRule="auto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Option 6</w:t>
            </w:r>
          </w:p>
        </w:tc>
      </w:tr>
      <w:tr w:rsidR="00B516BB">
        <w:trPr>
          <w:trHeight w:val="269"/>
        </w:trPr>
        <w:tc>
          <w:tcPr>
            <w:tcW w:w="768" w:type="dxa"/>
          </w:tcPr>
          <w:p w:rsidR="00B516BB" w:rsidRDefault="00382DC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0"/>
              </w:rPr>
              <w:t>Level</w:t>
            </w:r>
          </w:p>
        </w:tc>
        <w:tc>
          <w:tcPr>
            <w:tcW w:w="1384" w:type="dxa"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01" w:type="dxa"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B516BB">
        <w:trPr>
          <w:trHeight w:val="278"/>
        </w:trPr>
        <w:tc>
          <w:tcPr>
            <w:tcW w:w="768" w:type="dxa"/>
          </w:tcPr>
          <w:p w:rsidR="00B516BB" w:rsidRDefault="00B516BB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84" w:type="dxa"/>
            <w:vMerge w:val="restart"/>
          </w:tcPr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>Recognise</w:t>
            </w: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Debate </w:t>
            </w: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>Explain</w:t>
            </w: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Experiment </w:t>
            </w: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Express </w:t>
            </w: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>Analyse</w:t>
            </w:r>
          </w:p>
        </w:tc>
        <w:tc>
          <w:tcPr>
            <w:tcW w:w="1201" w:type="dxa"/>
            <w:vMerge w:val="restart"/>
          </w:tcPr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>Recite</w:t>
            </w: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Contrast </w:t>
            </w: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Perform </w:t>
            </w: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Simplify </w:t>
            </w: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Defend </w:t>
            </w: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Modify </w:t>
            </w:r>
          </w:p>
        </w:tc>
        <w:tc>
          <w:tcPr>
            <w:tcW w:w="1615" w:type="dxa"/>
            <w:vMerge w:val="restart"/>
          </w:tcPr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Discuss </w:t>
            </w: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>Demonstrate</w:t>
            </w: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Define </w:t>
            </w: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>Derive</w:t>
            </w: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>Design</w:t>
            </w: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Deduce </w:t>
            </w:r>
          </w:p>
        </w:tc>
        <w:tc>
          <w:tcPr>
            <w:tcW w:w="1350" w:type="dxa"/>
            <w:vMerge w:val="restart"/>
          </w:tcPr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>Summarise</w:t>
            </w: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>Invent</w:t>
            </w: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>Present</w:t>
            </w: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Classify </w:t>
            </w: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>Develop</w:t>
            </w:r>
          </w:p>
        </w:tc>
        <w:tc>
          <w:tcPr>
            <w:tcW w:w="1260" w:type="dxa"/>
            <w:vMerge w:val="restart"/>
          </w:tcPr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Indicate </w:t>
            </w: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Compare</w:t>
            </w: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Compile </w:t>
            </w: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Contrast </w:t>
            </w: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Calculate </w:t>
            </w: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Clarify </w:t>
            </w:r>
          </w:p>
        </w:tc>
        <w:tc>
          <w:tcPr>
            <w:tcW w:w="1350" w:type="dxa"/>
            <w:vMerge w:val="restart"/>
          </w:tcPr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Read </w:t>
            </w: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>Distinguish</w:t>
            </w: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>Construct</w:t>
            </w: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>Interpret</w:t>
            </w: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>Dissect</w:t>
            </w:r>
          </w:p>
          <w:p w:rsidR="00B516BB" w:rsidRDefault="00B516BB">
            <w:pPr>
              <w:jc w:val="both"/>
              <w:rPr>
                <w:sz w:val="20"/>
              </w:rPr>
            </w:pPr>
          </w:p>
          <w:p w:rsidR="00B516BB" w:rsidRDefault="00382DC0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Formulate </w:t>
            </w:r>
          </w:p>
        </w:tc>
      </w:tr>
      <w:tr w:rsidR="00B516BB">
        <w:trPr>
          <w:trHeight w:val="368"/>
        </w:trPr>
        <w:tc>
          <w:tcPr>
            <w:tcW w:w="768" w:type="dxa"/>
          </w:tcPr>
          <w:p w:rsidR="00B516BB" w:rsidRDefault="00B516BB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84" w:type="dxa"/>
            <w:vMerge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01" w:type="dxa"/>
            <w:vMerge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15" w:type="dxa"/>
            <w:vMerge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B516BB">
        <w:trPr>
          <w:trHeight w:val="278"/>
        </w:trPr>
        <w:tc>
          <w:tcPr>
            <w:tcW w:w="768" w:type="dxa"/>
          </w:tcPr>
          <w:p w:rsidR="00B516BB" w:rsidRDefault="00B516BB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84" w:type="dxa"/>
            <w:vMerge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01" w:type="dxa"/>
            <w:vMerge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15" w:type="dxa"/>
            <w:vMerge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B516BB">
        <w:trPr>
          <w:trHeight w:val="278"/>
        </w:trPr>
        <w:tc>
          <w:tcPr>
            <w:tcW w:w="768" w:type="dxa"/>
          </w:tcPr>
          <w:p w:rsidR="00B516BB" w:rsidRDefault="00B516BB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84" w:type="dxa"/>
            <w:vMerge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01" w:type="dxa"/>
            <w:vMerge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15" w:type="dxa"/>
            <w:vMerge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B516BB">
        <w:trPr>
          <w:trHeight w:val="368"/>
        </w:trPr>
        <w:tc>
          <w:tcPr>
            <w:tcW w:w="768" w:type="dxa"/>
          </w:tcPr>
          <w:p w:rsidR="00B516BB" w:rsidRDefault="00B516BB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84" w:type="dxa"/>
            <w:vMerge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01" w:type="dxa"/>
            <w:vMerge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15" w:type="dxa"/>
            <w:vMerge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B516BB">
        <w:trPr>
          <w:trHeight w:val="278"/>
        </w:trPr>
        <w:tc>
          <w:tcPr>
            <w:tcW w:w="768" w:type="dxa"/>
          </w:tcPr>
          <w:p w:rsidR="00B516BB" w:rsidRDefault="00B516BB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84" w:type="dxa"/>
            <w:vMerge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01" w:type="dxa"/>
            <w:vMerge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15" w:type="dxa"/>
            <w:vMerge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B516BB" w:rsidRDefault="00B516B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B516BB" w:rsidRDefault="00B516BB">
      <w:pPr>
        <w:spacing w:after="0" w:line="360" w:lineRule="auto"/>
        <w:jc w:val="both"/>
        <w:rPr>
          <w:sz w:val="24"/>
          <w:szCs w:val="24"/>
        </w:rPr>
      </w:pPr>
    </w:p>
    <w:tbl>
      <w:tblPr>
        <w:tblStyle w:val="TableGrid"/>
        <w:tblW w:w="9576" w:type="dxa"/>
        <w:tblLayout w:type="fixed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B516BB">
        <w:tc>
          <w:tcPr>
            <w:tcW w:w="1596" w:type="dxa"/>
          </w:tcPr>
          <w:p w:rsidR="00B516BB" w:rsidRDefault="00382DC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Option 1</w:t>
            </w:r>
          </w:p>
        </w:tc>
        <w:tc>
          <w:tcPr>
            <w:tcW w:w="1596" w:type="dxa"/>
          </w:tcPr>
          <w:p w:rsidR="00B516BB" w:rsidRDefault="00382DC0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Option 2</w:t>
            </w:r>
          </w:p>
        </w:tc>
        <w:tc>
          <w:tcPr>
            <w:tcW w:w="1596" w:type="dxa"/>
          </w:tcPr>
          <w:p w:rsidR="00B516BB" w:rsidRDefault="00382DC0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Option 3</w:t>
            </w:r>
          </w:p>
        </w:tc>
        <w:tc>
          <w:tcPr>
            <w:tcW w:w="1596" w:type="dxa"/>
          </w:tcPr>
          <w:p w:rsidR="00B516BB" w:rsidRDefault="00382DC0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Option 4</w:t>
            </w:r>
          </w:p>
        </w:tc>
        <w:tc>
          <w:tcPr>
            <w:tcW w:w="1596" w:type="dxa"/>
          </w:tcPr>
          <w:p w:rsidR="00B516BB" w:rsidRDefault="00382DC0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Option 5</w:t>
            </w:r>
          </w:p>
        </w:tc>
        <w:tc>
          <w:tcPr>
            <w:tcW w:w="1596" w:type="dxa"/>
          </w:tcPr>
          <w:p w:rsidR="00B516BB" w:rsidRDefault="00382DC0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Option 6</w:t>
            </w:r>
          </w:p>
        </w:tc>
      </w:tr>
    </w:tbl>
    <w:p w:rsidR="00B516BB" w:rsidRDefault="00B516BB">
      <w:pPr>
        <w:spacing w:after="0" w:line="360" w:lineRule="auto"/>
        <w:jc w:val="both"/>
        <w:rPr>
          <w:sz w:val="24"/>
          <w:szCs w:val="24"/>
        </w:rPr>
      </w:pPr>
    </w:p>
    <w:p w:rsidR="00B516BB" w:rsidRDefault="00382DC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  <w:highlight w:val="yellow"/>
        </w:rPr>
        <w:t>Answer key to question 5: Option 2</w:t>
      </w:r>
    </w:p>
    <w:p w:rsidR="00B516BB" w:rsidRDefault="00382DC0">
      <w:pPr>
        <w:spacing w:after="0" w:line="360" w:lineRule="auto"/>
        <w:jc w:val="both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lastRenderedPageBreak/>
        <w:t>(Create six tabs from option 1 to option 6 at times; the correct answer will give green blink and correct tick mark and wrong answer will give red blink and wrong message. Allow only two chances to respondent.)</w:t>
      </w:r>
    </w:p>
    <w:p w:rsidR="00B516BB" w:rsidRDefault="00B516BB">
      <w:pPr>
        <w:spacing w:after="0" w:line="360" w:lineRule="auto"/>
        <w:jc w:val="both"/>
        <w:rPr>
          <w:sz w:val="24"/>
          <w:szCs w:val="24"/>
        </w:rPr>
      </w:pPr>
    </w:p>
    <w:p w:rsidR="00B516BB" w:rsidRDefault="00382DC0"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Day 2: during session</w:t>
      </w:r>
    </w:p>
    <w:p w:rsidR="00B516BB" w:rsidRDefault="00B516BB">
      <w:pPr>
        <w:spacing w:after="0" w:line="360" w:lineRule="auto"/>
        <w:jc w:val="both"/>
        <w:rPr>
          <w:sz w:val="24"/>
          <w:szCs w:val="24"/>
        </w:rPr>
      </w:pPr>
    </w:p>
    <w:p w:rsidR="00B516BB" w:rsidRDefault="00382DC0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6)   Pick the word and insert it into right level based on Blooms Taxonomy.   </w:t>
      </w:r>
    </w:p>
    <w:p w:rsidR="00AC76D4" w:rsidRDefault="00AC76D4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2568575" cy="3331845"/>
            <wp:effectExtent l="1905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16" w:type="dxa"/>
        <w:tblInd w:w="360" w:type="dxa"/>
        <w:tblLayout w:type="fixed"/>
        <w:tblLook w:val="04A0"/>
      </w:tblPr>
      <w:tblGrid>
        <w:gridCol w:w="345"/>
        <w:gridCol w:w="6603"/>
        <w:gridCol w:w="2268"/>
      </w:tblGrid>
      <w:tr w:rsidR="00B516BB">
        <w:trPr>
          <w:gridBefore w:val="1"/>
          <w:wBefore w:w="345" w:type="dxa"/>
        </w:trPr>
        <w:tc>
          <w:tcPr>
            <w:tcW w:w="8871" w:type="dxa"/>
            <w:gridSpan w:val="2"/>
          </w:tcPr>
          <w:p w:rsidR="00B516BB" w:rsidRDefault="00382DC0">
            <w:pPr>
              <w:ind w:left="360"/>
              <w:jc w:val="both"/>
              <w:rPr>
                <w:color w:val="00B050"/>
                <w:szCs w:val="22"/>
              </w:rPr>
            </w:pPr>
            <w:r>
              <w:rPr>
                <w:color w:val="FF0000"/>
                <w:szCs w:val="22"/>
              </w:rPr>
              <w:t>Choose, Describe, Define, Label, List,</w:t>
            </w:r>
            <w:r>
              <w:rPr>
                <w:color w:val="00B050"/>
                <w:szCs w:val="22"/>
              </w:rPr>
              <w:t>Classify, Translate, Explain, Express, Review,</w:t>
            </w:r>
            <w:r>
              <w:rPr>
                <w:color w:val="943634" w:themeColor="accent2" w:themeShade="BF"/>
                <w:szCs w:val="22"/>
              </w:rPr>
              <w:t>Apply, Illustrate, Choose, Solve, Calculate,</w:t>
            </w:r>
            <w:r>
              <w:rPr>
                <w:szCs w:val="22"/>
              </w:rPr>
              <w:t xml:space="preserve"> Distinguish, Differentiate, Investigate, Categorise, </w:t>
            </w:r>
            <w:r>
              <w:rPr>
                <w:color w:val="7030A0"/>
                <w:szCs w:val="22"/>
              </w:rPr>
              <w:t>Compose, Assemble, Organise,</w:t>
            </w:r>
            <w:r>
              <w:rPr>
                <w:color w:val="FF0000"/>
                <w:szCs w:val="22"/>
              </w:rPr>
              <w:t>Collect,</w:t>
            </w:r>
            <w:r>
              <w:rPr>
                <w:color w:val="E36C0A" w:themeColor="accent6" w:themeShade="BF"/>
                <w:szCs w:val="22"/>
              </w:rPr>
              <w:t xml:space="preserve">Construct,Assess, Compare, Estimate, Summarize, Appraise, </w:t>
            </w:r>
            <w:r>
              <w:rPr>
                <w:color w:val="00B050"/>
                <w:szCs w:val="22"/>
              </w:rPr>
              <w:t>Restate,Discuss, Clarify,</w:t>
            </w:r>
            <w:r>
              <w:rPr>
                <w:color w:val="FF0000"/>
                <w:szCs w:val="22"/>
              </w:rPr>
              <w:t>Locate,Recognise,</w:t>
            </w:r>
            <w:r>
              <w:rPr>
                <w:color w:val="943634" w:themeColor="accent2" w:themeShade="BF"/>
                <w:szCs w:val="22"/>
              </w:rPr>
              <w:t>Classify,</w:t>
            </w:r>
            <w:r>
              <w:rPr>
                <w:color w:val="00B050"/>
                <w:szCs w:val="22"/>
              </w:rPr>
              <w:t>Translate, Explain,Express,Review</w:t>
            </w:r>
            <w:r>
              <w:rPr>
                <w:szCs w:val="22"/>
              </w:rPr>
              <w:t xml:space="preserve">, </w:t>
            </w:r>
            <w:r>
              <w:rPr>
                <w:color w:val="00B050"/>
                <w:szCs w:val="22"/>
              </w:rPr>
              <w:t xml:space="preserve">Interpret, Select, Summarise, </w:t>
            </w:r>
            <w:r>
              <w:rPr>
                <w:szCs w:val="22"/>
              </w:rPr>
              <w:t xml:space="preserve">Contrast, </w:t>
            </w:r>
            <w:r>
              <w:rPr>
                <w:color w:val="00B050"/>
                <w:szCs w:val="22"/>
              </w:rPr>
              <w:t>Predict,Associate, Estimate, Extend.</w:t>
            </w:r>
          </w:p>
          <w:p w:rsidR="00B516BB" w:rsidRDefault="00B516BB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B516BB">
        <w:trPr>
          <w:trHeight w:val="1052"/>
        </w:trPr>
        <w:tc>
          <w:tcPr>
            <w:tcW w:w="6948" w:type="dxa"/>
            <w:gridSpan w:val="2"/>
            <w:vMerge w:val="restart"/>
          </w:tcPr>
          <w:p w:rsidR="00B516BB" w:rsidRDefault="00382DC0">
            <w:pPr>
              <w:jc w:val="both"/>
              <w:rPr>
                <w:color w:val="FF0000"/>
                <w:sz w:val="24"/>
                <w:szCs w:val="24"/>
              </w:rPr>
            </w:pPr>
            <w:r>
              <w:rPr>
                <w:noProof/>
                <w:color w:val="FF0000"/>
                <w:sz w:val="24"/>
                <w:szCs w:val="24"/>
              </w:rPr>
              <w:drawing>
                <wp:inline distT="0" distB="0" distL="0" distR="0">
                  <wp:extent cx="4124325" cy="3200400"/>
                  <wp:effectExtent l="0" t="0" r="0" b="0"/>
                  <wp:docPr id="18" name="Diagram 8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B516BB" w:rsidRDefault="00B516BB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B516BB">
        <w:trPr>
          <w:trHeight w:val="710"/>
        </w:trPr>
        <w:tc>
          <w:tcPr>
            <w:tcW w:w="6948" w:type="dxa"/>
            <w:gridSpan w:val="2"/>
            <w:vMerge/>
          </w:tcPr>
          <w:p w:rsidR="00B516BB" w:rsidRDefault="00B516BB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B516BB" w:rsidRDefault="00B516BB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B516BB">
        <w:trPr>
          <w:trHeight w:val="710"/>
        </w:trPr>
        <w:tc>
          <w:tcPr>
            <w:tcW w:w="6948" w:type="dxa"/>
            <w:gridSpan w:val="2"/>
            <w:vMerge/>
          </w:tcPr>
          <w:p w:rsidR="00B516BB" w:rsidRDefault="00B516BB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B516BB" w:rsidRDefault="00B516BB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B516BB">
        <w:trPr>
          <w:trHeight w:val="630"/>
        </w:trPr>
        <w:tc>
          <w:tcPr>
            <w:tcW w:w="6948" w:type="dxa"/>
            <w:gridSpan w:val="2"/>
            <w:vMerge/>
          </w:tcPr>
          <w:p w:rsidR="00B516BB" w:rsidRDefault="00B516BB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B516BB" w:rsidRDefault="00B516BB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B516BB">
        <w:trPr>
          <w:trHeight w:val="620"/>
        </w:trPr>
        <w:tc>
          <w:tcPr>
            <w:tcW w:w="6948" w:type="dxa"/>
            <w:gridSpan w:val="2"/>
            <w:vMerge/>
          </w:tcPr>
          <w:p w:rsidR="00B516BB" w:rsidRDefault="00B516BB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B516BB" w:rsidRDefault="00B516BB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B516BB">
        <w:trPr>
          <w:trHeight w:val="690"/>
        </w:trPr>
        <w:tc>
          <w:tcPr>
            <w:tcW w:w="6948" w:type="dxa"/>
            <w:gridSpan w:val="2"/>
            <w:vMerge/>
          </w:tcPr>
          <w:p w:rsidR="00B516BB" w:rsidRDefault="00B516BB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B516BB" w:rsidRDefault="00B516BB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B516BB">
        <w:trPr>
          <w:trHeight w:val="675"/>
        </w:trPr>
        <w:tc>
          <w:tcPr>
            <w:tcW w:w="6948" w:type="dxa"/>
            <w:gridSpan w:val="2"/>
            <w:vMerge/>
          </w:tcPr>
          <w:p w:rsidR="00B516BB" w:rsidRDefault="00B516BB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B516BB" w:rsidRDefault="00B516BB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</w:tbl>
    <w:p w:rsidR="00B516BB" w:rsidRDefault="00B516BB">
      <w:pPr>
        <w:ind w:left="360"/>
        <w:jc w:val="both"/>
        <w:rPr>
          <w:color w:val="FF0000"/>
          <w:sz w:val="24"/>
          <w:szCs w:val="24"/>
        </w:rPr>
      </w:pPr>
    </w:p>
    <w:p w:rsidR="00B516BB" w:rsidRDefault="00382DC0">
      <w:pPr>
        <w:spacing w:after="0" w:line="360" w:lineRule="auto"/>
        <w:jc w:val="bot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Instruction to designer: Allow the participant to try one time for every word, if answer is wrong,  the correct answer will be automatically displayed.</w:t>
      </w:r>
    </w:p>
    <w:p w:rsidR="00B516BB" w:rsidRDefault="00B516BB">
      <w:pPr>
        <w:spacing w:line="360" w:lineRule="auto"/>
        <w:rPr>
          <w:b/>
          <w:bCs/>
          <w:sz w:val="24"/>
          <w:szCs w:val="24"/>
          <w:highlight w:val="yellow"/>
        </w:rPr>
      </w:pPr>
    </w:p>
    <w:p w:rsidR="00B516BB" w:rsidRDefault="00B516BB">
      <w:pPr>
        <w:spacing w:line="360" w:lineRule="auto"/>
        <w:rPr>
          <w:b/>
          <w:bCs/>
          <w:sz w:val="24"/>
          <w:szCs w:val="24"/>
        </w:rPr>
      </w:pPr>
    </w:p>
    <w:p w:rsidR="00B516BB" w:rsidRDefault="00B516BB">
      <w:pPr>
        <w:spacing w:line="360" w:lineRule="auto"/>
        <w:rPr>
          <w:b/>
          <w:bCs/>
          <w:sz w:val="24"/>
          <w:szCs w:val="24"/>
        </w:rPr>
      </w:pPr>
    </w:p>
    <w:p w:rsidR="00B516BB" w:rsidRDefault="00382DC0"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Day 2: during session</w:t>
      </w:r>
    </w:p>
    <w:p w:rsidR="00B516BB" w:rsidRDefault="00B516BB">
      <w:pPr>
        <w:spacing w:line="360" w:lineRule="auto"/>
        <w:rPr>
          <w:b/>
          <w:bCs/>
          <w:sz w:val="24"/>
          <w:szCs w:val="24"/>
        </w:rPr>
      </w:pPr>
    </w:p>
    <w:p w:rsidR="00B516BB" w:rsidRPr="000C5703" w:rsidRDefault="00382DC0">
      <w:pPr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Choosing words for the sentence in a cognitive level</w:t>
      </w:r>
      <w:r>
        <w:rPr>
          <w:sz w:val="24"/>
          <w:szCs w:val="24"/>
        </w:rPr>
        <w:t xml:space="preserve"> (Note: Fill sentence with correct answer after selection)</w:t>
      </w:r>
    </w:p>
    <w:p w:rsidR="000C5703" w:rsidRDefault="00E65668" w:rsidP="000C5703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2596865" cy="2489982"/>
            <wp:effectExtent l="19050" t="0" r="0" b="0"/>
            <wp:docPr id="1" name="Picture 0" descr="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166" cy="248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173" w:type="dxa"/>
        <w:tblLayout w:type="fixed"/>
        <w:tblLook w:val="04A0"/>
      </w:tblPr>
      <w:tblGrid>
        <w:gridCol w:w="1188"/>
        <w:gridCol w:w="1897"/>
        <w:gridCol w:w="4253"/>
        <w:gridCol w:w="2835"/>
      </w:tblGrid>
      <w:tr w:rsidR="00B516BB">
        <w:tc>
          <w:tcPr>
            <w:tcW w:w="1188" w:type="dxa"/>
          </w:tcPr>
          <w:p w:rsidR="00B516BB" w:rsidRDefault="00382DC0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Level No.</w:t>
            </w:r>
          </w:p>
        </w:tc>
        <w:tc>
          <w:tcPr>
            <w:tcW w:w="1897" w:type="dxa"/>
          </w:tcPr>
          <w:p w:rsidR="00B516BB" w:rsidRDefault="00382DC0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Cognitive Level</w:t>
            </w:r>
          </w:p>
        </w:tc>
        <w:tc>
          <w:tcPr>
            <w:tcW w:w="4253" w:type="dxa"/>
          </w:tcPr>
          <w:p w:rsidR="00B516BB" w:rsidRDefault="00382DC0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Sentence </w:t>
            </w:r>
          </w:p>
        </w:tc>
        <w:tc>
          <w:tcPr>
            <w:tcW w:w="2835" w:type="dxa"/>
          </w:tcPr>
          <w:p w:rsidR="00B516BB" w:rsidRDefault="00382DC0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Words </w:t>
            </w:r>
          </w:p>
        </w:tc>
      </w:tr>
      <w:tr w:rsidR="00B516BB">
        <w:tc>
          <w:tcPr>
            <w:tcW w:w="1188" w:type="dxa"/>
          </w:tcPr>
          <w:p w:rsidR="00B516BB" w:rsidRDefault="00382DC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97" w:type="dxa"/>
          </w:tcPr>
          <w:p w:rsidR="00B516BB" w:rsidRDefault="00382DC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Remembering</w:t>
            </w:r>
          </w:p>
        </w:tc>
        <w:tc>
          <w:tcPr>
            <w:tcW w:w="4253" w:type="dxa"/>
          </w:tcPr>
          <w:p w:rsidR="00B516BB" w:rsidRDefault="00382DC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Sunil ________ the noun clauses in the sentence. </w:t>
            </w:r>
          </w:p>
        </w:tc>
        <w:tc>
          <w:tcPr>
            <w:tcW w:w="2835" w:type="dxa"/>
          </w:tcPr>
          <w:p w:rsidR="00B516BB" w:rsidRDefault="00382DC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Supplies,</w:t>
            </w:r>
          </w:p>
          <w:p w:rsidR="00B516BB" w:rsidRDefault="00382DC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identifies,</w:t>
            </w:r>
          </w:p>
          <w:p w:rsidR="00B516BB" w:rsidRDefault="00382DC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justifies , </w:t>
            </w:r>
          </w:p>
          <w:p w:rsidR="00B516BB" w:rsidRDefault="00382DC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modifies </w:t>
            </w:r>
          </w:p>
        </w:tc>
      </w:tr>
      <w:tr w:rsidR="00B516BB">
        <w:tc>
          <w:tcPr>
            <w:tcW w:w="1188" w:type="dxa"/>
          </w:tcPr>
          <w:p w:rsidR="00B516BB" w:rsidRDefault="00382DC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97" w:type="dxa"/>
          </w:tcPr>
          <w:p w:rsidR="00B516BB" w:rsidRDefault="00382DC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</w:t>
            </w:r>
          </w:p>
        </w:tc>
        <w:tc>
          <w:tcPr>
            <w:tcW w:w="4253" w:type="dxa"/>
          </w:tcPr>
          <w:p w:rsidR="00B516BB" w:rsidRDefault="00382DC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water- cycle is ________ in the class.</w:t>
            </w:r>
          </w:p>
        </w:tc>
        <w:tc>
          <w:tcPr>
            <w:tcW w:w="2835" w:type="dxa"/>
          </w:tcPr>
          <w:p w:rsidR="00B516BB" w:rsidRDefault="00382DC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Clarified,</w:t>
            </w:r>
          </w:p>
          <w:p w:rsidR="00B516BB" w:rsidRDefault="00382DC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demonstrated, </w:t>
            </w:r>
          </w:p>
          <w:p w:rsidR="00B516BB" w:rsidRDefault="00382DC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reconstructed, </w:t>
            </w:r>
          </w:p>
          <w:p w:rsidR="00B516BB" w:rsidRDefault="00382DC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defined </w:t>
            </w:r>
          </w:p>
        </w:tc>
      </w:tr>
      <w:tr w:rsidR="00B516BB">
        <w:tc>
          <w:tcPr>
            <w:tcW w:w="1188" w:type="dxa"/>
          </w:tcPr>
          <w:p w:rsidR="00B516BB" w:rsidRDefault="00382DC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7" w:type="dxa"/>
          </w:tcPr>
          <w:p w:rsidR="00B516BB" w:rsidRDefault="00382DC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Applying </w:t>
            </w:r>
          </w:p>
        </w:tc>
        <w:tc>
          <w:tcPr>
            <w:tcW w:w="4253" w:type="dxa"/>
          </w:tcPr>
          <w:p w:rsidR="00B516BB" w:rsidRDefault="00382DC0">
            <w:pPr>
              <w:spacing w:line="36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The knowledge of infection is _____  in the ward environment. </w:t>
            </w:r>
          </w:p>
        </w:tc>
        <w:tc>
          <w:tcPr>
            <w:tcW w:w="2835" w:type="dxa"/>
          </w:tcPr>
          <w:p w:rsidR="00B516BB" w:rsidRDefault="00382DC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Explained, </w:t>
            </w:r>
          </w:p>
          <w:p w:rsidR="00B516BB" w:rsidRDefault="00382DC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created,</w:t>
            </w:r>
          </w:p>
          <w:p w:rsidR="00B516BB" w:rsidRDefault="00382DC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debated,</w:t>
            </w:r>
          </w:p>
          <w:p w:rsidR="00B516BB" w:rsidRDefault="00382DC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 xml:space="preserve"> demonstrated</w:t>
            </w:r>
          </w:p>
        </w:tc>
      </w:tr>
      <w:tr w:rsidR="00B516BB">
        <w:tc>
          <w:tcPr>
            <w:tcW w:w="1188" w:type="dxa"/>
          </w:tcPr>
          <w:p w:rsidR="00B516BB" w:rsidRDefault="00382DC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7" w:type="dxa"/>
          </w:tcPr>
          <w:p w:rsidR="00B516BB" w:rsidRDefault="00382DC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Analysing</w:t>
            </w:r>
          </w:p>
        </w:tc>
        <w:tc>
          <w:tcPr>
            <w:tcW w:w="4253" w:type="dxa"/>
          </w:tcPr>
          <w:p w:rsidR="00B516BB" w:rsidRDefault="00382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mental health association _______ the no detention policy of the young learners.</w:t>
            </w:r>
          </w:p>
        </w:tc>
        <w:tc>
          <w:tcPr>
            <w:tcW w:w="2835" w:type="dxa"/>
          </w:tcPr>
          <w:p w:rsidR="00B516BB" w:rsidRDefault="00382DC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Gave reason for, </w:t>
            </w:r>
          </w:p>
          <w:p w:rsidR="00B516BB" w:rsidRDefault="00382DC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justified,</w:t>
            </w:r>
          </w:p>
          <w:p w:rsidR="00B516BB" w:rsidRDefault="00382DC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listed, </w:t>
            </w:r>
          </w:p>
          <w:p w:rsidR="00B516BB" w:rsidRDefault="00382DC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defended </w:t>
            </w:r>
          </w:p>
        </w:tc>
      </w:tr>
      <w:tr w:rsidR="00B516BB">
        <w:tc>
          <w:tcPr>
            <w:tcW w:w="1188" w:type="dxa"/>
          </w:tcPr>
          <w:p w:rsidR="00B516BB" w:rsidRDefault="00382DC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7" w:type="dxa"/>
          </w:tcPr>
          <w:p w:rsidR="00B516BB" w:rsidRDefault="00382DC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Evaluating</w:t>
            </w:r>
          </w:p>
        </w:tc>
        <w:tc>
          <w:tcPr>
            <w:tcW w:w="4253" w:type="dxa"/>
          </w:tcPr>
          <w:p w:rsidR="00B516BB" w:rsidRDefault="00382DC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pollution of Mumbai was _____ by the Meteorological Department </w:t>
            </w:r>
          </w:p>
        </w:tc>
        <w:tc>
          <w:tcPr>
            <w:tcW w:w="2835" w:type="dxa"/>
          </w:tcPr>
          <w:p w:rsidR="00B516BB" w:rsidRDefault="00382DC0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Matched, </w:t>
            </w:r>
          </w:p>
          <w:p w:rsidR="00B516BB" w:rsidRDefault="00382DC0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appraised,</w:t>
            </w:r>
          </w:p>
          <w:p w:rsidR="00B516BB" w:rsidRDefault="00382DC0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calculated, </w:t>
            </w:r>
          </w:p>
          <w:p w:rsidR="00B516BB" w:rsidRDefault="00382DC0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contrasted</w:t>
            </w:r>
          </w:p>
        </w:tc>
      </w:tr>
      <w:tr w:rsidR="00B516BB">
        <w:tc>
          <w:tcPr>
            <w:tcW w:w="1188" w:type="dxa"/>
          </w:tcPr>
          <w:p w:rsidR="00B516BB" w:rsidRDefault="00382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97" w:type="dxa"/>
          </w:tcPr>
          <w:p w:rsidR="00B516BB" w:rsidRDefault="00382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Creating </w:t>
            </w:r>
          </w:p>
        </w:tc>
        <w:tc>
          <w:tcPr>
            <w:tcW w:w="4253" w:type="dxa"/>
          </w:tcPr>
          <w:p w:rsidR="00B516BB" w:rsidRDefault="00382D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proposal was __________ for the Science Competition </w:t>
            </w:r>
          </w:p>
        </w:tc>
        <w:tc>
          <w:tcPr>
            <w:tcW w:w="2835" w:type="dxa"/>
          </w:tcPr>
          <w:p w:rsidR="00B516BB" w:rsidRDefault="00382DC0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Originated,</w:t>
            </w:r>
          </w:p>
          <w:p w:rsidR="00B516BB" w:rsidRDefault="00382DC0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inspected, </w:t>
            </w:r>
          </w:p>
          <w:p w:rsidR="00B516BB" w:rsidRDefault="00382DC0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utilized, </w:t>
            </w:r>
          </w:p>
          <w:p w:rsidR="00B516BB" w:rsidRDefault="00382DC0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translated</w:t>
            </w:r>
          </w:p>
        </w:tc>
      </w:tr>
    </w:tbl>
    <w:p w:rsidR="00B516BB" w:rsidRDefault="00B516BB">
      <w:pPr>
        <w:spacing w:line="240" w:lineRule="auto"/>
        <w:rPr>
          <w:b/>
          <w:bCs/>
          <w:sz w:val="24"/>
          <w:szCs w:val="24"/>
        </w:rPr>
      </w:pP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382DC0"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Day 2: during session</w:t>
      </w: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382DC0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8) Correlate the given sentences and decide its levels with respect to blooms taxonomy. </w:t>
      </w: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tbl>
      <w:tblPr>
        <w:tblStyle w:val="TableGrid"/>
        <w:tblW w:w="9648" w:type="dxa"/>
        <w:tblLayout w:type="fixed"/>
        <w:tblLook w:val="04A0"/>
      </w:tblPr>
      <w:tblGrid>
        <w:gridCol w:w="6228"/>
        <w:gridCol w:w="1170"/>
        <w:gridCol w:w="2250"/>
      </w:tblGrid>
      <w:tr w:rsidR="00B516BB">
        <w:tc>
          <w:tcPr>
            <w:tcW w:w="6228" w:type="dxa"/>
          </w:tcPr>
          <w:p w:rsidR="00B516BB" w:rsidRDefault="00382DC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Sentences</w:t>
            </w:r>
          </w:p>
        </w:tc>
        <w:tc>
          <w:tcPr>
            <w:tcW w:w="1170" w:type="dxa"/>
          </w:tcPr>
          <w:p w:rsidR="00B516BB" w:rsidRDefault="00382DC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2250" w:type="dxa"/>
          </w:tcPr>
          <w:p w:rsidR="00B516BB" w:rsidRDefault="00382DC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Answer key </w:t>
            </w:r>
            <w:r>
              <w:rPr>
                <w:b/>
                <w:bCs/>
                <w:color w:val="C00000"/>
                <w:sz w:val="24"/>
                <w:szCs w:val="24"/>
              </w:rPr>
              <w:t xml:space="preserve">(This is </w:t>
            </w:r>
            <w:r>
              <w:rPr>
                <w:b/>
                <w:bCs/>
                <w:color w:val="C00000"/>
                <w:sz w:val="24"/>
                <w:szCs w:val="24"/>
              </w:rPr>
              <w:lastRenderedPageBreak/>
              <w:t>answer key, Column not to be included in question.)</w:t>
            </w:r>
          </w:p>
        </w:tc>
      </w:tr>
      <w:tr w:rsidR="00B516BB">
        <w:tc>
          <w:tcPr>
            <w:tcW w:w="6228" w:type="dxa"/>
          </w:tcPr>
          <w:p w:rsidR="00B516BB" w:rsidRDefault="00382DC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Determine </w:t>
            </w:r>
            <w:r>
              <w:rPr>
                <w:sz w:val="24"/>
                <w:szCs w:val="24"/>
              </w:rPr>
              <w:t>whether solar energy is economical</w:t>
            </w:r>
          </w:p>
        </w:tc>
        <w:tc>
          <w:tcPr>
            <w:tcW w:w="1170" w:type="dxa"/>
          </w:tcPr>
          <w:p w:rsidR="00B516BB" w:rsidRDefault="00B516B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B516BB" w:rsidRDefault="00382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Evaluating</w:t>
            </w:r>
          </w:p>
        </w:tc>
      </w:tr>
      <w:tr w:rsidR="00B516BB">
        <w:tc>
          <w:tcPr>
            <w:tcW w:w="6228" w:type="dxa"/>
          </w:tcPr>
          <w:p w:rsidR="00B516BB" w:rsidRDefault="00382DC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Differentiate </w:t>
            </w:r>
            <w:r>
              <w:rPr>
                <w:sz w:val="24"/>
                <w:szCs w:val="24"/>
              </w:rPr>
              <w:t>the social causes from political causes</w:t>
            </w:r>
          </w:p>
        </w:tc>
        <w:tc>
          <w:tcPr>
            <w:tcW w:w="1170" w:type="dxa"/>
          </w:tcPr>
          <w:p w:rsidR="00B516BB" w:rsidRDefault="00B516B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B516BB" w:rsidRDefault="00382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</w:t>
            </w:r>
          </w:p>
        </w:tc>
      </w:tr>
      <w:tr w:rsidR="00B516BB">
        <w:tc>
          <w:tcPr>
            <w:tcW w:w="6228" w:type="dxa"/>
          </w:tcPr>
          <w:p w:rsidR="00B516BB" w:rsidRDefault="00382DC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Appreciate </w:t>
            </w:r>
            <w:r>
              <w:rPr>
                <w:sz w:val="24"/>
                <w:szCs w:val="24"/>
              </w:rPr>
              <w:t>of the central idea of the poem</w:t>
            </w:r>
          </w:p>
        </w:tc>
        <w:tc>
          <w:tcPr>
            <w:tcW w:w="1170" w:type="dxa"/>
          </w:tcPr>
          <w:p w:rsidR="00B516BB" w:rsidRDefault="00B516B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B516BB" w:rsidRDefault="00382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Evaluating</w:t>
            </w:r>
          </w:p>
        </w:tc>
      </w:tr>
      <w:tr w:rsidR="00B516BB">
        <w:tc>
          <w:tcPr>
            <w:tcW w:w="6228" w:type="dxa"/>
          </w:tcPr>
          <w:p w:rsidR="00B516BB" w:rsidRDefault="00382DC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Identify </w:t>
            </w:r>
            <w:r>
              <w:rPr>
                <w:sz w:val="24"/>
                <w:szCs w:val="24"/>
              </w:rPr>
              <w:t>the parts of the vertebrae</w:t>
            </w:r>
          </w:p>
        </w:tc>
        <w:tc>
          <w:tcPr>
            <w:tcW w:w="1170" w:type="dxa"/>
          </w:tcPr>
          <w:p w:rsidR="00B516BB" w:rsidRDefault="00B516B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B516BB" w:rsidRDefault="00382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Remembering</w:t>
            </w:r>
          </w:p>
        </w:tc>
      </w:tr>
      <w:tr w:rsidR="00B516BB">
        <w:tc>
          <w:tcPr>
            <w:tcW w:w="6228" w:type="dxa"/>
          </w:tcPr>
          <w:p w:rsidR="00B516BB" w:rsidRDefault="00382DC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Generate </w:t>
            </w:r>
            <w:r>
              <w:rPr>
                <w:sz w:val="24"/>
                <w:szCs w:val="24"/>
              </w:rPr>
              <w:t>the different sea routes on a 3D model</w:t>
            </w:r>
          </w:p>
        </w:tc>
        <w:tc>
          <w:tcPr>
            <w:tcW w:w="1170" w:type="dxa"/>
          </w:tcPr>
          <w:p w:rsidR="00B516BB" w:rsidRDefault="00B516B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B516BB" w:rsidRDefault="00382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</w:t>
            </w:r>
          </w:p>
        </w:tc>
      </w:tr>
      <w:tr w:rsidR="00B516BB">
        <w:tc>
          <w:tcPr>
            <w:tcW w:w="6228" w:type="dxa"/>
          </w:tcPr>
          <w:p w:rsidR="00B516BB" w:rsidRDefault="00382DC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Review </w:t>
            </w:r>
            <w:r>
              <w:rPr>
                <w:sz w:val="24"/>
                <w:szCs w:val="24"/>
              </w:rPr>
              <w:t xml:space="preserve">the contribution of the Indian mathematics </w:t>
            </w:r>
          </w:p>
        </w:tc>
        <w:tc>
          <w:tcPr>
            <w:tcW w:w="1170" w:type="dxa"/>
          </w:tcPr>
          <w:p w:rsidR="00B516BB" w:rsidRDefault="00B516B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B516BB" w:rsidRDefault="00382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Analyzing</w:t>
            </w:r>
          </w:p>
        </w:tc>
      </w:tr>
      <w:tr w:rsidR="00B516BB">
        <w:tc>
          <w:tcPr>
            <w:tcW w:w="6228" w:type="dxa"/>
          </w:tcPr>
          <w:p w:rsidR="00B516BB" w:rsidRDefault="00382DC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Dramatise </w:t>
            </w:r>
            <w:r>
              <w:rPr>
                <w:sz w:val="24"/>
                <w:szCs w:val="24"/>
              </w:rPr>
              <w:t>the role of Julius Caesar Act 2 Scene 2</w:t>
            </w:r>
          </w:p>
        </w:tc>
        <w:tc>
          <w:tcPr>
            <w:tcW w:w="1170" w:type="dxa"/>
          </w:tcPr>
          <w:p w:rsidR="00B516BB" w:rsidRDefault="00B516B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B516BB" w:rsidRDefault="00382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Applying</w:t>
            </w:r>
          </w:p>
        </w:tc>
      </w:tr>
      <w:tr w:rsidR="00B516BB">
        <w:tc>
          <w:tcPr>
            <w:tcW w:w="6228" w:type="dxa"/>
          </w:tcPr>
          <w:p w:rsidR="00B516BB" w:rsidRDefault="00382DC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Describe </w:t>
            </w:r>
            <w:r>
              <w:rPr>
                <w:sz w:val="24"/>
                <w:szCs w:val="24"/>
              </w:rPr>
              <w:t>Newton’s three laws of motion</w:t>
            </w:r>
          </w:p>
        </w:tc>
        <w:tc>
          <w:tcPr>
            <w:tcW w:w="1170" w:type="dxa"/>
          </w:tcPr>
          <w:p w:rsidR="00B516BB" w:rsidRDefault="00B516B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B516BB" w:rsidRDefault="00382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Understanding </w:t>
            </w:r>
          </w:p>
        </w:tc>
      </w:tr>
      <w:tr w:rsidR="00B516BB">
        <w:tc>
          <w:tcPr>
            <w:tcW w:w="6228" w:type="dxa"/>
          </w:tcPr>
          <w:p w:rsidR="00B516BB" w:rsidRDefault="00382DC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Calculate </w:t>
            </w:r>
            <w:r>
              <w:rPr>
                <w:sz w:val="24"/>
                <w:szCs w:val="24"/>
              </w:rPr>
              <w:t xml:space="preserve">the kinetic energy of a football </w:t>
            </w:r>
          </w:p>
        </w:tc>
        <w:tc>
          <w:tcPr>
            <w:tcW w:w="1170" w:type="dxa"/>
          </w:tcPr>
          <w:p w:rsidR="00B516BB" w:rsidRDefault="00B516B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B516BB" w:rsidRDefault="00382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Applying</w:t>
            </w:r>
          </w:p>
        </w:tc>
      </w:tr>
      <w:tr w:rsidR="00B516BB">
        <w:tc>
          <w:tcPr>
            <w:tcW w:w="6228" w:type="dxa"/>
          </w:tcPr>
          <w:p w:rsidR="00B516BB" w:rsidRDefault="00382DC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Correlate </w:t>
            </w:r>
            <w:r>
              <w:rPr>
                <w:sz w:val="24"/>
                <w:szCs w:val="24"/>
              </w:rPr>
              <w:t xml:space="preserve">attendance to student performance </w:t>
            </w:r>
          </w:p>
        </w:tc>
        <w:tc>
          <w:tcPr>
            <w:tcW w:w="1170" w:type="dxa"/>
          </w:tcPr>
          <w:p w:rsidR="00B516BB" w:rsidRDefault="00B516B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B516BB" w:rsidRDefault="00382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Analyzing</w:t>
            </w:r>
          </w:p>
        </w:tc>
      </w:tr>
      <w:tr w:rsidR="00B516BB">
        <w:tc>
          <w:tcPr>
            <w:tcW w:w="6228" w:type="dxa"/>
          </w:tcPr>
          <w:p w:rsidR="00B516BB" w:rsidRDefault="00382DC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Recommend </w:t>
            </w:r>
            <w:r>
              <w:rPr>
                <w:sz w:val="24"/>
                <w:szCs w:val="24"/>
              </w:rPr>
              <w:t>theory of motivation</w:t>
            </w:r>
          </w:p>
        </w:tc>
        <w:tc>
          <w:tcPr>
            <w:tcW w:w="1170" w:type="dxa"/>
          </w:tcPr>
          <w:p w:rsidR="00B516BB" w:rsidRDefault="00B516B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B516BB" w:rsidRDefault="00382D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Evaluating</w:t>
            </w:r>
          </w:p>
        </w:tc>
      </w:tr>
    </w:tbl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tbl>
      <w:tblPr>
        <w:tblStyle w:val="TableGrid"/>
        <w:tblW w:w="9576" w:type="dxa"/>
        <w:tblLayout w:type="fixed"/>
        <w:tblLook w:val="04A0"/>
      </w:tblPr>
      <w:tblGrid>
        <w:gridCol w:w="288"/>
        <w:gridCol w:w="1620"/>
        <w:gridCol w:w="1980"/>
        <w:gridCol w:w="1350"/>
        <w:gridCol w:w="1409"/>
        <w:gridCol w:w="1474"/>
        <w:gridCol w:w="1455"/>
      </w:tblGrid>
      <w:tr w:rsidR="00B516BB">
        <w:tc>
          <w:tcPr>
            <w:tcW w:w="288" w:type="dxa"/>
          </w:tcPr>
          <w:p w:rsidR="00B516BB" w:rsidRDefault="00382DC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B516BB" w:rsidRDefault="00382DC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Remembering</w:t>
            </w:r>
          </w:p>
        </w:tc>
        <w:tc>
          <w:tcPr>
            <w:tcW w:w="1980" w:type="dxa"/>
          </w:tcPr>
          <w:p w:rsidR="00B516BB" w:rsidRDefault="00382DC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Understanding</w:t>
            </w:r>
          </w:p>
        </w:tc>
        <w:tc>
          <w:tcPr>
            <w:tcW w:w="1350" w:type="dxa"/>
          </w:tcPr>
          <w:p w:rsidR="00B516BB" w:rsidRDefault="00382DC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Applying</w:t>
            </w:r>
          </w:p>
        </w:tc>
        <w:tc>
          <w:tcPr>
            <w:tcW w:w="1409" w:type="dxa"/>
          </w:tcPr>
          <w:p w:rsidR="00B516BB" w:rsidRDefault="00382DC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Analysing</w:t>
            </w:r>
          </w:p>
        </w:tc>
        <w:tc>
          <w:tcPr>
            <w:tcW w:w="1474" w:type="dxa"/>
          </w:tcPr>
          <w:p w:rsidR="00B516BB" w:rsidRDefault="00382DC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Evaluating</w:t>
            </w:r>
          </w:p>
        </w:tc>
        <w:tc>
          <w:tcPr>
            <w:tcW w:w="1455" w:type="dxa"/>
          </w:tcPr>
          <w:p w:rsidR="00B516BB" w:rsidRDefault="00382DC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Creating</w:t>
            </w:r>
          </w:p>
        </w:tc>
      </w:tr>
    </w:tbl>
    <w:p w:rsidR="00B516BB" w:rsidRDefault="00382DC0">
      <w:pPr>
        <w:spacing w:after="0" w:line="240" w:lineRule="auto"/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(For correct answer add green correct tick mark and for wrong answer add Red Cross sign)</w:t>
      </w:r>
    </w:p>
    <w:p w:rsidR="00F574A3" w:rsidRDefault="00F574A3">
      <w:pPr>
        <w:spacing w:after="0" w:line="240" w:lineRule="auto"/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Correct answer: msg can be poped up as ‘its me/ I am here..’</w:t>
      </w: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382DC0"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Day 2: during session</w:t>
      </w: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382DC0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9) Insert correct verbs in the boxes using Blooms revised Taxonomy.</w:t>
      </w:r>
    </w:p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382DC0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Recite (#), Explain (@), Carry out ($), Identify (%), develop (*), modify(&lt;), critique (@@), design(## ), recognize($$), recall( ^^ ), investigate (** ), create(&amp;&amp; ), separate( (( ), discover(+), use ( = ), show( // ), deconstruct (++ ), generate (%%), produce (00), check (!!), understand ( ??), apply(&gt;&gt; ), demonstrate (*****) Decide (%%%)</w:t>
      </w:r>
    </w:p>
    <w:p w:rsidR="00B516BB" w:rsidRDefault="00710608">
      <w:pPr>
        <w:spacing w:after="0" w:line="240" w:lineRule="auto"/>
        <w:jc w:val="both"/>
        <w:rPr>
          <w:b/>
          <w:bCs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  <w:r w:rsidR="000971B8" w:rsidRPr="000971B8">
        <w:t xml:space="preserve"> </w:t>
      </w:r>
      <w:r>
        <w:pict>
          <v:shape id="_x0000_i1026" type="#_x0000_t75" alt="" style="width:23.8pt;height:23.8pt"/>
        </w:pict>
      </w:r>
      <w:r w:rsidR="000971B8" w:rsidRPr="000971B8">
        <w:t xml:space="preserve"> </w:t>
      </w:r>
      <w:r>
        <w:pict>
          <v:shape id="_x0000_i1027" type="#_x0000_t75" alt="" style="width:23.8pt;height:23.8pt"/>
        </w:pict>
      </w:r>
      <w:r w:rsidR="000971B8" w:rsidRPr="000971B8">
        <w:t xml:space="preserve"> </w:t>
      </w:r>
      <w:r>
        <w:pict>
          <v:shape id="_x0000_i1028" type="#_x0000_t75" alt="" style="width:23.8pt;height:23.8pt"/>
        </w:pict>
      </w:r>
      <w:r w:rsidR="000971B8" w:rsidRPr="000971B8">
        <w:t xml:space="preserve"> </w:t>
      </w:r>
      <w:r w:rsidR="000971B8">
        <w:rPr>
          <w:noProof/>
        </w:rPr>
        <w:drawing>
          <wp:inline distT="0" distB="0" distL="0" distR="0">
            <wp:extent cx="2365335" cy="122113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30645" b="20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35" cy="122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227"/>
        <w:tblW w:w="10996" w:type="dxa"/>
        <w:tblLayout w:type="fixed"/>
        <w:tblLook w:val="04A0"/>
      </w:tblPr>
      <w:tblGrid>
        <w:gridCol w:w="2039"/>
        <w:gridCol w:w="1330"/>
        <w:gridCol w:w="1648"/>
        <w:gridCol w:w="2157"/>
        <w:gridCol w:w="1894"/>
        <w:gridCol w:w="1928"/>
      </w:tblGrid>
      <w:tr w:rsidR="000971B8" w:rsidTr="000971B8">
        <w:trPr>
          <w:trHeight w:val="615"/>
        </w:trPr>
        <w:tc>
          <w:tcPr>
            <w:tcW w:w="2039" w:type="dxa"/>
          </w:tcPr>
          <w:p w:rsidR="000971B8" w:rsidRDefault="000971B8">
            <w:pPr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Cognitive Level</w:t>
            </w:r>
          </w:p>
        </w:tc>
        <w:tc>
          <w:tcPr>
            <w:tcW w:w="1330" w:type="dxa"/>
          </w:tcPr>
          <w:p w:rsidR="000971B8" w:rsidRDefault="000971B8">
            <w:pPr>
              <w:jc w:val="both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648" w:type="dxa"/>
          </w:tcPr>
          <w:p w:rsidR="000971B8" w:rsidRDefault="000971B8">
            <w:pPr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Factual </w:t>
            </w:r>
          </w:p>
        </w:tc>
        <w:tc>
          <w:tcPr>
            <w:tcW w:w="2157" w:type="dxa"/>
          </w:tcPr>
          <w:p w:rsidR="000971B8" w:rsidRDefault="000971B8">
            <w:pPr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Conceptual </w:t>
            </w:r>
          </w:p>
        </w:tc>
        <w:tc>
          <w:tcPr>
            <w:tcW w:w="1894" w:type="dxa"/>
          </w:tcPr>
          <w:p w:rsidR="000971B8" w:rsidRDefault="000971B8">
            <w:pPr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Procedural</w:t>
            </w:r>
          </w:p>
        </w:tc>
        <w:tc>
          <w:tcPr>
            <w:tcW w:w="1928" w:type="dxa"/>
          </w:tcPr>
          <w:p w:rsidR="000971B8" w:rsidRDefault="000971B8">
            <w:pPr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Metacognitive </w:t>
            </w:r>
          </w:p>
        </w:tc>
      </w:tr>
      <w:tr w:rsidR="000971B8" w:rsidTr="000971B8">
        <w:trPr>
          <w:trHeight w:val="343"/>
        </w:trPr>
        <w:tc>
          <w:tcPr>
            <w:tcW w:w="2039" w:type="dxa"/>
          </w:tcPr>
          <w:p w:rsidR="000971B8" w:rsidRDefault="000971B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Remembering</w:t>
            </w:r>
          </w:p>
        </w:tc>
        <w:tc>
          <w:tcPr>
            <w:tcW w:w="1330" w:type="dxa"/>
          </w:tcPr>
          <w:p w:rsidR="000971B8" w:rsidRDefault="000971B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A,b,c,d,e,f</w:t>
            </w:r>
          </w:p>
        </w:tc>
        <w:tc>
          <w:tcPr>
            <w:tcW w:w="1648" w:type="dxa"/>
          </w:tcPr>
          <w:p w:rsidR="000971B8" w:rsidRDefault="000971B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157" w:type="dxa"/>
          </w:tcPr>
          <w:p w:rsidR="000971B8" w:rsidRDefault="000971B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$$</w:t>
            </w:r>
          </w:p>
        </w:tc>
        <w:tc>
          <w:tcPr>
            <w:tcW w:w="1894" w:type="dxa"/>
          </w:tcPr>
          <w:p w:rsidR="000971B8" w:rsidRDefault="000971B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^^</w:t>
            </w:r>
          </w:p>
        </w:tc>
        <w:tc>
          <w:tcPr>
            <w:tcW w:w="1928" w:type="dxa"/>
          </w:tcPr>
          <w:p w:rsidR="000971B8" w:rsidRDefault="000971B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0971B8" w:rsidTr="000971B8">
        <w:trPr>
          <w:trHeight w:val="271"/>
        </w:trPr>
        <w:tc>
          <w:tcPr>
            <w:tcW w:w="2039" w:type="dxa"/>
          </w:tcPr>
          <w:p w:rsidR="000971B8" w:rsidRDefault="000971B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Understanding</w:t>
            </w:r>
          </w:p>
        </w:tc>
        <w:tc>
          <w:tcPr>
            <w:tcW w:w="1330" w:type="dxa"/>
          </w:tcPr>
          <w:p w:rsidR="000971B8" w:rsidRDefault="000971B8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8" w:type="dxa"/>
          </w:tcPr>
          <w:p w:rsidR="000971B8" w:rsidRDefault="000971B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@</w:t>
            </w:r>
          </w:p>
        </w:tc>
        <w:tc>
          <w:tcPr>
            <w:tcW w:w="2157" w:type="dxa"/>
          </w:tcPr>
          <w:p w:rsidR="000971B8" w:rsidRDefault="000971B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//</w:t>
            </w:r>
          </w:p>
        </w:tc>
        <w:tc>
          <w:tcPr>
            <w:tcW w:w="1894" w:type="dxa"/>
          </w:tcPr>
          <w:p w:rsidR="000971B8" w:rsidRDefault="000971B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*****</w:t>
            </w:r>
          </w:p>
        </w:tc>
        <w:tc>
          <w:tcPr>
            <w:tcW w:w="1928" w:type="dxa"/>
          </w:tcPr>
          <w:p w:rsidR="000971B8" w:rsidRDefault="000971B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??</w:t>
            </w:r>
          </w:p>
        </w:tc>
      </w:tr>
      <w:tr w:rsidR="000971B8" w:rsidTr="000971B8">
        <w:trPr>
          <w:trHeight w:val="325"/>
        </w:trPr>
        <w:tc>
          <w:tcPr>
            <w:tcW w:w="2039" w:type="dxa"/>
          </w:tcPr>
          <w:p w:rsidR="000971B8" w:rsidRDefault="000971B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Applying</w:t>
            </w:r>
          </w:p>
        </w:tc>
        <w:tc>
          <w:tcPr>
            <w:tcW w:w="1330" w:type="dxa"/>
          </w:tcPr>
          <w:p w:rsidR="000971B8" w:rsidRDefault="000971B8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8" w:type="dxa"/>
          </w:tcPr>
          <w:p w:rsidR="000971B8" w:rsidRDefault="000971B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&gt;&gt;</w:t>
            </w:r>
          </w:p>
        </w:tc>
        <w:tc>
          <w:tcPr>
            <w:tcW w:w="2157" w:type="dxa"/>
          </w:tcPr>
          <w:p w:rsidR="000971B8" w:rsidRDefault="000971B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##</w:t>
            </w:r>
          </w:p>
        </w:tc>
        <w:tc>
          <w:tcPr>
            <w:tcW w:w="1894" w:type="dxa"/>
          </w:tcPr>
          <w:p w:rsidR="000971B8" w:rsidRDefault="000971B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$</w:t>
            </w:r>
          </w:p>
        </w:tc>
        <w:tc>
          <w:tcPr>
            <w:tcW w:w="1928" w:type="dxa"/>
          </w:tcPr>
          <w:p w:rsidR="000971B8" w:rsidRDefault="000971B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=</w:t>
            </w:r>
            <w:bookmarkStart w:id="0" w:name="_GoBack"/>
            <w:bookmarkEnd w:id="0"/>
          </w:p>
        </w:tc>
      </w:tr>
      <w:tr w:rsidR="000971B8" w:rsidTr="000971B8">
        <w:trPr>
          <w:trHeight w:val="253"/>
        </w:trPr>
        <w:tc>
          <w:tcPr>
            <w:tcW w:w="2039" w:type="dxa"/>
          </w:tcPr>
          <w:p w:rsidR="000971B8" w:rsidRDefault="000971B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Analysing</w:t>
            </w:r>
          </w:p>
        </w:tc>
        <w:tc>
          <w:tcPr>
            <w:tcW w:w="1330" w:type="dxa"/>
          </w:tcPr>
          <w:p w:rsidR="000971B8" w:rsidRDefault="000971B8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8" w:type="dxa"/>
          </w:tcPr>
          <w:p w:rsidR="000971B8" w:rsidRDefault="000971B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++</w:t>
            </w:r>
          </w:p>
        </w:tc>
        <w:tc>
          <w:tcPr>
            <w:tcW w:w="2157" w:type="dxa"/>
          </w:tcPr>
          <w:p w:rsidR="000971B8" w:rsidRDefault="000971B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**</w:t>
            </w:r>
          </w:p>
        </w:tc>
        <w:tc>
          <w:tcPr>
            <w:tcW w:w="1894" w:type="dxa"/>
          </w:tcPr>
          <w:p w:rsidR="000971B8" w:rsidRDefault="000971B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928" w:type="dxa"/>
          </w:tcPr>
          <w:p w:rsidR="000971B8" w:rsidRDefault="000971B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((</w:t>
            </w:r>
          </w:p>
        </w:tc>
      </w:tr>
      <w:tr w:rsidR="000971B8" w:rsidTr="000971B8">
        <w:trPr>
          <w:trHeight w:val="316"/>
        </w:trPr>
        <w:tc>
          <w:tcPr>
            <w:tcW w:w="2039" w:type="dxa"/>
          </w:tcPr>
          <w:p w:rsidR="000971B8" w:rsidRDefault="000971B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Evaluating</w:t>
            </w:r>
          </w:p>
        </w:tc>
        <w:tc>
          <w:tcPr>
            <w:tcW w:w="1330" w:type="dxa"/>
          </w:tcPr>
          <w:p w:rsidR="000971B8" w:rsidRDefault="000971B8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8" w:type="dxa"/>
          </w:tcPr>
          <w:p w:rsidR="000971B8" w:rsidRDefault="000971B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@@</w:t>
            </w:r>
          </w:p>
        </w:tc>
        <w:tc>
          <w:tcPr>
            <w:tcW w:w="2157" w:type="dxa"/>
          </w:tcPr>
          <w:p w:rsidR="000971B8" w:rsidRDefault="000971B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</w:t>
            </w:r>
          </w:p>
        </w:tc>
        <w:tc>
          <w:tcPr>
            <w:tcW w:w="1894" w:type="dxa"/>
          </w:tcPr>
          <w:p w:rsidR="000971B8" w:rsidRDefault="000971B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!!</w:t>
            </w:r>
          </w:p>
        </w:tc>
        <w:tc>
          <w:tcPr>
            <w:tcW w:w="1928" w:type="dxa"/>
          </w:tcPr>
          <w:p w:rsidR="000971B8" w:rsidRDefault="000971B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%%%</w:t>
            </w:r>
          </w:p>
        </w:tc>
      </w:tr>
      <w:tr w:rsidR="000971B8" w:rsidTr="000971B8">
        <w:trPr>
          <w:trHeight w:val="352"/>
        </w:trPr>
        <w:tc>
          <w:tcPr>
            <w:tcW w:w="2039" w:type="dxa"/>
          </w:tcPr>
          <w:p w:rsidR="000971B8" w:rsidRDefault="000971B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Creating </w:t>
            </w:r>
          </w:p>
        </w:tc>
        <w:tc>
          <w:tcPr>
            <w:tcW w:w="1330" w:type="dxa"/>
          </w:tcPr>
          <w:p w:rsidR="000971B8" w:rsidRDefault="000971B8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8" w:type="dxa"/>
          </w:tcPr>
          <w:p w:rsidR="000971B8" w:rsidRDefault="000971B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57" w:type="dxa"/>
          </w:tcPr>
          <w:p w:rsidR="000971B8" w:rsidRDefault="000971B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%%</w:t>
            </w:r>
          </w:p>
        </w:tc>
        <w:tc>
          <w:tcPr>
            <w:tcW w:w="1894" w:type="dxa"/>
          </w:tcPr>
          <w:p w:rsidR="000971B8" w:rsidRDefault="000971B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1928" w:type="dxa"/>
          </w:tcPr>
          <w:p w:rsidR="000971B8" w:rsidRDefault="000971B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&amp;&amp;</w:t>
            </w:r>
          </w:p>
        </w:tc>
      </w:tr>
    </w:tbl>
    <w:p w:rsidR="00B516BB" w:rsidRDefault="00B516BB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B516BB" w:rsidRDefault="00382DC0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Note: 1.Recite, Design, Recall &amp; Identify</w:t>
      </w:r>
    </w:p>
    <w:sectPr w:rsidR="00B516BB" w:rsidSect="00B516BB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579" w:rsidRDefault="00715579">
      <w:pPr>
        <w:spacing w:line="240" w:lineRule="auto"/>
      </w:pPr>
      <w:r>
        <w:separator/>
      </w:r>
    </w:p>
  </w:endnote>
  <w:endnote w:type="continuationSeparator" w:id="1">
    <w:p w:rsidR="00715579" w:rsidRDefault="0071557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24626"/>
    </w:sdtPr>
    <w:sdtContent>
      <w:p w:rsidR="00B516BB" w:rsidRDefault="00710608">
        <w:pPr>
          <w:pStyle w:val="Footer"/>
          <w:jc w:val="center"/>
        </w:pPr>
        <w:r>
          <w:fldChar w:fldCharType="begin"/>
        </w:r>
        <w:r w:rsidR="00382DC0">
          <w:instrText xml:space="preserve"> PAGE   \* MERGEFORMAT </w:instrText>
        </w:r>
        <w:r>
          <w:fldChar w:fldCharType="separate"/>
        </w:r>
        <w:r w:rsidR="00212271">
          <w:rPr>
            <w:noProof/>
          </w:rPr>
          <w:t>8</w:t>
        </w:r>
        <w:r>
          <w:fldChar w:fldCharType="end"/>
        </w:r>
      </w:p>
    </w:sdtContent>
  </w:sdt>
  <w:p w:rsidR="00B516BB" w:rsidRDefault="00B516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579" w:rsidRDefault="00715579">
      <w:pPr>
        <w:spacing w:line="240" w:lineRule="auto"/>
      </w:pPr>
      <w:r>
        <w:separator/>
      </w:r>
    </w:p>
  </w:footnote>
  <w:footnote w:type="continuationSeparator" w:id="1">
    <w:p w:rsidR="00715579" w:rsidRDefault="007155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5F95487"/>
    <w:multiLevelType w:val="singleLevel"/>
    <w:tmpl w:val="D5F95487"/>
    <w:lvl w:ilvl="0">
      <w:start w:val="7"/>
      <w:numFmt w:val="decimal"/>
      <w:suff w:val="space"/>
      <w:lvlText w:val="%1)"/>
      <w:lvlJc w:val="left"/>
    </w:lvl>
  </w:abstractNum>
  <w:abstractNum w:abstractNumId="1">
    <w:nsid w:val="FA3C8BAF"/>
    <w:multiLevelType w:val="singleLevel"/>
    <w:tmpl w:val="FA3C8BAF"/>
    <w:lvl w:ilvl="0">
      <w:start w:val="2"/>
      <w:numFmt w:val="decimal"/>
      <w:suff w:val="space"/>
      <w:lvlText w:val="%1."/>
      <w:lvlJc w:val="left"/>
    </w:lvl>
  </w:abstractNum>
  <w:abstractNum w:abstractNumId="2">
    <w:nsid w:val="09831664"/>
    <w:multiLevelType w:val="multilevel"/>
    <w:tmpl w:val="0983166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E6928"/>
    <w:multiLevelType w:val="multilevel"/>
    <w:tmpl w:val="1BCE692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758EA"/>
    <w:multiLevelType w:val="multilevel"/>
    <w:tmpl w:val="317758E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D71298"/>
    <w:multiLevelType w:val="multilevel"/>
    <w:tmpl w:val="57D7129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3F69F8"/>
    <w:multiLevelType w:val="multilevel"/>
    <w:tmpl w:val="6D3F69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3B5FB7"/>
    <w:multiLevelType w:val="multilevel"/>
    <w:tmpl w:val="773B5FB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B27B90"/>
    <w:multiLevelType w:val="multilevel"/>
    <w:tmpl w:val="79B27B9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7B500C58"/>
    <w:multiLevelType w:val="multilevel"/>
    <w:tmpl w:val="7B500C5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DF5653"/>
    <w:multiLevelType w:val="multilevel"/>
    <w:tmpl w:val="7CDF565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190A1B"/>
    <w:multiLevelType w:val="multilevel"/>
    <w:tmpl w:val="7D190A1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1"/>
  </w:num>
  <w:num w:numId="5">
    <w:abstractNumId w:val="0"/>
  </w:num>
  <w:num w:numId="6">
    <w:abstractNumId w:val="9"/>
  </w:num>
  <w:num w:numId="7">
    <w:abstractNumId w:val="4"/>
  </w:num>
  <w:num w:numId="8">
    <w:abstractNumId w:val="2"/>
  </w:num>
  <w:num w:numId="9">
    <w:abstractNumId w:val="5"/>
  </w:num>
  <w:num w:numId="10">
    <w:abstractNumId w:val="3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F59FA"/>
    <w:rsid w:val="DBC3E66B"/>
    <w:rsid w:val="E7EFD3EA"/>
    <w:rsid w:val="F36F52CE"/>
    <w:rsid w:val="FFEF4F7F"/>
    <w:rsid w:val="000971B8"/>
    <w:rsid w:val="000C5703"/>
    <w:rsid w:val="00116628"/>
    <w:rsid w:val="00145CC3"/>
    <w:rsid w:val="001950F1"/>
    <w:rsid w:val="001B0F1E"/>
    <w:rsid w:val="001B130A"/>
    <w:rsid w:val="001C3857"/>
    <w:rsid w:val="001E16A0"/>
    <w:rsid w:val="00201342"/>
    <w:rsid w:val="00212271"/>
    <w:rsid w:val="00250291"/>
    <w:rsid w:val="00254DF1"/>
    <w:rsid w:val="002B12E4"/>
    <w:rsid w:val="002E1B49"/>
    <w:rsid w:val="00326C22"/>
    <w:rsid w:val="00356014"/>
    <w:rsid w:val="00382DC0"/>
    <w:rsid w:val="003B63C5"/>
    <w:rsid w:val="0043277F"/>
    <w:rsid w:val="00457EBD"/>
    <w:rsid w:val="004616FB"/>
    <w:rsid w:val="004D7903"/>
    <w:rsid w:val="004F59FA"/>
    <w:rsid w:val="00510945"/>
    <w:rsid w:val="00571178"/>
    <w:rsid w:val="0057565B"/>
    <w:rsid w:val="005A45F1"/>
    <w:rsid w:val="005A4D31"/>
    <w:rsid w:val="00606F3C"/>
    <w:rsid w:val="0061183F"/>
    <w:rsid w:val="006251AD"/>
    <w:rsid w:val="00634846"/>
    <w:rsid w:val="00645D78"/>
    <w:rsid w:val="00663B93"/>
    <w:rsid w:val="00674B1A"/>
    <w:rsid w:val="00681662"/>
    <w:rsid w:val="006C1812"/>
    <w:rsid w:val="00710608"/>
    <w:rsid w:val="00715579"/>
    <w:rsid w:val="00734FC3"/>
    <w:rsid w:val="007A1332"/>
    <w:rsid w:val="007D7C3C"/>
    <w:rsid w:val="007E1DF5"/>
    <w:rsid w:val="007F4A51"/>
    <w:rsid w:val="00803DF5"/>
    <w:rsid w:val="00833B31"/>
    <w:rsid w:val="00850310"/>
    <w:rsid w:val="00851151"/>
    <w:rsid w:val="00861A25"/>
    <w:rsid w:val="008713CC"/>
    <w:rsid w:val="0088516C"/>
    <w:rsid w:val="008B2507"/>
    <w:rsid w:val="008E48E2"/>
    <w:rsid w:val="00923418"/>
    <w:rsid w:val="009363EE"/>
    <w:rsid w:val="00946607"/>
    <w:rsid w:val="009777E4"/>
    <w:rsid w:val="009C2070"/>
    <w:rsid w:val="009F33C0"/>
    <w:rsid w:val="00A0776C"/>
    <w:rsid w:val="00A51A6A"/>
    <w:rsid w:val="00A67F6B"/>
    <w:rsid w:val="00AB2AEA"/>
    <w:rsid w:val="00AC76D4"/>
    <w:rsid w:val="00B46DB3"/>
    <w:rsid w:val="00B516BB"/>
    <w:rsid w:val="00B83A14"/>
    <w:rsid w:val="00B9688F"/>
    <w:rsid w:val="00BD08D2"/>
    <w:rsid w:val="00BD4522"/>
    <w:rsid w:val="00BE236B"/>
    <w:rsid w:val="00C06B55"/>
    <w:rsid w:val="00C508D5"/>
    <w:rsid w:val="00C71D35"/>
    <w:rsid w:val="00CD31EB"/>
    <w:rsid w:val="00DB1E1A"/>
    <w:rsid w:val="00DD2F48"/>
    <w:rsid w:val="00E118EF"/>
    <w:rsid w:val="00E60989"/>
    <w:rsid w:val="00E65668"/>
    <w:rsid w:val="00E8141A"/>
    <w:rsid w:val="00E9159F"/>
    <w:rsid w:val="00F35CB2"/>
    <w:rsid w:val="00F4025F"/>
    <w:rsid w:val="00F574A3"/>
    <w:rsid w:val="00FB090E"/>
    <w:rsid w:val="59F1A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6BB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516BB"/>
    <w:pPr>
      <w:spacing w:after="0" w:line="240" w:lineRule="auto"/>
    </w:pPr>
    <w:rPr>
      <w:rFonts w:ascii="Tahoma" w:hAnsi="Tahoma" w:cs="Tahoma"/>
      <w:sz w:val="16"/>
      <w:szCs w:val="14"/>
    </w:rPr>
  </w:style>
  <w:style w:type="paragraph" w:styleId="Footer">
    <w:name w:val="footer"/>
    <w:basedOn w:val="Normal"/>
    <w:link w:val="FooterChar"/>
    <w:uiPriority w:val="99"/>
    <w:unhideWhenUsed/>
    <w:qFormat/>
    <w:rsid w:val="00B516BB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rsid w:val="00B516BB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unhideWhenUsed/>
    <w:qFormat/>
    <w:rsid w:val="00B516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16BB"/>
    <w:pPr>
      <w:ind w:left="720"/>
      <w:contextualSpacing/>
    </w:pPr>
    <w:rPr>
      <w:rFonts w:eastAsiaTheme="minorHAnsi"/>
      <w:szCs w:val="22"/>
      <w:lang w:val="en-IN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516BB"/>
    <w:rPr>
      <w:rFonts w:ascii="Tahoma" w:hAnsi="Tahoma" w:cs="Tahoma"/>
      <w:sz w:val="16"/>
      <w:szCs w:val="14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B516BB"/>
  </w:style>
  <w:style w:type="character" w:customStyle="1" w:styleId="FooterChar">
    <w:name w:val="Footer Char"/>
    <w:basedOn w:val="DefaultParagraphFont"/>
    <w:link w:val="Footer"/>
    <w:uiPriority w:val="99"/>
    <w:qFormat/>
    <w:rsid w:val="00B516BB"/>
  </w:style>
  <w:style w:type="character" w:styleId="Hyperlink">
    <w:name w:val="Hyperlink"/>
    <w:basedOn w:val="DefaultParagraphFont"/>
    <w:uiPriority w:val="99"/>
    <w:semiHidden/>
    <w:unhideWhenUsed/>
    <w:rsid w:val="002122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hitecode.in/demo/webinar-exam/" TargetMode="Externa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535DDD-310C-4A37-B3A0-BE43437F9A84}" type="doc">
      <dgm:prSet loTypeId="urn:microsoft.com/office/officeart/2005/8/layout/pyramid2#2" loCatId="list" qsTypeId="urn:microsoft.com/office/officeart/2005/8/quickstyle/simple1#2" qsCatId="simple" csTypeId="urn:microsoft.com/office/officeart/2005/8/colors/accent1_2#2" csCatId="accent1" phldr="1"/>
      <dgm:spPr/>
    </dgm:pt>
    <dgm:pt modelId="{6CB16000-1C8F-4FA2-B62E-7F9FC6C7592C}">
      <dgm:prSet phldrT="[Text]"/>
      <dgm:spPr/>
      <dgm:t>
        <a:bodyPr/>
        <a:lstStyle/>
        <a:p>
          <a:r>
            <a:rPr lang="en-US">
              <a:solidFill>
                <a:srgbClr val="FF0000"/>
              </a:solidFill>
            </a:rPr>
            <a:t>Knowledge/remember</a:t>
          </a:r>
        </a:p>
      </dgm:t>
    </dgm:pt>
    <dgm:pt modelId="{1D28DC00-B0CD-40E8-AC66-31B209211DAA}" type="parTrans" cxnId="{B20DFC1E-F17C-46E7-B859-B23F795CAC04}">
      <dgm:prSet/>
      <dgm:spPr/>
      <dgm:t>
        <a:bodyPr/>
        <a:lstStyle/>
        <a:p>
          <a:endParaRPr lang="en-US"/>
        </a:p>
      </dgm:t>
    </dgm:pt>
    <dgm:pt modelId="{31C756C8-9E43-4750-AB34-CC6300ED9D52}" type="sibTrans" cxnId="{B20DFC1E-F17C-46E7-B859-B23F795CAC04}">
      <dgm:prSet/>
      <dgm:spPr/>
      <dgm:t>
        <a:bodyPr/>
        <a:lstStyle/>
        <a:p>
          <a:endParaRPr lang="en-US"/>
        </a:p>
      </dgm:t>
    </dgm:pt>
    <dgm:pt modelId="{4C5B2EBA-9E18-4039-9C5F-E56538053C2E}">
      <dgm:prSet phldrT="[Text]"/>
      <dgm:spPr/>
      <dgm:t>
        <a:bodyPr/>
        <a:lstStyle/>
        <a:p>
          <a:r>
            <a:rPr lang="en-US" b="1">
              <a:solidFill>
                <a:srgbClr val="7030A0"/>
              </a:solidFill>
            </a:rPr>
            <a:t>Evaluate</a:t>
          </a:r>
          <a:endParaRPr lang="en-US">
            <a:solidFill>
              <a:srgbClr val="7030A0"/>
            </a:solidFill>
          </a:endParaRPr>
        </a:p>
      </dgm:t>
    </dgm:pt>
    <dgm:pt modelId="{348115C0-CE1A-4DE7-AD63-127DEA422F45}" type="parTrans" cxnId="{099C6653-A148-407C-B009-86F6E06B264D}">
      <dgm:prSet/>
      <dgm:spPr/>
      <dgm:t>
        <a:bodyPr/>
        <a:lstStyle/>
        <a:p>
          <a:endParaRPr lang="en-US"/>
        </a:p>
      </dgm:t>
    </dgm:pt>
    <dgm:pt modelId="{3897E124-33E5-42C9-93DC-1BBA0ECC15B5}" type="sibTrans" cxnId="{099C6653-A148-407C-B009-86F6E06B264D}">
      <dgm:prSet/>
      <dgm:spPr/>
      <dgm:t>
        <a:bodyPr/>
        <a:lstStyle/>
        <a:p>
          <a:endParaRPr lang="en-US"/>
        </a:p>
      </dgm:t>
    </dgm:pt>
    <dgm:pt modelId="{951B9EAA-68E5-460E-B740-33FA9B54ADED}">
      <dgm:prSet phldrT="[Text]"/>
      <dgm:spPr/>
      <dgm:t>
        <a:bodyPr/>
        <a:lstStyle/>
        <a:p>
          <a:r>
            <a:rPr lang="en-US" b="1">
              <a:solidFill>
                <a:schemeClr val="accent6">
                  <a:lumMod val="75000"/>
                </a:schemeClr>
              </a:solidFill>
            </a:rPr>
            <a:t>Synthesize/ Create</a:t>
          </a:r>
          <a:endParaRPr lang="en-US">
            <a:solidFill>
              <a:schemeClr val="accent6">
                <a:lumMod val="75000"/>
              </a:schemeClr>
            </a:solidFill>
          </a:endParaRPr>
        </a:p>
      </dgm:t>
    </dgm:pt>
    <dgm:pt modelId="{3DDBB0F5-D88C-48F7-B1AE-33F2F0DA819D}" type="parTrans" cxnId="{D3FCA7A1-A90C-4A70-85F8-62D03F82518E}">
      <dgm:prSet/>
      <dgm:spPr/>
      <dgm:t>
        <a:bodyPr/>
        <a:lstStyle/>
        <a:p>
          <a:endParaRPr lang="en-US"/>
        </a:p>
      </dgm:t>
    </dgm:pt>
    <dgm:pt modelId="{5AD86B9B-2F2E-4CF0-8181-F5A83135059E}" type="sibTrans" cxnId="{D3FCA7A1-A90C-4A70-85F8-62D03F82518E}">
      <dgm:prSet/>
      <dgm:spPr/>
      <dgm:t>
        <a:bodyPr/>
        <a:lstStyle/>
        <a:p>
          <a:endParaRPr lang="en-US"/>
        </a:p>
      </dgm:t>
    </dgm:pt>
    <dgm:pt modelId="{3F6304F2-B2EA-421C-B9E2-693CE88E0E6F}">
      <dgm:prSet/>
      <dgm:spPr/>
      <dgm:t>
        <a:bodyPr/>
        <a:lstStyle/>
        <a:p>
          <a:r>
            <a:rPr lang="en-US" b="1"/>
            <a:t>Analysis/Analyse</a:t>
          </a:r>
          <a:endParaRPr lang="en-US"/>
        </a:p>
      </dgm:t>
    </dgm:pt>
    <dgm:pt modelId="{28D2F976-C3EA-4D4C-AC02-643273EF908A}" type="parTrans" cxnId="{CBE7AED1-677F-4ABB-8D65-07CCC1EBAB5C}">
      <dgm:prSet/>
      <dgm:spPr/>
      <dgm:t>
        <a:bodyPr/>
        <a:lstStyle/>
        <a:p>
          <a:endParaRPr lang="en-US"/>
        </a:p>
      </dgm:t>
    </dgm:pt>
    <dgm:pt modelId="{BEE678FC-68F0-41DE-B59F-D0B44B508047}" type="sibTrans" cxnId="{CBE7AED1-677F-4ABB-8D65-07CCC1EBAB5C}">
      <dgm:prSet/>
      <dgm:spPr/>
      <dgm:t>
        <a:bodyPr/>
        <a:lstStyle/>
        <a:p>
          <a:endParaRPr lang="en-US"/>
        </a:p>
      </dgm:t>
    </dgm:pt>
    <dgm:pt modelId="{56B05993-06DC-48F9-B48A-86E89ED2DBE8}">
      <dgm:prSet/>
      <dgm:spPr/>
      <dgm:t>
        <a:bodyPr/>
        <a:lstStyle/>
        <a:p>
          <a:r>
            <a:rPr lang="en-US" b="1">
              <a:solidFill>
                <a:srgbClr val="00B050"/>
              </a:solidFill>
            </a:rPr>
            <a:t>Comprehension / Understand</a:t>
          </a:r>
          <a:endParaRPr lang="en-US">
            <a:solidFill>
              <a:srgbClr val="00B050"/>
            </a:solidFill>
          </a:endParaRPr>
        </a:p>
      </dgm:t>
    </dgm:pt>
    <dgm:pt modelId="{DCABFFB3-7596-4BFF-B239-B61E0A5C02D0}" type="parTrans" cxnId="{C780B640-117B-47BF-87E1-7459EC9AF49A}">
      <dgm:prSet/>
      <dgm:spPr/>
      <dgm:t>
        <a:bodyPr/>
        <a:lstStyle/>
        <a:p>
          <a:endParaRPr lang="en-US"/>
        </a:p>
      </dgm:t>
    </dgm:pt>
    <dgm:pt modelId="{7D696E4A-B4D3-401C-A2DC-6F5C5630A503}" type="sibTrans" cxnId="{C780B640-117B-47BF-87E1-7459EC9AF49A}">
      <dgm:prSet/>
      <dgm:spPr/>
      <dgm:t>
        <a:bodyPr/>
        <a:lstStyle/>
        <a:p>
          <a:endParaRPr lang="en-US"/>
        </a:p>
      </dgm:t>
    </dgm:pt>
    <dgm:pt modelId="{2AB5CF11-FE72-46C8-8358-3B62F98AFD41}">
      <dgm:prSet/>
      <dgm:spPr/>
      <dgm:t>
        <a:bodyPr/>
        <a:lstStyle/>
        <a:p>
          <a:r>
            <a:rPr lang="en-US" b="1">
              <a:solidFill>
                <a:schemeClr val="accent2">
                  <a:lumMod val="75000"/>
                </a:schemeClr>
              </a:solidFill>
            </a:rPr>
            <a:t>Application / Apply</a:t>
          </a:r>
          <a:endParaRPr lang="en-US">
            <a:solidFill>
              <a:schemeClr val="accent2">
                <a:lumMod val="75000"/>
              </a:schemeClr>
            </a:solidFill>
          </a:endParaRPr>
        </a:p>
      </dgm:t>
    </dgm:pt>
    <dgm:pt modelId="{EE15B4B0-B2A7-4943-9D6C-AFFE9271C316}" type="parTrans" cxnId="{13C778AB-DEB4-4132-B936-EE18D5C08D19}">
      <dgm:prSet/>
      <dgm:spPr/>
      <dgm:t>
        <a:bodyPr/>
        <a:lstStyle/>
        <a:p>
          <a:endParaRPr lang="en-US"/>
        </a:p>
      </dgm:t>
    </dgm:pt>
    <dgm:pt modelId="{93C658A4-6ED0-4E41-83CF-C4DE85D441BA}" type="sibTrans" cxnId="{13C778AB-DEB4-4132-B936-EE18D5C08D19}">
      <dgm:prSet/>
      <dgm:spPr/>
      <dgm:t>
        <a:bodyPr/>
        <a:lstStyle/>
        <a:p>
          <a:endParaRPr lang="en-US"/>
        </a:p>
      </dgm:t>
    </dgm:pt>
    <dgm:pt modelId="{59CF0AC5-01CD-45E4-88FA-9B9C441DEEDA}" type="pres">
      <dgm:prSet presAssocID="{90535DDD-310C-4A37-B3A0-BE43437F9A84}" presName="compositeShape" presStyleCnt="0">
        <dgm:presLayoutVars>
          <dgm:dir/>
          <dgm:resizeHandles/>
        </dgm:presLayoutVars>
      </dgm:prSet>
      <dgm:spPr/>
    </dgm:pt>
    <dgm:pt modelId="{B721A67B-2168-487C-A2F3-E84C6CDF6D03}" type="pres">
      <dgm:prSet presAssocID="{90535DDD-310C-4A37-B3A0-BE43437F9A84}" presName="pyramid" presStyleLbl="node1" presStyleIdx="0" presStyleCnt="1"/>
      <dgm:spPr/>
    </dgm:pt>
    <dgm:pt modelId="{CF2B07E2-DD2C-4E54-B408-096889B9E160}" type="pres">
      <dgm:prSet presAssocID="{90535DDD-310C-4A37-B3A0-BE43437F9A84}" presName="theList" presStyleCnt="0"/>
      <dgm:spPr/>
    </dgm:pt>
    <dgm:pt modelId="{82B28636-2759-4F6D-9EEF-ABAF7482F2EA}" type="pres">
      <dgm:prSet presAssocID="{6CB16000-1C8F-4FA2-B62E-7F9FC6C7592C}" presName="aNode" presStyleLbl="fgAcc1" presStyleIdx="0" presStyleCnt="6" custScaleY="533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FC9E22-7EAB-4C0D-A33A-AF44D5D76183}" type="pres">
      <dgm:prSet presAssocID="{6CB16000-1C8F-4FA2-B62E-7F9FC6C7592C}" presName="aSpace" presStyleCnt="0"/>
      <dgm:spPr/>
    </dgm:pt>
    <dgm:pt modelId="{4F5F8EF2-C5F0-4BB0-805C-4B94115AD3D8}" type="pres">
      <dgm:prSet presAssocID="{56B05993-06DC-48F9-B48A-86E89ED2DBE8}" presName="aNode" presStyleLbl="fgAcc1" presStyleIdx="1" presStyleCnt="6" custScaleY="4577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518F194-7EF1-4D00-9CA2-F493597C783C}" type="pres">
      <dgm:prSet presAssocID="{56B05993-06DC-48F9-B48A-86E89ED2DBE8}" presName="aSpace" presStyleCnt="0"/>
      <dgm:spPr/>
    </dgm:pt>
    <dgm:pt modelId="{0B476EDE-663E-4E3B-B5D7-9E0A7D797FCE}" type="pres">
      <dgm:prSet presAssocID="{2AB5CF11-FE72-46C8-8358-3B62F98AFD41}" presName="aNode" presStyleLbl="fgAcc1" presStyleIdx="2" presStyleCnt="6" custScaleY="4700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06E3506-F09D-4FF6-A17D-467A9FC75CD7}" type="pres">
      <dgm:prSet presAssocID="{2AB5CF11-FE72-46C8-8358-3B62F98AFD41}" presName="aSpace" presStyleCnt="0"/>
      <dgm:spPr/>
    </dgm:pt>
    <dgm:pt modelId="{FCE43472-71CE-4686-84BF-F5B3D38AAB06}" type="pres">
      <dgm:prSet presAssocID="{3F6304F2-B2EA-421C-B9E2-693CE88E0E6F}" presName="aNode" presStyleLbl="fgAcc1" presStyleIdx="3" presStyleCnt="6" custScaleY="4757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C18814-8316-4A4A-9672-15AF795D7C37}" type="pres">
      <dgm:prSet presAssocID="{3F6304F2-B2EA-421C-B9E2-693CE88E0E6F}" presName="aSpace" presStyleCnt="0"/>
      <dgm:spPr/>
    </dgm:pt>
    <dgm:pt modelId="{8594A87C-9F7A-4869-9184-C71FBD19FF32}" type="pres">
      <dgm:prSet presAssocID="{4C5B2EBA-9E18-4039-9C5F-E56538053C2E}" presName="aNode" presStyleLbl="fgAcc1" presStyleIdx="4" presStyleCnt="6" custScaleY="4454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44735A8-A41B-4B45-B100-0A807A0BD37E}" type="pres">
      <dgm:prSet presAssocID="{4C5B2EBA-9E18-4039-9C5F-E56538053C2E}" presName="aSpace" presStyleCnt="0"/>
      <dgm:spPr/>
    </dgm:pt>
    <dgm:pt modelId="{C5C8D990-2D1F-4A4A-B3A6-05B8A029B72C}" type="pres">
      <dgm:prSet presAssocID="{951B9EAA-68E5-460E-B740-33FA9B54ADED}" presName="aNode" presStyleLbl="fgAcc1" presStyleIdx="5" presStyleCnt="6" custScaleY="590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F563698-53D9-414C-A8A1-7BB5722FCCE1}" type="pres">
      <dgm:prSet presAssocID="{951B9EAA-68E5-460E-B740-33FA9B54ADED}" presName="aSpace" presStyleCnt="0"/>
      <dgm:spPr/>
    </dgm:pt>
  </dgm:ptLst>
  <dgm:cxnLst>
    <dgm:cxn modelId="{8936767D-2714-4452-A33B-2C905B46F631}" type="presOf" srcId="{90535DDD-310C-4A37-B3A0-BE43437F9A84}" destId="{59CF0AC5-01CD-45E4-88FA-9B9C441DEEDA}" srcOrd="0" destOrd="0" presId="urn:microsoft.com/office/officeart/2005/8/layout/pyramid2#2"/>
    <dgm:cxn modelId="{CBE7AED1-677F-4ABB-8D65-07CCC1EBAB5C}" srcId="{90535DDD-310C-4A37-B3A0-BE43437F9A84}" destId="{3F6304F2-B2EA-421C-B9E2-693CE88E0E6F}" srcOrd="3" destOrd="0" parTransId="{28D2F976-C3EA-4D4C-AC02-643273EF908A}" sibTransId="{BEE678FC-68F0-41DE-B59F-D0B44B508047}"/>
    <dgm:cxn modelId="{13C778AB-DEB4-4132-B936-EE18D5C08D19}" srcId="{90535DDD-310C-4A37-B3A0-BE43437F9A84}" destId="{2AB5CF11-FE72-46C8-8358-3B62F98AFD41}" srcOrd="2" destOrd="0" parTransId="{EE15B4B0-B2A7-4943-9D6C-AFFE9271C316}" sibTransId="{93C658A4-6ED0-4E41-83CF-C4DE85D441BA}"/>
    <dgm:cxn modelId="{B20DFC1E-F17C-46E7-B859-B23F795CAC04}" srcId="{90535DDD-310C-4A37-B3A0-BE43437F9A84}" destId="{6CB16000-1C8F-4FA2-B62E-7F9FC6C7592C}" srcOrd="0" destOrd="0" parTransId="{1D28DC00-B0CD-40E8-AC66-31B209211DAA}" sibTransId="{31C756C8-9E43-4750-AB34-CC6300ED9D52}"/>
    <dgm:cxn modelId="{F3FAFAEF-7EE1-44C9-BC9A-C73F1DDE4679}" type="presOf" srcId="{951B9EAA-68E5-460E-B740-33FA9B54ADED}" destId="{C5C8D990-2D1F-4A4A-B3A6-05B8A029B72C}" srcOrd="0" destOrd="0" presId="urn:microsoft.com/office/officeart/2005/8/layout/pyramid2#2"/>
    <dgm:cxn modelId="{C47554A7-764E-4674-9AE4-8608165BE116}" type="presOf" srcId="{56B05993-06DC-48F9-B48A-86E89ED2DBE8}" destId="{4F5F8EF2-C5F0-4BB0-805C-4B94115AD3D8}" srcOrd="0" destOrd="0" presId="urn:microsoft.com/office/officeart/2005/8/layout/pyramid2#2"/>
    <dgm:cxn modelId="{EBCE9431-4037-48D4-AB05-E2ACD6DAFC34}" type="presOf" srcId="{4C5B2EBA-9E18-4039-9C5F-E56538053C2E}" destId="{8594A87C-9F7A-4869-9184-C71FBD19FF32}" srcOrd="0" destOrd="0" presId="urn:microsoft.com/office/officeart/2005/8/layout/pyramid2#2"/>
    <dgm:cxn modelId="{71B2434E-9587-4F72-8BE9-416795E43F5C}" type="presOf" srcId="{2AB5CF11-FE72-46C8-8358-3B62F98AFD41}" destId="{0B476EDE-663E-4E3B-B5D7-9E0A7D797FCE}" srcOrd="0" destOrd="0" presId="urn:microsoft.com/office/officeart/2005/8/layout/pyramid2#2"/>
    <dgm:cxn modelId="{D3FCA7A1-A90C-4A70-85F8-62D03F82518E}" srcId="{90535DDD-310C-4A37-B3A0-BE43437F9A84}" destId="{951B9EAA-68E5-460E-B740-33FA9B54ADED}" srcOrd="5" destOrd="0" parTransId="{3DDBB0F5-D88C-48F7-B1AE-33F2F0DA819D}" sibTransId="{5AD86B9B-2F2E-4CF0-8181-F5A83135059E}"/>
    <dgm:cxn modelId="{F59D796A-0796-44E1-B023-52AEB5F41329}" type="presOf" srcId="{6CB16000-1C8F-4FA2-B62E-7F9FC6C7592C}" destId="{82B28636-2759-4F6D-9EEF-ABAF7482F2EA}" srcOrd="0" destOrd="0" presId="urn:microsoft.com/office/officeart/2005/8/layout/pyramid2#2"/>
    <dgm:cxn modelId="{309F6D6C-823D-4C37-98E5-41AAFF98CE6C}" type="presOf" srcId="{3F6304F2-B2EA-421C-B9E2-693CE88E0E6F}" destId="{FCE43472-71CE-4686-84BF-F5B3D38AAB06}" srcOrd="0" destOrd="0" presId="urn:microsoft.com/office/officeart/2005/8/layout/pyramid2#2"/>
    <dgm:cxn modelId="{C780B640-117B-47BF-87E1-7459EC9AF49A}" srcId="{90535DDD-310C-4A37-B3A0-BE43437F9A84}" destId="{56B05993-06DC-48F9-B48A-86E89ED2DBE8}" srcOrd="1" destOrd="0" parTransId="{DCABFFB3-7596-4BFF-B239-B61E0A5C02D0}" sibTransId="{7D696E4A-B4D3-401C-A2DC-6F5C5630A503}"/>
    <dgm:cxn modelId="{099C6653-A148-407C-B009-86F6E06B264D}" srcId="{90535DDD-310C-4A37-B3A0-BE43437F9A84}" destId="{4C5B2EBA-9E18-4039-9C5F-E56538053C2E}" srcOrd="4" destOrd="0" parTransId="{348115C0-CE1A-4DE7-AD63-127DEA422F45}" sibTransId="{3897E124-33E5-42C9-93DC-1BBA0ECC15B5}"/>
    <dgm:cxn modelId="{63592F7F-7504-46ED-A182-720DEBF870EA}" type="presParOf" srcId="{59CF0AC5-01CD-45E4-88FA-9B9C441DEEDA}" destId="{B721A67B-2168-487C-A2F3-E84C6CDF6D03}" srcOrd="0" destOrd="0" presId="urn:microsoft.com/office/officeart/2005/8/layout/pyramid2#2"/>
    <dgm:cxn modelId="{3443A0CF-35D2-44EB-B7C1-96DE8A863FD3}" type="presParOf" srcId="{59CF0AC5-01CD-45E4-88FA-9B9C441DEEDA}" destId="{CF2B07E2-DD2C-4E54-B408-096889B9E160}" srcOrd="1" destOrd="0" presId="urn:microsoft.com/office/officeart/2005/8/layout/pyramid2#2"/>
    <dgm:cxn modelId="{AA763A3E-EB73-4A45-9DA5-D540F6CB90FE}" type="presParOf" srcId="{CF2B07E2-DD2C-4E54-B408-096889B9E160}" destId="{82B28636-2759-4F6D-9EEF-ABAF7482F2EA}" srcOrd="0" destOrd="0" presId="urn:microsoft.com/office/officeart/2005/8/layout/pyramid2#2"/>
    <dgm:cxn modelId="{64AF71DE-9DE1-48E5-ABD7-13DB7D4DB8BB}" type="presParOf" srcId="{CF2B07E2-DD2C-4E54-B408-096889B9E160}" destId="{CFFC9E22-7EAB-4C0D-A33A-AF44D5D76183}" srcOrd="1" destOrd="0" presId="urn:microsoft.com/office/officeart/2005/8/layout/pyramid2#2"/>
    <dgm:cxn modelId="{083800EC-8CA9-4783-9842-A008DDCE712E}" type="presParOf" srcId="{CF2B07E2-DD2C-4E54-B408-096889B9E160}" destId="{4F5F8EF2-C5F0-4BB0-805C-4B94115AD3D8}" srcOrd="2" destOrd="0" presId="urn:microsoft.com/office/officeart/2005/8/layout/pyramid2#2"/>
    <dgm:cxn modelId="{667A9161-450F-4275-BB37-244A74DBB78B}" type="presParOf" srcId="{CF2B07E2-DD2C-4E54-B408-096889B9E160}" destId="{5518F194-7EF1-4D00-9CA2-F493597C783C}" srcOrd="3" destOrd="0" presId="urn:microsoft.com/office/officeart/2005/8/layout/pyramid2#2"/>
    <dgm:cxn modelId="{D9C6E3F0-E58A-492B-AF72-7A65B89189D5}" type="presParOf" srcId="{CF2B07E2-DD2C-4E54-B408-096889B9E160}" destId="{0B476EDE-663E-4E3B-B5D7-9E0A7D797FCE}" srcOrd="4" destOrd="0" presId="urn:microsoft.com/office/officeart/2005/8/layout/pyramid2#2"/>
    <dgm:cxn modelId="{EFE7C36D-530D-4B6D-8144-E40F00211B5A}" type="presParOf" srcId="{CF2B07E2-DD2C-4E54-B408-096889B9E160}" destId="{606E3506-F09D-4FF6-A17D-467A9FC75CD7}" srcOrd="5" destOrd="0" presId="urn:microsoft.com/office/officeart/2005/8/layout/pyramid2#2"/>
    <dgm:cxn modelId="{F4436F1A-E7D4-4733-9538-912DCDF63434}" type="presParOf" srcId="{CF2B07E2-DD2C-4E54-B408-096889B9E160}" destId="{FCE43472-71CE-4686-84BF-F5B3D38AAB06}" srcOrd="6" destOrd="0" presId="urn:microsoft.com/office/officeart/2005/8/layout/pyramid2#2"/>
    <dgm:cxn modelId="{5D6E55FB-1114-452E-A47B-C442BCD268F5}" type="presParOf" srcId="{CF2B07E2-DD2C-4E54-B408-096889B9E160}" destId="{50C18814-8316-4A4A-9672-15AF795D7C37}" srcOrd="7" destOrd="0" presId="urn:microsoft.com/office/officeart/2005/8/layout/pyramid2#2"/>
    <dgm:cxn modelId="{2F365CD5-B1C1-48A5-AF01-B5D401A85703}" type="presParOf" srcId="{CF2B07E2-DD2C-4E54-B408-096889B9E160}" destId="{8594A87C-9F7A-4869-9184-C71FBD19FF32}" srcOrd="8" destOrd="0" presId="urn:microsoft.com/office/officeart/2005/8/layout/pyramid2#2"/>
    <dgm:cxn modelId="{5357B503-C647-4DBE-AD17-75191BD34F82}" type="presParOf" srcId="{CF2B07E2-DD2C-4E54-B408-096889B9E160}" destId="{C44735A8-A41B-4B45-B100-0A807A0BD37E}" srcOrd="9" destOrd="0" presId="urn:microsoft.com/office/officeart/2005/8/layout/pyramid2#2"/>
    <dgm:cxn modelId="{383F3A63-F8C2-4F90-9C1E-061268574BBA}" type="presParOf" srcId="{CF2B07E2-DD2C-4E54-B408-096889B9E160}" destId="{C5C8D990-2D1F-4A4A-B3A6-05B8A029B72C}" srcOrd="10" destOrd="0" presId="urn:microsoft.com/office/officeart/2005/8/layout/pyramid2#2"/>
    <dgm:cxn modelId="{1ED139C4-ACF9-4D9D-88F9-30FFA6542254}" type="presParOf" srcId="{CF2B07E2-DD2C-4E54-B408-096889B9E160}" destId="{DF563698-53D9-414C-A8A1-7BB5722FCCE1}" srcOrd="11" destOrd="0" presId="urn:microsoft.com/office/officeart/2005/8/layout/pyramid2#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#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varLst>
      <dgm:dir/>
      <dgm:resizeHandles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8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7037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admin</cp:lastModifiedBy>
  <cp:revision>28</cp:revision>
  <dcterms:created xsi:type="dcterms:W3CDTF">2020-05-19T17:14:00Z</dcterms:created>
  <dcterms:modified xsi:type="dcterms:W3CDTF">2020-06-26T12:45:00Z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