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32058" w14:textId="77777777" w:rsidR="000B6E14" w:rsidRDefault="00000000">
      <w:pPr>
        <w:jc w:val="center"/>
        <w:rPr>
          <w:rFonts w:ascii="굴림체" w:eastAsia="굴림체" w:hAnsi="굴림체" w:cs="맑은 고딕"/>
          <w:b/>
          <w:bCs/>
          <w:sz w:val="36"/>
          <w:szCs w:val="36"/>
          <w:u w:val="single"/>
        </w:rPr>
      </w:pPr>
      <w:r>
        <w:rPr>
          <w:rFonts w:ascii="굴림체" w:eastAsia="굴림체" w:hAnsi="굴림체" w:cs="맑은 고딕" w:hint="eastAsia"/>
          <w:b/>
          <w:bCs/>
          <w:sz w:val="36"/>
          <w:szCs w:val="36"/>
          <w:u w:val="single"/>
        </w:rPr>
        <w:t>전기차 충전기 설치</w:t>
      </w:r>
      <w:r>
        <w:rPr>
          <w:rFonts w:ascii="굴림체" w:eastAsia="굴림체" w:hAnsi="굴림체" w:cs="맑은 고딕"/>
          <w:b/>
          <w:bCs/>
          <w:sz w:val="36"/>
          <w:szCs w:val="36"/>
          <w:u w:val="single"/>
        </w:rPr>
        <w:t>/</w:t>
      </w:r>
      <w:r>
        <w:rPr>
          <w:rFonts w:ascii="굴림체" w:eastAsia="굴림체" w:hAnsi="굴림체" w:cs="맑은 고딕" w:hint="eastAsia"/>
          <w:b/>
          <w:bCs/>
          <w:sz w:val="36"/>
          <w:szCs w:val="36"/>
          <w:u w:val="single"/>
        </w:rPr>
        <w:t>운영 신청서</w:t>
      </w:r>
    </w:p>
    <w:p w14:paraId="61ECA024" w14:textId="77777777" w:rsidR="000B6E14" w:rsidRDefault="00000000">
      <w:pPr>
        <w:spacing w:line="240" w:lineRule="auto"/>
        <w:rPr>
          <w:rFonts w:ascii="굴림체" w:eastAsia="굴림체" w:hAnsi="굴림체" w:cs="맑은 고딕"/>
          <w:b/>
          <w:bCs/>
          <w:sz w:val="22"/>
        </w:rPr>
      </w:pPr>
      <w:r>
        <w:rPr>
          <w:rFonts w:ascii="굴림체" w:eastAsia="굴림체" w:hAnsi="굴림체" w:cs="맑은 고딕" w:hint="eastAsia"/>
          <w:b/>
          <w:bCs/>
          <w:sz w:val="22"/>
        </w:rPr>
        <w:t>1</w:t>
      </w:r>
      <w:r>
        <w:rPr>
          <w:rFonts w:ascii="굴림체" w:eastAsia="굴림체" w:hAnsi="굴림체" w:cs="맑은 고딕"/>
          <w:b/>
          <w:bCs/>
          <w:sz w:val="22"/>
        </w:rPr>
        <w:t xml:space="preserve">. </w:t>
      </w:r>
      <w:r>
        <w:rPr>
          <w:rFonts w:ascii="굴림체" w:eastAsia="굴림체" w:hAnsi="굴림체" w:cs="맑은 고딕" w:hint="eastAsia"/>
          <w:b/>
          <w:bCs/>
          <w:sz w:val="22"/>
        </w:rPr>
        <w:t>계약당사자</w:t>
      </w:r>
    </w:p>
    <w:tbl>
      <w:tblPr>
        <w:tblStyle w:val="10"/>
        <w:tblW w:w="0" w:type="auto"/>
        <w:tblLook w:val="04A0" w:firstRow="1" w:lastRow="0" w:firstColumn="1" w:lastColumn="0" w:noHBand="0" w:noVBand="1"/>
      </w:tblPr>
      <w:tblGrid>
        <w:gridCol w:w="1555"/>
        <w:gridCol w:w="1417"/>
        <w:gridCol w:w="2620"/>
        <w:gridCol w:w="1417"/>
        <w:gridCol w:w="1912"/>
      </w:tblGrid>
      <w:tr w:rsidR="000B6E14" w14:paraId="2CFDF99D" w14:textId="77777777">
        <w:tc>
          <w:tcPr>
            <w:tcW w:w="1555" w:type="dxa"/>
            <w:vMerge w:val="restart"/>
            <w:vAlign w:val="center"/>
          </w:tcPr>
          <w:p w14:paraId="4DC86C8E" w14:textId="77777777" w:rsidR="000B6E14" w:rsidRDefault="00000000">
            <w:pPr>
              <w:jc w:val="center"/>
              <w:rPr>
                <w:rFonts w:ascii="굴림체" w:eastAsia="굴림체" w:hAnsi="굴림체" w:cs="맑은 고딕"/>
                <w:szCs w:val="20"/>
              </w:rPr>
            </w:pPr>
            <w:r>
              <w:rPr>
                <w:rFonts w:ascii="굴림체" w:eastAsia="굴림체" w:hAnsi="굴림체" w:cs="맑은 고딕" w:hint="eastAsia"/>
                <w:szCs w:val="20"/>
              </w:rPr>
              <w:t>신청자</w:t>
            </w:r>
          </w:p>
        </w:tc>
        <w:tc>
          <w:tcPr>
            <w:tcW w:w="1417" w:type="dxa"/>
            <w:vAlign w:val="center"/>
          </w:tcPr>
          <w:p w14:paraId="1CF95782" w14:textId="77777777" w:rsidR="000B6E14" w:rsidRDefault="00000000">
            <w:pPr>
              <w:jc w:val="center"/>
              <w:rPr>
                <w:rFonts w:ascii="굴림체" w:eastAsia="굴림체" w:hAnsi="굴림체" w:cs="맑은 고딕"/>
                <w:szCs w:val="20"/>
              </w:rPr>
            </w:pPr>
            <w:r>
              <w:rPr>
                <w:rFonts w:ascii="굴림체" w:eastAsia="굴림체" w:hAnsi="굴림체" w:cs="맑은 고딕" w:hint="eastAsia"/>
                <w:szCs w:val="20"/>
              </w:rPr>
              <w:t>신청자명</w:t>
            </w:r>
            <w:r>
              <w:rPr>
                <w:rFonts w:ascii="굴림체" w:eastAsia="굴림체" w:hAnsi="굴림체" w:cs="맑은 고딕"/>
                <w:szCs w:val="20"/>
              </w:rPr>
              <w:br/>
              <w:t>(</w:t>
            </w:r>
            <w:r>
              <w:rPr>
                <w:rFonts w:ascii="굴림체" w:eastAsia="굴림체" w:hAnsi="굴림체" w:cs="맑은 고딕" w:hint="eastAsia"/>
                <w:szCs w:val="20"/>
              </w:rPr>
              <w:t>기관/단체)</w:t>
            </w:r>
          </w:p>
        </w:tc>
        <w:tc>
          <w:tcPr>
            <w:tcW w:w="2620" w:type="dxa"/>
            <w:vAlign w:val="center"/>
          </w:tcPr>
          <w:p w14:paraId="249EDA7D" w14:textId="71F7BAE5" w:rsidR="000B6E14" w:rsidRDefault="00520649">
            <w:pPr>
              <w:rPr>
                <w:rFonts w:ascii="굴림체" w:eastAsia="굴림체" w:hAnsi="굴림체" w:cs="맑은 고딕"/>
                <w:szCs w:val="20"/>
              </w:rPr>
            </w:pPr>
            <w:r w:rsidRPr="00520649">
              <w:rPr>
                <w:rFonts w:ascii="굴림체" w:eastAsia="굴림체" w:hAnsi="굴림체" w:cs="맑은 고딕"/>
                <w:szCs w:val="20"/>
              </w:rPr>
              <w:t>{{</w:t>
            </w:r>
            <w:r w:rsidR="001F207B">
              <w:rPr>
                <w:rFonts w:ascii="굴림체" w:eastAsia="굴림체" w:hAnsi="굴림체" w:cs="맑은 고딕" w:hint="eastAsia"/>
                <w:szCs w:val="20"/>
              </w:rPr>
              <w:t>입대위</w:t>
            </w:r>
            <w:r w:rsidRPr="00520649">
              <w:rPr>
                <w:rFonts w:ascii="굴림체" w:eastAsia="굴림체" w:hAnsi="굴림체" w:cs="맑은 고딕"/>
                <w:szCs w:val="20"/>
              </w:rPr>
              <w:t>명}}</w:t>
            </w:r>
          </w:p>
        </w:tc>
        <w:tc>
          <w:tcPr>
            <w:tcW w:w="1417" w:type="dxa"/>
            <w:vAlign w:val="center"/>
          </w:tcPr>
          <w:p w14:paraId="7D30B317" w14:textId="77777777" w:rsidR="000B6E14" w:rsidRDefault="00000000">
            <w:pPr>
              <w:jc w:val="center"/>
              <w:rPr>
                <w:rFonts w:ascii="굴림체" w:eastAsia="굴림체" w:hAnsi="굴림체" w:cs="맑은 고딕"/>
                <w:szCs w:val="20"/>
              </w:rPr>
            </w:pPr>
            <w:r>
              <w:rPr>
                <w:rFonts w:ascii="굴림체" w:eastAsia="굴림체" w:hAnsi="굴림체" w:cs="맑은 고딕" w:hint="eastAsia"/>
                <w:szCs w:val="20"/>
              </w:rPr>
              <w:t>고유번호</w:t>
            </w:r>
            <w:r>
              <w:rPr>
                <w:rFonts w:ascii="굴림체" w:eastAsia="굴림체" w:hAnsi="굴림체" w:cs="맑은 고딕"/>
                <w:szCs w:val="20"/>
              </w:rPr>
              <w:br/>
            </w:r>
            <w:r>
              <w:rPr>
                <w:rFonts w:ascii="굴림체" w:eastAsia="굴림체" w:hAnsi="굴림체" w:cs="맑은 고딕" w:hint="eastAsia"/>
                <w:szCs w:val="20"/>
              </w:rPr>
              <w:t>(사업자번호)</w:t>
            </w:r>
          </w:p>
        </w:tc>
        <w:tc>
          <w:tcPr>
            <w:tcW w:w="1912" w:type="dxa"/>
            <w:vAlign w:val="center"/>
          </w:tcPr>
          <w:p w14:paraId="505376B6" w14:textId="3D38994D" w:rsidR="000B6E14" w:rsidRDefault="001F207B">
            <w:pPr>
              <w:rPr>
                <w:rFonts w:ascii="굴림체" w:eastAsia="굴림체" w:hAnsi="굴림체" w:cs="맑은 고딕" w:hint="eastAsia"/>
                <w:szCs w:val="20"/>
              </w:rPr>
            </w:pPr>
            <w:r>
              <w:rPr>
                <w:rFonts w:ascii="굴림체" w:eastAsia="굴림체" w:hAnsi="굴림체" w:cs="맑은 고딕" w:hint="eastAsia"/>
                <w:szCs w:val="20"/>
              </w:rPr>
              <w:t>{{사업자번호}}</w:t>
            </w:r>
          </w:p>
        </w:tc>
      </w:tr>
      <w:tr w:rsidR="000B6E14" w14:paraId="3D8D6B77" w14:textId="77777777">
        <w:tc>
          <w:tcPr>
            <w:tcW w:w="1555" w:type="dxa"/>
            <w:vMerge/>
          </w:tcPr>
          <w:p w14:paraId="265DB92E" w14:textId="77777777" w:rsidR="000B6E14" w:rsidRDefault="000B6E14">
            <w:pPr>
              <w:jc w:val="center"/>
              <w:rPr>
                <w:rFonts w:ascii="굴림체" w:eastAsia="굴림체" w:hAnsi="굴림체" w:cs="맑은 고딕"/>
                <w:szCs w:val="20"/>
              </w:rPr>
            </w:pPr>
          </w:p>
        </w:tc>
        <w:tc>
          <w:tcPr>
            <w:tcW w:w="1417" w:type="dxa"/>
          </w:tcPr>
          <w:p w14:paraId="7495D593" w14:textId="77777777" w:rsidR="000B6E14" w:rsidRDefault="00000000">
            <w:pPr>
              <w:jc w:val="center"/>
              <w:rPr>
                <w:rFonts w:ascii="굴림체" w:eastAsia="굴림체" w:hAnsi="굴림체" w:cs="맑은 고딕"/>
                <w:szCs w:val="20"/>
              </w:rPr>
            </w:pPr>
            <w:r>
              <w:rPr>
                <w:rFonts w:ascii="굴림체" w:eastAsia="굴림체" w:hAnsi="굴림체" w:cs="맑은 고딕" w:hint="eastAsia"/>
                <w:szCs w:val="20"/>
              </w:rPr>
              <w:t>주소</w:t>
            </w:r>
          </w:p>
        </w:tc>
        <w:tc>
          <w:tcPr>
            <w:tcW w:w="5949" w:type="dxa"/>
            <w:gridSpan w:val="3"/>
          </w:tcPr>
          <w:p w14:paraId="332F6DA0" w14:textId="7A944DAA" w:rsidR="000B6E14" w:rsidRDefault="006E5093">
            <w:pPr>
              <w:rPr>
                <w:rFonts w:ascii="굴림체" w:eastAsia="굴림체" w:hAnsi="굴림체" w:cs="맑은 고딕"/>
                <w:szCs w:val="20"/>
              </w:rPr>
            </w:pPr>
            <w:r w:rsidRPr="006E5093">
              <w:rPr>
                <w:rFonts w:ascii="굴림체" w:eastAsia="굴림체" w:hAnsi="굴림체" w:cs="맑은 고딕"/>
                <w:szCs w:val="20"/>
              </w:rPr>
              <w:t>{{주소}}</w:t>
            </w:r>
          </w:p>
        </w:tc>
      </w:tr>
      <w:tr w:rsidR="000B6E14" w14:paraId="6D2BA97A" w14:textId="77777777">
        <w:tc>
          <w:tcPr>
            <w:tcW w:w="1555" w:type="dxa"/>
            <w:vMerge w:val="restart"/>
            <w:vAlign w:val="center"/>
          </w:tcPr>
          <w:p w14:paraId="756093FC" w14:textId="77777777" w:rsidR="000B6E14" w:rsidRDefault="00000000">
            <w:pPr>
              <w:jc w:val="center"/>
              <w:rPr>
                <w:rFonts w:ascii="굴림체" w:eastAsia="굴림체" w:hAnsi="굴림체" w:cs="맑은 고딕"/>
                <w:szCs w:val="20"/>
              </w:rPr>
            </w:pPr>
            <w:r>
              <w:rPr>
                <w:rFonts w:ascii="굴림체" w:eastAsia="굴림체" w:hAnsi="굴림체" w:cs="맑은 고딕" w:hint="eastAsia"/>
                <w:szCs w:val="20"/>
              </w:rPr>
              <w:t>운영자</w:t>
            </w:r>
            <w:r>
              <w:rPr>
                <w:rFonts w:ascii="굴림체" w:eastAsia="굴림체" w:hAnsi="굴림체" w:cs="맑은 고딕"/>
                <w:szCs w:val="20"/>
              </w:rPr>
              <w:br/>
              <w:t>(</w:t>
            </w:r>
            <w:r>
              <w:rPr>
                <w:rFonts w:ascii="굴림체" w:eastAsia="굴림체" w:hAnsi="굴림체" w:cs="맑은 고딕" w:hint="eastAsia"/>
                <w:szCs w:val="20"/>
              </w:rPr>
              <w:t>충전사업자)</w:t>
            </w:r>
          </w:p>
        </w:tc>
        <w:tc>
          <w:tcPr>
            <w:tcW w:w="1417" w:type="dxa"/>
            <w:vAlign w:val="center"/>
          </w:tcPr>
          <w:p w14:paraId="151A2FFF" w14:textId="77777777" w:rsidR="000B6E14" w:rsidRDefault="00000000">
            <w:pPr>
              <w:jc w:val="center"/>
              <w:rPr>
                <w:rFonts w:ascii="굴림체" w:eastAsia="굴림체" w:hAnsi="굴림체" w:cs="맑은 고딕"/>
                <w:szCs w:val="20"/>
              </w:rPr>
            </w:pPr>
            <w:r>
              <w:rPr>
                <w:rFonts w:ascii="굴림체" w:eastAsia="굴림체" w:hAnsi="굴림체" w:cs="맑은 고딕" w:hint="eastAsia"/>
                <w:szCs w:val="20"/>
              </w:rPr>
              <w:t>운영자명</w:t>
            </w:r>
          </w:p>
        </w:tc>
        <w:tc>
          <w:tcPr>
            <w:tcW w:w="2620" w:type="dxa"/>
            <w:vAlign w:val="center"/>
          </w:tcPr>
          <w:p w14:paraId="28B01072" w14:textId="77777777" w:rsidR="000B6E14" w:rsidRDefault="00000000">
            <w:pPr>
              <w:jc w:val="center"/>
              <w:rPr>
                <w:rFonts w:ascii="굴림체" w:eastAsia="굴림체" w:hAnsi="굴림체" w:cs="맑은 고딕"/>
                <w:szCs w:val="20"/>
              </w:rPr>
            </w:pPr>
            <w:r>
              <w:rPr>
                <w:rFonts w:ascii="굴림체" w:eastAsia="굴림체" w:hAnsi="굴림체" w:cs="맑은 고딕"/>
                <w:szCs w:val="20"/>
              </w:rPr>
              <w:t>㈜</w:t>
            </w:r>
            <w:r>
              <w:rPr>
                <w:rFonts w:ascii="굴림체" w:eastAsia="굴림체" w:hAnsi="굴림체" w:cs="맑은 고딕" w:hint="eastAsia"/>
                <w:szCs w:val="20"/>
              </w:rPr>
              <w:t>에버온</w:t>
            </w:r>
          </w:p>
        </w:tc>
        <w:tc>
          <w:tcPr>
            <w:tcW w:w="1417" w:type="dxa"/>
            <w:vAlign w:val="center"/>
          </w:tcPr>
          <w:p w14:paraId="0573B1D8" w14:textId="77777777" w:rsidR="000B6E14" w:rsidRDefault="00000000">
            <w:pPr>
              <w:jc w:val="center"/>
              <w:rPr>
                <w:rFonts w:ascii="굴림체" w:eastAsia="굴림체" w:hAnsi="굴림체" w:cs="맑은 고딕"/>
                <w:szCs w:val="20"/>
              </w:rPr>
            </w:pPr>
            <w:r>
              <w:rPr>
                <w:rFonts w:ascii="굴림체" w:eastAsia="굴림체" w:hAnsi="굴림체" w:cs="맑은 고딕" w:hint="eastAsia"/>
                <w:szCs w:val="20"/>
              </w:rPr>
              <w:t>사업자번호</w:t>
            </w:r>
          </w:p>
        </w:tc>
        <w:tc>
          <w:tcPr>
            <w:tcW w:w="1912" w:type="dxa"/>
            <w:vAlign w:val="center"/>
          </w:tcPr>
          <w:p w14:paraId="427A696F" w14:textId="77777777" w:rsidR="000B6E14" w:rsidRDefault="00000000">
            <w:pPr>
              <w:jc w:val="center"/>
              <w:rPr>
                <w:rFonts w:ascii="굴림체" w:eastAsia="굴림체" w:hAnsi="굴림체" w:cs="맑은 고딕"/>
                <w:szCs w:val="20"/>
              </w:rPr>
            </w:pPr>
            <w:r>
              <w:rPr>
                <w:rFonts w:ascii="굴림체" w:eastAsia="굴림체" w:hAnsi="굴림체" w:cs="맑은 고딕" w:hint="eastAsia"/>
                <w:szCs w:val="20"/>
              </w:rPr>
              <w:t>1</w:t>
            </w:r>
            <w:r>
              <w:rPr>
                <w:rFonts w:ascii="굴림체" w:eastAsia="굴림체" w:hAnsi="굴림체" w:cs="맑은 고딕"/>
                <w:szCs w:val="20"/>
              </w:rPr>
              <w:t>05-87-79517</w:t>
            </w:r>
          </w:p>
        </w:tc>
      </w:tr>
      <w:tr w:rsidR="000B6E14" w14:paraId="5F7A0DDC" w14:textId="77777777">
        <w:tc>
          <w:tcPr>
            <w:tcW w:w="1555" w:type="dxa"/>
            <w:vMerge/>
            <w:vAlign w:val="center"/>
          </w:tcPr>
          <w:p w14:paraId="3F11AB93" w14:textId="77777777" w:rsidR="000B6E14" w:rsidRDefault="000B6E14">
            <w:pPr>
              <w:jc w:val="center"/>
              <w:rPr>
                <w:rFonts w:ascii="굴림체" w:eastAsia="굴림체" w:hAnsi="굴림체" w:cs="맑은 고딕"/>
                <w:szCs w:val="20"/>
              </w:rPr>
            </w:pPr>
          </w:p>
        </w:tc>
        <w:tc>
          <w:tcPr>
            <w:tcW w:w="1417" w:type="dxa"/>
            <w:vAlign w:val="center"/>
          </w:tcPr>
          <w:p w14:paraId="23F002CA" w14:textId="77777777" w:rsidR="000B6E14" w:rsidRDefault="00000000">
            <w:pPr>
              <w:jc w:val="center"/>
              <w:rPr>
                <w:rFonts w:ascii="굴림체" w:eastAsia="굴림체" w:hAnsi="굴림체" w:cs="맑은 고딕"/>
                <w:szCs w:val="20"/>
              </w:rPr>
            </w:pPr>
            <w:r>
              <w:rPr>
                <w:rFonts w:ascii="굴림체" w:eastAsia="굴림체" w:hAnsi="굴림체" w:cs="맑은 고딕" w:hint="eastAsia"/>
                <w:szCs w:val="20"/>
              </w:rPr>
              <w:t>대표자</w:t>
            </w:r>
          </w:p>
        </w:tc>
        <w:tc>
          <w:tcPr>
            <w:tcW w:w="2620" w:type="dxa"/>
            <w:vAlign w:val="center"/>
          </w:tcPr>
          <w:p w14:paraId="49A7D7CC" w14:textId="77777777" w:rsidR="000B6E14" w:rsidRDefault="00000000">
            <w:pPr>
              <w:jc w:val="center"/>
              <w:rPr>
                <w:rFonts w:ascii="굴림체" w:eastAsia="굴림체" w:hAnsi="굴림체" w:cs="맑은 고딕"/>
                <w:szCs w:val="20"/>
              </w:rPr>
            </w:pPr>
            <w:r>
              <w:rPr>
                <w:rFonts w:ascii="굴림체" w:eastAsia="굴림체" w:hAnsi="굴림체" w:cs="맑은 고딕" w:hint="eastAsia"/>
                <w:szCs w:val="20"/>
              </w:rPr>
              <w:t>유동수</w:t>
            </w:r>
          </w:p>
        </w:tc>
        <w:tc>
          <w:tcPr>
            <w:tcW w:w="1417" w:type="dxa"/>
            <w:vAlign w:val="center"/>
          </w:tcPr>
          <w:p w14:paraId="470E93D6" w14:textId="77777777" w:rsidR="000B6E14" w:rsidRDefault="00000000">
            <w:pPr>
              <w:jc w:val="center"/>
              <w:rPr>
                <w:rFonts w:ascii="굴림체" w:eastAsia="굴림체" w:hAnsi="굴림체" w:cs="맑은 고딕"/>
                <w:szCs w:val="20"/>
              </w:rPr>
            </w:pPr>
            <w:r>
              <w:rPr>
                <w:rFonts w:ascii="굴림체" w:eastAsia="굴림체" w:hAnsi="굴림체" w:cs="맑은 고딕" w:hint="eastAsia"/>
                <w:szCs w:val="20"/>
              </w:rPr>
              <w:t>전화번호</w:t>
            </w:r>
          </w:p>
        </w:tc>
        <w:tc>
          <w:tcPr>
            <w:tcW w:w="1912" w:type="dxa"/>
            <w:vAlign w:val="center"/>
          </w:tcPr>
          <w:p w14:paraId="154A53B5" w14:textId="77777777" w:rsidR="000B6E14" w:rsidRDefault="00000000">
            <w:pPr>
              <w:jc w:val="center"/>
              <w:rPr>
                <w:rFonts w:ascii="굴림체" w:eastAsia="굴림체" w:hAnsi="굴림체" w:cs="맑은 고딕"/>
                <w:szCs w:val="20"/>
              </w:rPr>
            </w:pPr>
            <w:r>
              <w:rPr>
                <w:rFonts w:ascii="굴림체" w:eastAsia="굴림체" w:hAnsi="굴림체" w:cs="맑은 고딕" w:hint="eastAsia"/>
                <w:szCs w:val="20"/>
              </w:rPr>
              <w:t>1</w:t>
            </w:r>
            <w:r>
              <w:rPr>
                <w:rFonts w:ascii="굴림체" w:eastAsia="굴림체" w:hAnsi="굴림체" w:cs="맑은 고딕"/>
                <w:szCs w:val="20"/>
              </w:rPr>
              <w:t>661-7766</w:t>
            </w:r>
          </w:p>
        </w:tc>
      </w:tr>
      <w:tr w:rsidR="000B6E14" w14:paraId="5C13C08B" w14:textId="77777777">
        <w:tc>
          <w:tcPr>
            <w:tcW w:w="1555" w:type="dxa"/>
            <w:vMerge/>
          </w:tcPr>
          <w:p w14:paraId="68729938" w14:textId="77777777" w:rsidR="000B6E14" w:rsidRDefault="000B6E14">
            <w:pPr>
              <w:rPr>
                <w:rFonts w:ascii="굴림체" w:eastAsia="굴림체" w:hAnsi="굴림체" w:cs="맑은 고딕"/>
                <w:szCs w:val="20"/>
              </w:rPr>
            </w:pPr>
          </w:p>
        </w:tc>
        <w:tc>
          <w:tcPr>
            <w:tcW w:w="1417" w:type="dxa"/>
          </w:tcPr>
          <w:p w14:paraId="0F6CF38E" w14:textId="77777777" w:rsidR="000B6E14" w:rsidRDefault="00000000">
            <w:pPr>
              <w:jc w:val="center"/>
              <w:rPr>
                <w:rFonts w:ascii="굴림체" w:eastAsia="굴림체" w:hAnsi="굴림체" w:cs="맑은 고딕"/>
                <w:szCs w:val="20"/>
              </w:rPr>
            </w:pPr>
            <w:r>
              <w:rPr>
                <w:rFonts w:ascii="굴림체" w:eastAsia="굴림체" w:hAnsi="굴림체" w:cs="맑은 고딕" w:hint="eastAsia"/>
                <w:szCs w:val="20"/>
              </w:rPr>
              <w:t>주소</w:t>
            </w:r>
          </w:p>
        </w:tc>
        <w:tc>
          <w:tcPr>
            <w:tcW w:w="5949" w:type="dxa"/>
            <w:gridSpan w:val="3"/>
          </w:tcPr>
          <w:p w14:paraId="61C84BE0" w14:textId="77777777" w:rsidR="000B6E14" w:rsidRDefault="00000000">
            <w:pPr>
              <w:rPr>
                <w:rFonts w:ascii="굴림체" w:eastAsia="굴림체" w:hAnsi="굴림체" w:cs="맑은 고딕"/>
                <w:szCs w:val="20"/>
              </w:rPr>
            </w:pPr>
            <w:r>
              <w:rPr>
                <w:rFonts w:ascii="굴림체" w:eastAsia="굴림체" w:hAnsi="굴림체" w:cs="맑은 고딕" w:hint="eastAsia"/>
                <w:szCs w:val="20"/>
              </w:rPr>
              <w:t xml:space="preserve">서울시 중구 을지로 </w:t>
            </w:r>
            <w:r>
              <w:rPr>
                <w:rFonts w:ascii="굴림체" w:eastAsia="굴림체" w:hAnsi="굴림체" w:cs="맑은 고딕"/>
                <w:szCs w:val="20"/>
              </w:rPr>
              <w:t xml:space="preserve">100 </w:t>
            </w:r>
            <w:r>
              <w:rPr>
                <w:rFonts w:ascii="굴림체" w:eastAsia="굴림체" w:hAnsi="굴림체" w:cs="맑은 고딕" w:hint="eastAsia"/>
                <w:szCs w:val="20"/>
              </w:rPr>
              <w:t xml:space="preserve">파인에비뉴 </w:t>
            </w:r>
            <w:r>
              <w:rPr>
                <w:rFonts w:ascii="굴림체" w:eastAsia="굴림체" w:hAnsi="굴림체" w:cs="맑은 고딕"/>
                <w:szCs w:val="20"/>
              </w:rPr>
              <w:t>B</w:t>
            </w:r>
            <w:r>
              <w:rPr>
                <w:rFonts w:ascii="굴림체" w:eastAsia="굴림체" w:hAnsi="굴림체" w:cs="맑은 고딕" w:hint="eastAsia"/>
                <w:szCs w:val="20"/>
              </w:rPr>
              <w:t xml:space="preserve">동 </w:t>
            </w:r>
            <w:r>
              <w:rPr>
                <w:rFonts w:ascii="굴림체" w:eastAsia="굴림체" w:hAnsi="굴림체" w:cs="맑은 고딕"/>
                <w:szCs w:val="20"/>
              </w:rPr>
              <w:t>3</w:t>
            </w:r>
            <w:r>
              <w:rPr>
                <w:rFonts w:ascii="굴림체" w:eastAsia="굴림체" w:hAnsi="굴림체" w:cs="맑은 고딕" w:hint="eastAsia"/>
                <w:szCs w:val="20"/>
              </w:rPr>
              <w:t>층</w:t>
            </w:r>
          </w:p>
        </w:tc>
      </w:tr>
    </w:tbl>
    <w:p w14:paraId="7CCE6B1C" w14:textId="77777777" w:rsidR="000B6E14" w:rsidRDefault="000B6E14">
      <w:pPr>
        <w:spacing w:line="240" w:lineRule="auto"/>
        <w:rPr>
          <w:rFonts w:ascii="굴림체" w:eastAsia="굴림체" w:hAnsi="굴림체" w:cs="맑은 고딕"/>
          <w:b/>
          <w:bCs/>
          <w:sz w:val="22"/>
        </w:rPr>
      </w:pPr>
    </w:p>
    <w:p w14:paraId="15F0107A" w14:textId="77777777" w:rsidR="000B6E14" w:rsidRDefault="00000000">
      <w:pPr>
        <w:spacing w:line="240" w:lineRule="auto"/>
        <w:rPr>
          <w:rFonts w:ascii="굴림체" w:eastAsia="굴림체" w:hAnsi="굴림체" w:cs="맑은 고딕"/>
          <w:b/>
          <w:bCs/>
          <w:sz w:val="22"/>
        </w:rPr>
      </w:pPr>
      <w:r>
        <w:rPr>
          <w:rFonts w:ascii="굴림체" w:eastAsia="굴림체" w:hAnsi="굴림체" w:cs="맑은 고딕" w:hint="eastAsia"/>
          <w:b/>
          <w:bCs/>
          <w:sz w:val="22"/>
        </w:rPr>
        <w:t>2</w:t>
      </w:r>
      <w:r>
        <w:rPr>
          <w:rFonts w:ascii="굴림체" w:eastAsia="굴림체" w:hAnsi="굴림체" w:cs="맑은 고딕"/>
          <w:b/>
          <w:bCs/>
          <w:sz w:val="22"/>
        </w:rPr>
        <w:t xml:space="preserve">. </w:t>
      </w:r>
      <w:r>
        <w:rPr>
          <w:rFonts w:ascii="굴림체" w:eastAsia="굴림체" w:hAnsi="굴림체" w:cs="맑은 고딕" w:hint="eastAsia"/>
          <w:b/>
          <w:bCs/>
          <w:sz w:val="22"/>
        </w:rPr>
        <w:t>계약내용</w:t>
      </w:r>
    </w:p>
    <w:tbl>
      <w:tblPr>
        <w:tblStyle w:val="10"/>
        <w:tblW w:w="0" w:type="auto"/>
        <w:tblLook w:val="04A0" w:firstRow="1" w:lastRow="0" w:firstColumn="1" w:lastColumn="0" w:noHBand="0" w:noVBand="1"/>
      </w:tblPr>
      <w:tblGrid>
        <w:gridCol w:w="2284"/>
        <w:gridCol w:w="6641"/>
      </w:tblGrid>
      <w:tr w:rsidR="000B6E14" w14:paraId="6A4339EE" w14:textId="77777777">
        <w:tc>
          <w:tcPr>
            <w:tcW w:w="2284" w:type="dxa"/>
          </w:tcPr>
          <w:p w14:paraId="35B4E32D" w14:textId="77777777" w:rsidR="000B6E14" w:rsidRDefault="00000000">
            <w:pPr>
              <w:jc w:val="center"/>
              <w:rPr>
                <w:rFonts w:ascii="굴림체" w:eastAsia="굴림체" w:hAnsi="굴림체" w:cs="맑은 고딕"/>
                <w:szCs w:val="20"/>
              </w:rPr>
            </w:pPr>
            <w:r>
              <w:rPr>
                <w:rFonts w:ascii="굴림체" w:eastAsia="굴림체" w:hAnsi="굴림체" w:cs="맑은 고딕" w:hint="eastAsia"/>
                <w:szCs w:val="20"/>
              </w:rPr>
              <w:t>공사내용</w:t>
            </w:r>
          </w:p>
        </w:tc>
        <w:tc>
          <w:tcPr>
            <w:tcW w:w="6641" w:type="dxa"/>
          </w:tcPr>
          <w:p w14:paraId="777BFA6E" w14:textId="77777777" w:rsidR="000B6E14" w:rsidRDefault="00000000">
            <w:pPr>
              <w:rPr>
                <w:rFonts w:ascii="굴림체" w:eastAsia="굴림체" w:hAnsi="굴림체" w:cs="맑은 고딕"/>
                <w:szCs w:val="20"/>
              </w:rPr>
            </w:pPr>
            <w:r>
              <w:rPr>
                <w:rFonts w:ascii="굴림체" w:eastAsia="굴림체" w:hAnsi="굴림체" w:cs="맑은 고딕" w:hint="eastAsia"/>
                <w:szCs w:val="20"/>
              </w:rPr>
              <w:t>2</w:t>
            </w:r>
            <w:r>
              <w:rPr>
                <w:rFonts w:ascii="굴림체" w:eastAsia="굴림체" w:hAnsi="굴림체" w:cs="맑은 고딕"/>
                <w:szCs w:val="20"/>
              </w:rPr>
              <w:t>02</w:t>
            </w:r>
            <w:r>
              <w:rPr>
                <w:rFonts w:ascii="굴림체" w:eastAsia="굴림체" w:hAnsi="굴림체" w:cs="맑은 고딕" w:hint="eastAsia"/>
                <w:szCs w:val="20"/>
              </w:rPr>
              <w:t>6년 완속 충전기 설치사업</w:t>
            </w:r>
          </w:p>
        </w:tc>
      </w:tr>
      <w:tr w:rsidR="000B6E14" w14:paraId="56F66590" w14:textId="77777777">
        <w:tc>
          <w:tcPr>
            <w:tcW w:w="2284" w:type="dxa"/>
          </w:tcPr>
          <w:p w14:paraId="301255ED" w14:textId="77777777" w:rsidR="000B6E14" w:rsidRDefault="00000000">
            <w:pPr>
              <w:jc w:val="center"/>
              <w:rPr>
                <w:rFonts w:ascii="굴림체" w:eastAsia="굴림체" w:hAnsi="굴림체" w:cs="맑은 고딕"/>
                <w:szCs w:val="20"/>
              </w:rPr>
            </w:pPr>
            <w:r>
              <w:rPr>
                <w:rFonts w:ascii="굴림체" w:eastAsia="굴림체" w:hAnsi="굴림체" w:cs="맑은 고딕" w:hint="eastAsia"/>
                <w:szCs w:val="20"/>
              </w:rPr>
              <w:t>충전기종류</w:t>
            </w:r>
          </w:p>
        </w:tc>
        <w:tc>
          <w:tcPr>
            <w:tcW w:w="6641" w:type="dxa"/>
          </w:tcPr>
          <w:p w14:paraId="4A771F3E" w14:textId="77777777" w:rsidR="000B6E14" w:rsidRDefault="00000000">
            <w:pPr>
              <w:rPr>
                <w:rFonts w:ascii="굴림체" w:eastAsia="굴림체" w:hAnsi="굴림체" w:cs="맑은 고딕"/>
                <w:szCs w:val="20"/>
              </w:rPr>
            </w:pPr>
            <w:r>
              <w:rPr>
                <w:rFonts w:ascii="굴림체" w:eastAsia="굴림체" w:hAnsi="굴림체" w:cs="맑은 고딕" w:hint="eastAsia"/>
                <w:szCs w:val="20"/>
              </w:rPr>
              <w:t>7</w:t>
            </w:r>
            <w:r>
              <w:rPr>
                <w:rFonts w:ascii="굴림체" w:eastAsia="굴림체" w:hAnsi="굴림체" w:cs="맑은 고딕"/>
                <w:szCs w:val="20"/>
              </w:rPr>
              <w:t xml:space="preserve">kW </w:t>
            </w:r>
            <w:r>
              <w:rPr>
                <w:rFonts w:ascii="굴림체" w:eastAsia="굴림체" w:hAnsi="굴림체" w:cs="맑은 고딕" w:hint="eastAsia"/>
                <w:szCs w:val="20"/>
              </w:rPr>
              <w:t>완속충전기 (모델명: EVL-10073N)</w:t>
            </w:r>
          </w:p>
        </w:tc>
      </w:tr>
      <w:tr w:rsidR="000B6E14" w14:paraId="483D638D" w14:textId="77777777">
        <w:tc>
          <w:tcPr>
            <w:tcW w:w="2284" w:type="dxa"/>
          </w:tcPr>
          <w:p w14:paraId="45A32F90" w14:textId="77777777" w:rsidR="000B6E14" w:rsidRDefault="00000000">
            <w:pPr>
              <w:jc w:val="center"/>
              <w:rPr>
                <w:rFonts w:ascii="굴림체" w:eastAsia="굴림체" w:hAnsi="굴림체" w:cs="맑은 고딕"/>
                <w:szCs w:val="20"/>
              </w:rPr>
            </w:pPr>
            <w:r>
              <w:rPr>
                <w:rFonts w:ascii="굴림체" w:eastAsia="굴림체" w:hAnsi="굴림체" w:cs="맑은 고딕" w:hint="eastAsia"/>
                <w:szCs w:val="20"/>
              </w:rPr>
              <w:t>설치수량</w:t>
            </w:r>
          </w:p>
        </w:tc>
        <w:tc>
          <w:tcPr>
            <w:tcW w:w="6641" w:type="dxa"/>
          </w:tcPr>
          <w:p w14:paraId="20647085" w14:textId="775E9B85" w:rsidR="000B6E14" w:rsidRDefault="00520649" w:rsidP="00642980">
            <w:pPr>
              <w:ind w:firstLineChars="100" w:firstLine="200"/>
              <w:rPr>
                <w:rFonts w:ascii="굴림체" w:eastAsia="굴림체" w:hAnsi="굴림체" w:cs="맑은 고딕"/>
                <w:szCs w:val="20"/>
              </w:rPr>
            </w:pPr>
            <w:r w:rsidRPr="00520649">
              <w:rPr>
                <w:rFonts w:ascii="굴림체" w:eastAsia="굴림체" w:hAnsi="굴림체" w:cs="맑은 고딕"/>
                <w:szCs w:val="20"/>
              </w:rPr>
              <w:t xml:space="preserve">{{설치수량}} </w:t>
            </w:r>
            <w:r w:rsidR="007B2116">
              <w:rPr>
                <w:rFonts w:ascii="굴림체" w:eastAsia="굴림체" w:hAnsi="굴림체" w:cs="맑은 고딕" w:hint="eastAsia"/>
                <w:szCs w:val="20"/>
              </w:rPr>
              <w:t xml:space="preserve">기 </w:t>
            </w:r>
          </w:p>
        </w:tc>
      </w:tr>
      <w:tr w:rsidR="000B6E14" w14:paraId="233DACC6" w14:textId="77777777">
        <w:tc>
          <w:tcPr>
            <w:tcW w:w="2284" w:type="dxa"/>
          </w:tcPr>
          <w:p w14:paraId="7620EBC4" w14:textId="77777777" w:rsidR="000B6E14" w:rsidRDefault="00000000">
            <w:pPr>
              <w:jc w:val="center"/>
              <w:rPr>
                <w:rFonts w:ascii="굴림체" w:eastAsia="굴림체" w:hAnsi="굴림체" w:cs="맑은 고딕"/>
                <w:szCs w:val="20"/>
              </w:rPr>
            </w:pPr>
            <w:r>
              <w:rPr>
                <w:rFonts w:ascii="굴림체" w:eastAsia="굴림체" w:hAnsi="굴림체" w:cs="맑은 고딕" w:hint="eastAsia"/>
                <w:szCs w:val="20"/>
              </w:rPr>
              <w:t>설치금액</w:t>
            </w:r>
          </w:p>
        </w:tc>
        <w:tc>
          <w:tcPr>
            <w:tcW w:w="6641" w:type="dxa"/>
          </w:tcPr>
          <w:p w14:paraId="6801AC58" w14:textId="7E395843" w:rsidR="000B6E14" w:rsidRDefault="006E5093" w:rsidP="006E5093">
            <w:pPr>
              <w:rPr>
                <w:rFonts w:ascii="굴림체" w:eastAsia="굴림체" w:hAnsi="굴림체" w:cs="맑은 고딕"/>
                <w:szCs w:val="20"/>
              </w:rPr>
            </w:pPr>
            <w:r w:rsidRPr="006E5093">
              <w:rPr>
                <w:rFonts w:ascii="굴림체" w:eastAsia="굴림체" w:hAnsi="굴림체" w:cs="맑은 고딕"/>
                <w:szCs w:val="20"/>
              </w:rPr>
              <w:t>{{</w:t>
            </w:r>
            <w:proofErr w:type="spellStart"/>
            <w:r w:rsidRPr="006E5093">
              <w:rPr>
                <w:rFonts w:ascii="굴림체" w:eastAsia="굴림체" w:hAnsi="굴림체" w:cs="맑은 고딕"/>
                <w:szCs w:val="20"/>
              </w:rPr>
              <w:t>총금액</w:t>
            </w:r>
            <w:proofErr w:type="spellEnd"/>
            <w:r w:rsidRPr="006E5093">
              <w:rPr>
                <w:rFonts w:ascii="굴림체" w:eastAsia="굴림체" w:hAnsi="굴림체" w:cs="맑은 고딕"/>
                <w:szCs w:val="20"/>
              </w:rPr>
              <w:t xml:space="preserve">}} </w:t>
            </w:r>
            <w:r w:rsidR="007B2116">
              <w:rPr>
                <w:rFonts w:ascii="굴림체" w:eastAsia="굴림체" w:hAnsi="굴림체" w:cs="맑은 고딕"/>
                <w:szCs w:val="20"/>
              </w:rPr>
              <w:t>원</w:t>
            </w:r>
            <w:r w:rsidR="007B2116">
              <w:rPr>
                <w:rFonts w:ascii="굴림체" w:eastAsia="굴림체" w:hAnsi="굴림체" w:cs="맑은 고딕" w:hint="eastAsia"/>
                <w:szCs w:val="20"/>
              </w:rPr>
              <w:t xml:space="preserve"> (=</w:t>
            </w:r>
            <w:r w:rsidRPr="006E5093">
              <w:rPr>
                <w:rFonts w:ascii="굴림체" w:eastAsia="굴림체" w:hAnsi="굴림체" w:cs="맑은 고딕"/>
                <w:szCs w:val="20"/>
              </w:rPr>
              <w:t>{{</w:t>
            </w:r>
            <w:proofErr w:type="spellStart"/>
            <w:r w:rsidRPr="006E5093">
              <w:rPr>
                <w:rFonts w:ascii="굴림체" w:eastAsia="굴림체" w:hAnsi="굴림체" w:cs="맑은 고딕"/>
                <w:szCs w:val="20"/>
              </w:rPr>
              <w:t>기당금액</w:t>
            </w:r>
            <w:proofErr w:type="spellEnd"/>
            <w:r w:rsidRPr="006E5093">
              <w:rPr>
                <w:rFonts w:ascii="굴림체" w:eastAsia="굴림체" w:hAnsi="굴림체" w:cs="맑은 고딕"/>
                <w:szCs w:val="20"/>
              </w:rPr>
              <w:t>}}</w:t>
            </w:r>
            <w:r w:rsidR="007063F9">
              <w:rPr>
                <w:rFonts w:ascii="굴림체" w:eastAsia="굴림체" w:hAnsi="굴림체" w:cs="맑은 고딕" w:hint="eastAsia"/>
                <w:szCs w:val="20"/>
              </w:rPr>
              <w:t xml:space="preserve"> </w:t>
            </w:r>
            <w:r w:rsidR="007B2116">
              <w:rPr>
                <w:rFonts w:ascii="굴림체" w:eastAsia="굴림체" w:hAnsi="굴림체" w:cs="맑은 고딕" w:hint="eastAsia"/>
                <w:szCs w:val="20"/>
              </w:rPr>
              <w:t>원x</w:t>
            </w:r>
            <w:r w:rsidR="00642980">
              <w:rPr>
                <w:rFonts w:ascii="굴림체" w:eastAsia="굴림체" w:hAnsi="굴림체" w:cs="맑은 고딕" w:hint="eastAsia"/>
                <w:szCs w:val="20"/>
              </w:rPr>
              <w:t xml:space="preserve"> </w:t>
            </w:r>
            <w:r w:rsidR="00520649" w:rsidRPr="00520649">
              <w:rPr>
                <w:rFonts w:ascii="굴림체" w:eastAsia="굴림체" w:hAnsi="굴림체" w:cs="맑은 고딕"/>
                <w:szCs w:val="20"/>
              </w:rPr>
              <w:t xml:space="preserve">{{설치수량}} </w:t>
            </w:r>
            <w:r w:rsidR="007B2116">
              <w:rPr>
                <w:rFonts w:ascii="굴림체" w:eastAsia="굴림체" w:hAnsi="굴림체" w:cs="맑은 고딕" w:hint="eastAsia"/>
                <w:szCs w:val="20"/>
              </w:rPr>
              <w:t>기)</w:t>
            </w:r>
          </w:p>
        </w:tc>
      </w:tr>
      <w:tr w:rsidR="000B6E14" w14:paraId="478A7A15" w14:textId="77777777">
        <w:tc>
          <w:tcPr>
            <w:tcW w:w="2284" w:type="dxa"/>
          </w:tcPr>
          <w:p w14:paraId="1019E4A0" w14:textId="77777777" w:rsidR="000B6E14" w:rsidRDefault="00000000">
            <w:pPr>
              <w:jc w:val="center"/>
              <w:rPr>
                <w:rFonts w:ascii="굴림체" w:eastAsia="굴림체" w:hAnsi="굴림체" w:cs="맑은 고딕"/>
                <w:szCs w:val="20"/>
              </w:rPr>
            </w:pPr>
            <w:r>
              <w:rPr>
                <w:rFonts w:ascii="굴림체" w:eastAsia="굴림체" w:hAnsi="굴림체" w:cs="맑은 고딕" w:hint="eastAsia"/>
                <w:szCs w:val="20"/>
              </w:rPr>
              <w:t>위탁운영비용</w:t>
            </w:r>
          </w:p>
        </w:tc>
        <w:tc>
          <w:tcPr>
            <w:tcW w:w="6641" w:type="dxa"/>
          </w:tcPr>
          <w:p w14:paraId="4C64868C" w14:textId="77777777" w:rsidR="000B6E14" w:rsidRDefault="00000000">
            <w:pPr>
              <w:rPr>
                <w:rFonts w:ascii="굴림체" w:eastAsia="굴림체" w:hAnsi="굴림체" w:cs="맑은 고딕"/>
                <w:szCs w:val="20"/>
              </w:rPr>
            </w:pPr>
            <w:r>
              <w:rPr>
                <w:rFonts w:ascii="굴림체" w:eastAsia="굴림체" w:hAnsi="굴림체" w:cs="맑은 고딕" w:hint="eastAsia"/>
                <w:szCs w:val="20"/>
              </w:rPr>
              <w:t>무료 (정상가 : 기당 5만원/월)</w:t>
            </w:r>
          </w:p>
        </w:tc>
      </w:tr>
      <w:tr w:rsidR="000B6E14" w14:paraId="143E99C8" w14:textId="77777777">
        <w:tc>
          <w:tcPr>
            <w:tcW w:w="2284" w:type="dxa"/>
          </w:tcPr>
          <w:p w14:paraId="267A4D93" w14:textId="77777777" w:rsidR="000B6E14" w:rsidRDefault="00000000">
            <w:pPr>
              <w:jc w:val="center"/>
              <w:rPr>
                <w:rFonts w:ascii="굴림체" w:eastAsia="굴림체" w:hAnsi="굴림체" w:cs="맑은 고딕"/>
                <w:szCs w:val="20"/>
              </w:rPr>
            </w:pPr>
            <w:r>
              <w:rPr>
                <w:rFonts w:ascii="굴림체" w:eastAsia="굴림체" w:hAnsi="굴림체" w:cs="맑은 고딕"/>
                <w:szCs w:val="20"/>
              </w:rPr>
              <w:t>설치장소</w:t>
            </w:r>
          </w:p>
        </w:tc>
        <w:tc>
          <w:tcPr>
            <w:tcW w:w="6641" w:type="dxa"/>
          </w:tcPr>
          <w:p w14:paraId="3CFEC0FE" w14:textId="591A6E85" w:rsidR="000B6E14" w:rsidRDefault="00520649" w:rsidP="00520649">
            <w:pPr>
              <w:rPr>
                <w:rFonts w:ascii="굴림체" w:eastAsia="굴림체" w:hAnsi="굴림체" w:cs="맑은 고딕"/>
                <w:szCs w:val="20"/>
              </w:rPr>
            </w:pPr>
            <w:r w:rsidRPr="00520649">
              <w:rPr>
                <w:rFonts w:ascii="굴림체" w:eastAsia="굴림체" w:hAnsi="굴림체" w:cs="맑은 고딕"/>
                <w:szCs w:val="20"/>
              </w:rPr>
              <w:t>{{사이트명}}</w:t>
            </w:r>
            <w:r w:rsidR="007B2116">
              <w:rPr>
                <w:rFonts w:ascii="굴림체" w:eastAsia="굴림체" w:hAnsi="굴림체" w:cs="맑은 고딕" w:hint="eastAsia"/>
                <w:szCs w:val="20"/>
              </w:rPr>
              <w:t xml:space="preserve"> 단지 내</w:t>
            </w:r>
          </w:p>
        </w:tc>
      </w:tr>
      <w:tr w:rsidR="000B6E14" w14:paraId="7337E9F6" w14:textId="77777777">
        <w:tc>
          <w:tcPr>
            <w:tcW w:w="2284" w:type="dxa"/>
          </w:tcPr>
          <w:p w14:paraId="409E4866" w14:textId="77777777" w:rsidR="000B6E14" w:rsidRDefault="00000000">
            <w:pPr>
              <w:jc w:val="center"/>
              <w:rPr>
                <w:rFonts w:ascii="굴림체" w:eastAsia="굴림체" w:hAnsi="굴림체" w:cs="맑은 고딕"/>
                <w:szCs w:val="20"/>
              </w:rPr>
            </w:pPr>
            <w:r>
              <w:rPr>
                <w:rFonts w:ascii="굴림체" w:eastAsia="굴림체" w:hAnsi="굴림체" w:cs="맑은 고딕" w:hint="eastAsia"/>
                <w:szCs w:val="20"/>
              </w:rPr>
              <w:t>계약기간</w:t>
            </w:r>
          </w:p>
        </w:tc>
        <w:tc>
          <w:tcPr>
            <w:tcW w:w="6641" w:type="dxa"/>
          </w:tcPr>
          <w:p w14:paraId="134C5A7B" w14:textId="4CC8F6D3" w:rsidR="000B6E14" w:rsidRDefault="00000000">
            <w:pPr>
              <w:rPr>
                <w:rFonts w:ascii="굴림체" w:eastAsia="굴림체" w:hAnsi="굴림체" w:cs="맑은 고딕"/>
                <w:szCs w:val="20"/>
              </w:rPr>
            </w:pPr>
            <w:r>
              <w:rPr>
                <w:rFonts w:ascii="굴림체" w:eastAsia="굴림체" w:hAnsi="굴림체" w:cs="맑은 고딕" w:hint="eastAsia"/>
                <w:szCs w:val="20"/>
              </w:rPr>
              <w:t xml:space="preserve">준공 완료일로부터   </w:t>
            </w:r>
            <w:r w:rsidR="006E5093" w:rsidRPr="006E5093">
              <w:rPr>
                <w:rFonts w:ascii="굴림체" w:eastAsia="굴림체" w:hAnsi="굴림체" w:cs="맑은 고딕"/>
                <w:szCs w:val="20"/>
              </w:rPr>
              <w:t>{{</w:t>
            </w:r>
            <w:proofErr w:type="spellStart"/>
            <w:r w:rsidR="006E5093" w:rsidRPr="006E5093">
              <w:rPr>
                <w:rFonts w:ascii="굴림체" w:eastAsia="굴림체" w:hAnsi="굴림체" w:cs="맑은 고딕"/>
                <w:szCs w:val="20"/>
              </w:rPr>
              <w:t>계약년수</w:t>
            </w:r>
            <w:proofErr w:type="spellEnd"/>
            <w:r w:rsidR="006E5093" w:rsidRPr="006E5093">
              <w:rPr>
                <w:rFonts w:ascii="굴림체" w:eastAsia="굴림체" w:hAnsi="굴림체" w:cs="맑은 고딕"/>
                <w:szCs w:val="20"/>
              </w:rPr>
              <w:t xml:space="preserve">}} </w:t>
            </w:r>
            <w:r>
              <w:rPr>
                <w:rFonts w:ascii="굴림체" w:eastAsia="굴림체" w:hAnsi="굴림체" w:cs="맑은 고딕" w:hint="eastAsia"/>
                <w:szCs w:val="20"/>
              </w:rPr>
              <w:t xml:space="preserve">  년 </w:t>
            </w:r>
            <w:r>
              <w:rPr>
                <w:rFonts w:ascii="굴림체" w:eastAsia="굴림체" w:hAnsi="굴림체" w:cs="맑은 고딕"/>
                <w:szCs w:val="20"/>
              </w:rPr>
              <w:t>(202</w:t>
            </w:r>
            <w:r w:rsidR="00E61943">
              <w:rPr>
                <w:rFonts w:ascii="굴림체" w:eastAsia="굴림체" w:hAnsi="굴림체" w:cs="맑은 고딕" w:hint="eastAsia"/>
                <w:szCs w:val="20"/>
              </w:rPr>
              <w:t>6</w:t>
            </w:r>
            <w:r>
              <w:rPr>
                <w:rFonts w:ascii="굴림체" w:eastAsia="굴림체" w:hAnsi="굴림체" w:cs="맑은 고딕"/>
                <w:szCs w:val="20"/>
              </w:rPr>
              <w:t>.</w:t>
            </w:r>
            <w:proofErr w:type="gramStart"/>
            <w:r w:rsidR="003A5955">
              <w:rPr>
                <w:rFonts w:ascii="굴림체" w:eastAsia="굴림체" w:hAnsi="굴림체" w:cs="맑은 고딕" w:hint="eastAsia"/>
                <w:szCs w:val="20"/>
              </w:rPr>
              <w:t xml:space="preserve">  </w:t>
            </w:r>
            <w:r>
              <w:rPr>
                <w:rFonts w:ascii="굴림체" w:eastAsia="굴림체" w:hAnsi="굴림체" w:cs="맑은 고딕"/>
                <w:szCs w:val="20"/>
              </w:rPr>
              <w:t>.</w:t>
            </w:r>
            <w:proofErr w:type="gramEnd"/>
            <w:r w:rsidR="003A5955">
              <w:rPr>
                <w:rFonts w:ascii="굴림체" w:eastAsia="굴림체" w:hAnsi="굴림체" w:cs="맑은 고딕" w:hint="eastAsia"/>
                <w:szCs w:val="20"/>
              </w:rPr>
              <w:t xml:space="preserve"> </w:t>
            </w:r>
            <w:r>
              <w:rPr>
                <w:rFonts w:ascii="굴림체" w:eastAsia="굴림체" w:hAnsi="굴림체" w:cs="맑은 고딕"/>
                <w:szCs w:val="20"/>
              </w:rPr>
              <w:t xml:space="preserve"> ~ 20</w:t>
            </w:r>
            <w:r>
              <w:rPr>
                <w:rFonts w:ascii="굴림체" w:eastAsia="굴림체" w:hAnsi="굴림체" w:cs="맑은 고딕" w:hint="eastAsia"/>
                <w:szCs w:val="20"/>
              </w:rPr>
              <w:t>3</w:t>
            </w:r>
            <w:r w:rsidR="00743CD7">
              <w:rPr>
                <w:rFonts w:ascii="굴림체" w:eastAsia="굴림체" w:hAnsi="굴림체" w:cs="맑은 고딕" w:hint="eastAsia"/>
                <w:szCs w:val="20"/>
              </w:rPr>
              <w:t>1</w:t>
            </w:r>
            <w:r>
              <w:rPr>
                <w:rFonts w:ascii="굴림체" w:eastAsia="굴림체" w:hAnsi="굴림체" w:cs="맑은 고딕" w:hint="eastAsia"/>
                <w:szCs w:val="20"/>
              </w:rPr>
              <w:t>.</w:t>
            </w:r>
            <w:proofErr w:type="gramStart"/>
            <w:r w:rsidR="003A5955">
              <w:rPr>
                <w:rFonts w:ascii="굴림체" w:eastAsia="굴림체" w:hAnsi="굴림체" w:cs="맑은 고딕" w:hint="eastAsia"/>
                <w:szCs w:val="20"/>
              </w:rPr>
              <w:t xml:space="preserve">  </w:t>
            </w:r>
            <w:r>
              <w:rPr>
                <w:rFonts w:ascii="굴림체" w:eastAsia="굴림체" w:hAnsi="굴림체" w:cs="맑은 고딕"/>
                <w:szCs w:val="20"/>
              </w:rPr>
              <w:t>.</w:t>
            </w:r>
            <w:proofErr w:type="gramEnd"/>
            <w:r w:rsidR="003A5955">
              <w:rPr>
                <w:rFonts w:ascii="굴림체" w:eastAsia="굴림체" w:hAnsi="굴림체" w:cs="맑은 고딕" w:hint="eastAsia"/>
                <w:szCs w:val="20"/>
              </w:rPr>
              <w:t xml:space="preserve">  </w:t>
            </w:r>
            <w:r>
              <w:rPr>
                <w:rFonts w:ascii="굴림체" w:eastAsia="굴림체" w:hAnsi="굴림체" w:cs="맑은 고딕"/>
                <w:szCs w:val="20"/>
              </w:rPr>
              <w:t>)</w:t>
            </w:r>
          </w:p>
        </w:tc>
      </w:tr>
    </w:tbl>
    <w:p w14:paraId="431774EF" w14:textId="77777777" w:rsidR="000B6E14" w:rsidRDefault="000B6E14">
      <w:pPr>
        <w:spacing w:line="240" w:lineRule="auto"/>
        <w:rPr>
          <w:rFonts w:ascii="굴림체" w:eastAsia="굴림체" w:hAnsi="굴림체" w:cs="맑은 고딕"/>
          <w:b/>
          <w:bCs/>
          <w:sz w:val="22"/>
        </w:rPr>
      </w:pPr>
    </w:p>
    <w:p w14:paraId="75EDC452" w14:textId="77777777" w:rsidR="000B6E14" w:rsidRDefault="00000000">
      <w:pPr>
        <w:spacing w:line="240" w:lineRule="auto"/>
        <w:rPr>
          <w:rFonts w:ascii="굴림체" w:eastAsia="굴림체" w:hAnsi="굴림체" w:cs="맑은 고딕"/>
          <w:b/>
          <w:bCs/>
          <w:sz w:val="22"/>
        </w:rPr>
      </w:pPr>
      <w:r>
        <w:rPr>
          <w:rFonts w:ascii="굴림체" w:eastAsia="굴림체" w:hAnsi="굴림체" w:cs="맑은 고딕" w:hint="eastAsia"/>
          <w:b/>
          <w:bCs/>
          <w:sz w:val="22"/>
        </w:rPr>
        <w:t>3</w:t>
      </w:r>
      <w:r>
        <w:rPr>
          <w:rFonts w:ascii="굴림체" w:eastAsia="굴림체" w:hAnsi="굴림체" w:cs="맑은 고딕"/>
          <w:b/>
          <w:bCs/>
          <w:sz w:val="22"/>
        </w:rPr>
        <w:t xml:space="preserve">. </w:t>
      </w:r>
      <w:r>
        <w:rPr>
          <w:rFonts w:ascii="굴림체" w:eastAsia="굴림체" w:hAnsi="굴림체" w:cs="맑은 고딕" w:hint="eastAsia"/>
          <w:b/>
          <w:bCs/>
          <w:sz w:val="22"/>
        </w:rPr>
        <w:t>고지사항</w:t>
      </w:r>
    </w:p>
    <w:p w14:paraId="3D917347" w14:textId="77777777" w:rsidR="000B6E14" w:rsidRDefault="00000000">
      <w:pPr>
        <w:spacing w:line="240" w:lineRule="auto"/>
        <w:ind w:leftChars="100" w:left="400" w:hangingChars="100" w:hanging="200"/>
        <w:rPr>
          <w:rFonts w:ascii="굴림체" w:eastAsia="굴림체" w:hAnsi="굴림체" w:cs="맑은 고딕"/>
          <w:color w:val="000000"/>
          <w:szCs w:val="20"/>
        </w:rPr>
      </w:pPr>
      <w:r>
        <w:rPr>
          <w:rFonts w:ascii="굴림체" w:eastAsia="굴림체" w:hAnsi="굴림체" w:cs="맑은 고딕"/>
          <w:szCs w:val="20"/>
        </w:rPr>
        <w:t>1)충전시설(충전기,분</w:t>
      </w:r>
      <w:r>
        <w:rPr>
          <w:rFonts w:ascii="굴림체" w:eastAsia="굴림체" w:hAnsi="굴림체" w:cs="맑은 고딕" w:hint="eastAsia"/>
          <w:szCs w:val="20"/>
        </w:rPr>
        <w:t>전</w:t>
      </w:r>
      <w:r>
        <w:rPr>
          <w:rFonts w:ascii="굴림체" w:eastAsia="굴림체" w:hAnsi="굴림체" w:cs="맑은 고딕"/>
          <w:szCs w:val="20"/>
        </w:rPr>
        <w:t xml:space="preserve">함,전기선로 포함)의 소유는 ㈜에버온에 있고 </w:t>
      </w:r>
      <w:r>
        <w:rPr>
          <w:rFonts w:ascii="굴림체" w:eastAsia="굴림체" w:hAnsi="굴림체" w:cs="맑은 고딕" w:hint="eastAsia"/>
          <w:szCs w:val="20"/>
        </w:rPr>
        <w:t xml:space="preserve">충전시설의 운영은 </w:t>
      </w:r>
      <w:r>
        <w:rPr>
          <w:rFonts w:ascii="굴림체" w:eastAsia="굴림체" w:hAnsi="굴림체" w:cs="맑은 고딕"/>
          <w:szCs w:val="20"/>
        </w:rPr>
        <w:t>㈜에버온이 하며 신청자는 충전시설을 ㈜에버온이 운영함에 있어 안전 관리에 협조한다</w:t>
      </w:r>
      <w:r>
        <w:rPr>
          <w:rFonts w:ascii="굴림체" w:eastAsia="굴림체" w:hAnsi="굴림체" w:cs="맑은 고딕" w:hint="eastAsia"/>
          <w:szCs w:val="20"/>
        </w:rPr>
        <w:t>.</w:t>
      </w:r>
    </w:p>
    <w:p w14:paraId="10003D71" w14:textId="77777777" w:rsidR="000B6E14" w:rsidRDefault="00000000">
      <w:pPr>
        <w:spacing w:line="240" w:lineRule="auto"/>
        <w:ind w:leftChars="100" w:left="400" w:hangingChars="100" w:hanging="200"/>
        <w:rPr>
          <w:rFonts w:ascii="굴림체" w:eastAsia="굴림체" w:hAnsi="굴림체" w:cs="맑은 고딕"/>
          <w:szCs w:val="20"/>
        </w:rPr>
      </w:pPr>
      <w:r>
        <w:rPr>
          <w:rFonts w:ascii="굴림체" w:eastAsia="굴림체" w:hAnsi="굴림체" w:cs="맑은 고딕" w:hint="eastAsia"/>
          <w:color w:val="000000"/>
          <w:szCs w:val="20"/>
        </w:rPr>
        <w:t>2)</w:t>
      </w:r>
      <w:r>
        <w:rPr>
          <w:rFonts w:ascii="굴림체" w:eastAsia="굴림체" w:hAnsi="굴림체" w:cs="맑은 고딕"/>
          <w:color w:val="000000"/>
          <w:szCs w:val="20"/>
        </w:rPr>
        <w:t>본 계약과 관련하여 환경공단, 지자체 등 각종 지원사업으로 진행 할 경우 충전시설의 설치공사 완료 후 신청자에게 해당 지원사업 제출용 준공서류 날인 협조를 요청시 신청자는 적극 협조해야 하며, 충전시설의 설치공사 품질에 문제가 없음에도 날인 지연으로 인하여 지원금 수령이 불가하게 된 경우 신청자는 이를 배상하여야 한다.</w:t>
      </w:r>
    </w:p>
    <w:p w14:paraId="7441D8F0" w14:textId="77777777" w:rsidR="000B6E14" w:rsidRDefault="00000000">
      <w:pPr>
        <w:spacing w:line="240" w:lineRule="auto"/>
        <w:ind w:leftChars="100" w:left="400" w:hangingChars="100" w:hanging="200"/>
        <w:rPr>
          <w:rFonts w:ascii="굴림체" w:eastAsia="굴림체" w:hAnsi="굴림체" w:cs="맑은 고딕"/>
          <w:szCs w:val="20"/>
        </w:rPr>
      </w:pPr>
      <w:r>
        <w:rPr>
          <w:rFonts w:ascii="굴림체" w:eastAsia="굴림체" w:hAnsi="굴림체" w:cs="맑은 고딕" w:hint="eastAsia"/>
          <w:szCs w:val="20"/>
        </w:rPr>
        <w:t>3</w:t>
      </w:r>
      <w:r>
        <w:rPr>
          <w:rFonts w:ascii="굴림체" w:eastAsia="굴림체" w:hAnsi="굴림체" w:cs="맑은 고딕"/>
          <w:szCs w:val="20"/>
        </w:rPr>
        <w:t xml:space="preserve">)충전시설의 구축은 </w:t>
      </w:r>
      <w:r>
        <w:rPr>
          <w:rFonts w:ascii="굴림체" w:eastAsia="굴림체" w:hAnsi="굴림체" w:cs="맑은 고딕" w:hint="eastAsia"/>
          <w:szCs w:val="20"/>
        </w:rPr>
        <w:t xml:space="preserve">완속충전기 설치 지원금과 </w:t>
      </w:r>
      <w:r>
        <w:rPr>
          <w:rFonts w:ascii="굴림체" w:eastAsia="굴림체" w:hAnsi="굴림체" w:cs="맑은 고딕"/>
          <w:szCs w:val="20"/>
        </w:rPr>
        <w:t>㈜</w:t>
      </w:r>
      <w:r>
        <w:rPr>
          <w:rFonts w:ascii="굴림체" w:eastAsia="굴림체" w:hAnsi="굴림체" w:cs="맑은 고딕" w:hint="eastAsia"/>
          <w:szCs w:val="20"/>
        </w:rPr>
        <w:t>에버온의 투자비로 진행함을 원칙으로 한다.</w:t>
      </w:r>
      <w:r>
        <w:rPr>
          <w:rFonts w:ascii="굴림체" w:eastAsia="굴림체" w:hAnsi="굴림체" w:cs="맑은 고딕"/>
          <w:szCs w:val="20"/>
        </w:rPr>
        <w:t xml:space="preserve"> 단</w:t>
      </w:r>
      <w:r>
        <w:rPr>
          <w:rFonts w:ascii="굴림체" w:eastAsia="굴림체" w:hAnsi="굴림체" w:cs="맑은 고딕" w:hint="eastAsia"/>
          <w:szCs w:val="20"/>
        </w:rPr>
        <w:t>,</w:t>
      </w:r>
      <w:r>
        <w:rPr>
          <w:rFonts w:ascii="굴림체" w:eastAsia="굴림체" w:hAnsi="굴림체" w:cs="맑은 고딕"/>
          <w:szCs w:val="20"/>
        </w:rPr>
        <w:t xml:space="preserve"> </w:t>
      </w:r>
      <w:r>
        <w:rPr>
          <w:rFonts w:ascii="굴림체" w:eastAsia="굴림체" w:hAnsi="굴림체" w:cs="맑은 고딕" w:hint="eastAsia"/>
          <w:szCs w:val="20"/>
        </w:rPr>
        <w:t xml:space="preserve">본 계약을 체결한 이후 </w:t>
      </w:r>
      <w:r>
        <w:rPr>
          <w:rFonts w:ascii="굴림체" w:eastAsia="굴림체" w:hAnsi="굴림체" w:cs="맑은 고딕"/>
          <w:szCs w:val="20"/>
        </w:rPr>
        <w:t>㈜</w:t>
      </w:r>
      <w:r>
        <w:rPr>
          <w:rFonts w:ascii="굴림체" w:eastAsia="굴림체" w:hAnsi="굴림체" w:cs="맑은 고딕" w:hint="eastAsia"/>
          <w:szCs w:val="20"/>
        </w:rPr>
        <w:t xml:space="preserve">에버온의 현장 실사 결과 예상 구축비용이 통상보다 과다한 경우에는 </w:t>
      </w:r>
      <w:r>
        <w:rPr>
          <w:rFonts w:ascii="굴림체" w:eastAsia="굴림체" w:hAnsi="굴림체" w:cs="맑은 고딕"/>
          <w:szCs w:val="20"/>
        </w:rPr>
        <w:t>㈜</w:t>
      </w:r>
      <w:r>
        <w:rPr>
          <w:rFonts w:ascii="굴림체" w:eastAsia="굴림체" w:hAnsi="굴림체" w:cs="맑은 고딕" w:hint="eastAsia"/>
          <w:szCs w:val="20"/>
        </w:rPr>
        <w:t>에버온은 본 계약을 철회(취소)할 수 있고 계약 철회로 인한 어떠한 책임도 부담하지 않으며, 양 당사자가 충전시설 설치장소를 합의하여 확정한 이후 신청자의 요청에 따라 설치장소가 변경되는 경우에는 이에 따른 추가 비용을 신청자가 부담하여야 한다.</w:t>
      </w:r>
    </w:p>
    <w:p w14:paraId="1D2C5491" w14:textId="77777777" w:rsidR="000B6E14" w:rsidRDefault="00000000">
      <w:pPr>
        <w:spacing w:line="240" w:lineRule="auto"/>
        <w:ind w:leftChars="100" w:left="400" w:hangingChars="100" w:hanging="200"/>
        <w:rPr>
          <w:rFonts w:ascii="굴림체" w:eastAsia="굴림체" w:hAnsi="굴림체" w:cs="맑은 고딕"/>
          <w:szCs w:val="20"/>
        </w:rPr>
      </w:pPr>
      <w:r>
        <w:rPr>
          <w:rFonts w:ascii="굴림체" w:eastAsia="굴림체" w:hAnsi="굴림체" w:cs="맑은 고딕" w:hint="eastAsia"/>
          <w:szCs w:val="20"/>
        </w:rPr>
        <w:t>4</w:t>
      </w:r>
      <w:r>
        <w:rPr>
          <w:rFonts w:ascii="굴림체" w:eastAsia="굴림체" w:hAnsi="굴림체" w:cs="맑은 고딕"/>
          <w:szCs w:val="20"/>
        </w:rPr>
        <w:t>)충전시설의 운영이라 함은 전기차 충전시설 이용과 관련된 모든 사항(요금결제,정기점검,고객상담,민원처리 등)의 처리를 말한다.</w:t>
      </w:r>
    </w:p>
    <w:p w14:paraId="48B50F60" w14:textId="77777777" w:rsidR="000B6E14" w:rsidRDefault="00000000">
      <w:pPr>
        <w:spacing w:line="240" w:lineRule="auto"/>
        <w:ind w:leftChars="100" w:left="400" w:hangingChars="100" w:hanging="200"/>
        <w:rPr>
          <w:rFonts w:ascii="굴림체" w:eastAsia="굴림체" w:hAnsi="굴림체" w:cs="맑은 고딕"/>
          <w:szCs w:val="20"/>
        </w:rPr>
      </w:pPr>
      <w:r>
        <w:rPr>
          <w:rFonts w:ascii="굴림체" w:eastAsia="굴림체" w:hAnsi="굴림체" w:cs="맑은 고딕" w:hint="eastAsia"/>
          <w:szCs w:val="20"/>
        </w:rPr>
        <w:t>5</w:t>
      </w:r>
      <w:r>
        <w:rPr>
          <w:rFonts w:ascii="굴림체" w:eastAsia="굴림체" w:hAnsi="굴림체" w:cs="맑은 고딕"/>
          <w:szCs w:val="20"/>
        </w:rPr>
        <w:t>)운영사인 ㈜에버온</w:t>
      </w:r>
      <w:r>
        <w:rPr>
          <w:rFonts w:ascii="굴림체" w:eastAsia="굴림체" w:hAnsi="굴림체" w:cs="맑은 고딕" w:hint="eastAsia"/>
          <w:szCs w:val="20"/>
        </w:rPr>
        <w:t>은</w:t>
      </w:r>
      <w:r>
        <w:rPr>
          <w:rFonts w:ascii="굴림체" w:eastAsia="굴림체" w:hAnsi="굴림체" w:cs="맑은 고딕"/>
          <w:szCs w:val="20"/>
        </w:rPr>
        <w:t xml:space="preserve"> </w:t>
      </w:r>
      <w:r>
        <w:rPr>
          <w:rFonts w:ascii="굴림체" w:eastAsia="굴림체" w:hAnsi="굴림체" w:cs="맑은 고딕" w:hint="eastAsia"/>
          <w:szCs w:val="20"/>
        </w:rPr>
        <w:t>한국전력의</w:t>
      </w:r>
      <w:r>
        <w:rPr>
          <w:rFonts w:ascii="굴림체" w:eastAsia="굴림체" w:hAnsi="굴림체" w:cs="맑은 고딕"/>
          <w:szCs w:val="20"/>
        </w:rPr>
        <w:t xml:space="preserve"> 기본료와 충전기 수리비용 등 충전시설 운영을 위해 발생하는 모든 위탁운영비용에 대해 신청자에게 어떠한 별도 비용도 청구하지 않으며, 충전시설 이용 시 발생하는 충전수익을 통해 충당한다.</w:t>
      </w:r>
    </w:p>
    <w:p w14:paraId="651BA167" w14:textId="77777777" w:rsidR="000B6E14" w:rsidRDefault="00000000">
      <w:pPr>
        <w:spacing w:line="240" w:lineRule="auto"/>
        <w:ind w:leftChars="100" w:left="400" w:hangingChars="100" w:hanging="200"/>
        <w:rPr>
          <w:rFonts w:ascii="굴림체" w:eastAsia="굴림체" w:hAnsi="굴림체" w:cs="맑은 고딕"/>
          <w:szCs w:val="20"/>
        </w:rPr>
      </w:pPr>
      <w:r>
        <w:rPr>
          <w:rFonts w:ascii="굴림체" w:eastAsia="굴림체" w:hAnsi="굴림체" w:cs="맑은 고딕" w:hint="eastAsia"/>
          <w:szCs w:val="20"/>
        </w:rPr>
        <w:t>6</w:t>
      </w:r>
      <w:r>
        <w:rPr>
          <w:rFonts w:ascii="굴림체" w:eastAsia="굴림체" w:hAnsi="굴림체" w:cs="맑은 고딕"/>
          <w:szCs w:val="20"/>
        </w:rPr>
        <w:t>)충전시설 이용시 발생하는 전기료(한전요금)는 ㈜에버온</w:t>
      </w:r>
      <w:r>
        <w:rPr>
          <w:rFonts w:ascii="굴림체" w:eastAsia="굴림체" w:hAnsi="굴림체" w:cs="맑은 고딕" w:hint="eastAsia"/>
          <w:szCs w:val="20"/>
        </w:rPr>
        <w:t>이</w:t>
      </w:r>
      <w:r>
        <w:rPr>
          <w:rFonts w:ascii="굴림체" w:eastAsia="굴림체" w:hAnsi="굴림체" w:cs="맑은 고딕"/>
          <w:szCs w:val="20"/>
        </w:rPr>
        <w:t xml:space="preserve"> 납부하며, 이를 위해 ㈜에버온</w:t>
      </w:r>
      <w:r>
        <w:rPr>
          <w:rFonts w:ascii="굴림체" w:eastAsia="굴림체" w:hAnsi="굴림체" w:cs="맑은 고딕" w:hint="eastAsia"/>
          <w:szCs w:val="20"/>
        </w:rPr>
        <w:t xml:space="preserve"> </w:t>
      </w:r>
      <w:r>
        <w:rPr>
          <w:rFonts w:ascii="굴림체" w:eastAsia="굴림체" w:hAnsi="굴림체" w:cs="맑은 고딕"/>
          <w:szCs w:val="20"/>
        </w:rPr>
        <w:t>명의의 별도의 충전시설 전용 계량기를 설치하여야 한다.</w:t>
      </w:r>
    </w:p>
    <w:p w14:paraId="700BC9DA" w14:textId="77777777" w:rsidR="000B6E14" w:rsidRDefault="00000000">
      <w:pPr>
        <w:spacing w:line="240" w:lineRule="auto"/>
        <w:ind w:left="399" w:hanging="183"/>
        <w:rPr>
          <w:rFonts w:ascii="굴림체" w:eastAsia="굴림체" w:hAnsi="굴림체" w:cs="맑은 고딕"/>
          <w:szCs w:val="20"/>
        </w:rPr>
      </w:pPr>
      <w:r>
        <w:rPr>
          <w:rFonts w:ascii="굴림체" w:eastAsia="굴림체" w:hAnsi="굴림체" w:cs="맑은 고딕" w:hint="eastAsia"/>
          <w:szCs w:val="20"/>
        </w:rPr>
        <w:t>7</w:t>
      </w:r>
      <w:r>
        <w:rPr>
          <w:rFonts w:ascii="굴림체" w:eastAsia="굴림체" w:hAnsi="굴림체" w:cs="맑은 고딕"/>
          <w:szCs w:val="20"/>
        </w:rPr>
        <w:t>)</w:t>
      </w:r>
      <w:r>
        <w:rPr>
          <w:rFonts w:ascii="굴림체" w:eastAsia="굴림체" w:hAnsi="굴림체" w:cs="맑은 고딕" w:hint="eastAsia"/>
          <w:szCs w:val="20"/>
        </w:rPr>
        <w:t>계약기간내</w:t>
      </w:r>
      <w:r>
        <w:rPr>
          <w:rFonts w:ascii="굴림체" w:eastAsia="굴림체" w:hAnsi="굴림체" w:cs="맑은 고딕"/>
          <w:szCs w:val="20"/>
        </w:rPr>
        <w:t xml:space="preserve"> 충전기와 관련된 유지보수는 무상으로 지원한다. 다만, 충전기의 고의파손, 차량과의 충돌 등의 사용자부주의, 재해로 인해 충전기의 주요 부품에 대한 심각한 하자가 발생하는 경우에는 신청자와 협의하여 진행</w:t>
      </w:r>
      <w:r>
        <w:rPr>
          <w:rFonts w:ascii="굴림체" w:eastAsia="굴림체" w:hAnsi="굴림체" w:cs="맑은 고딕" w:hint="eastAsia"/>
          <w:szCs w:val="20"/>
        </w:rPr>
        <w:t>하며 CCTV 공개 등 원인 파악을 위해 적극 협조한다.</w:t>
      </w:r>
    </w:p>
    <w:p w14:paraId="0F4B9D72" w14:textId="77777777" w:rsidR="000B6E14" w:rsidRDefault="00000000">
      <w:pPr>
        <w:spacing w:line="240" w:lineRule="auto"/>
        <w:ind w:leftChars="100" w:left="400" w:hangingChars="100" w:hanging="200"/>
        <w:rPr>
          <w:rFonts w:ascii="굴림체" w:eastAsia="굴림체" w:hAnsi="굴림체" w:cs="맑은 고딕"/>
          <w:szCs w:val="20"/>
        </w:rPr>
      </w:pPr>
      <w:r>
        <w:rPr>
          <w:rFonts w:ascii="굴림체" w:eastAsia="굴림체" w:hAnsi="굴림체" w:cs="맑은 고딕" w:hint="eastAsia"/>
          <w:szCs w:val="20"/>
        </w:rPr>
        <w:lastRenderedPageBreak/>
        <w:t>8</w:t>
      </w:r>
      <w:r>
        <w:rPr>
          <w:rFonts w:ascii="굴림체" w:eastAsia="굴림체" w:hAnsi="굴림체" w:cs="맑은 고딕"/>
          <w:szCs w:val="20"/>
        </w:rPr>
        <w:t>)</w:t>
      </w:r>
      <w:r>
        <w:rPr>
          <w:rFonts w:ascii="굴림체" w:eastAsia="굴림체" w:hAnsi="굴림체" w:cs="맑은 고딕" w:hint="eastAsia"/>
          <w:szCs w:val="20"/>
        </w:rPr>
        <w:t xml:space="preserve">신청자가 특별한 사유없이 일방적으로 계약기간 내 충전시설의 철거를 원할 경우 이에 따른 철거비용은 신청자가 부담하며, 아래 계산식에 따라 산출된 계약기간 미 준수에 따른 중도 해지 위약금을 해지일(철거일)로부터 30일이내에 </w:t>
      </w:r>
      <w:r>
        <w:rPr>
          <w:rFonts w:ascii="굴림체" w:eastAsia="굴림체" w:hAnsi="굴림체" w:cs="맑은 고딕"/>
          <w:szCs w:val="20"/>
        </w:rPr>
        <w:t>㈜</w:t>
      </w:r>
      <w:r>
        <w:rPr>
          <w:rFonts w:ascii="굴림체" w:eastAsia="굴림체" w:hAnsi="굴림체" w:cs="맑은 고딕" w:hint="eastAsia"/>
          <w:szCs w:val="20"/>
        </w:rPr>
        <w:t xml:space="preserve">에버온에게 지급하여야 한다. </w:t>
      </w:r>
    </w:p>
    <w:p w14:paraId="62E3CB98" w14:textId="77777777" w:rsidR="000B6E14" w:rsidRDefault="00000000">
      <w:pPr>
        <w:spacing w:line="240" w:lineRule="auto"/>
        <w:ind w:leftChars="200" w:left="400" w:firstLineChars="13" w:firstLine="26"/>
        <w:rPr>
          <w:rFonts w:asciiTheme="majorHAnsi" w:eastAsiaTheme="majorHAnsi" w:hAnsiTheme="majorHAnsi" w:cs="굴림"/>
          <w:kern w:val="0"/>
          <w:szCs w:val="20"/>
        </w:rPr>
      </w:pPr>
      <w:r>
        <w:rPr>
          <w:rFonts w:asciiTheme="majorHAnsi" w:eastAsiaTheme="majorHAnsi" w:hAnsiTheme="majorHAnsi"/>
          <w:noProof/>
        </w:rPr>
        <w:drawing>
          <wp:anchor distT="0" distB="0" distL="114300" distR="114300" simplePos="0" relativeHeight="251664384" behindDoc="0" locked="0" layoutInCell="1" hidden="0" allowOverlap="1" wp14:anchorId="5E6E1161" wp14:editId="3F9D9DA4">
            <wp:simplePos x="0" y="0"/>
            <wp:positionH relativeFrom="column">
              <wp:posOffset>1990725</wp:posOffset>
            </wp:positionH>
            <wp:positionV relativeFrom="paragraph">
              <wp:posOffset>323850</wp:posOffset>
            </wp:positionV>
            <wp:extent cx="914400" cy="304800"/>
            <wp:effectExtent l="0" t="0" r="0" b="0"/>
            <wp:wrapNone/>
            <wp:docPr id="1025" name="shape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a:xfrm>
                      <a:off x="0" y="0"/>
                      <a:ext cx="914400" cy="304800"/>
                    </a:xfrm>
                    <a:prstGeom prst="rect">
                      <a:avLst/>
                    </a:prstGeom>
                    <a:noFill/>
                    <a:ln>
                      <a:noFill/>
                    </a:ln>
                  </pic:spPr>
                </pic:pic>
              </a:graphicData>
            </a:graphic>
          </wp:anchor>
        </w:drawing>
      </w:r>
      <w:r>
        <w:rPr>
          <w:rFonts w:asciiTheme="majorHAnsi" w:eastAsiaTheme="majorHAnsi" w:hAnsiTheme="majorHAnsi" w:cs="굴림"/>
          <w:kern w:val="0"/>
          <w:szCs w:val="20"/>
        </w:rPr>
        <w:t>&lt;충전기 1기당 중도해지 위약금 청구 기준&gt;</w:t>
      </w:r>
    </w:p>
    <w:p w14:paraId="5806745D" w14:textId="35BBC89F" w:rsidR="000B6E14" w:rsidRDefault="00000000">
      <w:pPr>
        <w:spacing w:line="240" w:lineRule="auto"/>
        <w:ind w:leftChars="200" w:left="400" w:firstLineChars="83" w:firstLine="166"/>
        <w:rPr>
          <w:rFonts w:asciiTheme="majorHAnsi" w:eastAsiaTheme="majorHAnsi" w:hAnsiTheme="majorHAnsi" w:cs="맑은 고딕"/>
          <w:szCs w:val="20"/>
        </w:rPr>
      </w:pPr>
      <w:r>
        <w:rPr>
          <w:rFonts w:asciiTheme="majorHAnsi" w:eastAsiaTheme="majorHAnsi" w:hAnsiTheme="majorHAnsi" w:cs="굴림"/>
          <w:kern w:val="0"/>
          <w:szCs w:val="20"/>
        </w:rPr>
        <w:t xml:space="preserve"> “설치금액” (기당 만원)                + (정상 위탁운영비용 X 경과개월수) </w:t>
      </w:r>
    </w:p>
    <w:p w14:paraId="0AAAEE14" w14:textId="77777777" w:rsidR="000B6E14" w:rsidRDefault="00000000">
      <w:pPr>
        <w:tabs>
          <w:tab w:val="left" w:pos="400"/>
        </w:tabs>
        <w:spacing w:after="0" w:line="240" w:lineRule="auto"/>
        <w:ind w:leftChars="100" w:left="302" w:hanging="102"/>
        <w:rPr>
          <w:rFonts w:ascii="굴림체" w:eastAsia="굴림체" w:hAnsi="굴림체" w:cs="맑은 고딕"/>
          <w:szCs w:val="20"/>
        </w:rPr>
      </w:pPr>
      <w:r>
        <w:rPr>
          <w:rFonts w:ascii="굴림체" w:eastAsia="굴림체" w:hAnsi="굴림체" w:cs="맑은 고딕" w:hint="eastAsia"/>
          <w:szCs w:val="20"/>
        </w:rPr>
        <w:t xml:space="preserve">     (계약 체결 후 공사 개시 전 계약 해제시 자재 재단 등 공사 준비 비용을 고려하여</w:t>
      </w:r>
    </w:p>
    <w:p w14:paraId="5A7C2405" w14:textId="77777777" w:rsidR="000B6E14" w:rsidRDefault="00000000">
      <w:pPr>
        <w:tabs>
          <w:tab w:val="left" w:pos="400"/>
        </w:tabs>
        <w:spacing w:line="240" w:lineRule="auto"/>
        <w:ind w:leftChars="100" w:left="300" w:hanging="100"/>
        <w:rPr>
          <w:rFonts w:ascii="굴림체" w:eastAsia="굴림체" w:hAnsi="굴림체" w:cs="맑은 고딕"/>
          <w:szCs w:val="20"/>
        </w:rPr>
      </w:pPr>
      <w:r>
        <w:rPr>
          <w:rFonts w:ascii="굴림체" w:eastAsia="굴림체" w:hAnsi="굴림체" w:cs="맑은 고딕" w:hint="eastAsia"/>
          <w:szCs w:val="20"/>
        </w:rPr>
        <w:t xml:space="preserve">      기당 10만원의 위약금이 청구됩니다)</w:t>
      </w:r>
    </w:p>
    <w:p w14:paraId="677EBAD7" w14:textId="77777777" w:rsidR="000B6E14" w:rsidRDefault="00000000">
      <w:pPr>
        <w:tabs>
          <w:tab w:val="left" w:pos="400"/>
        </w:tabs>
        <w:spacing w:line="240" w:lineRule="auto"/>
        <w:ind w:leftChars="100" w:left="300" w:hanging="100"/>
        <w:rPr>
          <w:rFonts w:ascii="굴림체" w:eastAsia="굴림체" w:hAnsi="굴림체" w:cs="맑은 고딕"/>
          <w:szCs w:val="20"/>
        </w:rPr>
      </w:pPr>
      <w:r>
        <w:rPr>
          <w:rFonts w:ascii="굴림체" w:eastAsia="굴림체" w:hAnsi="굴림체" w:cs="맑은 고딕"/>
          <w:szCs w:val="20"/>
        </w:rPr>
        <w:t xml:space="preserve">9)신청자가 계약기간 종료와 함께 전기차 충전기 운영자를 새로운 사업자(후속사업자)로 변경하고자 하는 경우, 신청자는 신청자 건물의 구조물 일부로 이미 설치되어 부착된 충전시설(전기선로 또는 분전함을 말함)이 ㈜에버온 소유임을 새로운 사업자에게 공지하여야 한다. </w:t>
      </w:r>
    </w:p>
    <w:p w14:paraId="03D2C0F2" w14:textId="4DDD0A08" w:rsidR="000B6E14" w:rsidRDefault="00000000">
      <w:pPr>
        <w:tabs>
          <w:tab w:val="left" w:pos="400"/>
        </w:tabs>
        <w:spacing w:line="240" w:lineRule="auto"/>
        <w:ind w:leftChars="100" w:left="300" w:hanging="100"/>
        <w:rPr>
          <w:rFonts w:ascii="굴림체" w:eastAsia="굴림체" w:hAnsi="굴림체" w:cs="맑은 고딕"/>
          <w:szCs w:val="20"/>
        </w:rPr>
      </w:pPr>
      <w:r>
        <w:rPr>
          <w:rFonts w:ascii="굴림체" w:eastAsia="굴림체" w:hAnsi="굴림체" w:cs="맑은 고딕"/>
          <w:szCs w:val="20"/>
        </w:rPr>
        <w:t>10)1kWh당 충전요금은 아래와 같다.</w:t>
      </w:r>
      <w:r>
        <w:rPr>
          <w:rFonts w:ascii="굴림체" w:eastAsia="굴림체" w:hAnsi="굴림체" w:cs="맑은 고딕"/>
          <w:szCs w:val="20"/>
        </w:rPr>
        <w:br/>
      </w:r>
      <w:proofErr w:type="spellStart"/>
      <w:r>
        <w:rPr>
          <w:rFonts w:ascii="굴림체" w:eastAsia="굴림체" w:hAnsi="굴림체" w:cs="맑은 고딕"/>
          <w:b/>
          <w:bCs/>
          <w:szCs w:val="20"/>
        </w:rPr>
        <w:t>에버온</w:t>
      </w:r>
      <w:proofErr w:type="spellEnd"/>
      <w:r>
        <w:rPr>
          <w:rFonts w:ascii="굴림체" w:eastAsia="굴림체" w:hAnsi="굴림체" w:cs="맑은 고딕"/>
          <w:b/>
          <w:bCs/>
          <w:szCs w:val="20"/>
        </w:rPr>
        <w:t xml:space="preserve"> 프로모션 </w:t>
      </w:r>
      <w:proofErr w:type="gramStart"/>
      <w:r>
        <w:rPr>
          <w:rFonts w:ascii="굴림체" w:eastAsia="굴림체" w:hAnsi="굴림체" w:cs="맑은 고딕"/>
          <w:b/>
          <w:bCs/>
          <w:szCs w:val="20"/>
        </w:rPr>
        <w:t>요금제 :</w:t>
      </w:r>
      <w:proofErr w:type="gramEnd"/>
      <w:r>
        <w:rPr>
          <w:rFonts w:ascii="굴림체" w:eastAsia="굴림체" w:hAnsi="굴림체" w:cs="맑은 고딕"/>
          <w:b/>
          <w:bCs/>
          <w:szCs w:val="20"/>
        </w:rPr>
        <w:t xml:space="preserve"> </w:t>
      </w:r>
      <w:proofErr w:type="spellStart"/>
      <w:r>
        <w:rPr>
          <w:rFonts w:ascii="굴림체" w:eastAsia="굴림체" w:hAnsi="굴림체" w:cs="맑은 고딕"/>
          <w:b/>
          <w:bCs/>
          <w:szCs w:val="20"/>
        </w:rPr>
        <w:t>에버온</w:t>
      </w:r>
      <w:proofErr w:type="spellEnd"/>
      <w:r>
        <w:rPr>
          <w:rFonts w:ascii="굴림체" w:eastAsia="굴림체" w:hAnsi="굴림체" w:cs="맑은 고딕"/>
          <w:b/>
          <w:bCs/>
          <w:szCs w:val="20"/>
        </w:rPr>
        <w:t xml:space="preserve"> 회원은 준공시점으로부터 </w:t>
      </w:r>
      <w:r w:rsidR="00F201A4">
        <w:rPr>
          <w:rFonts w:ascii="굴림체" w:eastAsia="굴림체" w:hAnsi="굴림체" w:cs="맑은 고딕" w:hint="eastAsia"/>
          <w:b/>
          <w:bCs/>
          <w:szCs w:val="20"/>
        </w:rPr>
        <w:t>{{프로모션기간}}</w:t>
      </w:r>
      <w:r>
        <w:rPr>
          <w:rFonts w:ascii="굴림체" w:eastAsia="굴림체" w:hAnsi="굴림체" w:cs="맑은 고딕"/>
          <w:b/>
          <w:bCs/>
          <w:szCs w:val="20"/>
        </w:rPr>
        <w:t xml:space="preserve">개월간 </w:t>
      </w:r>
      <w:r w:rsidR="00F201A4">
        <w:rPr>
          <w:rFonts w:ascii="굴림체" w:eastAsia="굴림체" w:hAnsi="굴림체" w:cs="맑은 고딕" w:hint="eastAsia"/>
          <w:b/>
          <w:bCs/>
          <w:szCs w:val="20"/>
        </w:rPr>
        <w:t>{{프로모션금액}}</w:t>
      </w:r>
      <w:r>
        <w:rPr>
          <w:rFonts w:ascii="굴림체" w:eastAsia="굴림체" w:hAnsi="굴림체" w:cs="맑은 고딕"/>
          <w:b/>
          <w:bCs/>
          <w:szCs w:val="20"/>
        </w:rPr>
        <w:t>원 (</w:t>
      </w:r>
      <w:proofErr w:type="spellStart"/>
      <w:r>
        <w:rPr>
          <w:rFonts w:ascii="굴림체" w:eastAsia="굴림체" w:hAnsi="굴림체" w:cs="맑은 고딕"/>
          <w:b/>
          <w:bCs/>
          <w:szCs w:val="20"/>
        </w:rPr>
        <w:t>단일가</w:t>
      </w:r>
      <w:proofErr w:type="spellEnd"/>
      <w:r>
        <w:rPr>
          <w:rFonts w:ascii="굴림체" w:eastAsia="굴림체" w:hAnsi="굴림체" w:cs="맑은 고딕"/>
          <w:b/>
          <w:bCs/>
          <w:szCs w:val="20"/>
        </w:rPr>
        <w:t xml:space="preserve">)의 할인된 충전요금을 적용하며, </w:t>
      </w:r>
      <w:r w:rsidR="00F201A4">
        <w:rPr>
          <w:rFonts w:ascii="굴림체" w:eastAsia="굴림체" w:hAnsi="굴림체" w:cs="맑은 고딕" w:hint="eastAsia"/>
          <w:b/>
          <w:bCs/>
          <w:szCs w:val="20"/>
        </w:rPr>
        <w:t>{{프로모션기간}}</w:t>
      </w:r>
      <w:r>
        <w:rPr>
          <w:rFonts w:ascii="굴림체" w:eastAsia="굴림체" w:hAnsi="굴림체" w:cs="맑은 고딕"/>
          <w:b/>
          <w:bCs/>
          <w:szCs w:val="20"/>
        </w:rPr>
        <w:t xml:space="preserve">개월 이후에는 할인이 자동 종료되어 당사 </w:t>
      </w:r>
      <w:r>
        <w:rPr>
          <w:rFonts w:ascii="굴림체" w:eastAsia="굴림체" w:hAnsi="굴림체" w:cs="맑은 고딕" w:hint="eastAsia"/>
          <w:b/>
          <w:bCs/>
          <w:szCs w:val="20"/>
        </w:rPr>
        <w:t xml:space="preserve">홈페이지에 </w:t>
      </w:r>
      <w:proofErr w:type="gramStart"/>
      <w:r>
        <w:rPr>
          <w:rFonts w:ascii="굴림체" w:eastAsia="굴림체" w:hAnsi="굴림체" w:cs="맑은 고딕" w:hint="eastAsia"/>
          <w:b/>
          <w:bCs/>
          <w:szCs w:val="20"/>
        </w:rPr>
        <w:t>게시 된</w:t>
      </w:r>
      <w:proofErr w:type="gramEnd"/>
      <w:r>
        <w:rPr>
          <w:rFonts w:ascii="굴림체" w:eastAsia="굴림체" w:hAnsi="굴림체" w:cs="맑은 고딕" w:hint="eastAsia"/>
          <w:b/>
          <w:bCs/>
          <w:szCs w:val="20"/>
        </w:rPr>
        <w:t xml:space="preserve"> </w:t>
      </w:r>
      <w:r>
        <w:rPr>
          <w:rFonts w:ascii="굴림체" w:eastAsia="굴림체" w:hAnsi="굴림체" w:cs="맑은 고딕"/>
          <w:b/>
          <w:bCs/>
          <w:szCs w:val="20"/>
        </w:rPr>
        <w:t>표준요금으로 적용된다.</w:t>
      </w:r>
      <w:r>
        <w:rPr>
          <w:rFonts w:ascii="굴림체" w:eastAsia="굴림체" w:hAnsi="굴림체" w:cs="맑은 고딕" w:hint="eastAsia"/>
          <w:b/>
          <w:bCs/>
          <w:szCs w:val="20"/>
        </w:rPr>
        <w:t xml:space="preserve"> </w:t>
      </w:r>
      <w:r>
        <w:rPr>
          <w:rFonts w:ascii="굴림체" w:eastAsia="굴림체" w:hAnsi="굴림체" w:cs="맑은 고딕"/>
          <w:szCs w:val="20"/>
        </w:rPr>
        <w:t>(</w:t>
      </w:r>
      <w:r>
        <w:rPr>
          <w:rFonts w:ascii="굴림체" w:eastAsia="굴림체" w:hAnsi="굴림체" w:cs="맑은 고딕" w:hint="eastAsia"/>
          <w:szCs w:val="20"/>
        </w:rPr>
        <w:t xml:space="preserve">단, </w:t>
      </w:r>
      <w:r>
        <w:rPr>
          <w:rFonts w:ascii="굴림체" w:eastAsia="굴림체" w:hAnsi="굴림체" w:cs="맑은 고딕"/>
          <w:szCs w:val="20"/>
        </w:rPr>
        <w:t>타사 회원은 타사가 정한 로밍요금에 따름)</w:t>
      </w:r>
    </w:p>
    <w:p w14:paraId="4740BA89" w14:textId="77777777" w:rsidR="000B6E14" w:rsidRDefault="00000000" w:rsidP="007B2116">
      <w:pPr>
        <w:tabs>
          <w:tab w:val="left" w:pos="567"/>
        </w:tabs>
        <w:spacing w:line="240" w:lineRule="auto"/>
        <w:ind w:leftChars="100" w:left="300" w:hanging="100"/>
        <w:rPr>
          <w:rFonts w:ascii="굴림체" w:eastAsia="굴림체" w:hAnsi="굴림체" w:cs="맑은 고딕"/>
          <w:szCs w:val="20"/>
        </w:rPr>
      </w:pPr>
      <w:r>
        <w:rPr>
          <w:rFonts w:ascii="굴림체" w:eastAsia="굴림체" w:hAnsi="굴림체" w:cs="맑은 고딕"/>
          <w:szCs w:val="20"/>
        </w:rPr>
        <w:t>11)충전요금은 충전기사용시 부담하게 되는 한국전력의 전기요금이 반영된 서비스 이용료로써,</w:t>
      </w:r>
      <w:r>
        <w:rPr>
          <w:rFonts w:ascii="굴림체" w:eastAsia="굴림체" w:hAnsi="굴림체" w:cs="맑은 고딕"/>
          <w:szCs w:val="20"/>
        </w:rPr>
        <w:br/>
        <w:t>㈜에버온의 표준요금 기준에 따르며, 한국전력의 전기요금 인상과 이 외 충전시설 운영을 위한 제반 비용 변동에 따라 조정될 수 있다. 단, 충전요금 인상시 에버온 홈페이지를 통해 사전 고지하도록 한다.</w:t>
      </w:r>
    </w:p>
    <w:p w14:paraId="19410392" w14:textId="77777777" w:rsidR="000B6E14" w:rsidRDefault="00000000">
      <w:pPr>
        <w:tabs>
          <w:tab w:val="left" w:pos="400"/>
        </w:tabs>
        <w:spacing w:line="240" w:lineRule="auto"/>
        <w:ind w:leftChars="100" w:left="300" w:hanging="100"/>
        <w:rPr>
          <w:rFonts w:ascii="굴림체" w:eastAsia="굴림체" w:hAnsi="굴림체" w:cs="맑은 고딕"/>
          <w:szCs w:val="20"/>
        </w:rPr>
      </w:pPr>
      <w:r>
        <w:rPr>
          <w:rFonts w:ascii="굴림체" w:eastAsia="굴림체" w:hAnsi="굴림체" w:cs="맑은 고딕"/>
          <w:szCs w:val="20"/>
        </w:rPr>
        <w:t>12)신청자는 충전기의 사용에 제한이 일어나지 않도록 충전기의 전원이 항상 켜진 상태로 유지되고, 전기차 충전 전용 주차면으로 유지하며(내연기관차 병행 주차 허용으로 변경 금지), 이외에 사용을 제약하는 시설물 배치 등의 행위들이 이루어지지 않도록 적극 협조한다. 만일 운영사와 협의없이 신청자가 임의로 충전기 전원을 차단하는 등 사용에 제한을 가할 경우 해당 일수만큼 계약기간이 자동 연장되며, 지속적인 정상 복구 요청에도 불구하고 신청자가 이를 거부하는 경우에는 (주)에버온은 본 계약을 해제하고 신청자에게 상기 8)항의 중도해지 위약금을 청구할 수 있다.</w:t>
      </w:r>
    </w:p>
    <w:p w14:paraId="6E32BDCB" w14:textId="77777777" w:rsidR="000B6E14" w:rsidRDefault="00000000">
      <w:pPr>
        <w:tabs>
          <w:tab w:val="left" w:pos="400"/>
        </w:tabs>
        <w:spacing w:line="240" w:lineRule="auto"/>
        <w:ind w:leftChars="100" w:left="300" w:hanging="100"/>
        <w:rPr>
          <w:rFonts w:ascii="굴림체" w:eastAsia="굴림체" w:hAnsi="굴림체" w:cs="맑은 고딕"/>
          <w:szCs w:val="20"/>
        </w:rPr>
      </w:pPr>
      <w:r>
        <w:rPr>
          <w:rFonts w:ascii="굴림체" w:eastAsia="굴림체" w:hAnsi="굴림체" w:cs="맑은 고딕"/>
          <w:szCs w:val="20"/>
        </w:rPr>
        <w:t>13)계약만료 1개월전까지 어느 일방 서면 통지를 하지 않는 때에는 본 계약과 동일한 조건으로 1년씩 계약기간이 연장 되는 것으로 한다.</w:t>
      </w:r>
    </w:p>
    <w:p w14:paraId="2BA81912" w14:textId="77777777" w:rsidR="000B6E14" w:rsidRDefault="000B6E14">
      <w:pPr>
        <w:pStyle w:val="a3"/>
        <w:wordWrap/>
        <w:spacing w:line="240" w:lineRule="auto"/>
        <w:ind w:leftChars="100" w:left="400" w:hangingChars="100" w:hanging="200"/>
        <w:rPr>
          <w:rFonts w:ascii="굴림체" w:eastAsia="굴림체" w:hAnsi="굴림체" w:cs="굴림체"/>
        </w:rPr>
      </w:pPr>
    </w:p>
    <w:p w14:paraId="6AD698FC" w14:textId="77777777" w:rsidR="000B6E14" w:rsidRDefault="00000000">
      <w:pPr>
        <w:pStyle w:val="a3"/>
        <w:wordWrap/>
        <w:spacing w:line="240" w:lineRule="auto"/>
        <w:ind w:firstLineChars="100" w:firstLine="200"/>
        <w:rPr>
          <w:rFonts w:ascii="굴림체" w:eastAsia="굴림체" w:hAnsi="굴림체" w:cs="굴림체"/>
        </w:rPr>
      </w:pPr>
      <w:r>
        <w:rPr>
          <w:rFonts w:ascii="굴림체" w:eastAsia="굴림체" w:hAnsi="굴림체" w:cs="굴림체" w:hint="eastAsia"/>
        </w:rPr>
        <w:t>본 계약을</w:t>
      </w:r>
      <w:r>
        <w:rPr>
          <w:rFonts w:ascii="굴림체" w:eastAsia="굴림체" w:hAnsi="굴림체" w:cs="굴림체"/>
        </w:rPr>
        <w:t xml:space="preserve"> </w:t>
      </w:r>
      <w:r>
        <w:rPr>
          <w:rFonts w:ascii="굴림체" w:eastAsia="굴림체" w:hAnsi="굴림체" w:cs="굴림체" w:hint="eastAsia"/>
        </w:rPr>
        <w:t>증명하게</w:t>
      </w:r>
      <w:r>
        <w:rPr>
          <w:rFonts w:ascii="굴림체" w:eastAsia="굴림체" w:hAnsi="굴림체" w:cs="굴림체"/>
        </w:rPr>
        <w:t xml:space="preserve"> </w:t>
      </w:r>
      <w:r>
        <w:rPr>
          <w:rFonts w:ascii="굴림체" w:eastAsia="굴림체" w:hAnsi="굴림체" w:cs="굴림체" w:hint="eastAsia"/>
        </w:rPr>
        <w:t>위해 각</w:t>
      </w:r>
      <w:r>
        <w:rPr>
          <w:rFonts w:ascii="굴림체" w:eastAsia="굴림체" w:hAnsi="굴림체" w:cs="굴림체"/>
        </w:rPr>
        <w:t xml:space="preserve"> </w:t>
      </w:r>
      <w:r>
        <w:rPr>
          <w:rFonts w:ascii="굴림체" w:eastAsia="굴림체" w:hAnsi="굴림체" w:cs="굴림체" w:hint="eastAsia"/>
        </w:rPr>
        <w:t>당사자는 계약서</w:t>
      </w:r>
      <w:r>
        <w:rPr>
          <w:rFonts w:ascii="굴림체" w:eastAsia="굴림체" w:hAnsi="굴림체" w:cs="굴림체"/>
        </w:rPr>
        <w:t xml:space="preserve"> 2</w:t>
      </w:r>
      <w:r>
        <w:rPr>
          <w:rFonts w:ascii="굴림체" w:eastAsia="굴림체" w:hAnsi="굴림체" w:cs="굴림체" w:hint="eastAsia"/>
        </w:rPr>
        <w:t>부를</w:t>
      </w:r>
      <w:r>
        <w:rPr>
          <w:rFonts w:ascii="굴림체" w:eastAsia="굴림체" w:hAnsi="굴림체" w:cs="굴림체"/>
        </w:rPr>
        <w:t xml:space="preserve"> </w:t>
      </w:r>
      <w:r>
        <w:rPr>
          <w:rFonts w:ascii="굴림체" w:eastAsia="굴림체" w:hAnsi="굴림체" w:cs="굴림체" w:hint="eastAsia"/>
        </w:rPr>
        <w:t>작성하여 서명 날인 후 각 1부씩 보관한다.</w:t>
      </w:r>
      <w:r>
        <w:rPr>
          <w:rFonts w:ascii="굴림체" w:eastAsia="굴림체" w:hAnsi="굴림체" w:cs="굴림체"/>
        </w:rPr>
        <w:t xml:space="preserve"> </w:t>
      </w:r>
    </w:p>
    <w:p w14:paraId="45B7E665" w14:textId="77777777" w:rsidR="000B6E14" w:rsidRDefault="000B6E14">
      <w:pPr>
        <w:spacing w:before="240" w:after="0" w:line="240" w:lineRule="auto"/>
        <w:rPr>
          <w:rFonts w:ascii="굴림체" w:eastAsia="굴림체" w:hAnsi="굴림체" w:cs="맑은 고딕"/>
          <w:sz w:val="22"/>
        </w:rPr>
      </w:pPr>
    </w:p>
    <w:p w14:paraId="3B0E8B6E" w14:textId="77777777" w:rsidR="000B6E14" w:rsidRDefault="000B6E14">
      <w:pPr>
        <w:spacing w:before="240" w:after="0" w:line="240" w:lineRule="auto"/>
        <w:rPr>
          <w:rFonts w:ascii="굴림체" w:eastAsia="굴림체" w:hAnsi="굴림체" w:cs="맑은 고딕"/>
          <w:sz w:val="22"/>
        </w:rPr>
      </w:pPr>
    </w:p>
    <w:p w14:paraId="3807D387" w14:textId="3E07D10C" w:rsidR="000B6E14" w:rsidRDefault="00000000">
      <w:pPr>
        <w:jc w:val="center"/>
        <w:rPr>
          <w:rFonts w:ascii="굴림체" w:eastAsia="굴림체" w:hAnsi="굴림체" w:cs="맑은 고딕"/>
          <w:sz w:val="22"/>
        </w:rPr>
      </w:pPr>
      <w:proofErr w:type="gramStart"/>
      <w:r>
        <w:rPr>
          <w:rFonts w:ascii="굴림체" w:eastAsia="굴림체" w:hAnsi="굴림체" w:cs="맑은 고딕" w:hint="eastAsia"/>
          <w:sz w:val="22"/>
        </w:rPr>
        <w:t xml:space="preserve">신청일 </w:t>
      </w:r>
      <w:r>
        <w:rPr>
          <w:rFonts w:ascii="굴림체" w:eastAsia="굴림체" w:hAnsi="굴림체" w:cs="맑은 고딕"/>
          <w:sz w:val="22"/>
        </w:rPr>
        <w:t>:</w:t>
      </w:r>
      <w:proofErr w:type="gramEnd"/>
      <w:r>
        <w:rPr>
          <w:rFonts w:ascii="굴림체" w:eastAsia="굴림체" w:hAnsi="굴림체" w:cs="맑은 고딕"/>
          <w:sz w:val="22"/>
        </w:rPr>
        <w:t xml:space="preserve"> </w:t>
      </w:r>
      <w:r>
        <w:rPr>
          <w:rFonts w:ascii="굴림체" w:eastAsia="굴림체" w:hAnsi="굴림체" w:cs="맑은 고딕" w:hint="eastAsia"/>
          <w:sz w:val="22"/>
        </w:rPr>
        <w:t>2</w:t>
      </w:r>
      <w:r>
        <w:rPr>
          <w:rFonts w:ascii="굴림체" w:eastAsia="굴림체" w:hAnsi="굴림체" w:cs="맑은 고딕"/>
          <w:sz w:val="22"/>
        </w:rPr>
        <w:t>02</w:t>
      </w:r>
      <w:r>
        <w:rPr>
          <w:rFonts w:ascii="굴림체" w:eastAsia="굴림체" w:hAnsi="굴림체" w:cs="맑은 고딕" w:hint="eastAsia"/>
          <w:sz w:val="22"/>
        </w:rPr>
        <w:t xml:space="preserve">6년    </w:t>
      </w:r>
      <w:r>
        <w:rPr>
          <w:rFonts w:ascii="굴림체" w:eastAsia="굴림체" w:hAnsi="굴림체" w:cs="맑은 고딕"/>
          <w:sz w:val="22"/>
        </w:rPr>
        <w:t xml:space="preserve"> </w:t>
      </w:r>
      <w:r>
        <w:rPr>
          <w:rFonts w:ascii="굴림체" w:eastAsia="굴림체" w:hAnsi="굴림체" w:cs="맑은 고딕" w:hint="eastAsia"/>
          <w:sz w:val="22"/>
        </w:rPr>
        <w:t xml:space="preserve">월  </w:t>
      </w:r>
      <w:r>
        <w:rPr>
          <w:rFonts w:ascii="굴림체" w:eastAsia="굴림체" w:hAnsi="굴림체" w:cs="맑은 고딕"/>
          <w:sz w:val="22"/>
        </w:rPr>
        <w:t xml:space="preserve">  </w:t>
      </w:r>
      <w:r>
        <w:rPr>
          <w:rFonts w:ascii="굴림체" w:eastAsia="굴림체" w:hAnsi="굴림체" w:cs="맑은 고딕" w:hint="eastAsia"/>
          <w:sz w:val="22"/>
        </w:rPr>
        <w:t>일</w:t>
      </w:r>
    </w:p>
    <w:p w14:paraId="1F4AB058" w14:textId="77777777" w:rsidR="000B6E14" w:rsidRDefault="000B6E14">
      <w:pPr>
        <w:spacing w:after="0"/>
        <w:jc w:val="center"/>
        <w:rPr>
          <w:rFonts w:ascii="굴림체" w:eastAsia="굴림체" w:hAnsi="굴림체" w:cs="맑은 고딕"/>
          <w:sz w:val="22"/>
        </w:rPr>
      </w:pPr>
    </w:p>
    <w:p w14:paraId="0F5BF2B1" w14:textId="77777777" w:rsidR="000B6E14" w:rsidRDefault="000B6E14">
      <w:pPr>
        <w:spacing w:after="0"/>
        <w:jc w:val="center"/>
        <w:rPr>
          <w:rFonts w:ascii="굴림체" w:eastAsia="굴림체" w:hAnsi="굴림체" w:cs="맑은 고딕"/>
          <w:sz w:val="22"/>
        </w:rPr>
      </w:pPr>
    </w:p>
    <w:p w14:paraId="557A3828" w14:textId="77777777" w:rsidR="000B6E14" w:rsidRDefault="000B6E14">
      <w:pPr>
        <w:spacing w:after="0"/>
        <w:jc w:val="center"/>
        <w:rPr>
          <w:rFonts w:ascii="굴림체" w:eastAsia="굴림체" w:hAnsi="굴림체" w:cs="맑은 고딕"/>
          <w:sz w:val="22"/>
        </w:rPr>
      </w:pPr>
    </w:p>
    <w:p w14:paraId="4CC937CA" w14:textId="261604FA" w:rsidR="000B6E14" w:rsidRDefault="00000000">
      <w:pPr>
        <w:ind w:firstLine="216"/>
        <w:jc w:val="left"/>
        <w:rPr>
          <w:rFonts w:ascii="굴림체" w:eastAsia="굴림체" w:hAnsi="굴림체" w:cs="맑은 고딕"/>
          <w:sz w:val="22"/>
        </w:rPr>
      </w:pPr>
      <w:r>
        <w:rPr>
          <w:rFonts w:ascii="굴림체" w:eastAsia="굴림체" w:hAnsi="굴림체" w:cs="맑은 고딕"/>
          <w:noProof/>
          <w:sz w:val="22"/>
        </w:rPr>
        <w:drawing>
          <wp:anchor distT="0" distB="0" distL="114300" distR="114300" simplePos="0" relativeHeight="251662336" behindDoc="0" locked="0" layoutInCell="1" hidden="0" allowOverlap="1" wp14:anchorId="1CB56988" wp14:editId="769E4EC9">
            <wp:simplePos x="0" y="0"/>
            <wp:positionH relativeFrom="margin">
              <wp:posOffset>127591</wp:posOffset>
            </wp:positionH>
            <wp:positionV relativeFrom="paragraph">
              <wp:posOffset>338721</wp:posOffset>
            </wp:positionV>
            <wp:extent cx="3179298" cy="985396"/>
            <wp:effectExtent l="0" t="0" r="0" b="0"/>
            <wp:wrapNone/>
            <wp:docPr id="1026" name="shape10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a:picLocks/>
                    </pic:cNvPicPr>
                  </pic:nvPicPr>
                  <pic:blipFill>
                    <a:blip r:embed="rId7">
                      <a:extLst>
                        <a:ext uri="{28A0092B-C50C-407E-A947-70E740481C1C}">
                          <a14:useLocalDpi xmlns:a14="http://schemas.microsoft.com/office/drawing/2010/main" val="0"/>
                        </a:ext>
                      </a:extLst>
                    </a:blip>
                    <a:srcRect/>
                    <a:stretch>
                      <a:fillRect/>
                    </a:stretch>
                  </pic:blipFill>
                  <pic:spPr>
                    <a:xfrm>
                      <a:off x="0" y="0"/>
                      <a:ext cx="3179298" cy="985396"/>
                    </a:xfrm>
                    <a:prstGeom prst="rect">
                      <a:avLst/>
                    </a:prstGeom>
                  </pic:spPr>
                </pic:pic>
              </a:graphicData>
            </a:graphic>
          </wp:anchor>
        </w:drawing>
      </w:r>
      <w:r>
        <w:rPr>
          <w:rFonts w:ascii="굴림체" w:eastAsia="굴림체" w:hAnsi="굴림체" w:cs="맑은 고딕"/>
          <w:sz w:val="22"/>
        </w:rPr>
        <w:t>[</w:t>
      </w:r>
      <w:r>
        <w:rPr>
          <w:rFonts w:ascii="굴림체" w:eastAsia="굴림체" w:hAnsi="굴림체" w:cs="맑은 고딕" w:hint="eastAsia"/>
          <w:sz w:val="22"/>
        </w:rPr>
        <w:t>신청자]</w:t>
      </w:r>
      <w:r w:rsidR="007B2116">
        <w:rPr>
          <w:rFonts w:ascii="굴림체" w:eastAsia="굴림체" w:hAnsi="굴림체" w:cs="맑은 고딕" w:hint="eastAsia"/>
          <w:sz w:val="22"/>
        </w:rPr>
        <w:t xml:space="preserve"> </w:t>
      </w:r>
      <w:r w:rsidR="00642980">
        <w:rPr>
          <w:rFonts w:ascii="굴림체" w:eastAsia="굴림체" w:hAnsi="굴림체" w:cs="맑은 고딕" w:hint="eastAsia"/>
          <w:sz w:val="22"/>
        </w:rPr>
        <w:t xml:space="preserve">      </w:t>
      </w:r>
      <w:r w:rsidR="00520649" w:rsidRPr="00520649">
        <w:rPr>
          <w:rFonts w:ascii="굴림체" w:eastAsia="굴림체" w:hAnsi="굴림체" w:cs="맑은 고딕"/>
          <w:sz w:val="22"/>
        </w:rPr>
        <w:t>{{</w:t>
      </w:r>
      <w:r w:rsidR="001F207B">
        <w:rPr>
          <w:rFonts w:ascii="굴림체" w:eastAsia="굴림체" w:hAnsi="굴림체" w:cs="맑은 고딕" w:hint="eastAsia"/>
          <w:sz w:val="22"/>
        </w:rPr>
        <w:t>입대위</w:t>
      </w:r>
      <w:r w:rsidR="00520649" w:rsidRPr="00520649">
        <w:rPr>
          <w:rFonts w:ascii="굴림체" w:eastAsia="굴림체" w:hAnsi="굴림체" w:cs="맑은 고딕"/>
          <w:sz w:val="22"/>
        </w:rPr>
        <w:t>명}}</w:t>
      </w:r>
      <w:r w:rsidR="00642980">
        <w:rPr>
          <w:rFonts w:ascii="굴림체" w:eastAsia="굴림체" w:hAnsi="굴림체" w:cs="맑은 고딕" w:hint="eastAsia"/>
          <w:sz w:val="22"/>
        </w:rPr>
        <w:t xml:space="preserve">               </w:t>
      </w:r>
      <w:r>
        <w:rPr>
          <w:rFonts w:ascii="굴림체" w:eastAsia="굴림체" w:hAnsi="굴림체" w:cs="맑은 고딕"/>
          <w:sz w:val="22"/>
        </w:rPr>
        <w:t>(</w:t>
      </w:r>
      <w:r>
        <w:rPr>
          <w:rFonts w:ascii="굴림체" w:eastAsia="굴림체" w:hAnsi="굴림체" w:cs="맑은 고딕" w:hint="eastAsia"/>
          <w:sz w:val="22"/>
        </w:rPr>
        <w:t xml:space="preserve">인) </w:t>
      </w:r>
    </w:p>
    <w:sectPr w:rsidR="000B6E14">
      <w:pgSz w:w="11906" w:h="16838"/>
      <w:pgMar w:top="1701" w:right="1440" w:bottom="1440" w:left="1440" w:header="851"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76576" w14:textId="77777777" w:rsidR="00123988" w:rsidRDefault="00123988" w:rsidP="00642980">
      <w:pPr>
        <w:spacing w:after="0" w:line="240" w:lineRule="auto"/>
      </w:pPr>
      <w:r>
        <w:separator/>
      </w:r>
    </w:p>
  </w:endnote>
  <w:endnote w:type="continuationSeparator" w:id="0">
    <w:p w14:paraId="37923897" w14:textId="77777777" w:rsidR="00123988" w:rsidRDefault="00123988" w:rsidP="006429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한컴바탕">
    <w:panose1 w:val="02030600000101010101"/>
    <w:charset w:val="81"/>
    <w:family w:val="auto"/>
    <w:pitch w:val="default"/>
    <w:sig w:usb0="FFFFFFFF" w:usb1="FFFFFFFF" w:usb2="00FFFFFF" w:usb3="00000001" w:csb0="863F01FF" w:csb1="0000FFFF"/>
  </w:font>
  <w:font w:name="함초롬바탕">
    <w:panose1 w:val="02030604000101010101"/>
    <w:charset w:val="81"/>
    <w:family w:val="modern"/>
    <w:pitch w:val="variable"/>
    <w:sig w:usb0="F7002EFF" w:usb1="19DFFFFF" w:usb2="001BFDD7" w:usb3="00000000" w:csb0="001F01FF" w:csb1="00000000"/>
  </w:font>
  <w:font w:name="ÇÑÄÄ¹ÙÅÁ">
    <w:altName w:val="Calibri"/>
    <w:charset w:val="00"/>
    <w:family w:val="auto"/>
    <w:pitch w:val="default"/>
    <w:sig w:usb0="00000003" w:usb1="00000000" w:usb2="00000000" w:usb3="00000000" w:csb0="00000001" w:csb1="00000000"/>
  </w:font>
  <w:font w:name="굴림체">
    <w:panose1 w:val="020B0609000101010101"/>
    <w:charset w:val="81"/>
    <w:family w:val="modern"/>
    <w:pitch w:val="fixed"/>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7F2A1" w14:textId="77777777" w:rsidR="00123988" w:rsidRDefault="00123988" w:rsidP="00642980">
      <w:pPr>
        <w:spacing w:after="0" w:line="240" w:lineRule="auto"/>
      </w:pPr>
      <w:r>
        <w:separator/>
      </w:r>
    </w:p>
  </w:footnote>
  <w:footnote w:type="continuationSeparator" w:id="0">
    <w:p w14:paraId="4E616DE8" w14:textId="77777777" w:rsidR="00123988" w:rsidRDefault="00123988" w:rsidP="0064298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removePersonalInformation/>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6E14"/>
    <w:rsid w:val="000B6E14"/>
    <w:rsid w:val="00123988"/>
    <w:rsid w:val="001B5D6D"/>
    <w:rsid w:val="001C67FF"/>
    <w:rsid w:val="001F207B"/>
    <w:rsid w:val="002B3CD0"/>
    <w:rsid w:val="002F6A1C"/>
    <w:rsid w:val="003A5955"/>
    <w:rsid w:val="003C5550"/>
    <w:rsid w:val="00441251"/>
    <w:rsid w:val="00520649"/>
    <w:rsid w:val="00642980"/>
    <w:rsid w:val="006E5093"/>
    <w:rsid w:val="007063F9"/>
    <w:rsid w:val="00743CD7"/>
    <w:rsid w:val="007B2116"/>
    <w:rsid w:val="00C50667"/>
    <w:rsid w:val="00DB18A2"/>
    <w:rsid w:val="00DC3C82"/>
    <w:rsid w:val="00E61943"/>
    <w:rsid w:val="00E96490"/>
    <w:rsid w:val="00ED487F"/>
    <w:rsid w:val="00F201A4"/>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9CA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wordWrap w:val="0"/>
      <w:autoSpaceDE w:val="0"/>
      <w:autoSpaceDN w:val="0"/>
      <w:spacing w:after="0" w:line="384" w:lineRule="auto"/>
      <w:textAlignment w:val="baseline"/>
    </w:pPr>
    <w:rPr>
      <w:rFonts w:ascii="한컴바탕" w:eastAsia="한컴바탕" w:hAnsi="한컴바탕" w:cs="한컴바탕"/>
      <w:color w:val="000000"/>
      <w:kern w:val="0"/>
      <w:szCs w:val="20"/>
    </w:rPr>
  </w:style>
  <w:style w:type="paragraph" w:customStyle="1" w:styleId="1">
    <w:name w:val="바탕글1"/>
    <w:uiPriority w:val="5"/>
    <w:pPr>
      <w:widowControl w:val="0"/>
      <w:wordWrap w:val="0"/>
      <w:autoSpaceDE w:val="0"/>
      <w:autoSpaceDN w:val="0"/>
      <w:spacing w:after="0" w:line="384" w:lineRule="auto"/>
      <w:textAlignment w:val="baseline"/>
    </w:pPr>
    <w:rPr>
      <w:rFonts w:ascii="함초롬바탕" w:eastAsia="함초롬바탕" w:hAnsi="함초롬바탕" w:cs="함초롬바탕"/>
      <w:color w:val="000000"/>
      <w:kern w:val="0"/>
      <w:szCs w:val="20"/>
    </w:rPr>
  </w:style>
  <w:style w:type="paragraph" w:customStyle="1" w:styleId="MS">
    <w:name w:val="MS바탕글"/>
    <w:uiPriority w:val="20"/>
    <w:pPr>
      <w:widowControl w:val="0"/>
      <w:wordWrap w:val="0"/>
      <w:autoSpaceDE w:val="0"/>
      <w:autoSpaceDN w:val="0"/>
      <w:spacing w:after="0" w:line="240" w:lineRule="auto"/>
      <w:textAlignment w:val="baseline"/>
    </w:pPr>
    <w:rPr>
      <w:rFonts w:ascii="ÇÑÄÄ¹ÙÅÁ" w:eastAsia="한컴바탕" w:hAnsi="ÇÑÄÄ¹ÙÅÁ" w:cs="ÇÑÄÄ¹ÙÅÁ"/>
      <w:color w:val="000000"/>
      <w:kern w:val="0"/>
      <w:szCs w:val="20"/>
    </w:rPr>
  </w:style>
  <w:style w:type="table" w:customStyle="1" w:styleId="10">
    <w:name w:val="표 구분선1"/>
    <w:basedOn w:val="a1"/>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Date"/>
    <w:basedOn w:val="a"/>
    <w:next w:val="a"/>
    <w:link w:val="Char"/>
    <w:uiPriority w:val="99"/>
    <w:semiHidden/>
    <w:unhideWhenUsed/>
  </w:style>
  <w:style w:type="character" w:customStyle="1" w:styleId="Char">
    <w:name w:val="날짜 Char"/>
    <w:basedOn w:val="a0"/>
    <w:link w:val="a4"/>
    <w:uiPriority w:val="99"/>
    <w:semiHidden/>
  </w:style>
  <w:style w:type="paragraph" w:styleId="a5">
    <w:name w:val="header"/>
    <w:basedOn w:val="a"/>
    <w:link w:val="Char0"/>
    <w:uiPriority w:val="99"/>
    <w:unhideWhenUsed/>
    <w:pPr>
      <w:tabs>
        <w:tab w:val="center" w:pos="4513"/>
        <w:tab w:val="right" w:pos="9026"/>
      </w:tabs>
      <w:snapToGrid w:val="0"/>
    </w:pPr>
  </w:style>
  <w:style w:type="character" w:customStyle="1" w:styleId="Char0">
    <w:name w:val="머리글 Char"/>
    <w:basedOn w:val="a0"/>
    <w:link w:val="a5"/>
    <w:uiPriority w:val="99"/>
  </w:style>
  <w:style w:type="paragraph" w:styleId="a6">
    <w:name w:val="footer"/>
    <w:basedOn w:val="a"/>
    <w:link w:val="Char1"/>
    <w:uiPriority w:val="99"/>
    <w:unhideWhenUsed/>
    <w:pPr>
      <w:tabs>
        <w:tab w:val="center" w:pos="4513"/>
        <w:tab w:val="right" w:pos="9026"/>
      </w:tabs>
      <w:snapToGrid w:val="0"/>
    </w:pPr>
  </w:style>
  <w:style w:type="character" w:customStyle="1" w:styleId="Char1">
    <w:name w:val="바닥글 Char"/>
    <w:basedOn w:val="a0"/>
    <w:link w:val="a6"/>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shade val="51000"/>
                <a:satMod val="129999"/>
              </a:schemeClr>
            </a:gs>
            <a:gs pos="80000">
              <a:schemeClr val="phClr">
                <a:shade val="93000"/>
                <a:satMod val="129999"/>
              </a:schemeClr>
            </a:gs>
            <a:gs pos="100000">
              <a:schemeClr val="phClr">
                <a:shade val="94000"/>
                <a:satMod val="135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shade val="51000"/>
                <a:satMod val="129999"/>
              </a:schemeClr>
            </a:gs>
            <a:gs pos="80000">
              <a:schemeClr val="phClr">
                <a:shade val="93000"/>
                <a:satMod val="129999"/>
              </a:schemeClr>
            </a:gs>
            <a:gs pos="100000">
              <a:schemeClr val="phClr">
                <a:shade val="94000"/>
                <a:satMod val="135000"/>
              </a:schemeClr>
            </a:gs>
          </a:gsLst>
          <a:lin ang="162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402</Words>
  <Characters>2296</Characters>
  <Application>Microsoft Office Word</Application>
  <DocSecurity>0</DocSecurity>
  <Lines>19</Lines>
  <Paragraphs>5</Paragraphs>
  <ScaleCrop>false</ScaleCrop>
  <HeadingPairs>
    <vt:vector size="2" baseType="variant">
      <vt:variant>
        <vt:lpstr>제목</vt:lpstr>
      </vt:variant>
      <vt:variant>
        <vt:i4>1</vt:i4>
      </vt:variant>
    </vt:vector>
  </HeadingPairs>
  <TitlesOfParts>
    <vt:vector size="1" baseType="lpstr">
      <vt:lpstr/>
    </vt:vector>
  </TitlesOfParts>
  <LinksUpToDate>false</LinksUpToDate>
  <CharactersWithSpaces>2693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lastPrinted>2024-01-16T11:35:00Z</cp:lastPrinted>
  <dcterms:created xsi:type="dcterms:W3CDTF">2026-03-18T07:07:00Z</dcterms:created>
  <dcterms:modified xsi:type="dcterms:W3CDTF">2026-03-26T10:04:00Z</dcterms:modified>
  <cp:version>1100.0100.01</cp:version>
</cp:coreProperties>
</file>