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B9C31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36"/>
          <w:szCs w:val="36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36"/>
          <w:szCs w:val="36"/>
          <w14:ligatures w14:val="none"/>
        </w:rPr>
        <w:t>一</w:t>
      </w:r>
      <w:r w:rsidRPr="00D956B7">
        <w:rPr>
          <w:rFonts w:ascii="Consolas" w:eastAsia="宋体" w:hAnsi="Consolas" w:cs="宋体"/>
          <w:kern w:val="0"/>
          <w:sz w:val="36"/>
          <w:szCs w:val="36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36"/>
          <w:szCs w:val="36"/>
          <w14:ligatures w14:val="none"/>
        </w:rPr>
        <w:t>面向对象思想</w:t>
      </w:r>
    </w:p>
    <w:p w14:paraId="0693ECE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3F513D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面向对象思想就是在计算机程序设计过程中，参照现实中的事物，将事物的属性特征、行为特征抽象出来，使用计算机语言将事物描述成一个类，通过由类实例化出来的各个对象的属性、行为来实现功能。 它区别于面向过程思想，强调的是通过调用对象的属性、行为来实现功能，而不是自己一步一步的去实现功能。在面向对象的语言中，包含了三大基本特征，即</w:t>
      </w:r>
      <w:r w:rsidRPr="00D956B7">
        <w:rPr>
          <w:rFonts w:ascii="微软雅黑" w:eastAsia="微软雅黑" w:hAnsi="微软雅黑" w:cs="宋体" w:hint="eastAsia"/>
          <w:b/>
          <w:bCs/>
          <w:color w:val="DF402A"/>
          <w:kern w:val="0"/>
          <w:sz w:val="28"/>
          <w:szCs w:val="28"/>
          <w14:ligatures w14:val="none"/>
        </w:rPr>
        <w:t>封装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、</w:t>
      </w:r>
      <w:r w:rsidRPr="00D956B7">
        <w:rPr>
          <w:rFonts w:ascii="微软雅黑" w:eastAsia="微软雅黑" w:hAnsi="微软雅黑" w:cs="宋体" w:hint="eastAsia"/>
          <w:b/>
          <w:bCs/>
          <w:color w:val="DF402A"/>
          <w:kern w:val="0"/>
          <w:sz w:val="28"/>
          <w:szCs w:val="28"/>
          <w14:ligatures w14:val="none"/>
        </w:rPr>
        <w:t>继承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和</w:t>
      </w:r>
      <w:r w:rsidRPr="00D956B7">
        <w:rPr>
          <w:rFonts w:ascii="微软雅黑" w:eastAsia="微软雅黑" w:hAnsi="微软雅黑" w:cs="宋体" w:hint="eastAsia"/>
          <w:b/>
          <w:bCs/>
          <w:color w:val="DF402A"/>
          <w:kern w:val="0"/>
          <w:sz w:val="28"/>
          <w:szCs w:val="28"/>
          <w14:ligatures w14:val="none"/>
        </w:rPr>
        <w:t>多态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。</w:t>
      </w:r>
    </w:p>
    <w:p w14:paraId="1C080856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B34993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1.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类的定义</w:t>
      </w:r>
    </w:p>
    <w:p w14:paraId="2BE7BCBC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44050A2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类是对现实世界中一类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"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事物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"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的属性和行为的抽象，是一种抽象的引用数据类型。定义一个类的语法格式如下：</w:t>
      </w:r>
    </w:p>
    <w:p w14:paraId="62625CF9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2959BB0" w14:textId="77777777" w:rsidR="00D956B7" w:rsidRPr="00D956B7" w:rsidRDefault="00D956B7" w:rsidP="00D956B7">
      <w:pPr>
        <w:widowControl/>
        <w:ind w:left="59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public class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类名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{</w:t>
      </w:r>
    </w:p>
    <w:p w14:paraId="7082A9F8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FBF72D2" w14:textId="77777777" w:rsidR="00D956B7" w:rsidRPr="00D956B7" w:rsidRDefault="00D956B7" w:rsidP="00D956B7">
      <w:pPr>
        <w:widowControl/>
        <w:ind w:left="64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//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成员变量：对应事物的属性</w:t>
      </w:r>
    </w:p>
    <w:p w14:paraId="4EA4D98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538DCF7" w14:textId="77777777" w:rsidR="00D956B7" w:rsidRPr="00D956B7" w:rsidRDefault="00D956B7" w:rsidP="00D956B7">
      <w:pPr>
        <w:widowControl/>
        <w:ind w:left="64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lastRenderedPageBreak/>
        <w:t xml:space="preserve">//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成员方法：对应事物的行为</w:t>
      </w:r>
    </w:p>
    <w:p w14:paraId="1181C4E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3A6C7FBB" w14:textId="77777777" w:rsidR="00D956B7" w:rsidRPr="00D956B7" w:rsidRDefault="00D956B7" w:rsidP="00D956B7">
      <w:pPr>
        <w:widowControl/>
        <w:ind w:left="59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}</w:t>
      </w:r>
    </w:p>
    <w:p w14:paraId="6F6CF548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420ACEE1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2.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对象的创建与使用</w:t>
      </w:r>
    </w:p>
    <w:p w14:paraId="33AF742B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D0854B5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通常情况下，一个类并不能直接使用，需要根据类创建一个对象才能使用。为类创建对象的过程，叫做实例化一个类，该对象属于类的一个具体实例，具有类中的所有属性和行为。即我们可以使用该对象访问类中的成员变量和成员方法，以此来获取该对象的属性和行为。</w:t>
      </w:r>
    </w:p>
    <w:p w14:paraId="73A6A1B5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A9683A1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(1).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对象的创建格式：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</w:p>
    <w:p w14:paraId="5B44A076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2CCBB10" w14:textId="77777777" w:rsidR="00D956B7" w:rsidRPr="00D956B7" w:rsidRDefault="00D956B7" w:rsidP="00D956B7">
      <w:pPr>
        <w:widowControl/>
        <w:ind w:left="59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类名称 对象名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= new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类名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();</w:t>
      </w:r>
    </w:p>
    <w:p w14:paraId="333139B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280FB47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(2).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使用对象访问类中的成员：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</w:p>
    <w:p w14:paraId="293490AF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09F64C3" w14:textId="77777777" w:rsidR="00D956B7" w:rsidRPr="00D956B7" w:rsidRDefault="00D956B7" w:rsidP="00D956B7">
      <w:pPr>
        <w:widowControl/>
        <w:ind w:left="59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lastRenderedPageBreak/>
        <w:t>对象名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成员变量名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;    </w:t>
      </w:r>
    </w:p>
    <w:p w14:paraId="5DE97FDA" w14:textId="77777777" w:rsidR="00D956B7" w:rsidRPr="00D956B7" w:rsidRDefault="00D956B7" w:rsidP="00D956B7">
      <w:pPr>
        <w:widowControl/>
        <w:ind w:left="59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对象名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成员方法名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();</w:t>
      </w:r>
    </w:p>
    <w:p w14:paraId="61DAC76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1219CC2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#.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类与对象的理解：类是对现实生活中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 "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一类事物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" 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的抽象，是一个抽象的概念，并不能具体指到现实生活中哪个物体上去。比如：学生类，并不能具体到哪个学生上，只是将学生这一个群体归为一个类。而对象则是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 "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这一类事物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" 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所对应的具体物体，是一个实际存在的物体，能具体指到现实生活中哪个物体上去。比如：学生张三，能具体到这个学生对象，是现实生活中实际存在的一个物体。（类是虚无抽象的，对象是实际存在的！）</w:t>
      </w:r>
    </w:p>
    <w:p w14:paraId="21877121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40BD0BC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3.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对象原理内存图</w:t>
      </w:r>
    </w:p>
    <w:p w14:paraId="34539CA8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6ADA324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(1).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一个对象的内存图</w:t>
      </w:r>
    </w:p>
    <w:p w14:paraId="4E5841D7" w14:textId="51D366A6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4F4EADCC" wp14:editId="3960CE34">
            <wp:extent cx="5274310" cy="3515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C3E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8832760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①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类文件通过编译生成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.class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字节码文件，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JVM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运行字节码文件时，将字节码文件存放在方法区。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如图所示，成员方法在方法区内有自己的地址值。</w:t>
      </w:r>
    </w:p>
    <w:p w14:paraId="3A8A6445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A356F19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②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方法必须要在栈中才能运行，所以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main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方法首先压栈运行，此时会在栈内存的底部开辟一个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main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方法的运行内存空间。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所有方法都是以“压栈”的方式进入栈内存空间运行，并且方法运行结束时会立即释放自己的栈内存运行空间。</w:t>
      </w:r>
    </w:p>
    <w:p w14:paraId="1EF40F97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1406D0DA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③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在方法中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创建局部变量时，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JVM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会在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main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方法运行区中开辟一块空间用来存储变量。</w:t>
      </w:r>
    </w:p>
    <w:p w14:paraId="6486E920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lastRenderedPageBreak/>
        <w:t xml:space="preserve">    Phone one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相当于以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Phone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类作为数据类型，创建一个名为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one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的变量，称为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引用类型变量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one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。首先会在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main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方法运行区内，为该引用类型变量开辟一块空间。然后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new Phone()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会使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JVM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在堆内存中开辟空间用来存储新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new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对象的相关数据信息，并将对象的堆内存地址返回给引用类型变量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one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存储。则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 xml:space="preserve">Phone one = new Phone();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为将新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new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对象的堆内存地址赋值给在栈内存中的引用类型变量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one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。</w:t>
      </w:r>
    </w:p>
    <w:p w14:paraId="26AA57BA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FF45202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④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.one.brand = "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苹果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 xml:space="preserve">";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在栈空间中根据对象名找到引用类型变量的内存区，再根据其中存放的地址在堆内存中找到对象，对相应的成员变量进行赋值操作。</w:t>
      </w:r>
    </w:p>
    <w:p w14:paraId="0AFB15F5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D861BF6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⑤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对象在堆内存中的数据信息有：成员变量、成员方法。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其中在成员方法的独立内存区域，保存的是成员方法的方法区地址。</w:t>
      </w:r>
    </w:p>
    <w:p w14:paraId="7CEBA2E6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 xml:space="preserve">    one.call("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乔布斯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 xml:space="preserve">");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在栈空间中根据对象名找到引用类型变量的内存区，再根据其中存放的地址在堆内存中找到对象。再根据成员方法的方法区地址在方法区内存中找到相应的成员方法，通知其压栈运行。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call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方法运行结束后会立马释放其栈内存运行空间，紧接着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sendMessage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方法压栈运行，运行结束后释放其栈内存运行空间。此时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main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方法运行结束，同样会释放其栈内存运行空间。</w:t>
      </w:r>
    </w:p>
    <w:p w14:paraId="76D55F64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lastRenderedPageBreak/>
        <w:t> </w:t>
      </w:r>
    </w:p>
    <w:p w14:paraId="72B979AF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#.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注意：</w:t>
      </w:r>
    </w:p>
    <w:p w14:paraId="507E203D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a.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引用类型变量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one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的使用与其他普通变量没有差别，只不过其数据类型为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"Phone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类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"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，其中存储的是对象的堆地址。每次使用对象名访问成员变量、成员方法时，都要根据变量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one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中的地址值，去堆内存中寻址查找数据，相当于使用此变量去引用堆内存中的数据，故称之为引用类型变量，类也因此称为引用数据类型。</w:t>
      </w:r>
    </w:p>
    <w:p w14:paraId="11A7B322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 </w:t>
      </w:r>
    </w:p>
    <w:p w14:paraId="698FD333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b.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从数据类型的角度理解类：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(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类是引用数据类型的一种，与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C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语言中的结构体类型很类似，只不过多了个成员方法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)</w:t>
      </w:r>
    </w:p>
    <w:p w14:paraId="4DA6400A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    Phone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类相当于一种自己定义的数据类型，并且属于引用数据类型，是一种抽象的数据类型。由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Phone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类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new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出来的对象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one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，就是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"Phone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类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"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这个数据类型的一个数据。</w:t>
      </w:r>
    </w:p>
    <w:p w14:paraId="7DF3AAC7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7EB8AC2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(2).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两个对象的内存图</w:t>
      </w:r>
    </w:p>
    <w:p w14:paraId="7236EEB1" w14:textId="2514AD5F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186E4314" wp14:editId="1E5B067D">
            <wp:extent cx="5274310" cy="4967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01AC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</w:p>
    <w:p w14:paraId="23FD099D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对象调用方法时，根据堆内存中成员方法的方法区地址，去方法区的字节码文件中寻找相应的成员方法信息。这样哪怕是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new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出来多个对象，就不用在每个对象的堆内存区内都保存一份方法信息，只在方法区内保存一份方法信息，节约了堆内存空间。</w:t>
      </w:r>
    </w:p>
    <w:p w14:paraId="3D66959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386901D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(3).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两个引用类型变量指向同一个对象的内存图</w:t>
      </w:r>
    </w:p>
    <w:p w14:paraId="7C536779" w14:textId="5717E632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5910132E" wp14:editId="22028E40">
            <wp:extent cx="5274310" cy="4895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7CFA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将对象的堆内存地址赋值给另一个引用类型变量，使两个引用类型变量都指向堆内存中的同一个对象。此时对两个不同对象的操作相当于对同一个对象的操作。</w:t>
      </w:r>
    </w:p>
    <w:p w14:paraId="1B884B94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6C82E8D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(4).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对象作为方法的参数和返回值</w:t>
      </w:r>
    </w:p>
    <w:p w14:paraId="58AEC37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438EA4AC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在以前的学习中，方法的参数和返回值，使用的都是基本数据类型和数组。作为引用数据类型的对象也可作为方法的参数和返回值。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对象作为方法的参数和返回值时，其实是以其引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lastRenderedPageBreak/>
        <w:t>用类型变量来作为方法的参数和返回值。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即方法的实参、形参和返回值，都是以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"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"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作为数据类型的引用类型变量，传递与返回的都是对象的堆内存地址。</w:t>
      </w:r>
    </w:p>
    <w:p w14:paraId="5250238A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77042CB" w14:textId="77777777" w:rsidR="00D956B7" w:rsidRPr="00D956B7" w:rsidRDefault="00D956B7" w:rsidP="00D956B7">
      <w:pPr>
        <w:widowControl/>
        <w:ind w:left="10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①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对象作为方法参数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_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传递地址</w:t>
      </w:r>
    </w:p>
    <w:p w14:paraId="58BF4188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3C41EBCD" w14:textId="77777777" w:rsidR="00D956B7" w:rsidRPr="00D956B7" w:rsidRDefault="00D956B7" w:rsidP="00D956B7">
      <w:pPr>
        <w:widowControl/>
        <w:ind w:left="10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对象作为方法参数进行传递，是以引用类型变量来作为方法的实参和形参，因此传递的是对象的堆内存地址。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即实参、形参这两个引用类型变量此时指向同一个对象，因此在方法体内对形参对象的操作，就相当于对实参对象的操作。而对于基本数据类型的实参变量和形参变量，在方法体内改变形参变量并不会影响到实参变量，因为二者是不同的内存区域。</w:t>
      </w:r>
    </w:p>
    <w:p w14:paraId="47FFF8CE" w14:textId="1AAE00D4" w:rsidR="00D956B7" w:rsidRPr="00D956B7" w:rsidRDefault="00D956B7" w:rsidP="00D956B7">
      <w:pPr>
        <w:widowControl/>
        <w:ind w:left="10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drawing>
          <wp:inline distT="0" distB="0" distL="0" distR="0" wp14:anchorId="58BCBF66" wp14:editId="6C733465">
            <wp:extent cx="5274310" cy="3640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CEC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lastRenderedPageBreak/>
        <w:t> </w:t>
      </w:r>
    </w:p>
    <w:p w14:paraId="012271C2" w14:textId="77777777" w:rsidR="00D956B7" w:rsidRPr="00D956B7" w:rsidRDefault="00D956B7" w:rsidP="00D956B7">
      <w:pPr>
        <w:widowControl/>
        <w:ind w:left="10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②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对象作为方法返回值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_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返回地址</w:t>
      </w:r>
    </w:p>
    <w:p w14:paraId="2172C671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4B33A1E9" w14:textId="77777777" w:rsidR="00D956B7" w:rsidRPr="00D956B7" w:rsidRDefault="00D956B7" w:rsidP="00D956B7">
      <w:pPr>
        <w:widowControl/>
        <w:ind w:left="10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:lang w:val="x-none"/>
          <w14:ligatures w14:val="none"/>
        </w:rPr>
        <w:t>对象作为方法返回值，是以引用类型变量来作为方法的返回值，因此返回的是对象的堆内存地址。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同时方法调用处要使用相同数据类型的引用类型变量来接收地址值，即返回值、接收值这两个引用类型变量此时指向同一个对象。</w:t>
      </w:r>
    </w:p>
    <w:p w14:paraId="16D74A37" w14:textId="50E546C1" w:rsidR="00D956B7" w:rsidRPr="00D956B7" w:rsidRDefault="00D956B7" w:rsidP="00D956B7">
      <w:pPr>
        <w:widowControl/>
        <w:ind w:left="10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drawing>
          <wp:inline distT="0" distB="0" distL="0" distR="0" wp14:anchorId="5C079747" wp14:editId="29E1A78B">
            <wp:extent cx="5274310" cy="3122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E49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6BD439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45D5ADB3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31758352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#.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注意：</w:t>
      </w:r>
    </w:p>
    <w:p w14:paraId="043BABB9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0377DE6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lastRenderedPageBreak/>
        <w:t>a.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由于成员变量是存储在堆内存中的，所以成员变量在没有初始化赋值时，符合堆内存数据的默认值规则。</w:t>
      </w:r>
    </w:p>
    <w:p w14:paraId="6BE5A20A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3865065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b.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导入包的操作：</w:t>
      </w:r>
    </w:p>
    <w:p w14:paraId="32C7172C" w14:textId="77777777" w:rsidR="00D956B7" w:rsidRPr="00D956B7" w:rsidRDefault="00D956B7" w:rsidP="00D956B7">
      <w:pPr>
        <w:widowControl/>
        <w:numPr>
          <w:ilvl w:val="0"/>
          <w:numId w:val="1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package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语句：表明当前类文件是在哪个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package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下面（若包为多层的嵌套关系，则包名之间使用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.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相连）</w:t>
      </w:r>
    </w:p>
    <w:p w14:paraId="1AD0BCB7" w14:textId="77777777" w:rsidR="00D956B7" w:rsidRPr="00D956B7" w:rsidRDefault="00D956B7" w:rsidP="00D956B7">
      <w:pPr>
        <w:widowControl/>
        <w:numPr>
          <w:ilvl w:val="0"/>
          <w:numId w:val="1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import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语句：若要在当前类文件中使用其他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package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里面自定义的类，则需要导入相应的类文件</w:t>
      </w:r>
    </w:p>
    <w:p w14:paraId="54E48821" w14:textId="77777777" w:rsidR="00D956B7" w:rsidRPr="00D956B7" w:rsidRDefault="00D956B7" w:rsidP="00D956B7">
      <w:pPr>
        <w:widowControl/>
        <w:numPr>
          <w:ilvl w:val="1"/>
          <w:numId w:val="1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使用格式为：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import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包名称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类名称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;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其中包名称就是相对应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package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语句后面的包名</w:t>
      </w:r>
    </w:p>
    <w:p w14:paraId="5E47370C" w14:textId="77777777" w:rsidR="00D956B7" w:rsidRPr="00D956B7" w:rsidRDefault="00D956B7" w:rsidP="00D956B7">
      <w:pPr>
        <w:widowControl/>
        <w:numPr>
          <w:ilvl w:val="1"/>
          <w:numId w:val="1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对于和当前类属于同一个包的情况，可以省略导包语句不写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（必须严格属于同一级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package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才无需导包，属于同一个父级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package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则不行！）</w:t>
      </w:r>
    </w:p>
    <w:p w14:paraId="6D17B820" w14:textId="3C1270DA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drawing>
          <wp:inline distT="0" distB="0" distL="0" distR="0" wp14:anchorId="2A4355DC" wp14:editId="74820BFA">
            <wp:extent cx="5274310" cy="1449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8BA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39C5777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c.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对象的空指针异常</w:t>
      </w:r>
    </w:p>
    <w:p w14:paraId="1FD417A5" w14:textId="3FB7C32D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7441B54E" wp14:editId="3E1B7DD9">
            <wp:extent cx="5274310" cy="31019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DD4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:shd w:val="clear" w:color="auto" w:fill="FFFFFF"/>
          <w14:ligatures w14:val="none"/>
        </w:rPr>
        <w:t>一旦引用类型变量为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>null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，此时我们再对对象数据进行操作，就会导致引用类型变量在堆内存空间中找寻不到地址，此时会抛出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java.lang.NullPointerException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空指针异常。</w:t>
      </w:r>
    </w:p>
    <w:p w14:paraId="44839E97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867E57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d.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局部变量和成员变量的区别：</w:t>
      </w:r>
    </w:p>
    <w:p w14:paraId="14DBD61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0AFDBA2" w14:textId="673C5B98" w:rsidR="00D956B7" w:rsidRPr="00D956B7" w:rsidRDefault="00D956B7" w:rsidP="00D956B7">
      <w:pPr>
        <w:widowControl/>
        <w:ind w:left="37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drawing>
          <wp:inline distT="0" distB="0" distL="0" distR="0" wp14:anchorId="17D5701E" wp14:editId="17EFD7F4">
            <wp:extent cx="5274310" cy="2137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BC0F" w14:textId="77777777" w:rsidR="00D956B7" w:rsidRPr="00D956B7" w:rsidRDefault="00D956B7" w:rsidP="00D956B7">
      <w:pPr>
        <w:widowControl/>
        <w:ind w:left="270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17"/>
        <w:gridCol w:w="2905"/>
        <w:gridCol w:w="2864"/>
      </w:tblGrid>
      <w:tr w:rsidR="00D956B7" w:rsidRPr="00D956B7" w14:paraId="37B7C529" w14:textId="77777777" w:rsidTr="00D956B7">
        <w:tc>
          <w:tcPr>
            <w:tcW w:w="5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0035A3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6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166BCE" w14:textId="77777777" w:rsidR="00D956B7" w:rsidRPr="00D956B7" w:rsidRDefault="00D956B7" w:rsidP="00D956B7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局部变量</w:t>
            </w:r>
          </w:p>
        </w:tc>
        <w:tc>
          <w:tcPr>
            <w:tcW w:w="6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32A384" w14:textId="77777777" w:rsidR="00D956B7" w:rsidRPr="00D956B7" w:rsidRDefault="00D956B7" w:rsidP="00D956B7">
            <w:pPr>
              <w:widowControl/>
              <w:jc w:val="center"/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 成员变量</w:t>
            </w:r>
          </w:p>
        </w:tc>
      </w:tr>
      <w:tr w:rsidR="00D956B7" w:rsidRPr="00D956B7" w14:paraId="53E98EC0" w14:textId="77777777" w:rsidTr="00D956B7">
        <w:tc>
          <w:tcPr>
            <w:tcW w:w="5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13974E" w14:textId="77777777" w:rsidR="00D956B7" w:rsidRPr="00D956B7" w:rsidRDefault="00D956B7" w:rsidP="00D956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①.</w:t>
            </w: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定义的位置不一样</w:t>
            </w:r>
          </w:p>
        </w:tc>
        <w:tc>
          <w:tcPr>
            <w:tcW w:w="6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A043E9" w14:textId="77777777" w:rsidR="00D956B7" w:rsidRPr="00D956B7" w:rsidRDefault="00D956B7" w:rsidP="00D956B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定义在方法中或者方法声明上</w:t>
            </w:r>
            <w:r w:rsidRPr="00D956B7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形式参数</w:t>
            </w:r>
            <w:r w:rsidRPr="00D956B7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6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159FA70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定义在类中、方法外</w:t>
            </w:r>
          </w:p>
        </w:tc>
      </w:tr>
      <w:tr w:rsidR="00D956B7" w:rsidRPr="00D956B7" w14:paraId="1C153537" w14:textId="77777777" w:rsidTr="00D956B7">
        <w:tc>
          <w:tcPr>
            <w:tcW w:w="5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164373" w14:textId="77777777" w:rsidR="00D956B7" w:rsidRPr="00D956B7" w:rsidRDefault="00D956B7" w:rsidP="00D956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  <w14:ligatures w14:val="none"/>
              </w:rPr>
              <w:t>②.</w:t>
            </w: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作用范围不一样</w:t>
            </w:r>
          </w:p>
        </w:tc>
        <w:tc>
          <w:tcPr>
            <w:tcW w:w="6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B267B9A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仅限于方法内部使用</w:t>
            </w:r>
          </w:p>
        </w:tc>
        <w:tc>
          <w:tcPr>
            <w:tcW w:w="6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60A135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整个类中都可以使用</w:t>
            </w:r>
          </w:p>
        </w:tc>
      </w:tr>
      <w:tr w:rsidR="00D956B7" w:rsidRPr="00D956B7" w14:paraId="6664B12C" w14:textId="77777777" w:rsidTr="00D956B7">
        <w:tc>
          <w:tcPr>
            <w:tcW w:w="5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A732FA" w14:textId="77777777" w:rsidR="00D956B7" w:rsidRPr="00D956B7" w:rsidRDefault="00D956B7" w:rsidP="00D956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  <w14:ligatures w14:val="none"/>
              </w:rPr>
              <w:t>③.</w:t>
            </w: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默认值不一样</w:t>
            </w:r>
          </w:p>
        </w:tc>
        <w:tc>
          <w:tcPr>
            <w:tcW w:w="6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5BA345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没有默认值，必须先赋值再使用</w:t>
            </w:r>
          </w:p>
        </w:tc>
        <w:tc>
          <w:tcPr>
            <w:tcW w:w="6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93710C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有默认值，符合堆内存数据默认值规则</w:t>
            </w:r>
          </w:p>
        </w:tc>
      </w:tr>
      <w:tr w:rsidR="00D956B7" w:rsidRPr="00D956B7" w14:paraId="518D695F" w14:textId="77777777" w:rsidTr="00D956B7">
        <w:tc>
          <w:tcPr>
            <w:tcW w:w="5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EDE0B1" w14:textId="77777777" w:rsidR="00D956B7" w:rsidRPr="00D956B7" w:rsidRDefault="00D956B7" w:rsidP="00D956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  <w14:ligatures w14:val="none"/>
              </w:rPr>
              <w:t>④.</w:t>
            </w: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在内存中的存储位置不一样（了解）</w:t>
            </w:r>
          </w:p>
        </w:tc>
        <w:tc>
          <w:tcPr>
            <w:tcW w:w="6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3D1BBDF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位于栈内存</w:t>
            </w:r>
          </w:p>
        </w:tc>
        <w:tc>
          <w:tcPr>
            <w:tcW w:w="61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0211E1F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位于堆内存</w:t>
            </w:r>
          </w:p>
        </w:tc>
      </w:tr>
      <w:tr w:rsidR="00D956B7" w:rsidRPr="00D956B7" w14:paraId="328142F5" w14:textId="77777777" w:rsidTr="00D956B7">
        <w:tc>
          <w:tcPr>
            <w:tcW w:w="5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1040BF" w14:textId="77777777" w:rsidR="00D956B7" w:rsidRPr="00D956B7" w:rsidRDefault="00D956B7" w:rsidP="00D956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  <w14:ligatures w14:val="none"/>
              </w:rPr>
              <w:t>⑤.</w:t>
            </w: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生命周期不一样（了解）</w:t>
            </w:r>
          </w:p>
        </w:tc>
        <w:tc>
          <w:tcPr>
            <w:tcW w:w="6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90B40E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随着方法进栈而诞生，随着方法出栈而消失</w:t>
            </w:r>
          </w:p>
        </w:tc>
        <w:tc>
          <w:tcPr>
            <w:tcW w:w="6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5860AB" w14:textId="77777777" w:rsidR="00D956B7" w:rsidRPr="00D956B7" w:rsidRDefault="00D956B7" w:rsidP="00D956B7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</w:pPr>
            <w:r w:rsidRPr="00D956B7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8"/>
                <w14:ligatures w14:val="none"/>
              </w:rPr>
              <w:t>随着对象创建而诞生，随着对象被垃圾回收而消失</w:t>
            </w:r>
          </w:p>
        </w:tc>
      </w:tr>
    </w:tbl>
    <w:p w14:paraId="23F28BB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 w:hint="eastAsia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AE7D097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e.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在成员方法中使用本类的成员变量：</w:t>
      </w:r>
    </w:p>
    <w:p w14:paraId="1A39FF28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在同一个类中，成员方法中的成员变量默认使用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关键字修饰，一般省略不写，如下图所示。想象一下，当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show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方法压栈运行时，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this.name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、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this.age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在内存图中是如何执行的：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关键字相当于在成员方法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show()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的栈运行区内，创建一个名为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的引用类型变量，这个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引用类型变量保存的是当前对象（当前调用该方法的对象）的堆内存地址。即谁调用该成员方法，方法中的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保存的就是谁的堆内存地址，则方法中的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引用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lastRenderedPageBreak/>
        <w:t>就指向谁。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因此对象在调用成员方法时，成员方法中的成员变量其实就是当前对象的成员变量。</w:t>
      </w:r>
    </w:p>
    <w:p w14:paraId="3DFE7441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5BEA978" w14:textId="5DE6BBC9" w:rsidR="00D956B7" w:rsidRPr="00D956B7" w:rsidRDefault="00D956B7" w:rsidP="00D956B7">
      <w:pPr>
        <w:widowControl/>
        <w:ind w:left="162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drawing>
          <wp:inline distT="0" distB="0" distL="0" distR="0" wp14:anchorId="723AEF42" wp14:editId="3A1BF730">
            <wp:extent cx="5274310" cy="2778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41D9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36"/>
          <w:szCs w:val="36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36"/>
          <w:szCs w:val="36"/>
          <w14:ligatures w14:val="none"/>
        </w:rPr>
        <w:t>二</w:t>
      </w:r>
      <w:r w:rsidRPr="00D956B7">
        <w:rPr>
          <w:rFonts w:ascii="Consolas" w:eastAsia="宋体" w:hAnsi="Consolas" w:cs="宋体"/>
          <w:kern w:val="0"/>
          <w:sz w:val="36"/>
          <w:szCs w:val="36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36"/>
          <w:szCs w:val="36"/>
          <w14:ligatures w14:val="none"/>
        </w:rPr>
        <w:t>封装</w:t>
      </w:r>
    </w:p>
    <w:p w14:paraId="46831931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E6A5434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:shd w:val="clear" w:color="auto" w:fill="FFFFFF"/>
          <w14:ligatures w14:val="none"/>
        </w:rPr>
        <w:t>面向对象具有三大特征：封装、继承、多态。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封装性在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Java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当中的体现：</w:t>
      </w:r>
    </w:p>
    <w:p w14:paraId="402D1BD8" w14:textId="77777777" w:rsidR="00D956B7" w:rsidRPr="00D956B7" w:rsidRDefault="00D956B7" w:rsidP="00D956B7">
      <w:pPr>
        <w:widowControl/>
        <w:numPr>
          <w:ilvl w:val="0"/>
          <w:numId w:val="2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方法就是一种封装：方法封装就是将一些细节信息隐藏起来，对于外界不可见。</w:t>
      </w:r>
    </w:p>
    <w:p w14:paraId="1D91F5DA" w14:textId="77777777" w:rsidR="00D956B7" w:rsidRPr="00D956B7" w:rsidRDefault="00D956B7" w:rsidP="00D956B7">
      <w:pPr>
        <w:widowControl/>
        <w:numPr>
          <w:ilvl w:val="0"/>
          <w:numId w:val="2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关键字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也是一种封装：关键字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封装可以被认为是一个保护屏障，防止该类的代码和数据被其他类随意访问。要访问该类的数据，必须通过指定的方式进行访问。</w:t>
      </w:r>
    </w:p>
    <w:p w14:paraId="03917182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DBC3C6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1.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使用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关键字进行封装操作</w:t>
      </w:r>
    </w:p>
    <w:p w14:paraId="396518E6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6790A4A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lastRenderedPageBreak/>
        <w:t xml:space="preserve"> 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由上述代码可以看出，对于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Person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类的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age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属性，我们无法阻止不合理的数值被设置进来。这时我们就要对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age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属性进行封装保护的操作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:</w:t>
      </w:r>
    </w:p>
    <w:p w14:paraId="1C8CB7D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D747503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(1).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使用</w:t>
      </w: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关键字来修饰成员变量</w:t>
      </w:r>
    </w:p>
    <w:p w14:paraId="57B9D4BF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是一个权限修饰符，代表私有权限。成员变量一旦使用了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进行修饰，就代表该成员变量为此类的一个私有属性。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成员变量在本类中仍然可以随意访问，但是超出本类范围之外就不能再直接访问了。即对象不能再像以前那样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"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直接访问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"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成员变量了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(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即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person.age = 18;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为错误写法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)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，要通过提供的公共方法来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>"</w:t>
      </w:r>
      <w:r w:rsidRPr="00D956B7">
        <w:rPr>
          <w:rFonts w:ascii="微软雅黑" w:eastAsia="微软雅黑" w:hAnsi="微软雅黑" w:cs="宋体" w:hint="eastAsia"/>
          <w:color w:val="FF0000"/>
          <w:kern w:val="0"/>
          <w:sz w:val="28"/>
          <w:szCs w:val="28"/>
          <w14:ligatures w14:val="none"/>
        </w:rPr>
        <w:t>间接访问</w:t>
      </w:r>
      <w:r w:rsidRPr="00D956B7">
        <w:rPr>
          <w:rFonts w:ascii="Consolas" w:eastAsia="宋体" w:hAnsi="Consolas" w:cs="宋体"/>
          <w:color w:val="FF0000"/>
          <w:kern w:val="0"/>
          <w:sz w:val="28"/>
          <w:szCs w:val="28"/>
          <w14:ligatures w14:val="none"/>
        </w:rPr>
        <w:t xml:space="preserve">" 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成员变量。</w:t>
      </w:r>
    </w:p>
    <w:p w14:paraId="0F23895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 </w:t>
      </w:r>
    </w:p>
    <w:p w14:paraId="615996CA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(2).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为</w:t>
      </w: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关键字修饰的成员变量，提供一对公共的</w:t>
      </w: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getXxx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方法、</w:t>
      </w: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 xml:space="preserve">setXxx 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方法</w:t>
      </w:r>
    </w:p>
    <w:p w14:paraId="44FAB3B3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get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、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方法与普通的成员方法一样，可以被对象直接访问。其中：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get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方法专门用于获取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成员变量的数据、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方法专门用于设置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成员变量的数据。对象通过访问公共的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get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、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方法，以此来间接访问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成员变量。</w:t>
      </w:r>
    </w:p>
    <w:p w14:paraId="60CCBE94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9B82AD4" w14:textId="088C6794" w:rsidR="00D956B7" w:rsidRPr="00D956B7" w:rsidRDefault="00D956B7" w:rsidP="00D956B7">
      <w:pPr>
        <w:widowControl/>
        <w:ind w:left="162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59F9B84D" wp14:editId="0103C43F">
            <wp:extent cx="5274310" cy="263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D28C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 xml:space="preserve">       </w:t>
      </w:r>
    </w:p>
    <w:p w14:paraId="264CFBEF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由此可见，</w:t>
      </w: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关键字封装就是：将某个属性隐藏封装起来变为私有属性，若需要访问某个私有属性，必须通过提供的公共方法进行间接访问。这样就可以防止该类的私有属性被其他类随意访问，以此来达到保护类中属性的效果。（我们还可以在公共方法中设置私有属性的访问条件，以此来提高代码的安全性）</w:t>
      </w:r>
    </w:p>
    <w:p w14:paraId="7269C6B4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5EF8E126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2.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使用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关键字对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封装进行优化</w:t>
      </w:r>
    </w:p>
    <w:p w14:paraId="0CE24F17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100E87D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我们发现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setXxx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方法中的形参名字并不符合见名知意的规定，要想见名知意，就要将其修改成相应的成员变量名，代码如下：</w:t>
      </w:r>
    </w:p>
    <w:p w14:paraId="7AE3FA05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16FB8043" w14:textId="684FBC5D" w:rsidR="00D956B7" w:rsidRPr="00D956B7" w:rsidRDefault="00D956B7" w:rsidP="00D956B7">
      <w:pPr>
        <w:widowControl/>
        <w:ind w:left="216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5C204F97" wp14:editId="123076F1">
            <wp:extent cx="5274310" cy="1461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5A4A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FB89B75" w14:textId="77777777" w:rsidR="00D956B7" w:rsidRPr="00D956B7" w:rsidRDefault="00D956B7" w:rsidP="00D956B7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但是此时就会发现一个问题：既然方法中的局部变量和成员变量重名，那系统是把它们当作方法的局部变量还是类的成员变量呢？</w:t>
      </w:r>
    </w:p>
    <w:p w14:paraId="3830916D" w14:textId="77777777" w:rsidR="00D956B7" w:rsidRPr="00D956B7" w:rsidRDefault="00D956B7" w:rsidP="00D956B7">
      <w:pPr>
        <w:widowControl/>
        <w:ind w:left="540"/>
        <w:jc w:val="left"/>
        <w:rPr>
          <w:rFonts w:ascii="Consolas" w:eastAsia="宋体" w:hAnsi="Consolas" w:cs="宋体" w:hint="eastAsia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 xml:space="preserve">当方法的局部变量和类的成员变量重名的时候，根据“就近原则”，二者均优先使用局部变量。即上述代码中的 </w:t>
      </w:r>
      <w:r w:rsidRPr="00D956B7">
        <w:rPr>
          <w:rFonts w:ascii="Consolas" w:eastAsia="宋体" w:hAnsi="Consolas" w:cs="宋体"/>
          <w:kern w:val="0"/>
          <w:sz w:val="28"/>
          <w:szCs w:val="28"/>
          <w:shd w:val="clear" w:color="auto" w:fill="FFFFFF"/>
          <w14:ligatures w14:val="none"/>
        </w:rPr>
        <w:t xml:space="preserve">name = name;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都是局部变量，此时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方法也就不能实现设置成员属性的效果了。相当于成员变量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name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前面隐藏的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失效了，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name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由成员变量转变为了局部变量，因此我们要将成员变量前面省略的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给显式补写出来，以此来告诉系统哪个是成员变量，哪个是局部变量。这就叫做：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使用</w:t>
      </w: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关键字对</w:t>
      </w:r>
      <w:r w:rsidRPr="00D956B7">
        <w:rPr>
          <w:rFonts w:ascii="Consolas" w:eastAsia="宋体" w:hAnsi="Consolas" w:cs="宋体"/>
          <w:color w:val="DF402A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color w:val="DF402A"/>
          <w:kern w:val="0"/>
          <w:sz w:val="28"/>
          <w:szCs w:val="28"/>
          <w14:ligatures w14:val="none"/>
        </w:rPr>
        <w:t>封装进行优化。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具体实现代码如下：</w:t>
      </w:r>
    </w:p>
    <w:p w14:paraId="3A47C5BC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E798D8B" w14:textId="03CDDABE" w:rsidR="00D956B7" w:rsidRPr="00D956B7" w:rsidRDefault="00D956B7" w:rsidP="00D956B7">
      <w:pPr>
        <w:widowControl/>
        <w:ind w:left="37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5E9A4A17" wp14:editId="7C9F3C01">
            <wp:extent cx="5274310" cy="2984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FBF1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6C91C8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3.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构造方法</w:t>
      </w:r>
    </w:p>
    <w:p w14:paraId="0C572D13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0768EBD3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构造方法是类的一个成员方法。我们使用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new Student()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创建对象时，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new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代表在堆内存中创建一个对象，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Student()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代表此对象调用了类中的构造方法。构造方法在创建一个对象时被调用，一般用来初始化对象，给对象的成员变量赋初值。定义格式如下：</w:t>
      </w:r>
    </w:p>
    <w:p w14:paraId="5F2BC0C9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C8FD5A2" w14:textId="77777777" w:rsidR="00D956B7" w:rsidRPr="00D956B7" w:rsidRDefault="00D956B7" w:rsidP="00D956B7">
      <w:pPr>
        <w:widowControl/>
        <w:ind w:left="540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public 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类名称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(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参数类型 参数名称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) {</w:t>
      </w:r>
    </w:p>
    <w:p w14:paraId="25036FEF" w14:textId="77777777" w:rsidR="00D956B7" w:rsidRPr="00D956B7" w:rsidRDefault="00D956B7" w:rsidP="00D956B7">
      <w:pPr>
        <w:widowControl/>
        <w:ind w:left="702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方法体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;</w:t>
      </w:r>
    </w:p>
    <w:p w14:paraId="0FE9F3A0" w14:textId="77777777" w:rsidR="00D956B7" w:rsidRPr="00D956B7" w:rsidRDefault="00D956B7" w:rsidP="00D956B7">
      <w:pPr>
        <w:widowControl/>
        <w:ind w:left="540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}</w:t>
      </w:r>
    </w:p>
    <w:p w14:paraId="1D3405C3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FCDCC00" w14:textId="77777777" w:rsidR="00D956B7" w:rsidRPr="00D956B7" w:rsidRDefault="00D956B7" w:rsidP="00D956B7">
      <w:pPr>
        <w:widowControl/>
        <w:numPr>
          <w:ilvl w:val="0"/>
          <w:numId w:val="3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构造方法的名称必须和类名称完全一样，就连大小写也要一样</w:t>
      </w:r>
    </w:p>
    <w:p w14:paraId="451804C0" w14:textId="77777777" w:rsidR="00D956B7" w:rsidRPr="00D956B7" w:rsidRDefault="00D956B7" w:rsidP="00D956B7">
      <w:pPr>
        <w:widowControl/>
        <w:numPr>
          <w:ilvl w:val="0"/>
          <w:numId w:val="3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lastRenderedPageBreak/>
        <w:t>构造方法可以进行重载，一般使用有参构造方法来初始化对象</w:t>
      </w:r>
    </w:p>
    <w:p w14:paraId="457B1131" w14:textId="77777777" w:rsidR="00D956B7" w:rsidRPr="00D956B7" w:rsidRDefault="00D956B7" w:rsidP="00D956B7">
      <w:pPr>
        <w:widowControl/>
        <w:numPr>
          <w:ilvl w:val="0"/>
          <w:numId w:val="3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如果没有编写任何构造方法，那么编译器将会提供一个默认的隐式无参构造方法。一旦编写了至少一个构造方法，那么编译器提供的默认构造方法将会失效</w:t>
      </w:r>
    </w:p>
    <w:p w14:paraId="1D4F5DAB" w14:textId="77777777" w:rsidR="00D956B7" w:rsidRPr="00D956B7" w:rsidRDefault="00D956B7" w:rsidP="00D956B7">
      <w:pPr>
        <w:widowControl/>
        <w:numPr>
          <w:ilvl w:val="0"/>
          <w:numId w:val="3"/>
        </w:numPr>
        <w:jc w:val="left"/>
        <w:textAlignment w:val="center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从有参构造方法可以看出，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this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关键字可以使用在任何成员方法中，用来解决局部变量和成员变量重名的问题，而不仅仅局限于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get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、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</w:t>
      </w:r>
    </w:p>
    <w:p w14:paraId="08C92CEF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8CD8F10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70F6222A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#.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注意：</w:t>
      </w:r>
    </w:p>
    <w:p w14:paraId="2D899ECB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a.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公共方法必须是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getXxx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、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setXxx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式的命名规则。</w:t>
      </w:r>
    </w:p>
    <w:p w14:paraId="139D9D34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b.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若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修饰的成员变量是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boolean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类型的，那么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getXxx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方法一定要写成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isXxx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的形式，而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setXxx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方法不变。</w:t>
      </w:r>
    </w:p>
    <w:p w14:paraId="20A483FF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626898A3" w14:textId="17970E88" w:rsidR="00D956B7" w:rsidRPr="00D956B7" w:rsidRDefault="00D956B7" w:rsidP="00D956B7">
      <w:pPr>
        <w:widowControl/>
        <w:ind w:left="1080"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noProof/>
        </w:rPr>
        <w:lastRenderedPageBreak/>
        <w:drawing>
          <wp:inline distT="0" distB="0" distL="0" distR="0" wp14:anchorId="60194652" wp14:editId="7CFD2C3D">
            <wp:extent cx="5274310" cy="3319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9E99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36"/>
          <w:szCs w:val="36"/>
          <w14:ligatures w14:val="none"/>
        </w:rPr>
      </w:pPr>
      <w:r w:rsidRPr="00D956B7">
        <w:rPr>
          <w:rFonts w:ascii="微软雅黑" w:eastAsia="微软雅黑" w:hAnsi="微软雅黑" w:cs="宋体" w:hint="eastAsia"/>
          <w:kern w:val="0"/>
          <w:sz w:val="36"/>
          <w:szCs w:val="36"/>
          <w14:ligatures w14:val="none"/>
        </w:rPr>
        <w:t>三</w:t>
      </w:r>
      <w:r w:rsidRPr="00D956B7">
        <w:rPr>
          <w:rFonts w:ascii="Consolas" w:eastAsia="宋体" w:hAnsi="Consolas" w:cs="宋体"/>
          <w:kern w:val="0"/>
          <w:sz w:val="36"/>
          <w:szCs w:val="36"/>
          <w14:ligatures w14:val="none"/>
        </w:rPr>
        <w:t>.</w:t>
      </w:r>
      <w:r w:rsidRPr="00D956B7">
        <w:rPr>
          <w:rFonts w:ascii="微软雅黑" w:eastAsia="微软雅黑" w:hAnsi="微软雅黑" w:cs="宋体" w:hint="eastAsia"/>
          <w:kern w:val="0"/>
          <w:sz w:val="36"/>
          <w:szCs w:val="36"/>
          <w14:ligatures w14:val="none"/>
        </w:rPr>
        <w:t>标准代码</w:t>
      </w:r>
      <w:r w:rsidRPr="00D956B7">
        <w:rPr>
          <w:rFonts w:ascii="Consolas" w:eastAsia="宋体" w:hAnsi="Consolas" w:cs="宋体"/>
          <w:kern w:val="0"/>
          <w:sz w:val="36"/>
          <w:szCs w:val="36"/>
          <w14:ligatures w14:val="none"/>
        </w:rPr>
        <w:t>---JavaBean</w:t>
      </w:r>
    </w:p>
    <w:p w14:paraId="6935374F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3997C8D6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 xml:space="preserve">    JavaBean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是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Java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语言编写类的一种标准规范。符合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JavaBean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的类，要求类必须是具体的、公共的，而且一个标准的类通常要有以下四个组成部分：</w:t>
      </w:r>
    </w:p>
    <w:p w14:paraId="0F008C3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 </w:t>
      </w:r>
    </w:p>
    <w:p w14:paraId="2310D97A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a.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所有的成员变量都要使用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关键字修饰</w:t>
      </w:r>
    </w:p>
    <w:p w14:paraId="5873E493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b.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为每一个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private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成员变量编写一对儿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Getter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、</w:t>
      </w: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Setter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方法</w:t>
      </w:r>
    </w:p>
    <w:p w14:paraId="7114D1A3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c.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编写一个无参数的构造方法</w:t>
      </w:r>
    </w:p>
    <w:p w14:paraId="46BB4C2E" w14:textId="77777777" w:rsidR="00D956B7" w:rsidRPr="00D956B7" w:rsidRDefault="00D956B7" w:rsidP="00D956B7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  <w14:ligatures w14:val="none"/>
        </w:rPr>
      </w:pPr>
      <w:r w:rsidRPr="00D956B7">
        <w:rPr>
          <w:rFonts w:ascii="Consolas" w:eastAsia="宋体" w:hAnsi="Consolas" w:cs="宋体"/>
          <w:kern w:val="0"/>
          <w:sz w:val="28"/>
          <w:szCs w:val="28"/>
          <w14:ligatures w14:val="none"/>
        </w:rPr>
        <w:t>d.</w:t>
      </w:r>
      <w:r w:rsidRPr="00D956B7">
        <w:rPr>
          <w:rFonts w:ascii="微软雅黑" w:eastAsia="微软雅黑" w:hAnsi="微软雅黑" w:cs="宋体" w:hint="eastAsia"/>
          <w:kern w:val="0"/>
          <w:sz w:val="28"/>
          <w:szCs w:val="28"/>
          <w14:ligatures w14:val="none"/>
        </w:rPr>
        <w:t>编写一个全参数的构造方法，用来初始化对象的全部成员变量</w:t>
      </w:r>
    </w:p>
    <w:p w14:paraId="6B6F8C21" w14:textId="77777777" w:rsidR="00DB13CB" w:rsidRPr="00D956B7" w:rsidRDefault="00DB13CB"/>
    <w:sectPr w:rsidR="00DB13CB" w:rsidRPr="00D956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669B4"/>
    <w:multiLevelType w:val="multilevel"/>
    <w:tmpl w:val="C052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5854FA"/>
    <w:multiLevelType w:val="multilevel"/>
    <w:tmpl w:val="664C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1C584F"/>
    <w:multiLevelType w:val="multilevel"/>
    <w:tmpl w:val="4D60E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2918212">
    <w:abstractNumId w:val="0"/>
  </w:num>
  <w:num w:numId="2" w16cid:durableId="474833781">
    <w:abstractNumId w:val="1"/>
  </w:num>
  <w:num w:numId="3" w16cid:durableId="15042790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3E8"/>
    <w:rsid w:val="005F43E8"/>
    <w:rsid w:val="00D956B7"/>
    <w:rsid w:val="00DB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265028-67BA-4CBA-B7E0-36220027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956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1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4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202041">
                  <w:marLeft w:val="0"/>
                  <w:marRight w:val="0"/>
                  <w:marTop w:val="12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367">
                  <w:marLeft w:val="0"/>
                  <w:marRight w:val="0"/>
                  <w:marTop w:val="12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810</Words>
  <Characters>4622</Characters>
  <Application>Microsoft Office Word</Application>
  <DocSecurity>0</DocSecurity>
  <Lines>38</Lines>
  <Paragraphs>10</Paragraphs>
  <ScaleCrop>false</ScaleCrop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shaoliang</dc:creator>
  <cp:keywords/>
  <dc:description/>
  <cp:lastModifiedBy>sang shaoliang</cp:lastModifiedBy>
  <cp:revision>2</cp:revision>
  <dcterms:created xsi:type="dcterms:W3CDTF">2022-07-29T14:16:00Z</dcterms:created>
  <dcterms:modified xsi:type="dcterms:W3CDTF">2022-07-29T14:16:00Z</dcterms:modified>
</cp:coreProperties>
</file>