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D31ED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36"/>
          <w:szCs w:val="36"/>
          <w14:ligatures w14:val="none"/>
        </w:rPr>
      </w:pPr>
      <w:r w:rsidRPr="009A696F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一</w:t>
      </w:r>
      <w:r w:rsidRPr="009A696F">
        <w:rPr>
          <w:rFonts w:ascii="Consolas" w:eastAsia="宋体" w:hAnsi="Consolas" w:cs="宋体"/>
          <w:kern w:val="0"/>
          <w:sz w:val="36"/>
          <w:szCs w:val="36"/>
          <w14:ligatures w14:val="none"/>
        </w:rPr>
        <w:t>.API</w:t>
      </w:r>
    </w:p>
    <w:p w14:paraId="03013056" w14:textId="77777777" w:rsidR="009A696F" w:rsidRPr="009A696F" w:rsidRDefault="009A696F" w:rsidP="009A696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FA8018C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API(Application Programming Interface)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，应用程序编程接口。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Java API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是一本程序员的字典 ，是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JDK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中提供给我们使用的类的说明文档。这些类将底层的代码实现封装了起来，我们不需要关心这些类是如何实现的，只需要学习这些类如何使用即可。所以我们可以通过查询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API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文档的方式，来学习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Java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提供的类，并得知如何使用它们。</w:t>
      </w:r>
    </w:p>
    <w:p w14:paraId="4B503B71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00537E3" w14:textId="77777777" w:rsidR="009A696F" w:rsidRPr="009A696F" w:rsidRDefault="009A696F" w:rsidP="009A696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根据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API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使用类的一般步骤如下：</w:t>
      </w:r>
    </w:p>
    <w:p w14:paraId="433DF780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B4CC2E4" w14:textId="77777777" w:rsidR="009A696F" w:rsidRPr="009A696F" w:rsidRDefault="009A696F" w:rsidP="009A696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(1).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导包：使用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import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语句导包，引入要使用的类。</w:t>
      </w:r>
    </w:p>
    <w:p w14:paraId="0ADD730F" w14:textId="77777777" w:rsidR="009A696F" w:rsidRPr="009A696F" w:rsidRDefault="009A696F" w:rsidP="009A696F">
      <w:pPr>
        <w:widowControl/>
        <w:ind w:left="37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import   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包路径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. 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类名称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;</w:t>
      </w:r>
    </w:p>
    <w:p w14:paraId="6C93ABD6" w14:textId="77777777" w:rsidR="009A696F" w:rsidRPr="009A696F" w:rsidRDefault="009A696F" w:rsidP="009A696F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对于自定义的类：如果目标类和当前类位于同一个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package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下，则此目标类的导包语句可以省略不写。</w:t>
      </w:r>
    </w:p>
    <w:p w14:paraId="78342314" w14:textId="77777777" w:rsidR="009A696F" w:rsidRPr="009A696F" w:rsidRDefault="009A696F" w:rsidP="009A696F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对于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JDK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中提供的类：使用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API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查询类的包路径。只有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java.lang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包下的类不需要导包语句，其他包路径的类都需要导包语句。</w:t>
      </w:r>
    </w:p>
    <w:p w14:paraId="0332BDAA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CA2DEED" w14:textId="77777777" w:rsidR="009A696F" w:rsidRPr="009A696F" w:rsidRDefault="009A696F" w:rsidP="009A696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(2).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创建对象：使用该类的构造方法，创建一个该类的对象。</w:t>
      </w:r>
    </w:p>
    <w:p w14:paraId="1F4EFE79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485204E" w14:textId="77777777" w:rsidR="009A696F" w:rsidRPr="009A696F" w:rsidRDefault="009A696F" w:rsidP="009A696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>(3).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调用属性、方法：使用对象调用该类的成员变量、成员方法，完成指定的功能。</w:t>
      </w:r>
    </w:p>
    <w:p w14:paraId="72351A96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36"/>
          <w:szCs w:val="36"/>
          <w14:ligatures w14:val="none"/>
        </w:rPr>
      </w:pPr>
      <w:r w:rsidRPr="009A696F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二</w:t>
      </w:r>
      <w:r w:rsidRPr="009A696F">
        <w:rPr>
          <w:rFonts w:ascii="Consolas" w:eastAsia="宋体" w:hAnsi="Consolas" w:cs="宋体"/>
          <w:kern w:val="0"/>
          <w:sz w:val="36"/>
          <w:szCs w:val="36"/>
          <w14:ligatures w14:val="none"/>
        </w:rPr>
        <w:t>.Scanner</w:t>
      </w:r>
      <w:r w:rsidRPr="009A696F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类</w:t>
      </w:r>
    </w:p>
    <w:p w14:paraId="7A49ECEB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112DA1A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1.Scanner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类的使用</w:t>
      </w:r>
    </w:p>
    <w:p w14:paraId="4B45CC1F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FB48F56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Scanner(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扫描器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)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，是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JDK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当中提供的一个类，位于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java.util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包路径下，是一个可以解析基本类型数据、字符串数据的简单文本扫描器。现阶段我们使用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Scanner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类来实现，从键盘输入数据到程序当中。</w:t>
      </w:r>
    </w:p>
    <w:p w14:paraId="5CEBC5E2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C1361AA" w14:textId="77777777" w:rsidR="009A696F" w:rsidRPr="009A696F" w:rsidRDefault="009A696F" w:rsidP="009A696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(1).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构造方法：</w:t>
      </w:r>
    </w:p>
    <w:p w14:paraId="6E96AC8B" w14:textId="77777777" w:rsidR="009A696F" w:rsidRPr="009A696F" w:rsidRDefault="009A696F" w:rsidP="009A696F">
      <w:pPr>
        <w:widowControl/>
        <w:ind w:left="270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Scanner sc = new Scanner(System.in);    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构造方法的参数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System.in 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代表从键盘进行输入</w:t>
      </w:r>
    </w:p>
    <w:p w14:paraId="25663F04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E8C534B" w14:textId="77777777" w:rsidR="009A696F" w:rsidRPr="009A696F" w:rsidRDefault="009A696F" w:rsidP="009A696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(2).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成员方法：</w:t>
      </w:r>
    </w:p>
    <w:p w14:paraId="48645217" w14:textId="77777777" w:rsidR="009A696F" w:rsidRPr="009A696F" w:rsidRDefault="009A696F" w:rsidP="009A696F">
      <w:pPr>
        <w:widowControl/>
        <w:ind w:left="270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public int nextInt()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：获取键盘输入的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int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数字并返回</w:t>
      </w:r>
    </w:p>
    <w:p w14:paraId="4BAE2122" w14:textId="77777777" w:rsidR="009A696F" w:rsidRPr="009A696F" w:rsidRDefault="009A696F" w:rsidP="009A696F">
      <w:pPr>
        <w:widowControl/>
        <w:ind w:left="270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public String next()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：获取键盘输入的字符串并返回</w:t>
      </w:r>
    </w:p>
    <w:p w14:paraId="7239FAF4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355D482B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>2.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匿名对象（了解内容）</w:t>
      </w:r>
    </w:p>
    <w:p w14:paraId="56A67841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B603F43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创建对象时，只有创建对象的语句，却没有把对象地址值赋值给某个引用类型变量，属于创建对象的简化写法。即匿名对象创建时，只是在堆内存中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new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一个对象出来，并没有将其堆内存地址返回给某个引用类型变量存储。匿名对象的创建格式如下：</w:t>
      </w:r>
    </w:p>
    <w:p w14:paraId="4667CB86" w14:textId="77777777" w:rsidR="009A696F" w:rsidRPr="009A696F" w:rsidRDefault="009A696F" w:rsidP="009A696F">
      <w:pPr>
        <w:widowControl/>
        <w:ind w:left="64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new  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类名称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(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参数列表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);</w:t>
      </w:r>
    </w:p>
    <w:p w14:paraId="16F7B9E2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8A2E3A6" w14:textId="77777777" w:rsidR="009A696F" w:rsidRPr="009A696F" w:rsidRDefault="009A696F" w:rsidP="009A696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(1).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匿名对象的使用</w:t>
      </w:r>
    </w:p>
    <w:p w14:paraId="5C043B42" w14:textId="77777777" w:rsidR="009A696F" w:rsidRPr="009A696F" w:rsidRDefault="009A696F" w:rsidP="009A696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匿名对象的使用和普通对象没有什么差别，匿名对象也可以直接访问成员变量和成员方法。但要注意一点：每次使用匿名对象的时候，由于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new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关键字的存在，都会创建一个新的对象，这就导致了匿名对象只能使用一次。</w:t>
      </w:r>
    </w:p>
    <w:p w14:paraId="296238A8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8244B2A" w14:textId="77777777" w:rsidR="009A696F" w:rsidRPr="009A696F" w:rsidRDefault="009A696F" w:rsidP="009A696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(2).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匿名对象作为方法的参数和返回值</w:t>
      </w:r>
    </w:p>
    <w:p w14:paraId="636464B2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36"/>
          <w:szCs w:val="36"/>
          <w14:ligatures w14:val="none"/>
        </w:rPr>
      </w:pPr>
      <w:r w:rsidRPr="009A696F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三</w:t>
      </w:r>
      <w:r w:rsidRPr="009A696F">
        <w:rPr>
          <w:rFonts w:ascii="Consolas" w:eastAsia="宋体" w:hAnsi="Consolas" w:cs="宋体"/>
          <w:kern w:val="0"/>
          <w:sz w:val="36"/>
          <w:szCs w:val="36"/>
          <w14:ligatures w14:val="none"/>
        </w:rPr>
        <w:t>.Random</w:t>
      </w:r>
      <w:r w:rsidRPr="009A696F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类</w:t>
      </w:r>
    </w:p>
    <w:p w14:paraId="1D77E3B9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B67E8A1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C5439B5" w14:textId="77777777" w:rsidR="009A696F" w:rsidRPr="009A696F" w:rsidRDefault="009A696F" w:rsidP="009A696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Random(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随机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)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，是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JDK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当中提供的一个类，位于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java.util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包路径下，是一个随机数生成器，用来生成随机数字。</w:t>
      </w:r>
    </w:p>
    <w:p w14:paraId="4636D10F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FFF137A" w14:textId="77777777" w:rsidR="009A696F" w:rsidRPr="009A696F" w:rsidRDefault="009A696F" w:rsidP="009A696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>(1).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构造方法：</w:t>
      </w:r>
    </w:p>
    <w:p w14:paraId="379AFFCB" w14:textId="77777777" w:rsidR="009A696F" w:rsidRPr="009A696F" w:rsidRDefault="009A696F" w:rsidP="009A696F">
      <w:pPr>
        <w:widowControl/>
        <w:ind w:left="270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Random r = new Random();   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构造方法无参数</w:t>
      </w:r>
    </w:p>
    <w:p w14:paraId="5053EBBB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E874EBC" w14:textId="77777777" w:rsidR="009A696F" w:rsidRPr="009A696F" w:rsidRDefault="009A696F" w:rsidP="009A696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(2).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成员方法：</w:t>
      </w:r>
    </w:p>
    <w:p w14:paraId="67E4480E" w14:textId="77777777" w:rsidR="009A696F" w:rsidRPr="009A696F" w:rsidRDefault="009A696F" w:rsidP="009A696F">
      <w:pPr>
        <w:widowControl/>
        <w:ind w:left="270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public int nextInt()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：生成并返回一个随机的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int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数字，范围是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int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所有范围</w:t>
      </w:r>
    </w:p>
    <w:p w14:paraId="3BAD1F0C" w14:textId="77777777" w:rsidR="009A696F" w:rsidRPr="009A696F" w:rsidRDefault="009A696F" w:rsidP="009A696F">
      <w:pPr>
        <w:widowControl/>
        <w:ind w:left="270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public String nextInt(int n)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：生成并返回一个随机的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int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数字，范围是左闭右开区间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[0,n)</w:t>
      </w:r>
    </w:p>
    <w:p w14:paraId="7B8CE0A7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color w:val="000000"/>
          <w:kern w:val="0"/>
          <w:sz w:val="36"/>
          <w:szCs w:val="36"/>
          <w14:ligatures w14:val="none"/>
        </w:rPr>
      </w:pPr>
      <w:r w:rsidRPr="009A696F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14:ligatures w14:val="none"/>
        </w:rPr>
        <w:t>四</w:t>
      </w:r>
      <w:r w:rsidRPr="009A696F">
        <w:rPr>
          <w:rFonts w:ascii="Consolas" w:eastAsia="宋体" w:hAnsi="Consolas" w:cs="宋体"/>
          <w:color w:val="000000"/>
          <w:kern w:val="0"/>
          <w:sz w:val="36"/>
          <w:szCs w:val="36"/>
          <w14:ligatures w14:val="none"/>
        </w:rPr>
        <w:t>.ArrayList&lt;E&gt;</w:t>
      </w:r>
      <w:r w:rsidRPr="009A696F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14:ligatures w14:val="none"/>
        </w:rPr>
        <w:t>类</w:t>
      </w:r>
    </w:p>
    <w:p w14:paraId="669369F1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0542562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1.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对象数组</w:t>
      </w:r>
    </w:p>
    <w:p w14:paraId="772AEA7A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4724E45" w14:textId="77777777" w:rsidR="009A696F" w:rsidRPr="009A696F" w:rsidRDefault="009A696F" w:rsidP="009A696F">
      <w:pPr>
        <w:widowControl/>
        <w:ind w:left="540"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创建一个数组的格式如下：</w:t>
      </w:r>
    </w:p>
    <w:p w14:paraId="703181F5" w14:textId="77777777" w:rsidR="009A696F" w:rsidRPr="009A696F" w:rsidRDefault="009A696F" w:rsidP="009A696F">
      <w:pPr>
        <w:widowControl/>
        <w:ind w:left="540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数据类型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[] 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数组名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= new 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数据类型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[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数组长度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];</w:t>
      </w:r>
    </w:p>
    <w:p w14:paraId="36538C7D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其中的数据类型可以是基本数据类型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int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float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double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等，也可以是引用数据类型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String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、类等。当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"Student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" 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作为数组的数据类型时，这个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"Student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类型数组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" 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可以用来存储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"Student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" 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这一数据类型的数据，即由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Student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类实例化出来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的对象。这种用来存储多个对象的数组，称为对象数组。定义一个对象数组的格式如下：</w:t>
      </w:r>
    </w:p>
    <w:p w14:paraId="3E41743F" w14:textId="77777777" w:rsidR="009A696F" w:rsidRPr="009A696F" w:rsidRDefault="009A696F" w:rsidP="009A696F">
      <w:pPr>
        <w:widowControl/>
        <w:ind w:left="540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类名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[] 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数组名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= new 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类名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[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数组长度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];</w:t>
      </w:r>
    </w:p>
    <w:p w14:paraId="701570BF" w14:textId="77777777" w:rsidR="009A696F" w:rsidRPr="009A696F" w:rsidRDefault="009A696F" w:rsidP="009A696F">
      <w:pPr>
        <w:widowControl/>
        <w:ind w:left="540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Student[] array = new Student[3];</w:t>
      </w:r>
    </w:p>
    <w:p w14:paraId="019343C1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99AFA0A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到目前为止，我们想存储对象数据，选择的容器，只有对象数组。而数组的长度是固定的，无法适应数据个数变化的需求。为了解决这个问题，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Java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提供了另一个存储数据的容器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java.util.ArrayList&lt;E&gt;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集合类，让我们可以更便捷的存储和操作对象数据。</w:t>
      </w:r>
    </w:p>
    <w:p w14:paraId="19770A95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6DDB6E9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2.ArrayList&lt;E&gt;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集合类的使用</w:t>
      </w:r>
    </w:p>
    <w:p w14:paraId="02BEAA07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78D922A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java.util.ArrayList&lt;E&gt;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集合类是一个大小可变的，用来存储数据的容器，存储在集合内的数据称为元素。此类提供一些方法来操作存储在集合内的元素。与数组不同的是，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ArrayList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集合中可不断添加元素，其长度尺寸也自动增长。具体使用如下：</w:t>
      </w:r>
    </w:p>
    <w:p w14:paraId="3D2D3F9F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BEE8E35" w14:textId="77777777" w:rsidR="009A696F" w:rsidRPr="009A696F" w:rsidRDefault="009A696F" w:rsidP="009A696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(1).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使用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ArrayList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集合存储字符串</w:t>
      </w:r>
    </w:p>
    <w:p w14:paraId="59D239C1" w14:textId="77777777" w:rsidR="009A696F" w:rsidRPr="009A696F" w:rsidRDefault="009A696F" w:rsidP="009A696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0FE8B49" w14:textId="77777777" w:rsidR="009A696F" w:rsidRPr="009A696F" w:rsidRDefault="009A696F" w:rsidP="009A696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 xml:space="preserve">    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该集合类的全称是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java.util.ArrayList&lt;E&gt;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，其中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&lt;E&gt;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表示一种指定的数据类型，叫做泛型。也就是装在集合中的所有元素，全都是统一的什么类型。泛型只能是引用数据类型，不能是基本数据类型。</w:t>
      </w:r>
    </w:p>
    <w:p w14:paraId="7032581E" w14:textId="77777777" w:rsidR="009A696F" w:rsidRPr="009A696F" w:rsidRDefault="009A696F" w:rsidP="009A696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66B669E" w14:textId="77777777" w:rsidR="009A696F" w:rsidRPr="009A696F" w:rsidRDefault="009A696F" w:rsidP="009A696F">
      <w:pPr>
        <w:widowControl/>
        <w:ind w:left="37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// 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创建一个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ArrayList&lt;E&gt;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集合类的对象，名为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list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list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对象是一个用来存储字符串类型数据的集合</w:t>
      </w:r>
    </w:p>
    <w:p w14:paraId="714C8EA4" w14:textId="77777777" w:rsidR="009A696F" w:rsidRPr="009A696F" w:rsidRDefault="009A696F" w:rsidP="009A696F">
      <w:pPr>
        <w:widowControl/>
        <w:ind w:left="37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ArrayList&lt;String&gt; list = new ArrayList&lt;String&gt;();</w:t>
      </w:r>
    </w:p>
    <w:p w14:paraId="21092237" w14:textId="77777777" w:rsidR="009A696F" w:rsidRPr="009A696F" w:rsidRDefault="009A696F" w:rsidP="009A696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6725C89" w14:textId="77777777" w:rsidR="009A696F" w:rsidRPr="009A696F" w:rsidRDefault="009A696F" w:rsidP="009A696F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ArrayList&lt;E&gt;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集合类中的常用方法：</w:t>
      </w:r>
    </w:p>
    <w:p w14:paraId="1C54FBB1" w14:textId="77777777" w:rsidR="009A696F" w:rsidRPr="009A696F" w:rsidRDefault="009A696F" w:rsidP="009A696F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public boolean add(E e)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：向集合中添加元素，参数的类型和泛型一致，返回值代表是否添加成功</w:t>
      </w:r>
    </w:p>
    <w:p w14:paraId="03487BF6" w14:textId="77777777" w:rsidR="009A696F" w:rsidRPr="009A696F" w:rsidRDefault="009A696F" w:rsidP="009A696F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public E get(int index)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：从集合中获取指定索引处的元素，返回值就是对应索引位置的元素（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ArrayList&lt;E&gt;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集合的索引编号从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0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开始）</w:t>
      </w:r>
    </w:p>
    <w:p w14:paraId="0EC84ADC" w14:textId="77777777" w:rsidR="009A696F" w:rsidRPr="009A696F" w:rsidRDefault="009A696F" w:rsidP="009A696F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public E remove(int index)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：从集合中删除指定索引处的元素，返回值就是被删除的元素</w:t>
      </w:r>
    </w:p>
    <w:p w14:paraId="34ECA022" w14:textId="77777777" w:rsidR="009A696F" w:rsidRPr="009A696F" w:rsidRDefault="009A696F" w:rsidP="009A696F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public int size()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：获取集合的长度，返回值是集合中的元素个数。</w:t>
      </w:r>
    </w:p>
    <w:p w14:paraId="74C80A65" w14:textId="77777777" w:rsidR="009A696F" w:rsidRPr="009A696F" w:rsidRDefault="009A696F" w:rsidP="009A696F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ArrayList&lt;E&gt;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集合的遍历操作：调用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size()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get()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方法</w:t>
      </w:r>
    </w:p>
    <w:p w14:paraId="3943C0EC" w14:textId="77777777" w:rsidR="009A696F" w:rsidRPr="009A696F" w:rsidRDefault="009A696F" w:rsidP="009A696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> </w:t>
      </w:r>
    </w:p>
    <w:p w14:paraId="774CFDDD" w14:textId="77777777" w:rsidR="009A696F" w:rsidRPr="009A696F" w:rsidRDefault="009A696F" w:rsidP="009A696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(2).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使用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ArrayList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集合存储对象</w:t>
      </w:r>
    </w:p>
    <w:p w14:paraId="5FB40936" w14:textId="77777777" w:rsidR="009A696F" w:rsidRPr="009A696F" w:rsidRDefault="009A696F" w:rsidP="009A696F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8D23543" w14:textId="77777777" w:rsidR="009A696F" w:rsidRPr="009A696F" w:rsidRDefault="009A696F" w:rsidP="009A696F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当泛型是引用数据类型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---"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"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的时候，此时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ArrayList&lt;E&gt;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集合中存储的是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"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"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这一数据类型的数据，即由类实例化出来的对象。</w:t>
      </w:r>
    </w:p>
    <w:p w14:paraId="5351FA3E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AFA117D" w14:textId="77777777" w:rsidR="009A696F" w:rsidRPr="009A696F" w:rsidRDefault="009A696F" w:rsidP="009A696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(3).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使用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ArrayList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集合存储基本数据类型</w:t>
      </w:r>
    </w:p>
    <w:p w14:paraId="367DB0A4" w14:textId="77777777" w:rsidR="009A696F" w:rsidRPr="009A696F" w:rsidRDefault="009A696F" w:rsidP="009A696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EEE6151" w14:textId="77777777" w:rsidR="009A696F" w:rsidRPr="009A696F" w:rsidRDefault="009A696F" w:rsidP="009A696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由于泛型不能是基本数据类型，只能是引用数据类型。所以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ArrayList&lt;E&gt;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集合不能存储基本类型数据，只能存储引用类型的数据。要想使用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ArrayList&lt;E&gt;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集合存储基本类型数据，必须要使用基本数据类型对应的包装类。为了满足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Java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语言面向对象的这一特性，每一个基本类型在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java.lang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包中都有一个对应的包装类，即将每个基本类型都包装成了一个类。使用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ArrayList&lt;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包装类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&gt;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集合来存储基本数据类型的方法如下：</w:t>
      </w:r>
    </w:p>
    <w:p w14:paraId="6A181CD1" w14:textId="77777777" w:rsidR="009A696F" w:rsidRPr="009A696F" w:rsidRDefault="009A696F" w:rsidP="009A696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A166733" w14:textId="77777777" w:rsidR="009A696F" w:rsidRPr="009A696F" w:rsidRDefault="009A696F" w:rsidP="009A696F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a.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基本数据类型对应的包装类：</w:t>
      </w:r>
    </w:p>
    <w:p w14:paraId="0881F13D" w14:textId="77777777" w:rsidR="009A696F" w:rsidRPr="009A696F" w:rsidRDefault="009A696F" w:rsidP="009A696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tbl>
      <w:tblPr>
        <w:tblW w:w="0" w:type="auto"/>
        <w:tblInd w:w="53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35"/>
        <w:gridCol w:w="1611"/>
      </w:tblGrid>
      <w:tr w:rsidR="009A696F" w:rsidRPr="009A696F" w14:paraId="19CF1FE1" w14:textId="77777777" w:rsidTr="009A696F">
        <w:tc>
          <w:tcPr>
            <w:tcW w:w="3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105F3D" w14:textId="77777777" w:rsidR="009A696F" w:rsidRPr="009A696F" w:rsidRDefault="009A696F" w:rsidP="009A696F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  <w14:ligatures w14:val="none"/>
              </w:rPr>
            </w:pPr>
            <w:r w:rsidRPr="009A696F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基本类型</w:t>
            </w:r>
            <w:r w:rsidRPr="009A696F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(</w:t>
            </w:r>
            <w:r w:rsidRPr="009A696F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关键字</w:t>
            </w:r>
            <w:r w:rsidRPr="009A696F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3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229C33" w14:textId="77777777" w:rsidR="009A696F" w:rsidRPr="009A696F" w:rsidRDefault="009A696F" w:rsidP="009A696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  <w14:ligatures w14:val="none"/>
              </w:rPr>
            </w:pPr>
            <w:r w:rsidRPr="009A696F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包装类</w:t>
            </w:r>
          </w:p>
        </w:tc>
      </w:tr>
      <w:tr w:rsidR="009A696F" w:rsidRPr="009A696F" w14:paraId="3610A30D" w14:textId="77777777" w:rsidTr="009A696F">
        <w:tc>
          <w:tcPr>
            <w:tcW w:w="3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06BBED" w14:textId="77777777" w:rsidR="009A696F" w:rsidRPr="009A696F" w:rsidRDefault="009A696F" w:rsidP="009A696F">
            <w:pPr>
              <w:widowControl/>
              <w:jc w:val="center"/>
              <w:rPr>
                <w:rFonts w:ascii="Consolas" w:eastAsia="宋体" w:hAnsi="Consolas" w:cs="宋体" w:hint="eastAsia"/>
                <w:kern w:val="0"/>
                <w:sz w:val="28"/>
                <w:szCs w:val="28"/>
                <w14:ligatures w14:val="none"/>
              </w:rPr>
            </w:pPr>
            <w:r w:rsidRPr="009A696F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lastRenderedPageBreak/>
              <w:t>byte</w:t>
            </w:r>
          </w:p>
        </w:tc>
        <w:tc>
          <w:tcPr>
            <w:tcW w:w="3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644DFD" w14:textId="77777777" w:rsidR="009A696F" w:rsidRPr="009A696F" w:rsidRDefault="009A696F" w:rsidP="009A696F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</w:pPr>
            <w:r w:rsidRPr="009A696F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Byte</w:t>
            </w:r>
          </w:p>
        </w:tc>
      </w:tr>
      <w:tr w:rsidR="009A696F" w:rsidRPr="009A696F" w14:paraId="1EF775CE" w14:textId="77777777" w:rsidTr="009A696F">
        <w:tc>
          <w:tcPr>
            <w:tcW w:w="3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4BEFC8" w14:textId="77777777" w:rsidR="009A696F" w:rsidRPr="009A696F" w:rsidRDefault="009A696F" w:rsidP="009A696F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</w:pPr>
            <w:r w:rsidRPr="009A696F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short</w:t>
            </w:r>
          </w:p>
        </w:tc>
        <w:tc>
          <w:tcPr>
            <w:tcW w:w="3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3A9F20" w14:textId="77777777" w:rsidR="009A696F" w:rsidRPr="009A696F" w:rsidRDefault="009A696F" w:rsidP="009A696F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</w:pPr>
            <w:r w:rsidRPr="009A696F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Short</w:t>
            </w:r>
          </w:p>
        </w:tc>
      </w:tr>
      <w:tr w:rsidR="009A696F" w:rsidRPr="009A696F" w14:paraId="220A6BE9" w14:textId="77777777" w:rsidTr="009A696F">
        <w:tc>
          <w:tcPr>
            <w:tcW w:w="3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6F17F6" w14:textId="77777777" w:rsidR="009A696F" w:rsidRPr="009A696F" w:rsidRDefault="009A696F" w:rsidP="009A696F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</w:pPr>
            <w:r w:rsidRPr="009A696F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int</w:t>
            </w:r>
          </w:p>
        </w:tc>
        <w:tc>
          <w:tcPr>
            <w:tcW w:w="3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F6EDB7" w14:textId="77777777" w:rsidR="009A696F" w:rsidRPr="009A696F" w:rsidRDefault="009A696F" w:rsidP="009A696F">
            <w:pPr>
              <w:widowControl/>
              <w:jc w:val="center"/>
              <w:rPr>
                <w:rFonts w:ascii="Consolas" w:eastAsia="宋体" w:hAnsi="Consolas" w:cs="宋体"/>
                <w:color w:val="FF0000"/>
                <w:kern w:val="0"/>
                <w:sz w:val="28"/>
                <w:szCs w:val="28"/>
                <w14:ligatures w14:val="none"/>
              </w:rPr>
            </w:pPr>
            <w:r w:rsidRPr="009A696F">
              <w:rPr>
                <w:rFonts w:ascii="Consolas" w:eastAsia="宋体" w:hAnsi="Consolas" w:cs="宋体"/>
                <w:color w:val="FF0000"/>
                <w:kern w:val="0"/>
                <w:sz w:val="28"/>
                <w:szCs w:val="28"/>
                <w14:ligatures w14:val="none"/>
              </w:rPr>
              <w:t>Integer</w:t>
            </w:r>
          </w:p>
        </w:tc>
      </w:tr>
      <w:tr w:rsidR="009A696F" w:rsidRPr="009A696F" w14:paraId="2D83CA45" w14:textId="77777777" w:rsidTr="009A696F">
        <w:tc>
          <w:tcPr>
            <w:tcW w:w="3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DA88BD" w14:textId="77777777" w:rsidR="009A696F" w:rsidRPr="009A696F" w:rsidRDefault="009A696F" w:rsidP="009A696F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</w:pPr>
            <w:r w:rsidRPr="009A696F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long</w:t>
            </w:r>
          </w:p>
        </w:tc>
        <w:tc>
          <w:tcPr>
            <w:tcW w:w="3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BC6BE3" w14:textId="77777777" w:rsidR="009A696F" w:rsidRPr="009A696F" w:rsidRDefault="009A696F" w:rsidP="009A696F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</w:pPr>
            <w:r w:rsidRPr="009A696F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Long</w:t>
            </w:r>
          </w:p>
        </w:tc>
      </w:tr>
      <w:tr w:rsidR="009A696F" w:rsidRPr="009A696F" w14:paraId="0F811135" w14:textId="77777777" w:rsidTr="009A696F">
        <w:tc>
          <w:tcPr>
            <w:tcW w:w="3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F374A3" w14:textId="77777777" w:rsidR="009A696F" w:rsidRPr="009A696F" w:rsidRDefault="009A696F" w:rsidP="009A696F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</w:pPr>
            <w:r w:rsidRPr="009A696F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float</w:t>
            </w:r>
          </w:p>
        </w:tc>
        <w:tc>
          <w:tcPr>
            <w:tcW w:w="3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CE5434" w14:textId="77777777" w:rsidR="009A696F" w:rsidRPr="009A696F" w:rsidRDefault="009A696F" w:rsidP="009A696F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</w:pPr>
            <w:r w:rsidRPr="009A696F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Float</w:t>
            </w:r>
          </w:p>
        </w:tc>
      </w:tr>
      <w:tr w:rsidR="009A696F" w:rsidRPr="009A696F" w14:paraId="560BBF95" w14:textId="77777777" w:rsidTr="009A696F">
        <w:tc>
          <w:tcPr>
            <w:tcW w:w="3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7DC836" w14:textId="77777777" w:rsidR="009A696F" w:rsidRPr="009A696F" w:rsidRDefault="009A696F" w:rsidP="009A696F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</w:pPr>
            <w:r w:rsidRPr="009A696F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double</w:t>
            </w:r>
          </w:p>
        </w:tc>
        <w:tc>
          <w:tcPr>
            <w:tcW w:w="3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76B508" w14:textId="77777777" w:rsidR="009A696F" w:rsidRPr="009A696F" w:rsidRDefault="009A696F" w:rsidP="009A696F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</w:pPr>
            <w:r w:rsidRPr="009A696F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Double</w:t>
            </w:r>
          </w:p>
        </w:tc>
      </w:tr>
      <w:tr w:rsidR="009A696F" w:rsidRPr="009A696F" w14:paraId="563B4202" w14:textId="77777777" w:rsidTr="009A696F">
        <w:tc>
          <w:tcPr>
            <w:tcW w:w="3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1A281" w14:textId="77777777" w:rsidR="009A696F" w:rsidRPr="009A696F" w:rsidRDefault="009A696F" w:rsidP="009A696F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</w:pPr>
            <w:r w:rsidRPr="009A696F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char</w:t>
            </w:r>
          </w:p>
        </w:tc>
        <w:tc>
          <w:tcPr>
            <w:tcW w:w="3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83ED80" w14:textId="77777777" w:rsidR="009A696F" w:rsidRPr="009A696F" w:rsidRDefault="009A696F" w:rsidP="009A696F">
            <w:pPr>
              <w:widowControl/>
              <w:jc w:val="center"/>
              <w:rPr>
                <w:rFonts w:ascii="Consolas" w:eastAsia="宋体" w:hAnsi="Consolas" w:cs="宋体"/>
                <w:color w:val="FF0000"/>
                <w:kern w:val="0"/>
                <w:sz w:val="28"/>
                <w:szCs w:val="28"/>
                <w14:ligatures w14:val="none"/>
              </w:rPr>
            </w:pPr>
            <w:r w:rsidRPr="009A696F">
              <w:rPr>
                <w:rFonts w:ascii="Consolas" w:eastAsia="宋体" w:hAnsi="Consolas" w:cs="宋体"/>
                <w:color w:val="FF0000"/>
                <w:kern w:val="0"/>
                <w:sz w:val="28"/>
                <w:szCs w:val="28"/>
                <w14:ligatures w14:val="none"/>
              </w:rPr>
              <w:t>Character</w:t>
            </w:r>
          </w:p>
        </w:tc>
      </w:tr>
      <w:tr w:rsidR="009A696F" w:rsidRPr="009A696F" w14:paraId="5254DC98" w14:textId="77777777" w:rsidTr="009A696F">
        <w:tc>
          <w:tcPr>
            <w:tcW w:w="3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601FF8" w14:textId="77777777" w:rsidR="009A696F" w:rsidRPr="009A696F" w:rsidRDefault="009A696F" w:rsidP="009A696F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</w:pPr>
            <w:r w:rsidRPr="009A696F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boolean</w:t>
            </w:r>
          </w:p>
        </w:tc>
        <w:tc>
          <w:tcPr>
            <w:tcW w:w="3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B72D63" w14:textId="77777777" w:rsidR="009A696F" w:rsidRPr="009A696F" w:rsidRDefault="009A696F" w:rsidP="009A696F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</w:pPr>
            <w:r w:rsidRPr="009A696F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Boolean</w:t>
            </w:r>
          </w:p>
        </w:tc>
      </w:tr>
    </w:tbl>
    <w:p w14:paraId="1C9FA4D0" w14:textId="77777777" w:rsidR="009A696F" w:rsidRPr="009A696F" w:rsidRDefault="009A696F" w:rsidP="009A696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3828120" w14:textId="77777777" w:rsidR="009A696F" w:rsidRPr="009A696F" w:rsidRDefault="009A696F" w:rsidP="009A696F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b.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从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JDK1.5+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开始，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"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基本类型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"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与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"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包装类型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"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之间可以发生自动类型转换，称为自动装箱、自动拆箱。</w:t>
      </w:r>
    </w:p>
    <w:p w14:paraId="30A07FFE" w14:textId="77777777" w:rsidR="009A696F" w:rsidRPr="009A696F" w:rsidRDefault="009A696F" w:rsidP="009A696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85B052C" w14:textId="77777777" w:rsidR="009A696F" w:rsidRPr="009A696F" w:rsidRDefault="009A696F" w:rsidP="009A696F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自动装箱：基本类型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---&gt; 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包装类型</w:t>
      </w:r>
    </w:p>
    <w:p w14:paraId="76E230EA" w14:textId="77777777" w:rsidR="009A696F" w:rsidRPr="009A696F" w:rsidRDefault="009A696F" w:rsidP="009A696F">
      <w:pPr>
        <w:widowControl/>
        <w:ind w:left="162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10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是默认的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int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类型，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add(E e)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方法中的形参是包装类型。所以调用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add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方法传递参数时有：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E e = 10; 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此时发生了自动类型转换，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10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由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int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类型自动转换为了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"Integer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" 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类型，称为自动装箱。</w:t>
      </w:r>
    </w:p>
    <w:p w14:paraId="5E7B693B" w14:textId="77777777" w:rsidR="009A696F" w:rsidRPr="009A696F" w:rsidRDefault="009A696F" w:rsidP="009A696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F80EFC0" w14:textId="77777777" w:rsidR="009A696F" w:rsidRPr="009A696F" w:rsidRDefault="009A696F" w:rsidP="009A696F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自动拆箱：包装类型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---&gt; 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基本类型</w:t>
      </w:r>
    </w:p>
    <w:p w14:paraId="507A6121" w14:textId="77777777" w:rsidR="009A696F" w:rsidRPr="009A696F" w:rsidRDefault="009A696F" w:rsidP="009A696F">
      <w:pPr>
        <w:widowControl/>
        <w:ind w:left="162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get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方法的返回值是包装类型，所以调用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get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方法时有：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int num = e; 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则此行代码发生了自动类型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转换，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e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由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"Integer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" 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类型自动转换为了</w:t>
      </w: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int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类型，称为自动拆箱。</w:t>
      </w:r>
    </w:p>
    <w:p w14:paraId="01ED1AAA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0249FEA" w14:textId="77777777" w:rsidR="009A696F" w:rsidRPr="009A696F" w:rsidRDefault="009A696F" w:rsidP="009A696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A696F">
        <w:rPr>
          <w:rFonts w:ascii="Consolas" w:eastAsia="宋体" w:hAnsi="Consolas" w:cs="宋体"/>
          <w:kern w:val="0"/>
          <w:sz w:val="28"/>
          <w:szCs w:val="28"/>
          <w14:ligatures w14:val="none"/>
        </w:rPr>
        <w:t>3.ArrayList&lt;E&gt;</w:t>
      </w:r>
      <w:r w:rsidRPr="009A696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集合类的练习</w:t>
      </w:r>
    </w:p>
    <w:p w14:paraId="04A9340F" w14:textId="77777777" w:rsidR="00C70344" w:rsidRDefault="00C70344"/>
    <w:sectPr w:rsidR="00C70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C32F5"/>
    <w:multiLevelType w:val="multilevel"/>
    <w:tmpl w:val="51EAD4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0651E7D"/>
    <w:multiLevelType w:val="multilevel"/>
    <w:tmpl w:val="93E8AD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2A158B3"/>
    <w:multiLevelType w:val="multilevel"/>
    <w:tmpl w:val="1562AB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9106B0"/>
    <w:multiLevelType w:val="multilevel"/>
    <w:tmpl w:val="6FBAAE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182626">
    <w:abstractNumId w:val="0"/>
  </w:num>
  <w:num w:numId="2" w16cid:durableId="585109940">
    <w:abstractNumId w:val="1"/>
  </w:num>
  <w:num w:numId="3" w16cid:durableId="1418943807">
    <w:abstractNumId w:val="3"/>
  </w:num>
  <w:num w:numId="4" w16cid:durableId="2050839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A8"/>
    <w:rsid w:val="003E09A8"/>
    <w:rsid w:val="009A696F"/>
    <w:rsid w:val="00C7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3B0B1-4E49-4E5A-A6A8-D5E52EEF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69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4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02963">
                  <w:marLeft w:val="0"/>
                  <w:marRight w:val="0"/>
                  <w:marTop w:val="133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28802">
                  <w:marLeft w:val="0"/>
                  <w:marRight w:val="0"/>
                  <w:marTop w:val="12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5886">
                  <w:marLeft w:val="0"/>
                  <w:marRight w:val="0"/>
                  <w:marTop w:val="12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shaoliang</dc:creator>
  <cp:keywords/>
  <dc:description/>
  <cp:lastModifiedBy>sang shaoliang</cp:lastModifiedBy>
  <cp:revision>2</cp:revision>
  <dcterms:created xsi:type="dcterms:W3CDTF">2022-07-29T14:17:00Z</dcterms:created>
  <dcterms:modified xsi:type="dcterms:W3CDTF">2022-07-29T14:17:00Z</dcterms:modified>
</cp:coreProperties>
</file>