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C6AE9" w14:textId="1540849C" w:rsidR="004D4139" w:rsidRDefault="00000000">
      <w:pPr>
        <w:pStyle w:val="1"/>
        <w:spacing w:before="0" w:after="0" w:line="360" w:lineRule="auto"/>
        <w:jc w:val="center"/>
        <w:rPr>
          <w:rFonts w:ascii="小标宋" w:eastAsia="小标宋" w:hint="eastAsia"/>
        </w:rPr>
      </w:pPr>
      <w:r>
        <w:rPr>
          <w:rFonts w:ascii="小标宋" w:eastAsia="小标宋" w:hint="eastAsia"/>
        </w:rPr>
        <w:t>2025年春季学期北京航空航天大学</w:t>
      </w:r>
    </w:p>
    <w:p w14:paraId="2BBE2CA3" w14:textId="77777777" w:rsidR="004D4139" w:rsidRDefault="00000000">
      <w:pPr>
        <w:pStyle w:val="1"/>
        <w:spacing w:before="0" w:after="0" w:line="360" w:lineRule="auto"/>
        <w:jc w:val="center"/>
        <w:rPr>
          <w:rFonts w:ascii="小标宋" w:eastAsia="小标宋" w:hint="eastAsia"/>
        </w:rPr>
      </w:pPr>
      <w:r>
        <w:rPr>
          <w:rFonts w:ascii="小标宋" w:eastAsia="小标宋" w:hint="eastAsia"/>
        </w:rPr>
        <w:t>《心理健康4》必修课结课报告</w:t>
      </w:r>
    </w:p>
    <w:p w14:paraId="39C32156" w14:textId="5CFE1B97" w:rsidR="004D4139" w:rsidRDefault="00000000">
      <w:pPr>
        <w:spacing w:beforeLines="50" w:before="156" w:afterLines="100" w:after="312"/>
        <w:ind w:right="482" w:firstLineChars="600" w:firstLine="1687"/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学号：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 xml:space="preserve">  </w:t>
      </w:r>
      <w:r w:rsidR="002E10A8"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>23373125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 xml:space="preserve"> 姓名：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 xml:space="preserve">   </w:t>
      </w:r>
      <w:r w:rsidR="002E10A8"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>付宁远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  <w:u w:val="single"/>
        </w:rPr>
        <w:t xml:space="preserve">   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834"/>
      </w:tblGrid>
      <w:tr w:rsidR="004D4139" w14:paraId="511524E5" w14:textId="77777777">
        <w:trPr>
          <w:jc w:val="center"/>
        </w:trPr>
        <w:tc>
          <w:tcPr>
            <w:tcW w:w="9060" w:type="dxa"/>
          </w:tcPr>
          <w:p w14:paraId="3D7CB04E" w14:textId="77777777" w:rsidR="002E10A8" w:rsidRDefault="00000000" w:rsidP="002E10A8">
            <w:pPr>
              <w:spacing w:line="360" w:lineRule="auto"/>
              <w:rPr>
                <w:rFonts w:ascii="楷体" w:eastAsia="楷体" w:hAnsi="楷体" w:cs="楷体" w:hint="eastAsia"/>
                <w:sz w:val="22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8"/>
              </w:rPr>
              <w:t>理论课感受：</w:t>
            </w:r>
            <w:r>
              <w:rPr>
                <w:rFonts w:ascii="楷体" w:eastAsia="楷体" w:hAnsi="楷体" w:cs="楷体" w:hint="eastAsia"/>
                <w:sz w:val="22"/>
              </w:rPr>
              <w:t>围绕雷秀雅教授《人际交往与沟通技巧》课程内容撰写感受，字数不少于500字。</w:t>
            </w:r>
          </w:p>
          <w:p w14:paraId="637C1019" w14:textId="0AE9916D" w:rsidR="002E10A8" w:rsidRPr="002E10A8" w:rsidRDefault="002E10A8" w:rsidP="002E10A8">
            <w:pPr>
              <w:spacing w:line="360" w:lineRule="auto"/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作为一名软件学院的大二学生，我深知技术能力的重要性，但雷秀雅教授的《人际交往与沟通技巧》课程让我认识到，除了技术，人际交往能力同样不可或缺。这门课程深入浅出地探讨了人与人的关系、人际关系对成长的意义，以及如何在团队合作中找到自己的角色、融入集体和提升沟通技巧。</w:t>
            </w:r>
          </w:p>
          <w:p w14:paraId="29828C4A" w14:textId="77777777" w:rsidR="002E10A8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课程伊始，雷教授便强调了人与人关系的复杂性。她指出，每个人都是独一无二的个体，拥有不同的背景、经历和价值观。因此，在交往过程中，我们需要学会尊重、理解和包容。这让我意识到，良好的人际关系并非一蹴而就，而是需要用心去经营和维护。</w:t>
            </w:r>
          </w:p>
          <w:p w14:paraId="104CBA5E" w14:textId="77777777" w:rsidR="002E10A8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接着，课程深入探讨了人际关系对个人成长的意义。雷教授通过生动的案例和实证研究，展示了良好人际关系如何助力个人在学业、职业和生活中的成功。我深刻体会到，一个广泛而稳固的人际网络不仅可以提供信息和支持，还能激发个人的潜力和创造力。</w:t>
            </w:r>
          </w:p>
          <w:p w14:paraId="6A966690" w14:textId="77777777" w:rsidR="002E10A8" w:rsidRPr="004E5A52" w:rsidRDefault="002E10A8" w:rsidP="002E10A8">
            <w:pPr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在课程中，我参与了一个有趣的测试，旨在了解自己在团队合作中通常扮演的角色。结果显示，我倾向于担任“思考者”角色，擅长分析和解决问题。这个发现让我更加清晰地认识了自己的优势，也激励我在未来的团队项目中更加积极地发挥这些优势。</w:t>
            </w:r>
          </w:p>
          <w:p w14:paraId="26E987EB" w14:textId="77777777" w:rsidR="002E10A8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如何融入集体是另一个重要的课题。雷教授提供了许多实用的建议，如主动参与集体活动、积极贡献自己的想法、以及建立良好的第一印象等。我尝试将这些技巧应用到实际生活中，发现它们确实有效提升了我在集体中的融入感和归属感。</w:t>
            </w:r>
          </w:p>
          <w:p w14:paraId="68100189" w14:textId="77777777" w:rsidR="002E10A8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沟通技巧的部分更是让我受益匪浅。雷教授详细讲解了非语言沟通、有效倾听、清晰表达和冲突解决等技巧。我学会了如何通过肢体语言、眼神和语气来增强表达效果，如何倾听他人的真实想法和感受，以及如何在冲突中保持冷静和寻求共赢的解决方案。</w:t>
            </w:r>
          </w:p>
          <w:p w14:paraId="4917C354" w14:textId="77777777" w:rsidR="002E10A8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这门课程不仅提升了我的沟通能力，还让我在人际交往中更加自信和从容。我学会了</w:t>
            </w:r>
            <w:r w:rsidRPr="004E5A52">
              <w:rPr>
                <w:rFonts w:ascii="楷体" w:eastAsia="楷体" w:hAnsi="楷体" w:cs="楷体" w:hint="eastAsia"/>
                <w:sz w:val="22"/>
              </w:rPr>
              <w:lastRenderedPageBreak/>
              <w:t>如何建立和维护良好的人际关系，如何在团队中发挥自己的优势，以及如何通过有效的沟通来解决问题和达成目标。</w:t>
            </w:r>
          </w:p>
          <w:p w14:paraId="784FA01A" w14:textId="24AAAEB1" w:rsidR="004D4139" w:rsidRPr="004E5A52" w:rsidRDefault="002E10A8" w:rsidP="002E10A8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回顾整个课程，我深感收获颇丰。雷秀雅教授的《人际交往与沟通技巧》课程不仅为我打开了人际交往的新视野，还为我提供了实用的工具和技巧。我相信，这些收获将伴随我未来的人生旅程，助力我成为更好的自己。</w:t>
            </w:r>
          </w:p>
          <w:p w14:paraId="21BE050D" w14:textId="77777777" w:rsidR="004D4139" w:rsidRDefault="00000000">
            <w:pPr>
              <w:jc w:val="right"/>
              <w:rPr>
                <w:rFonts w:ascii="楷体" w:eastAsia="楷体" w:hAnsi="楷体" w:cs="楷体" w:hint="eastAsia"/>
                <w:sz w:val="28"/>
                <w:szCs w:val="32"/>
              </w:rPr>
            </w:pPr>
            <w:r>
              <w:rPr>
                <w:rFonts w:ascii="楷体" w:eastAsia="楷体" w:hAnsi="楷体" w:cs="楷体" w:hint="eastAsia"/>
                <w:sz w:val="28"/>
                <w:szCs w:val="32"/>
              </w:rPr>
              <w:t>（可加页）</w:t>
            </w:r>
          </w:p>
          <w:p w14:paraId="11D48417" w14:textId="77777777" w:rsidR="004D4139" w:rsidRDefault="00000000">
            <w:pPr>
              <w:spacing w:line="360" w:lineRule="auto"/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8"/>
              </w:rPr>
              <w:t>实践课体会：</w:t>
            </w:r>
            <w:r>
              <w:rPr>
                <w:rFonts w:ascii="楷体" w:eastAsia="楷体" w:hAnsi="楷体" w:cs="楷体" w:hint="eastAsia"/>
                <w:szCs w:val="21"/>
              </w:rPr>
              <w:t>结合本人参加学校或学院举办的心理健康主题活动（包括但不限于知心讲堂、素质拓展训练、心理沙龙、心理班会、心理团体辅导、大学生心理健康季（节）活动、心理剧比赛及展演、沙河校区积极心理体验中心深度体验、心理委员培训、宿舍长培训等）阐述体会。心理咨询、心理访谈不能作为课程实践学时。开头请注明“**年**月**日**地参加学校（**学院）的**活动”，结尾附</w:t>
            </w:r>
            <w:r>
              <w:rPr>
                <w:rFonts w:ascii="楷体" w:eastAsia="楷体" w:hAnsi="楷体" w:cs="楷体"/>
                <w:szCs w:val="21"/>
              </w:rPr>
              <w:t>1张参加活动的露脸照片</w:t>
            </w:r>
            <w:r>
              <w:rPr>
                <w:rFonts w:ascii="楷体" w:eastAsia="楷体" w:hAnsi="楷体" w:cs="楷体" w:hint="eastAsia"/>
                <w:szCs w:val="21"/>
              </w:rPr>
              <w:t>，照片需体现参加活动的内容。照片最好是单人照，多人合照请注明本人在照片中的位置（不注明视为照片未提交），字数不少于500字。</w:t>
            </w:r>
          </w:p>
          <w:p w14:paraId="41E5C1ED" w14:textId="353E8FDF" w:rsidR="005F0478" w:rsidRDefault="005F0478">
            <w:pPr>
              <w:spacing w:line="360" w:lineRule="auto"/>
              <w:rPr>
                <w:rFonts w:ascii="楷体" w:eastAsia="楷体" w:hAnsi="楷体" w:cs="楷体" w:hint="eastAsia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>2025年4月18日线上参加学校的知心讲堂活动</w:t>
            </w:r>
          </w:p>
          <w:p w14:paraId="20DC1AF5" w14:textId="500B6CB1" w:rsidR="004D4139" w:rsidRDefault="00C57BA3">
            <w:pPr>
              <w:ind w:firstLineChars="200" w:firstLine="420"/>
              <w:rPr>
                <w:rFonts w:ascii="楷体" w:eastAsia="楷体" w:hAnsi="楷体" w:cs="楷体" w:hint="eastAsia"/>
                <w:sz w:val="22"/>
              </w:rPr>
            </w:pPr>
            <w:r>
              <w:rPr>
                <w:rFonts w:ascii="小标宋" w:eastAsia="小标宋" w:hint="eastAsia"/>
                <w:noProof/>
              </w:rPr>
              <w:drawing>
                <wp:inline distT="0" distB="0" distL="0" distR="0" wp14:anchorId="6155AA26" wp14:editId="3C2228F1">
                  <wp:extent cx="4954174" cy="3276600"/>
                  <wp:effectExtent l="0" t="0" r="0" b="0"/>
                  <wp:docPr id="74544290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4161" cy="328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77A64" w14:textId="3B861D75" w:rsidR="004E5A52" w:rsidRPr="004E5A52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指尖划过冰冷的屏幕，我踏入线上会议室，许波老师温润的声音瞬间穿越电子洪流抵达耳畔。窗外暮色四合，屏幕微光映照下，这场关于“AI焦虑与自我重塑”的对话，竟在</w:t>
            </w:r>
            <w:r w:rsidRPr="004E5A52">
              <w:rPr>
                <w:rFonts w:ascii="楷体" w:eastAsia="楷体" w:hAnsi="楷体" w:cs="楷体" w:hint="eastAsia"/>
                <w:sz w:val="22"/>
              </w:rPr>
              <w:lastRenderedPageBreak/>
              <w:t>虚拟空间里碰撞出惊人的思想温度。当许老师展示DeepSeek生成的作文如何辞藻华丽、代码生成器如何精准高效时，弹幕陷入短暂沉寂——那沉默背后，是千万个与我同样悬在半空的心：当机器开始“思考”，人之为人的坐标，究竟该锚定何方？</w:t>
            </w:r>
          </w:p>
          <w:p w14:paraId="7D849B87" w14:textId="2C1BA498" w:rsidR="004E5A52" w:rsidRPr="004E5A52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许老师一针见血地刺破了焦虑的泡沫：“我们恐惧的并非AI本身，而是被工具理性异化的自己。”他讲述的案例令人心悸：一位习惯用AI代笔的学生，在考场上面对空白稿纸竟大脑一片真空——技术便利悄然侵蚀的，是思维肌肉的张力与创造神经的敏锐。这何尝不是数字时代的温水煮蛙？当效率至上的洪流席卷一切，我们正不自觉地将自我价值与机器的输出速度捆绑标价。</w:t>
            </w:r>
          </w:p>
          <w:p w14:paraId="7DCAC0CE" w14:textId="1311C768" w:rsidR="004E5A52" w:rsidRPr="004E5A52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但许波老师并未让我们沉溺于恐慌。他以十余年心理咨询的深邃目光，引导我们凝视焦虑背后的礼物——它如一面棱镜，折射出人之为人的本源光辉。“转向‘以己为尺’！”他斩钉截铁。AI再精妙，终究是既有数据的重组者；而人类灵魂的尊贵，在于那永不枯竭的原创力：是痛彻心扉后的顿悟，是混沌中劈开黑暗的灵光，是明知不可为而为之的孤勇。那句“人的价值不在‘像机器’，而在‘是人’”如一道强光，刺穿了数据迷雾。</w:t>
            </w:r>
          </w:p>
          <w:p w14:paraId="304E3CDD" w14:textId="03EF6C13" w:rsidR="004E5A52" w:rsidRPr="004E5A52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更令我醍醐灌顶的是“人机共生”的智慧寓言。老师将AI喻为“超级外挂大脑”，而我们真正的战场，在于淬炼机器永远无法复制的“内在操作系统”：保持对一朵花的好奇，在深夜对话中感知泪水的温度，在不确定性中磨砺生命的韧性。当我们将AI定位为“笔”而非“执笔者”，创造的主权便重归掌心。屏幕上许老师沉静的面容，仿佛在无声宣告：人性深处那些无法被量化的微光，才是对抗数字洪流的诺亚方舟。</w:t>
            </w:r>
          </w:p>
          <w:p w14:paraId="3D799D66" w14:textId="21B5A7B6" w:rsidR="004E5A52" w:rsidRPr="004E5A52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讲座结束，我轻轻合上电脑。窗外城市灯火如数据流般闪烁，内心却前所未有地澄明。许波老师没有许诺逃避焦虑的桃花源，而是递来一把重塑自我的钥匙——它开启的，是比恐惧更深邃的天地：当机器在效率的轨道上狂奔，我们终将懂得，唯有人性中那些笨拙的痛感、无用的浪漫、脆弱的联结，才是灵魂永不沉没的陆地。</w:t>
            </w:r>
          </w:p>
          <w:p w14:paraId="4DDC36CB" w14:textId="59EE6E4B" w:rsidR="004D4139" w:rsidRDefault="004E5A52" w:rsidP="004E5A52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  <w:r w:rsidRPr="004E5A52">
              <w:rPr>
                <w:rFonts w:ascii="楷体" w:eastAsia="楷体" w:hAnsi="楷体" w:cs="楷体" w:hint="eastAsia"/>
                <w:sz w:val="22"/>
              </w:rPr>
              <w:t>在算法的浪潮里，让我们守护好内心那座燃着烛火的灯塔。因为再精密的数据，也永远无法编码出人类凝视星光时，眼里的那片湿润的苍穹。</w:t>
            </w:r>
          </w:p>
          <w:p w14:paraId="142EE05E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65623FBA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0533AAA6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2A26613F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1D6D778B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0B8FD82E" w14:textId="77777777" w:rsidR="004D4139" w:rsidRDefault="004D4139">
            <w:pPr>
              <w:ind w:firstLineChars="200" w:firstLine="440"/>
              <w:rPr>
                <w:rFonts w:ascii="楷体" w:eastAsia="楷体" w:hAnsi="楷体" w:cs="楷体" w:hint="eastAsia"/>
                <w:sz w:val="22"/>
              </w:rPr>
            </w:pPr>
          </w:p>
          <w:p w14:paraId="28651788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4944866F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64E63BD8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6F92C068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6BEC480B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6294CE59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01BD0C05" w14:textId="77777777" w:rsidR="004D4139" w:rsidRDefault="004D4139">
            <w:pPr>
              <w:rPr>
                <w:rFonts w:ascii="楷体" w:eastAsia="楷体" w:hAnsi="楷体" w:cs="楷体" w:hint="eastAsia"/>
                <w:sz w:val="28"/>
                <w:szCs w:val="32"/>
              </w:rPr>
            </w:pPr>
          </w:p>
          <w:p w14:paraId="4C82CD91" w14:textId="77777777" w:rsidR="004D4139" w:rsidRDefault="00000000">
            <w:pPr>
              <w:jc w:val="right"/>
              <w:rPr>
                <w:rFonts w:ascii="楷体" w:eastAsia="楷体" w:hAnsi="楷体" w:cs="楷体" w:hint="eastAsia"/>
                <w:sz w:val="28"/>
                <w:szCs w:val="32"/>
              </w:rPr>
            </w:pPr>
            <w:r>
              <w:rPr>
                <w:rFonts w:ascii="楷体" w:eastAsia="楷体" w:hAnsi="楷体" w:cs="楷体" w:hint="eastAsia"/>
                <w:sz w:val="28"/>
                <w:szCs w:val="32"/>
              </w:rPr>
              <w:t>（可加页）</w:t>
            </w:r>
          </w:p>
        </w:tc>
      </w:tr>
    </w:tbl>
    <w:p w14:paraId="33354148" w14:textId="77777777" w:rsidR="004D4139" w:rsidRDefault="004D4139">
      <w:pPr>
        <w:rPr>
          <w:rFonts w:ascii="楷体" w:eastAsia="楷体" w:hAnsi="楷体" w:cs="楷体" w:hint="eastAsia"/>
          <w:sz w:val="28"/>
          <w:szCs w:val="32"/>
        </w:rPr>
      </w:pPr>
    </w:p>
    <w:sectPr w:rsidR="004D4139">
      <w:footerReference w:type="default" r:id="rId8"/>
      <w:pgSz w:w="11906" w:h="16838"/>
      <w:pgMar w:top="2098" w:right="1474" w:bottom="1985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E7320" w14:textId="77777777" w:rsidR="005C354A" w:rsidRDefault="005C354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632453F" w14:textId="77777777" w:rsidR="005C354A" w:rsidRDefault="005C354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小标宋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CAB9D" w14:textId="77777777" w:rsidR="004D4139" w:rsidRDefault="00000000">
    <w:pPr>
      <w:pStyle w:val="a3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5751" wp14:editId="3302983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96CA7B" w14:textId="77777777" w:rsidR="004D4139" w:rsidRDefault="00000000">
                          <w:pPr>
                            <w:pStyle w:val="a3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05751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596CA7B" w14:textId="77777777" w:rsidR="004D4139" w:rsidRDefault="00000000">
                    <w:pPr>
                      <w:pStyle w:val="a3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855DA" w14:textId="77777777" w:rsidR="005C354A" w:rsidRDefault="005C354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79900E8" w14:textId="77777777" w:rsidR="005C354A" w:rsidRDefault="005C354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2NjNmN2U3NGJmMTg1YWJjM2FlOTExNjEyZjM1ZmMifQ=="/>
  </w:docVars>
  <w:rsids>
    <w:rsidRoot w:val="00A6731D"/>
    <w:rsid w:val="00083596"/>
    <w:rsid w:val="000B759C"/>
    <w:rsid w:val="001351E1"/>
    <w:rsid w:val="00166F50"/>
    <w:rsid w:val="001700F4"/>
    <w:rsid w:val="001D01A9"/>
    <w:rsid w:val="0021081E"/>
    <w:rsid w:val="00212BC6"/>
    <w:rsid w:val="002E10A8"/>
    <w:rsid w:val="004B352A"/>
    <w:rsid w:val="004D4139"/>
    <w:rsid w:val="004E5A52"/>
    <w:rsid w:val="00535CCC"/>
    <w:rsid w:val="005710CF"/>
    <w:rsid w:val="005C354A"/>
    <w:rsid w:val="005F0478"/>
    <w:rsid w:val="0060046A"/>
    <w:rsid w:val="00603D5E"/>
    <w:rsid w:val="0061469C"/>
    <w:rsid w:val="00735485"/>
    <w:rsid w:val="007712E9"/>
    <w:rsid w:val="0090606B"/>
    <w:rsid w:val="009265F8"/>
    <w:rsid w:val="009457DA"/>
    <w:rsid w:val="009750FF"/>
    <w:rsid w:val="00A6731D"/>
    <w:rsid w:val="00A93E0D"/>
    <w:rsid w:val="00B020AB"/>
    <w:rsid w:val="00B43F67"/>
    <w:rsid w:val="00C05D8A"/>
    <w:rsid w:val="00C41BC9"/>
    <w:rsid w:val="00C57BA3"/>
    <w:rsid w:val="00DB5DB6"/>
    <w:rsid w:val="00DC5398"/>
    <w:rsid w:val="00E24BF5"/>
    <w:rsid w:val="00E51700"/>
    <w:rsid w:val="00EF4A9E"/>
    <w:rsid w:val="00F522E8"/>
    <w:rsid w:val="00F816DE"/>
    <w:rsid w:val="03E2379C"/>
    <w:rsid w:val="061058EE"/>
    <w:rsid w:val="10026C5D"/>
    <w:rsid w:val="1B172534"/>
    <w:rsid w:val="1E1116AD"/>
    <w:rsid w:val="23B857BD"/>
    <w:rsid w:val="25AF131F"/>
    <w:rsid w:val="2B990ED1"/>
    <w:rsid w:val="2CF4474D"/>
    <w:rsid w:val="2F264029"/>
    <w:rsid w:val="3D3D68A0"/>
    <w:rsid w:val="445F5E5B"/>
    <w:rsid w:val="451E187C"/>
    <w:rsid w:val="47B93DE0"/>
    <w:rsid w:val="47E14C24"/>
    <w:rsid w:val="499F5CAA"/>
    <w:rsid w:val="5673439A"/>
    <w:rsid w:val="58BF238C"/>
    <w:rsid w:val="69C66618"/>
    <w:rsid w:val="6E282AEE"/>
    <w:rsid w:val="6ED816DC"/>
    <w:rsid w:val="77B3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EA2632"/>
  <w15:docId w15:val="{035A7D5F-A785-451D-8B8E-72C79BB7E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1113</Words>
  <Characters>1125</Characters>
  <Application>Microsoft Office Word</Application>
  <DocSecurity>0</DocSecurity>
  <Lines>59</Lines>
  <Paragraphs>27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Yuhan</dc:creator>
  <cp:lastModifiedBy>宁远 付</cp:lastModifiedBy>
  <cp:revision>5</cp:revision>
  <dcterms:created xsi:type="dcterms:W3CDTF">2025-04-02T01:54:00Z</dcterms:created>
  <dcterms:modified xsi:type="dcterms:W3CDTF">2025-05-29T03:15:00Z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2052-11.3.0.9230</vt:lpwstr>
  </property>
  <property fmtid="{D5CDD505-2E9C-101B-9397-08002B2CF9AE}" pid="3" name="ICV">
    <vt:lpwstr>18D72E6BCE5A4B5996A9E12157EBB1F7_13</vt:lpwstr>
  </property>
</Properties>
</file>