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hd w:fill="9CC2E5" w:val="clear"/>
        <w:spacing w:before="240" w:after="0"/>
        <w:rPr/>
      </w:pPr>
      <w:r>
        <w:rPr/>
        <w:t>Mi empresa</w:t>
      </w:r>
    </w:p>
    <w:p>
      <w:pPr>
        <w:pStyle w:val="Cita"/>
        <w:rPr>
          <w:i/>
          <w:i/>
          <w:iC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3375025"/>
            <wp:effectExtent l="0" t="0" r="0" b="0"/>
            <wp:wrapSquare wrapText="largest"/>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2"/>
                    <a:stretch>
                      <a:fillRect/>
                    </a:stretch>
                  </pic:blipFill>
                  <pic:spPr bwMode="auto">
                    <a:xfrm>
                      <a:off x="0" y="0"/>
                      <a:ext cx="5400040" cy="3375025"/>
                    </a:xfrm>
                    <a:prstGeom prst="rect">
                      <a:avLst/>
                    </a:prstGeom>
                  </pic:spPr>
                </pic:pic>
              </a:graphicData>
            </a:graphic>
          </wp:anchor>
        </w:drawing>
      </w:r>
      <w:r>
        <w:rPr>
          <w:i/>
          <w:iCs/>
        </w:rPr>
        <w:t>I</w:t>
      </w:r>
      <w:r>
        <w:rPr>
          <w:i/>
          <w:iCs/>
        </w:rPr>
        <w:t>nstalación de Odoo en Máquina Personal</w:t>
      </w:r>
    </w:p>
    <w:p>
      <w:pPr>
        <w:pStyle w:val="Ttulo2"/>
        <w:rPr/>
      </w:pPr>
      <w:r>
        <w:rPr/>
        <w:t>Descripción</w:t>
      </w:r>
    </w:p>
    <w:p>
      <w:pPr>
        <w:pStyle w:val="Normal"/>
        <w:rPr>
          <w:rFonts w:ascii="Calibri" w:hAnsi="Calibri"/>
          <w:b w:val="false"/>
          <w:b w:val="false"/>
          <w:bCs w:val="false"/>
          <w:sz w:val="24"/>
          <w:szCs w:val="24"/>
        </w:rPr>
      </w:pPr>
      <w:r>
        <w:rPr>
          <w:rFonts w:ascii="Calibri" w:hAnsi="Calibri"/>
          <w:b w:val="false"/>
          <w:bCs w:val="false"/>
          <w:sz w:val="24"/>
          <w:szCs w:val="24"/>
        </w:rPr>
        <w:t>#1 “</w:t>
      </w:r>
      <w:r>
        <w:rPr>
          <w:rFonts w:ascii="Calibri" w:hAnsi="Calibri"/>
          <w:b w:val="false"/>
          <w:bCs w:val="false"/>
          <w:i/>
          <w:iCs/>
          <w:sz w:val="24"/>
          <w:szCs w:val="24"/>
        </w:rPr>
        <w:t>GoodStampa</w:t>
      </w:r>
      <w:r>
        <w:rPr>
          <w:rFonts w:ascii="Calibri" w:hAnsi="Calibri"/>
          <w:b w:val="false"/>
          <w:bCs w:val="false"/>
          <w:sz w:val="24"/>
          <w:szCs w:val="24"/>
        </w:rPr>
        <w:t xml:space="preserve"> </w:t>
      </w:r>
      <w:r>
        <w:rPr>
          <w:rFonts w:ascii="Calibri" w:hAnsi="Calibri"/>
          <w:b w:val="false"/>
          <w:bCs w:val="false"/>
          <w:sz w:val="24"/>
          <w:szCs w:val="24"/>
        </w:rPr>
        <w:t>Empresa de DropShipping,</w:t>
      </w:r>
      <w:r>
        <w:rPr>
          <w:rFonts w:ascii="Calibri" w:hAnsi="Calibri"/>
          <w:b w:val="false"/>
          <w:bCs w:val="false"/>
          <w:i w:val="false"/>
          <w:caps w:val="false"/>
          <w:smallCaps w:val="false"/>
          <w:color w:val="000000"/>
          <w:spacing w:val="0"/>
          <w:sz w:val="24"/>
          <w:szCs w:val="24"/>
        </w:rPr>
        <w:t xml:space="preserve"> variante de comercio electrónico en la que la logística tradicional se ha transformado: la tienda online se encarga de gestionar la atención al cliente, la facturación, y la generación de bases de datos, mientras que la empresa mayorista almacena, empaqueta y envía los artículos “</w:t>
      </w:r>
    </w:p>
    <w:p>
      <w:pPr>
        <w:pStyle w:val="Normal"/>
        <w:rPr/>
      </w:pPr>
      <w:r>
        <w:rPr/>
      </w:r>
    </w:p>
    <w:p>
      <w:pPr>
        <w:pStyle w:val="Ttulo2"/>
        <w:rPr/>
      </w:pPr>
      <w:r>
        <w:rPr/>
        <w:t>Organigrama</w:t>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00040" cy="249682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400040" cy="2496820"/>
                    </a:xfrm>
                    <a:prstGeom prst="rect">
                      <a:avLst/>
                    </a:prstGeom>
                  </pic:spPr>
                </pic:pic>
              </a:graphicData>
            </a:graphic>
          </wp:anchor>
        </w:drawing>
      </w:r>
    </w:p>
    <w:p>
      <w:pPr>
        <w:pStyle w:val="Ttulo1"/>
        <w:rPr/>
      </w:pPr>
      <w:r>
        <w:rPr/>
        <w:t>Módulos instalados</w:t>
      </w:r>
    </w:p>
    <w:p>
      <w:pPr>
        <w:pStyle w:val="Ttulo2"/>
        <w:rPr/>
      </w:pPr>
      <w:r>
        <w:rPr/>
        <w:t>Configuración general</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106489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400040" cy="1064895"/>
                    </a:xfrm>
                    <a:prstGeom prst="rect">
                      <a:avLst/>
                    </a:prstGeom>
                  </pic:spPr>
                </pic:pic>
              </a:graphicData>
            </a:graphic>
          </wp:anchor>
        </w:drawing>
      </w:r>
    </w:p>
    <w:p>
      <w:pPr>
        <w:pStyle w:val="Normal"/>
        <w:rPr/>
      </w:pPr>
      <w:r>
        <w:rPr/>
        <w:t>La configuración General nos trae las siguientes Aplicaciones por defecto:</w:t>
      </w:r>
    </w:p>
    <w:p>
      <w:pPr>
        <w:pStyle w:val="Normal"/>
        <w:rPr/>
      </w:pPr>
      <w:r>
        <w:rPr/>
        <w:t>- Facturación</w:t>
      </w:r>
    </w:p>
    <w:p>
      <w:pPr>
        <w:pStyle w:val="Normal"/>
        <w:rPr/>
      </w:pPr>
      <w:r>
        <w:rPr/>
        <w:t>- Contactos</w:t>
      </w:r>
    </w:p>
    <w:p>
      <w:pPr>
        <w:pStyle w:val="Normal"/>
        <w:rPr/>
      </w:pPr>
      <w:r>
        <w:rPr/>
        <w:t>- Conversaciones</w:t>
      </w:r>
    </w:p>
    <w:p>
      <w:pPr>
        <w:pStyle w:val="Normal"/>
        <w:rPr/>
      </w:pPr>
      <w:r>
        <w:rPr/>
        <w:t>Con sus correspondientes módulos Integrados. Por otro lado hice la instalación correspondiente de la App Inventario “stock” para complementar el ERP</w:t>
      </w:r>
    </w:p>
    <w:p>
      <w:pPr>
        <w:pStyle w:val="Ttulo2"/>
        <w:rPr/>
      </w:pPr>
      <w:r>
        <w:rPr/>
        <w:t>Contabilidad</w:t>
      </w:r>
    </w:p>
    <w:p>
      <w:pPr>
        <w:pStyle w:val="Ttulo3"/>
        <w:rPr/>
      </w:pPr>
      <w:r>
        <w:rPr/>
        <w:t>Configuración general</w:t>
      </w:r>
    </w:p>
    <w:p>
      <w:pPr>
        <w:pStyle w:val="Normal"/>
        <w:rPr/>
      </w:pPr>
      <w:r>
        <w:rPr/>
      </w:r>
    </w:p>
    <w:p>
      <w:pPr>
        <w:pStyle w:val="Ttulo3"/>
        <w:rPr/>
      </w:pPr>
      <w:r>
        <w:rPr/>
        <w:t>Planes y asientos contables</w:t>
      </w:r>
    </w:p>
    <w:p>
      <w:pPr>
        <w:pStyle w:val="Normal"/>
        <w:rPr/>
      </w:pPr>
      <w:r>
        <w:rPr/>
      </w:r>
    </w:p>
    <w:p>
      <w:pPr>
        <w:pStyle w:val="Ttulo3"/>
        <w:rPr/>
      </w:pPr>
      <w:r>
        <w:rPr/>
        <w:t>Gestión de facturas y devolución a proveedores</w:t>
      </w:r>
    </w:p>
    <w:p>
      <w:pPr>
        <w:pStyle w:val="Ttulo2"/>
        <w:rPr/>
      </w:pPr>
      <w:r>
        <w:rPr/>
        <w:t>Compras</w:t>
      </w:r>
    </w:p>
    <w:p>
      <w:pPr>
        <w:pStyle w:val="Ttulo3"/>
        <w:rPr/>
      </w:pPr>
      <w:r>
        <w:rPr/>
        <w:t>Órdenes de compra</w:t>
      </w:r>
    </w:p>
    <w:p>
      <w:pPr>
        <w:pStyle w:val="Ttulo3"/>
        <w:rPr/>
      </w:pPr>
      <w:r>
        <w:rPr/>
        <w:t>Control del estado de los pedidos de compra</w:t>
      </w:r>
    </w:p>
    <w:p>
      <w:pPr>
        <w:pStyle w:val="Normal"/>
        <w:rPr/>
      </w:pPr>
      <w:r>
        <w:rPr/>
      </w:r>
    </w:p>
    <w:p>
      <w:pPr>
        <w:pStyle w:val="Normal"/>
        <w:rPr/>
      </w:pPr>
      <w:r>
        <w:rPr/>
      </w:r>
    </w:p>
    <w:p>
      <w:pPr>
        <w:pStyle w:val="Ttulo2"/>
        <w:rPr/>
      </w:pPr>
      <w:r>
        <w:rPr/>
        <w:t>Ventas</w:t>
      </w:r>
    </w:p>
    <w:p>
      <w:pPr>
        <w:pStyle w:val="Normal"/>
        <w:rPr/>
      </w:pPr>
      <w:r>
        <w:rPr/>
      </w:r>
    </w:p>
    <w:p>
      <w:pPr>
        <w:pStyle w:val="Normal"/>
        <w:rPr/>
      </w:pPr>
      <w:r>
        <w:rPr/>
      </w:r>
    </w:p>
    <w:p>
      <w:pPr>
        <w:pStyle w:val="Ttulo2"/>
        <w:rPr/>
      </w:pPr>
      <w:r>
        <w:rPr/>
        <w:t>Almacén</w:t>
      </w:r>
    </w:p>
    <w:p>
      <w:pPr>
        <w:pStyle w:val="Ttulo3"/>
        <w:rPr/>
      </w:pPr>
      <w:r>
        <w:rPr/>
        <w:t>Ubicaciones y almacenes</w:t>
      </w:r>
    </w:p>
    <w:p>
      <w:pPr>
        <w:pStyle w:val="Ttulo3"/>
        <w:rPr/>
      </w:pPr>
      <w:r>
        <w:rPr/>
        <w:t>Vista de las operaciones de inventario</w:t>
      </w:r>
    </w:p>
    <w:p>
      <w:pPr>
        <w:pStyle w:val="Ttulo3"/>
        <w:rPr/>
      </w:pPr>
      <w:r>
        <w:rPr/>
        <w:t>Control y trazabilidad de inventario</w:t>
      </w:r>
    </w:p>
    <w:p>
      <w:pPr>
        <w:pStyle w:val="Ttulo3"/>
        <w:rPr/>
      </w:pPr>
      <w:r>
        <w:rPr/>
        <w:t>Abastecimiento de productos</w:t>
      </w:r>
    </w:p>
    <w:p>
      <w:pPr>
        <w:pStyle w:val="Ttulo2"/>
        <w:rPr/>
      </w:pPr>
      <w:r>
        <w:rPr/>
        <w:t>Productos</w:t>
      </w:r>
    </w:p>
    <w:p>
      <w:pPr>
        <w:pStyle w:val="Normal"/>
        <w:rPr/>
      </w:pPr>
      <w:r>
        <w:rPr/>
      </w:r>
    </w:p>
    <w:p>
      <w:pPr>
        <w:pStyle w:val="Ttulo2"/>
        <w:rPr/>
      </w:pPr>
      <w:r>
        <w:rPr/>
        <w:t>CRM</w:t>
      </w:r>
    </w:p>
    <w:p>
      <w:pPr>
        <w:pStyle w:val="Normal"/>
        <w:rPr/>
      </w:pPr>
      <w:r>
        <w:rPr/>
      </w:r>
    </w:p>
    <w:p>
      <w:pPr>
        <w:pStyle w:val="Ttulo2"/>
        <w:rPr/>
      </w:pPr>
      <w:r>
        <w:rPr/>
        <w:t>SITIO WEB</w:t>
      </w:r>
    </w:p>
    <w:p>
      <w:pPr>
        <w:pStyle w:val="Ttulo1"/>
        <w:rPr/>
      </w:pPr>
      <w:r>
        <w:rPr/>
        <w:t>Configuración de datos maestros</w:t>
      </w:r>
    </w:p>
    <w:p>
      <w:pPr>
        <w:pStyle w:val="Ttulo2"/>
        <w:rPr/>
      </w:pPr>
      <w:r>
        <w:rPr/>
        <w:t>Usuarios</w:t>
      </w:r>
      <w:bookmarkStart w:id="0" w:name="_GoBack"/>
      <w:bookmarkEnd w:id="0"/>
      <w:r>
        <w:rPr/>
        <w:t xml:space="preserve"> </w:t>
      </w:r>
    </w:p>
    <w:p>
      <w:pPr>
        <w:pStyle w:val="Normal"/>
        <w:rPr/>
      </w:pPr>
      <w:r>
        <w:rPr/>
        <w:t>Vyacheslav Shylyayev</w:t>
      </w:r>
    </w:p>
    <w:p>
      <w:pPr>
        <w:pStyle w:val="Ttulo2"/>
        <w:rPr/>
      </w:pPr>
      <w:r>
        <w:rPr/>
        <w:t>Proveedores</w:t>
      </w:r>
    </w:p>
    <w:p>
      <w:pPr>
        <w:pStyle w:val="Normal"/>
        <w:rPr/>
      </w:pPr>
      <w:r>
        <w:rPr/>
        <w:t>Amazon, Ebay, Aliexpress</w:t>
      </w:r>
    </w:p>
    <w:p>
      <w:pPr>
        <w:pStyle w:val="Ttulo2"/>
        <w:rPr/>
      </w:pPr>
      <w:r>
        <w:rPr/>
        <w:t>Clientes</w:t>
      </w:r>
    </w:p>
    <w:p>
      <w:pPr>
        <w:pStyle w:val="Normal"/>
        <w:rPr/>
      </w:pPr>
      <w:r>
        <w:rPr/>
        <w:t>Provenientes de Marketing Online (Instagram, Facebook, GoogleAds) Segmentado</w:t>
      </w:r>
    </w:p>
    <w:p>
      <w:pPr>
        <w:pStyle w:val="Ttulo2"/>
        <w:rPr/>
      </w:pPr>
      <w:r>
        <w:rPr/>
        <w:t>Productos</w:t>
      </w:r>
    </w:p>
    <w:p>
      <w:pPr>
        <w:pStyle w:val="Normal"/>
        <w:rPr/>
      </w:pPr>
      <w:r>
        <w:rPr/>
        <w:t>Sin especificar</w:t>
      </w:r>
    </w:p>
    <w:p>
      <w:pPr>
        <w:pStyle w:val="Ttulo1"/>
        <w:rPr/>
      </w:pPr>
      <w:r>
        <w:rPr/>
        <w:t>Aspectos técnicos</w:t>
      </w:r>
    </w:p>
    <w:p>
      <w:pPr>
        <w:pStyle w:val="Ttulo2"/>
        <w:rPr/>
      </w:pPr>
      <w:r>
        <w:rPr/>
        <w:t>Instalación</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00040" cy="167513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400040" cy="1675130"/>
                    </a:xfrm>
                    <a:prstGeom prst="rect">
                      <a:avLst/>
                    </a:prstGeom>
                  </pic:spPr>
                </pic:pic>
              </a:graphicData>
            </a:graphic>
          </wp:anchor>
        </w:drawing>
      </w:r>
    </w:p>
    <w:p>
      <w:pPr>
        <w:pStyle w:val="Normal"/>
        <w:widowControl/>
        <w:bidi w:val="0"/>
        <w:spacing w:lineRule="auto" w:line="259" w:before="0" w:after="160"/>
        <w:jc w:val="left"/>
        <w:rPr/>
      </w:pPr>
      <w:r>
        <w:rPr/>
        <w:t>Instalamos la verisión de Odoo 12.0 que a día de hoy es la mas Reciente con sus respectivos (Incluido Postgres) requisitos para poder ser un servidor web abierto en el puerto 8069.</w:t>
      </w:r>
    </w:p>
    <w:p>
      <w:pPr>
        <w:pStyle w:val="Normal"/>
        <w:widowControl/>
        <w:bidi w:val="0"/>
        <w:spacing w:lineRule="auto" w:line="259" w:before="0" w:after="160"/>
        <w:jc w:val="left"/>
        <w:rPr/>
      </w:pPr>
      <w:r>
        <w:rPr/>
        <w:t>En el equipo de mi domicilio el IP de Odoo es : 192.168.1.128:8069</w:t>
      </w:r>
    </w:p>
    <w:p>
      <w:pPr>
        <w:pStyle w:val="Normal"/>
        <w:widowControl/>
        <w:bidi w:val="0"/>
        <w:spacing w:lineRule="auto" w:line="259" w:before="0" w:after="160"/>
        <w:jc w:val="left"/>
        <w:rPr/>
      </w:pPr>
      <w:r>
        <w:rPr/>
        <w:t>Para la gestión de las bases de datos de Odoo se usa Postgres SQL. En el cual creamos una base da datos “prueba” para comprobar el funcionamiento. Una vez terminado comenzamos con la configuración del ERP.</w:t>
      </w:r>
    </w:p>
    <w:p>
      <w:pPr>
        <w:pStyle w:val="Normal"/>
        <w:widowControl/>
        <w:bidi w:val="0"/>
        <w:spacing w:lineRule="auto" w:line="259" w:before="0" w:after="160"/>
        <w:jc w:val="left"/>
        <w:rPr/>
      </w:pPr>
      <w:r>
        <w:rPr/>
        <w:t>El nombre de la base de datos de Odoo sería “prueba_1” con email “</w:t>
      </w:r>
      <w:hyperlink r:id="rId6">
        <w:r>
          <w:rPr>
            <w:rStyle w:val="EnlacedeInternet"/>
          </w:rPr>
          <w:t>sslavikshy@gmail.com</w:t>
        </w:r>
      </w:hyperlink>
      <w:r>
        <w:rPr/>
        <w:t>” y sus correspondientes datos.</w:t>
        <w:br/>
        <w:br/>
        <w:t>Antes de la instalación de cualquier App es necesario editar los datos de la Compañía para que concuerden todos los datos de las apps.  En mi caso la compañía es “GoodStampa”</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r>
    </w:p>
    <w:sectPr>
      <w:headerReference w:type="default" r:id="rId7"/>
      <w:type w:val="nextPage"/>
      <w:pgSz w:w="11906" w:h="16838"/>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pPr>
    <w:r>
      <w:rPr/>
      <w:t>Implantación del ERP Odoo en una PYME</w:t>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a56ada"/>
    <w:pPr>
      <w:keepNext w:val="true"/>
      <w:keepLines/>
      <w:pBdr>
        <w:bottom w:val="single" w:sz="4" w:space="1" w:color="8EAADB"/>
      </w:pBdr>
      <w:shd w:val="clear" w:color="auto" w:fill="9CC2E5" w:themeFill="accent5" w:themeFillTint="99"/>
      <w:spacing w:before="240" w:after="0"/>
      <w:outlineLvl w:val="0"/>
    </w:pPr>
    <w:rPr>
      <w:rFonts w:ascii="Book Antiqua" w:hAnsi="Book Antiqua" w:eastAsia="" w:cs="" w:cstheme="majorBidi" w:eastAsiaTheme="majorEastAsia"/>
      <w:color w:val="FFFFFF" w:themeColor="background1"/>
      <w:spacing w:val="20"/>
      <w:sz w:val="32"/>
      <w:szCs w:val="32"/>
    </w:rPr>
  </w:style>
  <w:style w:type="paragraph" w:styleId="Ttulo2">
    <w:name w:val="Heading 2"/>
    <w:basedOn w:val="Normal"/>
    <w:next w:val="Normal"/>
    <w:link w:val="Ttulo2Car"/>
    <w:autoRedefine/>
    <w:uiPriority w:val="9"/>
    <w:unhideWhenUsed/>
    <w:qFormat/>
    <w:rsid w:val="005563fd"/>
    <w:pPr>
      <w:keepNext w:val="true"/>
      <w:keepLines/>
      <w:pBdr>
        <w:bottom w:val="single" w:sz="4" w:space="1" w:color="5B9BD5"/>
      </w:pBdr>
      <w:spacing w:before="40" w:after="0"/>
      <w:outlineLvl w:val="1"/>
    </w:pPr>
    <w:rPr>
      <w:rFonts w:ascii="Calibri Light" w:hAnsi="Calibri Light" w:eastAsia="" w:cs="" w:asciiTheme="majorHAnsi" w:cstheme="majorBidi" w:eastAsiaTheme="majorEastAsia" w:hAnsiTheme="majorHAnsi"/>
      <w:color w:val="2F5496" w:themeColor="accent1" w:themeShade="bf"/>
      <w:sz w:val="28"/>
      <w:szCs w:val="26"/>
    </w:rPr>
  </w:style>
  <w:style w:type="paragraph" w:styleId="Ttulo3">
    <w:name w:val="Heading 3"/>
    <w:basedOn w:val="Normal"/>
    <w:next w:val="Normal"/>
    <w:link w:val="Ttulo3Car"/>
    <w:uiPriority w:val="9"/>
    <w:unhideWhenUsed/>
    <w:qFormat/>
    <w:rsid w:val="005563fd"/>
    <w:pPr>
      <w:keepNext w:val="true"/>
      <w:keepLines/>
      <w:spacing w:before="40" w:after="0"/>
      <w:ind w:left="510" w:hanging="0"/>
      <w:jc w:val="center"/>
      <w:outlineLvl w:val="2"/>
    </w:pPr>
    <w:rPr>
      <w:rFonts w:ascii="Book Antiqua" w:hAnsi="Book Antiqua" w:eastAsia="" w:cs="" w:cstheme="majorBidi" w:eastAsiaTheme="majorEastAsia"/>
      <w:color w:val="1F3763" w:themeColor="accent1" w:themeShade="7f"/>
      <w:sz w:val="26"/>
      <w:szCs w:val="24"/>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5563fd"/>
    <w:rPr>
      <w:rFonts w:ascii="Calibri Light" w:hAnsi="Calibri Light" w:eastAsia="" w:cs="" w:asciiTheme="majorHAnsi" w:cstheme="majorBidi" w:eastAsiaTheme="majorEastAsia" w:hAnsiTheme="majorHAnsi"/>
      <w:color w:val="2F5496" w:themeColor="accent1" w:themeShade="bf"/>
      <w:sz w:val="28"/>
      <w:szCs w:val="26"/>
    </w:rPr>
  </w:style>
  <w:style w:type="character" w:styleId="Ttulo3Car" w:customStyle="1">
    <w:name w:val="Título 3 Car"/>
    <w:basedOn w:val="DefaultParagraphFont"/>
    <w:link w:val="Ttulo3"/>
    <w:uiPriority w:val="9"/>
    <w:qFormat/>
    <w:rsid w:val="005563fd"/>
    <w:rPr>
      <w:rFonts w:ascii="Book Antiqua" w:hAnsi="Book Antiqua" w:eastAsia="" w:cs="" w:cstheme="majorBidi" w:eastAsiaTheme="majorEastAsia"/>
      <w:color w:val="1F3763" w:themeColor="accent1" w:themeShade="7f"/>
      <w:sz w:val="26"/>
      <w:szCs w:val="24"/>
    </w:rPr>
  </w:style>
  <w:style w:type="character" w:styleId="Ttulo1Car" w:customStyle="1">
    <w:name w:val="Título 1 Car"/>
    <w:basedOn w:val="DefaultParagraphFont"/>
    <w:link w:val="Ttulo1"/>
    <w:uiPriority w:val="9"/>
    <w:qFormat/>
    <w:rsid w:val="00a56ada"/>
    <w:rPr>
      <w:rFonts w:ascii="Book Antiqua" w:hAnsi="Book Antiqua" w:eastAsia="" w:cs="" w:cstheme="majorBidi" w:eastAsiaTheme="majorEastAsia"/>
      <w:color w:val="FFFFFF" w:themeColor="background1"/>
      <w:spacing w:val="20"/>
      <w:sz w:val="32"/>
      <w:szCs w:val="32"/>
      <w:shd w:fill="9CC2E5" w:val="clear"/>
    </w:rPr>
  </w:style>
  <w:style w:type="character" w:styleId="EncabezadoCar" w:customStyle="1">
    <w:name w:val="Encabezado Car"/>
    <w:basedOn w:val="DefaultParagraphFont"/>
    <w:link w:val="Encabezado"/>
    <w:uiPriority w:val="99"/>
    <w:qFormat/>
    <w:rsid w:val="00302b90"/>
    <w:rPr/>
  </w:style>
  <w:style w:type="character" w:styleId="PiedepginaCar" w:customStyle="1">
    <w:name w:val="Pie de página Car"/>
    <w:basedOn w:val="DefaultParagraphFont"/>
    <w:link w:val="Piedepgina"/>
    <w:uiPriority w:val="99"/>
    <w:qFormat/>
    <w:rsid w:val="00302b90"/>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uiPriority w:val="99"/>
    <w:unhideWhenUsed/>
    <w:rsid w:val="00302b9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302b90"/>
    <w:pPr>
      <w:tabs>
        <w:tab w:val="center" w:pos="4252" w:leader="none"/>
        <w:tab w:val="right" w:pos="8504" w:leader="none"/>
      </w:tabs>
      <w:spacing w:lineRule="auto" w:line="240" w:before="0" w:after="0"/>
    </w:pPr>
    <w:rPr/>
  </w:style>
  <w:style w:type="paragraph" w:styleId="Subttulo">
    <w:name w:val="Subtitle"/>
    <w:basedOn w:val="Ttulo"/>
    <w:next w:val="Cuerpodetexto"/>
    <w:qFormat/>
    <w:pPr>
      <w:spacing w:before="60" w:after="120"/>
      <w:jc w:val="center"/>
    </w:pPr>
    <w:rPr>
      <w:sz w:val="36"/>
      <w:szCs w:val="36"/>
    </w:rPr>
  </w:style>
  <w:style w:type="paragraph" w:styleId="Cita">
    <w:name w:val="Cita"/>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mailto:sslavikshy@gmail.com"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4</Pages>
  <Words>313</Words>
  <Characters>1764</Characters>
  <CharactersWithSpaces>2036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2019-09-28T17:07:00Z</dcterms:created>
  <dc:creator>carlos fdez</dc:creator>
  <dc:description/>
  <dc:language>es-ES</dc:language>
  <cp:lastModifiedBy/>
  <dcterms:modified xsi:type="dcterms:W3CDTF">2019-10-05T15:15:48Z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