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CoinFlip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CoinFlip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CoinFlip. I researched your company over the Internet and I see that your development team is looking for a candidate who will build, test, and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CoinFlip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CoinFlip.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