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June 3,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Mastercard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O’Fallon, MO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Mastercard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Android Developer with Mastercard. I researched your company and I see that your development team is looking for a candidate who will support team members in overcoming technical and project challenges, participate in the mobile development cycle, and work with cross-functional teams.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Mastercard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Mastercard.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