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https://www.youtube.com/watch?v=k6ZiPqsBvEQ&amp;index=2&amp;list=PL1E54E155E0A2E86F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tutorial 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apache friends-xampp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localhost/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&lt;input type=”text” name=”name”&gt;                   //html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‘&lt;strong&gt;hello world&lt;/strong&gt;’;                //better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‘&lt;input type=”text” name=”name”&gt;;’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‘&lt;strong&gt;hello world&lt;/strong&gt;’;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phpinfo()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automatically go index.php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php.ini      :  configuration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means variable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$text = ‘hello world’;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&lt;input type=”text” value=”&lt;?php echo $text; ?&gt;”&gt;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‘The date is ‘.$day.’  ‘.$date.’  ‘.$year;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“ The date is $day $date $year”;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&lt;br&gt;    change 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$string = ‘this is a string’;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if(preg_match(‘/is/’,  $string))                               //or ‘/  /’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myName ()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{echo ‘Alex’;}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‘my name is&lt;br&gt;’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myName();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str_word_count($string)                     //count words in a 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str_word_count($string,0)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//print out interger, 1 print put array(the key), 2 print out position in a array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&lt;form action=”index.php” method=”POST”&gt;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&lt;textarea name=”user_input”   rows=”6”  cols=”30”&gt;&lt;/textarea&gt;&lt;br&gt;&lt;br&gt;      //create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&lt;input type=”submit” value=”Submit”&gt;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&lt;hr&gt;      seperate 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str_replace($string, $search, $replace);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if(isset($_POST[‘contact_name’]) &amp;&amp; !empty($_POST[‘contact_address’])){}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$myfile = fopen(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highlight w:val="white"/>
          <w:rtl w:val="0"/>
        </w:rPr>
        <w:t xml:space="preserve">"webdictionary.txt"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highlight w:val="white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highlight w:val="white"/>
          <w:rtl w:val="0"/>
        </w:rPr>
        <w:t xml:space="preserve">"Unable to open file!"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fread($myfile,filesize(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highlight w:val="white"/>
          <w:rtl w:val="0"/>
        </w:rPr>
        <w:t xml:space="preserve">"webdictionary.txt"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fclose($myfile);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$myfile = fopen(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highlight w:val="white"/>
          <w:rtl w:val="0"/>
        </w:rPr>
        <w:t xml:space="preserve">"webdictionary.txt"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highlight w:val="white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highlight w:val="white"/>
          <w:rtl w:val="0"/>
        </w:rPr>
        <w:t xml:space="preserve">"Unable to open file!"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highlight w:val="white"/>
          <w:rtl w:val="0"/>
        </w:rPr>
        <w:t xml:space="preserve">// Output one line until end-of-file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(!feof($myfile))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 fgets($myfile) . 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highlight w:val="white"/>
          <w:rtl w:val="0"/>
        </w:rPr>
        <w:t xml:space="preserve">"&lt;br&gt;"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;      //a single line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fclose($myfile);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highlight w:val="white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 action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="upload.php"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 method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="post"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 enctype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="multipart/form-data"&gt;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ab/>
        <w:t xml:space="preserve">Select image to upload: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="file"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="fileToUpload"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="fileToUpload"&gt;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="submit"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 value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="Upload Image"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="submit"&gt;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highlight w:val="white"/>
          <w:rtl w:val="0"/>
        </w:rPr>
        <w:t xml:space="preserve">/form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