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66" w:lineRule="exact" w:before="67"/>
        <w:ind w:left="105" w:right="0" w:firstLine="0"/>
        <w:jc w:val="left"/>
        <w:rPr>
          <w:sz w:val="19"/>
        </w:rPr>
      </w:pPr>
      <w:r>
        <w:rPr/>
        <w:pict>
          <v:group style="position:absolute;margin-left:.961506pt;margin-top:279.219208pt;width:611.050pt;height:512.8pt;mso-position-horizontal-relative:page;mso-position-vertical-relative:page;z-index:15728640" id="docshapegroup1" coordorigin="19,5584" coordsize="12221,10256">
            <v:shape style="position:absolute;left:19;top:5584;width:12221;height:10256" type="#_x0000_t75" id="docshape2" stroked="false">
              <v:imagedata r:id="rId6" o:title=""/>
            </v:shape>
            <v:rect style="position:absolute;left:57;top:15791;width:12183;height:39" id="docshape3" filled="true" fillcolor="#000000" stroked="false">
              <v:fill type="solid"/>
            </v:rect>
            <w10:wrap type="none"/>
          </v:group>
        </w:pict>
      </w:r>
      <w:bookmarkStart w:name="MONETARY POLICY REPORT April 2016" w:id="1"/>
      <w:bookmarkEnd w:id="1"/>
      <w:r>
        <w:rPr/>
      </w:r>
      <w:r>
        <w:rPr>
          <w:b/>
          <w:color w:val="050505"/>
          <w:w w:val="105"/>
          <w:sz w:val="19"/>
          <w:u w:val="thick" w:color="050505"/>
        </w:rPr>
        <w:t>riiiliu</w:t>
      </w:r>
      <w:r>
        <w:rPr>
          <w:b/>
          <w:color w:val="050505"/>
          <w:w w:val="105"/>
          <w:sz w:val="19"/>
        </w:rPr>
        <w:t>l</w:t>
      </w:r>
      <w:r>
        <w:rPr>
          <w:b/>
          <w:color w:val="050505"/>
          <w:spacing w:val="50"/>
          <w:w w:val="105"/>
          <w:sz w:val="19"/>
        </w:rPr>
        <w:t> </w:t>
      </w:r>
      <w:r>
        <w:rPr>
          <w:color w:val="050505"/>
          <w:w w:val="105"/>
          <w:sz w:val="19"/>
        </w:rPr>
        <w:t>BANK</w:t>
      </w:r>
      <w:r>
        <w:rPr>
          <w:color w:val="050505"/>
          <w:spacing w:val="23"/>
          <w:w w:val="105"/>
          <w:sz w:val="19"/>
        </w:rPr>
        <w:t> </w:t>
      </w:r>
      <w:r>
        <w:rPr>
          <w:color w:val="050505"/>
          <w:w w:val="105"/>
          <w:sz w:val="19"/>
        </w:rPr>
        <w:t>OF</w:t>
      </w:r>
      <w:r>
        <w:rPr>
          <w:color w:val="050505"/>
          <w:spacing w:val="9"/>
          <w:w w:val="105"/>
          <w:sz w:val="19"/>
        </w:rPr>
        <w:t> </w:t>
      </w:r>
      <w:r>
        <w:rPr>
          <w:color w:val="050505"/>
          <w:w w:val="105"/>
          <w:sz w:val="19"/>
        </w:rPr>
        <w:t>CANADA</w:t>
      </w:r>
    </w:p>
    <w:p>
      <w:pPr>
        <w:spacing w:line="292" w:lineRule="exact" w:before="0"/>
        <w:ind w:left="107" w:right="0" w:firstLine="0"/>
        <w:jc w:val="left"/>
        <w:rPr>
          <w:sz w:val="19"/>
        </w:rPr>
      </w:pPr>
      <w:r>
        <w:rPr>
          <w:b/>
          <w:color w:val="050505"/>
          <w:sz w:val="19"/>
          <w:u w:val="thick" w:color="050505"/>
        </w:rPr>
        <w:t>,b</w:t>
      </w:r>
      <w:r>
        <w:rPr>
          <w:b/>
          <w:color w:val="050505"/>
          <w:spacing w:val="29"/>
          <w:sz w:val="19"/>
        </w:rPr>
        <w:t> </w:t>
      </w:r>
      <w:r>
        <w:rPr>
          <w:color w:val="050505"/>
          <w:w w:val="95"/>
          <w:sz w:val="30"/>
        </w:rPr>
        <w:t>■</w:t>
      </w:r>
      <w:r>
        <w:rPr>
          <w:color w:val="050505"/>
          <w:spacing w:val="-8"/>
          <w:w w:val="95"/>
          <w:sz w:val="30"/>
        </w:rPr>
        <w:t> </w:t>
      </w:r>
      <w:r>
        <w:rPr>
          <w:color w:val="050505"/>
          <w:sz w:val="18"/>
          <w:u w:val="thick" w:color="050505"/>
        </w:rPr>
        <w:t>,&amp;</w:t>
      </w:r>
      <w:r>
        <w:rPr>
          <w:color w:val="050505"/>
          <w:sz w:val="18"/>
        </w:rPr>
        <w:t>,</w:t>
      </w:r>
      <w:r>
        <w:rPr>
          <w:color w:val="050505"/>
          <w:spacing w:val="16"/>
          <w:sz w:val="18"/>
        </w:rPr>
        <w:t> </w:t>
      </w:r>
      <w:r>
        <w:rPr>
          <w:color w:val="050505"/>
          <w:sz w:val="19"/>
        </w:rPr>
        <w:t>BANQUE</w:t>
      </w:r>
      <w:r>
        <w:rPr>
          <w:color w:val="050505"/>
          <w:spacing w:val="9"/>
          <w:sz w:val="19"/>
        </w:rPr>
        <w:t> </w:t>
      </w:r>
      <w:r>
        <w:rPr>
          <w:color w:val="050505"/>
          <w:sz w:val="19"/>
        </w:rPr>
        <w:t>DU</w:t>
      </w:r>
      <w:r>
        <w:rPr>
          <w:color w:val="050505"/>
          <w:spacing w:val="-10"/>
          <w:sz w:val="19"/>
        </w:rPr>
        <w:t> </w:t>
      </w:r>
      <w:r>
        <w:rPr>
          <w:color w:val="050505"/>
          <w:sz w:val="19"/>
        </w:rPr>
        <w:t>CANADA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4"/>
        </w:rPr>
      </w:pPr>
    </w:p>
    <w:p>
      <w:pPr>
        <w:pStyle w:val="Heading1"/>
        <w:spacing w:line="230" w:lineRule="auto" w:before="152"/>
        <w:ind w:left="6666" w:right="969"/>
        <w:rPr>
          <w:u w:val="none"/>
        </w:rPr>
      </w:pPr>
      <w:r>
        <w:rPr>
          <w:spacing w:val="-11"/>
          <w:w w:val="105"/>
          <w:u w:val="none"/>
        </w:rPr>
        <w:t>MONETARY</w:t>
      </w:r>
      <w:r>
        <w:rPr>
          <w:w w:val="107"/>
          <w:u w:val="none"/>
        </w:rPr>
        <w:t> </w:t>
      </w:r>
      <w:r>
        <w:rPr>
          <w:w w:val="105"/>
          <w:u w:val="none"/>
        </w:rPr>
        <w:t>POLICY</w:t>
      </w:r>
      <w:r>
        <w:rPr>
          <w:spacing w:val="1"/>
          <w:w w:val="105"/>
          <w:u w:val="none"/>
        </w:rPr>
        <w:t> </w:t>
      </w:r>
      <w:r>
        <w:rPr>
          <w:w w:val="105"/>
          <w:u w:val="none"/>
        </w:rPr>
        <w:t>REPORT</w:t>
      </w:r>
    </w:p>
    <w:p>
      <w:pPr>
        <w:spacing w:before="328"/>
        <w:ind w:left="6666" w:right="0" w:firstLine="0"/>
        <w:jc w:val="left"/>
        <w:rPr>
          <w:sz w:val="30"/>
        </w:rPr>
      </w:pPr>
      <w:r>
        <w:rPr>
          <w:color w:val="777A81"/>
          <w:w w:val="110"/>
          <w:sz w:val="30"/>
        </w:rPr>
        <w:t>April</w:t>
      </w:r>
      <w:r>
        <w:rPr>
          <w:color w:val="777A81"/>
          <w:spacing w:val="4"/>
          <w:w w:val="110"/>
          <w:sz w:val="30"/>
        </w:rPr>
        <w:t> </w:t>
      </w:r>
      <w:r>
        <w:rPr>
          <w:color w:val="777A81"/>
          <w:w w:val="110"/>
          <w:sz w:val="30"/>
        </w:rPr>
        <w:t>2016</w:t>
      </w:r>
    </w:p>
    <w:p>
      <w:pPr>
        <w:spacing w:after="0"/>
        <w:jc w:val="left"/>
        <w:rPr>
          <w:sz w:val="30"/>
        </w:rPr>
        <w:sectPr>
          <w:footerReference w:type="default" r:id="rId5"/>
          <w:type w:val="continuous"/>
          <w:pgSz w:w="12240" w:h="15840"/>
          <w:pgMar w:footer="0" w:header="0" w:top="860" w:bottom="0" w:left="560" w:right="780"/>
          <w:pgNumType w:start="3"/>
        </w:sectPr>
      </w:pPr>
    </w:p>
    <w:p>
      <w:pPr>
        <w:spacing w:before="105"/>
        <w:ind w:left="400" w:right="0" w:firstLine="0"/>
        <w:jc w:val="left"/>
        <w:rPr>
          <w:b/>
          <w:sz w:val="23"/>
        </w:rPr>
      </w:pPr>
      <w:r>
        <w:rPr>
          <w:b/>
          <w:color w:val="006976"/>
          <w:spacing w:val="-9"/>
          <w:w w:val="90"/>
          <w:sz w:val="40"/>
        </w:rPr>
        <w:t>Canada’s</w:t>
      </w:r>
      <w:r>
        <w:rPr>
          <w:b/>
          <w:color w:val="006976"/>
          <w:spacing w:val="-37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Inflation-Control</w:t>
      </w:r>
      <w:r>
        <w:rPr>
          <w:b/>
          <w:color w:val="006976"/>
          <w:spacing w:val="-36"/>
          <w:w w:val="90"/>
          <w:sz w:val="40"/>
        </w:rPr>
        <w:t> </w:t>
      </w:r>
      <w:r>
        <w:rPr>
          <w:b/>
          <w:color w:val="006976"/>
          <w:spacing w:val="-8"/>
          <w:w w:val="90"/>
          <w:sz w:val="40"/>
        </w:rPr>
        <w:t>Strategy</w:t>
      </w:r>
      <w:r>
        <w:rPr>
          <w:b/>
          <w:color w:val="006976"/>
          <w:spacing w:val="-8"/>
          <w:w w:val="90"/>
          <w:position w:val="13"/>
          <w:sz w:val="23"/>
        </w:rPr>
        <w:t>1</w:t>
      </w:r>
    </w:p>
    <w:p>
      <w:pPr>
        <w:pStyle w:val="BodyText"/>
        <w:spacing w:before="9"/>
        <w:rPr>
          <w:b/>
          <w:sz w:val="11"/>
        </w:rPr>
      </w:pPr>
      <w:r>
        <w:rPr/>
        <w:pict>
          <v:shape style="position:absolute;margin-left:48pt;margin-top:8.001753pt;width:516pt;height:.1pt;mso-position-horizontal-relative:page;mso-position-vertical-relative:paragraph;z-index:-15728128;mso-wrap-distance-left:0;mso-wrap-distance-right:0" id="docshape4" coordorigin="960,160" coordsize="10320,0" path="m960,160l11280,16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b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0" w:footer="0" w:top="800" w:bottom="280" w:left="560" w:right="780"/>
        </w:sectPr>
      </w:pPr>
    </w:p>
    <w:p>
      <w:pPr>
        <w:spacing w:before="120"/>
        <w:ind w:left="400" w:right="0" w:firstLine="0"/>
        <w:jc w:val="left"/>
        <w:rPr>
          <w:sz w:val="28"/>
        </w:rPr>
      </w:pPr>
      <w:r>
        <w:rPr>
          <w:spacing w:val="-2"/>
          <w:w w:val="95"/>
          <w:sz w:val="28"/>
        </w:rPr>
        <w:t>Inflation</w:t>
      </w:r>
      <w:r>
        <w:rPr>
          <w:spacing w:val="-17"/>
          <w:w w:val="95"/>
          <w:sz w:val="28"/>
        </w:rPr>
        <w:t> </w:t>
      </w:r>
      <w:r>
        <w:rPr>
          <w:spacing w:val="-2"/>
          <w:w w:val="95"/>
          <w:sz w:val="28"/>
        </w:rPr>
        <w:t>targeting</w:t>
      </w:r>
      <w:r>
        <w:rPr>
          <w:spacing w:val="-17"/>
          <w:w w:val="95"/>
          <w:sz w:val="28"/>
        </w:rPr>
        <w:t> </w:t>
      </w:r>
      <w:r>
        <w:rPr>
          <w:spacing w:val="-1"/>
          <w:w w:val="95"/>
          <w:sz w:val="28"/>
        </w:rPr>
        <w:t>and</w:t>
      </w:r>
      <w:r>
        <w:rPr>
          <w:spacing w:val="-17"/>
          <w:w w:val="95"/>
          <w:sz w:val="28"/>
        </w:rPr>
        <w:t> </w:t>
      </w:r>
      <w:r>
        <w:rPr>
          <w:spacing w:val="-1"/>
          <w:w w:val="95"/>
          <w:sz w:val="28"/>
        </w:rPr>
        <w:t>the</w:t>
      </w:r>
      <w:r>
        <w:rPr>
          <w:spacing w:val="-17"/>
          <w:w w:val="95"/>
          <w:sz w:val="28"/>
        </w:rPr>
        <w:t> </w:t>
      </w:r>
      <w:r>
        <w:rPr>
          <w:spacing w:val="-1"/>
          <w:w w:val="95"/>
          <w:sz w:val="28"/>
        </w:rPr>
        <w:t>economy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08" w:after="0"/>
        <w:ind w:left="640" w:right="83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5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8"/>
          <w:w w:val="98"/>
          <w:sz w:val="20"/>
        </w:rPr>
        <w:t>’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i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1"/>
          <w:w w:val="93"/>
          <w:sz w:val="20"/>
        </w:rPr>
        <w:t>c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3"/>
          <w:w w:val="103"/>
          <w:sz w:val="20"/>
        </w:rPr>
        <w:t>r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li</w:t>
      </w:r>
      <w:r>
        <w:rPr>
          <w:rFonts w:ascii="Arial Unicode MS" w:hAnsi="Arial Unicode MS"/>
          <w:color w:val="414042"/>
          <w:w w:val="93"/>
          <w:sz w:val="20"/>
        </w:rPr>
        <w:t>c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4"/>
          <w:w w:val="103"/>
          <w:sz w:val="20"/>
        </w:rPr>
        <w:t>r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w w:val="109"/>
          <w:sz w:val="20"/>
        </w:rPr>
        <w:t>- </w:t>
      </w:r>
      <w:r>
        <w:rPr>
          <w:rFonts w:ascii="Arial Unicode MS" w:hAnsi="Arial Unicode MS"/>
          <w:color w:val="414042"/>
          <w:w w:val="90"/>
          <w:sz w:val="20"/>
        </w:rPr>
        <w:t>mote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economic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and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financial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well-being</w:t>
      </w:r>
      <w:r>
        <w:rPr>
          <w:rFonts w:ascii="Arial Unicode MS" w:hAnsi="Arial Unicode MS"/>
          <w:color w:val="414042"/>
          <w:spacing w:val="4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of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Canadians</w:t>
      </w:r>
      <w:r>
        <w:rPr>
          <w:rFonts w:ascii="Arial Unicode MS" w:hAnsi="Arial Unicode MS"/>
          <w:color w:val="414042"/>
          <w:spacing w:val="-21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18" w:after="0"/>
        <w:ind w:left="640" w:right="2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Canada’s</w:t>
      </w:r>
      <w:r>
        <w:rPr>
          <w:rFonts w:ascii="Arial Unicode MS" w:hAnsi="Arial Unicode MS"/>
          <w:color w:val="414042"/>
          <w:spacing w:val="10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experience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with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inflation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targeting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since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1991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has shown that the best way to foster confidence in the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value of money and to contribute to sustained economic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growth,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employment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gains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and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improved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living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standards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is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by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keeping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inflation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low,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stable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and</w:t>
      </w:r>
      <w:r>
        <w:rPr>
          <w:rFonts w:ascii="Arial Unicode MS" w:hAnsi="Arial Unicode MS"/>
          <w:color w:val="414042"/>
          <w:spacing w:val="2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predictable</w:t>
      </w:r>
      <w:r>
        <w:rPr>
          <w:rFonts w:ascii="Arial Unicode MS" w:hAnsi="Arial Unicode MS"/>
          <w:color w:val="414042"/>
          <w:spacing w:val="-25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14" w:after="0"/>
        <w:ind w:left="640" w:right="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In 2011, the Government and the Bank of Canada renewed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Canada’s inflation-control target </w:t>
      </w:r>
      <w:r>
        <w:rPr>
          <w:rFonts w:ascii="Arial Unicode MS" w:hAnsi="Arial Unicode MS"/>
          <w:color w:val="414042"/>
          <w:w w:val="95"/>
          <w:sz w:val="20"/>
        </w:rPr>
        <w:t>for a further five-year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in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3</w:t>
      </w:r>
      <w:r>
        <w:rPr>
          <w:rFonts w:ascii="Arial Unicode MS" w:hAnsi="Arial Unicode MS"/>
          <w:color w:val="414042"/>
          <w:w w:val="63"/>
          <w:sz w:val="20"/>
        </w:rPr>
        <w:t>1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7"/>
          <w:sz w:val="20"/>
        </w:rPr>
        <w:t>D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w w:val="94"/>
          <w:sz w:val="20"/>
        </w:rPr>
        <w:t>b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96"/>
          <w:sz w:val="20"/>
        </w:rPr>
        <w:t>2</w:t>
      </w:r>
      <w:r>
        <w:rPr>
          <w:rFonts w:ascii="Arial Unicode MS" w:hAnsi="Arial Unicode MS"/>
          <w:color w:val="414042"/>
          <w:spacing w:val="-2"/>
          <w:w w:val="110"/>
          <w:sz w:val="20"/>
        </w:rPr>
        <w:t>0</w:t>
      </w:r>
      <w:r>
        <w:rPr>
          <w:rFonts w:ascii="Arial Unicode MS" w:hAnsi="Arial Unicode MS"/>
          <w:color w:val="414042"/>
          <w:spacing w:val="-2"/>
          <w:w w:val="63"/>
          <w:sz w:val="20"/>
        </w:rPr>
        <w:t>1</w:t>
      </w:r>
      <w:r>
        <w:rPr>
          <w:rFonts w:ascii="Arial Unicode MS" w:hAnsi="Arial Unicode MS"/>
          <w:color w:val="414042"/>
          <w:spacing w:val="2"/>
          <w:w w:val="102"/>
          <w:sz w:val="20"/>
        </w:rPr>
        <w:t>6</w:t>
      </w:r>
      <w:r>
        <w:rPr>
          <w:rFonts w:ascii="Arial Unicode MS" w:hAnsi="Arial Unicode MS"/>
          <w:color w:val="414042"/>
          <w:w w:val="39"/>
          <w:sz w:val="20"/>
        </w:rPr>
        <w:t> .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-3"/>
          <w:w w:val="103"/>
          <w:sz w:val="20"/>
        </w:rPr>
        <w:t>r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w w:val="95"/>
          <w:sz w:val="20"/>
        </w:rPr>
        <w:t>d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by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total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consumer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price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index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(CPI),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remains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at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42" w:lineRule="exact"/>
        <w:ind w:left="640"/>
        <w:rPr>
          <w:rFonts w:ascii="Arial Unicode MS"/>
        </w:rPr>
      </w:pPr>
      <w:r>
        <w:rPr>
          <w:rFonts w:ascii="Arial Unicode MS"/>
          <w:color w:val="414042"/>
          <w:spacing w:val="-1"/>
          <w:w w:val="95"/>
        </w:rPr>
        <w:t>2</w:t>
      </w:r>
      <w:r>
        <w:rPr>
          <w:rFonts w:ascii="Arial Unicode MS"/>
          <w:color w:val="414042"/>
          <w:spacing w:val="-23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midpoint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control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range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1</w:t>
      </w:r>
      <w:r>
        <w:rPr>
          <w:rFonts w:ascii="Arial Unicode MS"/>
          <w:color w:val="414042"/>
          <w:spacing w:val="-4"/>
          <w:w w:val="80"/>
        </w:rPr>
        <w:t> </w:t>
      </w:r>
      <w:r>
        <w:rPr>
          <w:rFonts w:ascii="Arial Unicode MS"/>
          <w:color w:val="414042"/>
          <w:spacing w:val="-1"/>
          <w:w w:val="95"/>
        </w:rPr>
        <w:t>to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3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per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cent</w:t>
      </w:r>
      <w:r>
        <w:rPr>
          <w:rFonts w:ascii="Arial Unicode MS"/>
          <w:color w:val="414042"/>
          <w:spacing w:val="-31"/>
          <w:w w:val="95"/>
        </w:rPr>
        <w:t> </w:t>
      </w:r>
      <w:r>
        <w:rPr>
          <w:rFonts w:ascii="Arial Unicode MS"/>
          <w:color w:val="414042"/>
          <w:w w:val="80"/>
        </w:rPr>
        <w:t>.</w:t>
      </w:r>
    </w:p>
    <w:p>
      <w:pPr>
        <w:spacing w:before="223"/>
        <w:ind w:left="400" w:right="0" w:firstLine="0"/>
        <w:jc w:val="left"/>
        <w:rPr>
          <w:sz w:val="28"/>
        </w:rPr>
      </w:pPr>
      <w:r>
        <w:rPr>
          <w:spacing w:val="-1"/>
          <w:w w:val="95"/>
          <w:sz w:val="28"/>
        </w:rPr>
        <w:t>The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monetary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policy</w:t>
      </w:r>
      <w:r>
        <w:rPr>
          <w:spacing w:val="-18"/>
          <w:w w:val="95"/>
          <w:sz w:val="28"/>
        </w:rPr>
        <w:t> </w:t>
      </w:r>
      <w:r>
        <w:rPr>
          <w:w w:val="95"/>
          <w:sz w:val="28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09" w:after="0"/>
        <w:ind w:left="639" w:right="221" w:hanging="240"/>
        <w:jc w:val="both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ou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3"/>
          <w:w w:val="103"/>
          <w:sz w:val="20"/>
        </w:rPr>
        <w:t>r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li</w:t>
      </w:r>
      <w:r>
        <w:rPr>
          <w:rFonts w:ascii="Arial Unicode MS" w:hAnsi="Arial Unicode MS"/>
          <w:color w:val="414042"/>
          <w:w w:val="93"/>
          <w:sz w:val="20"/>
        </w:rPr>
        <w:t>c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4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-1"/>
          <w:w w:val="90"/>
          <w:sz w:val="20"/>
        </w:rPr>
        <w:t>g</w:t>
      </w:r>
      <w:r>
        <w:rPr>
          <w:rFonts w:ascii="Arial Unicode MS" w:hAnsi="Arial Unicode MS"/>
          <w:color w:val="414042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 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i</w:t>
      </w:r>
      <w:r>
        <w:rPr>
          <w:rFonts w:ascii="Arial Unicode MS" w:hAnsi="Arial Unicode MS"/>
          <w:color w:val="414042"/>
          <w:w w:val="97"/>
          <w:sz w:val="20"/>
        </w:rPr>
        <w:t>n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4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4"/>
          <w:w w:val="93"/>
          <w:sz w:val="20"/>
        </w:rPr>
        <w:t>v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n</w:t>
      </w:r>
      <w:r>
        <w:rPr>
          <w:rFonts w:ascii="Arial Unicode MS" w:hAnsi="Arial Unicode MS"/>
          <w:color w:val="414042"/>
          <w:spacing w:val="-3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-1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h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94"/>
          <w:sz w:val="20"/>
        </w:rPr>
        <w:t>o</w:t>
      </w:r>
      <w:r>
        <w:rPr>
          <w:rFonts w:ascii="Arial Unicode MS" w:hAnsi="Arial Unicode MS"/>
          <w:color w:val="414042"/>
          <w:w w:val="107"/>
          <w:sz w:val="20"/>
        </w:rPr>
        <w:t>f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5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3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s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w w:val="39"/>
          <w:sz w:val="20"/>
        </w:rPr>
        <w:t> </w:t>
      </w:r>
      <w:r>
        <w:rPr>
          <w:rFonts w:ascii="Arial Unicode MS" w:hAnsi="Arial Unicode MS"/>
          <w:color w:val="414042"/>
          <w:spacing w:val="6"/>
          <w:w w:val="39"/>
          <w:sz w:val="20"/>
        </w:rPr>
        <w:t>.</w:t>
      </w:r>
      <w:r>
        <w:rPr>
          <w:color w:val="414042"/>
          <w:w w:val="103"/>
          <w:position w:val="7"/>
          <w:sz w:val="11"/>
        </w:rPr>
        <w:t>2</w:t>
      </w:r>
      <w:r>
        <w:rPr>
          <w:color w:val="414042"/>
          <w:spacing w:val="12"/>
          <w:position w:val="7"/>
          <w:sz w:val="11"/>
        </w:rPr>
        <w:t> </w:t>
      </w: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s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2"/>
          <w:w w:val="90"/>
          <w:sz w:val="20"/>
        </w:rPr>
        <w:t>h</w:t>
      </w:r>
      <w:r>
        <w:rPr>
          <w:rFonts w:ascii="Arial Unicode MS" w:hAnsi="Arial Unicode MS"/>
          <w:color w:val="414042"/>
          <w:spacing w:val="-1"/>
          <w:w w:val="90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92"/>
          <w:sz w:val="20"/>
        </w:rPr>
        <w:t>ng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are transmitted to the economy </w:t>
      </w:r>
      <w:r>
        <w:rPr>
          <w:rFonts w:ascii="Arial Unicode MS" w:hAnsi="Arial Unicode MS"/>
          <w:color w:val="414042"/>
          <w:w w:val="95"/>
          <w:sz w:val="20"/>
        </w:rPr>
        <w:t>through their influence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on market interest rates, domestic asset prices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and the</w:t>
      </w:r>
      <w:r>
        <w:rPr>
          <w:rFonts w:ascii="Arial Unicode MS" w:hAnsi="Arial Unicode MS"/>
          <w:color w:val="414042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exchange rate, which aﬀect total demand for Canadian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2"/>
          <w:sz w:val="20"/>
        </w:rPr>
        <w:t>g</w:t>
      </w:r>
      <w:r>
        <w:rPr>
          <w:rFonts w:ascii="Arial Unicode MS" w:hAnsi="Arial Unicode MS"/>
          <w:color w:val="414042"/>
          <w:spacing w:val="-1"/>
          <w:w w:val="92"/>
          <w:sz w:val="20"/>
        </w:rPr>
        <w:t>o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d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3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v</w:t>
      </w:r>
      <w:r>
        <w:rPr>
          <w:rFonts w:ascii="Arial Unicode MS" w:hAnsi="Arial Unicode MS"/>
          <w:color w:val="414042"/>
          <w:spacing w:val="-3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2"/>
          <w:w w:val="87"/>
          <w:sz w:val="20"/>
        </w:rPr>
        <w:t>s</w:t>
      </w:r>
      <w:r>
        <w:rPr>
          <w:rFonts w:ascii="Arial Unicode MS" w:hAnsi="Arial Unicode MS"/>
          <w:color w:val="414042"/>
          <w:w w:val="39"/>
          <w:sz w:val="20"/>
        </w:rPr>
        <w:t> .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b</w:t>
      </w:r>
      <w:r>
        <w:rPr>
          <w:rFonts w:ascii="Arial Unicode MS" w:hAnsi="Arial Unicode MS"/>
          <w:color w:val="414042"/>
          <w:spacing w:val="-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3"/>
          <w:w w:val="105"/>
          <w:sz w:val="20"/>
        </w:rPr>
        <w:t>l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3"/>
          <w:w w:val="93"/>
          <w:sz w:val="20"/>
        </w:rPr>
        <w:t>c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w w:val="94"/>
          <w:sz w:val="20"/>
        </w:rPr>
        <w:t>b</w:t>
      </w:r>
      <w:r>
        <w:rPr>
          <w:rFonts w:ascii="Arial Unicode MS" w:hAnsi="Arial Unicode MS"/>
          <w:color w:val="414042"/>
          <w:spacing w:val="-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4"/>
          <w:w w:val="100"/>
          <w:sz w:val="20"/>
        </w:rPr>
        <w:t>w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2"/>
          <w:w w:val="97"/>
          <w:sz w:val="20"/>
        </w:rPr>
        <w:t>h</w:t>
      </w:r>
      <w:r>
        <w:rPr>
          <w:rFonts w:ascii="Arial Unicode MS" w:hAnsi="Arial Unicode MS"/>
          <w:color w:val="414042"/>
          <w:spacing w:val="-3"/>
          <w:w w:val="97"/>
          <w:sz w:val="20"/>
        </w:rPr>
        <w:t>i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2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-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and</w:t>
      </w:r>
      <w:r>
        <w:rPr>
          <w:rFonts w:ascii="Arial Unicode MS" w:hAnsi="Arial Unicode MS"/>
          <w:color w:val="414042"/>
          <w:spacing w:val="-2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economy’s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production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capacity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is,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over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time,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the</w:t>
      </w:r>
    </w:p>
    <w:p>
      <w:pPr>
        <w:pStyle w:val="BodyText"/>
        <w:spacing w:line="238" w:lineRule="exact"/>
        <w:ind w:left="639"/>
        <w:jc w:val="both"/>
        <w:rPr>
          <w:rFonts w:ascii="Arial Unicode MS"/>
        </w:rPr>
      </w:pPr>
      <w:r>
        <w:rPr>
          <w:rFonts w:ascii="Arial Unicode MS"/>
          <w:color w:val="414042"/>
          <w:spacing w:val="-2"/>
          <w:w w:val="95"/>
        </w:rPr>
        <w:t>primary</w:t>
      </w:r>
      <w:r>
        <w:rPr>
          <w:rFonts w:ascii="Arial Unicode MS"/>
          <w:color w:val="414042"/>
          <w:spacing w:val="-13"/>
          <w:w w:val="95"/>
        </w:rPr>
        <w:t> </w:t>
      </w:r>
      <w:r>
        <w:rPr>
          <w:rFonts w:ascii="Arial Unicode MS"/>
          <w:color w:val="414042"/>
          <w:spacing w:val="-2"/>
          <w:w w:val="95"/>
        </w:rPr>
        <w:t>determinant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of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inflation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pressures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in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the</w:t>
      </w:r>
      <w:r>
        <w:rPr>
          <w:rFonts w:ascii="Arial Unicode MS"/>
          <w:color w:val="414042"/>
          <w:spacing w:val="-12"/>
          <w:w w:val="95"/>
        </w:rPr>
        <w:t> </w:t>
      </w:r>
      <w:r>
        <w:rPr>
          <w:rFonts w:ascii="Arial Unicode MS"/>
          <w:color w:val="414042"/>
          <w:spacing w:val="-1"/>
          <w:w w:val="95"/>
        </w:rPr>
        <w:t>economy</w:t>
      </w:r>
      <w:r>
        <w:rPr>
          <w:rFonts w:ascii="Arial Unicode MS"/>
          <w:color w:val="414042"/>
          <w:spacing w:val="-30"/>
          <w:w w:val="95"/>
        </w:rPr>
        <w:t> </w:t>
      </w:r>
      <w:r>
        <w:rPr>
          <w:rFonts w:ascii="Arial Unicode MS"/>
          <w:color w:val="414042"/>
          <w:spacing w:val="-1"/>
          <w:w w:val="80"/>
        </w:rPr>
        <w:t>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13" w:after="0"/>
        <w:ind w:left="639" w:right="17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5"/>
          <w:sz w:val="20"/>
        </w:rPr>
        <w:t>Monetary policy actions take time—usually from six to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eight quarters—to work their way through the economy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and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have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their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full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eﬀect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on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inflation</w:t>
      </w:r>
      <w:r>
        <w:rPr>
          <w:rFonts w:ascii="Arial Unicode MS" w:hAnsi="Arial Unicode MS"/>
          <w:color w:val="414042"/>
          <w:spacing w:val="-22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  <w:r>
        <w:rPr>
          <w:rFonts w:ascii="Arial Unicode MS" w:hAnsi="Arial Unicode MS"/>
          <w:color w:val="414042"/>
          <w:spacing w:val="12"/>
          <w:w w:val="8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For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this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reason,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monetary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policy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must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be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forward-looking</w:t>
      </w:r>
      <w:r>
        <w:rPr>
          <w:rFonts w:ascii="Arial Unicode MS" w:hAnsi="Arial Unicode MS"/>
          <w:color w:val="414042"/>
          <w:spacing w:val="-30"/>
          <w:w w:val="95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16" w:lineRule="auto" w:before="115" w:after="0"/>
        <w:ind w:left="639" w:right="127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5"/>
          <w:sz w:val="20"/>
        </w:rPr>
        <w:t>Consistent with its commitment to clear, transparent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communications,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Bank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regularly</w:t>
      </w:r>
      <w:r>
        <w:rPr>
          <w:rFonts w:ascii="Arial Unicode MS" w:hAnsi="Arial Unicode MS"/>
          <w:color w:val="414042"/>
          <w:spacing w:val="-6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reports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its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perspec-</w:t>
      </w:r>
      <w:r>
        <w:rPr>
          <w:rFonts w:ascii="Arial Unicode MS" w:hAnsi="Arial Unicode MS"/>
          <w:color w:val="414042"/>
          <w:spacing w:val="-49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tive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on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forces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at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work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on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economy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and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their</w:t>
      </w:r>
    </w:p>
    <w:p>
      <w:pPr>
        <w:pStyle w:val="BodyText"/>
        <w:spacing w:line="216" w:lineRule="auto" w:before="130"/>
        <w:ind w:left="439" w:right="143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14042"/>
          <w:w w:val="99"/>
        </w:rPr>
        <w:t>i</w:t>
      </w:r>
      <w:r>
        <w:rPr>
          <w:rFonts w:ascii="Arial Unicode MS" w:hAnsi="Arial Unicode MS"/>
          <w:color w:val="414042"/>
          <w:spacing w:val="1"/>
          <w:w w:val="99"/>
        </w:rPr>
        <w:t>m</w:t>
      </w:r>
      <w:r>
        <w:rPr>
          <w:rFonts w:ascii="Arial Unicode MS" w:hAnsi="Arial Unicode MS"/>
          <w:color w:val="414042"/>
          <w:w w:val="95"/>
        </w:rPr>
        <w:t>p</w:t>
      </w:r>
      <w:r>
        <w:rPr>
          <w:rFonts w:ascii="Arial Unicode MS" w:hAnsi="Arial Unicode MS"/>
          <w:color w:val="414042"/>
          <w:spacing w:val="-1"/>
          <w:w w:val="105"/>
        </w:rPr>
        <w:t>li</w:t>
      </w:r>
      <w:r>
        <w:rPr>
          <w:rFonts w:ascii="Arial Unicode MS" w:hAnsi="Arial Unicode MS"/>
          <w:color w:val="414042"/>
          <w:spacing w:val="1"/>
          <w:w w:val="93"/>
        </w:rPr>
        <w:t>c</w:t>
      </w:r>
      <w:r>
        <w:rPr>
          <w:rFonts w:ascii="Arial Unicode MS" w:hAnsi="Arial Unicode MS"/>
          <w:color w:val="414042"/>
          <w:w w:val="87"/>
        </w:rPr>
        <w:t>a</w:t>
      </w:r>
      <w:r>
        <w:rPr>
          <w:rFonts w:ascii="Arial Unicode MS" w:hAnsi="Arial Unicode MS"/>
          <w:color w:val="414042"/>
          <w:spacing w:val="-2"/>
          <w:w w:val="118"/>
        </w:rPr>
        <w:t>t</w:t>
      </w:r>
      <w:r>
        <w:rPr>
          <w:rFonts w:ascii="Arial Unicode MS" w:hAnsi="Arial Unicode MS"/>
          <w:color w:val="414042"/>
          <w:spacing w:val="-1"/>
          <w:w w:val="105"/>
        </w:rPr>
        <w:t>i</w:t>
      </w:r>
      <w:r>
        <w:rPr>
          <w:rFonts w:ascii="Arial Unicode MS" w:hAnsi="Arial Unicode MS"/>
          <w:color w:val="414042"/>
          <w:spacing w:val="1"/>
          <w:w w:val="94"/>
        </w:rPr>
        <w:t>o</w:t>
      </w:r>
      <w:r>
        <w:rPr>
          <w:rFonts w:ascii="Arial Unicode MS" w:hAnsi="Arial Unicode MS"/>
          <w:color w:val="414042"/>
          <w:w w:val="94"/>
        </w:rPr>
        <w:t>n</w:t>
      </w:r>
      <w:r>
        <w:rPr>
          <w:rFonts w:ascii="Arial Unicode MS" w:hAnsi="Arial Unicode MS"/>
          <w:color w:val="414042"/>
          <w:w w:val="87"/>
        </w:rPr>
        <w:t>s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spacing w:val="-1"/>
          <w:w w:val="107"/>
        </w:rPr>
        <w:t>f</w:t>
      </w:r>
      <w:r>
        <w:rPr>
          <w:rFonts w:ascii="Arial Unicode MS" w:hAnsi="Arial Unicode MS"/>
          <w:color w:val="414042"/>
          <w:spacing w:val="1"/>
          <w:w w:val="94"/>
        </w:rPr>
        <w:t>o</w:t>
      </w:r>
      <w:r>
        <w:rPr>
          <w:rFonts w:ascii="Arial Unicode MS" w:hAnsi="Arial Unicode MS"/>
          <w:color w:val="414042"/>
          <w:w w:val="103"/>
        </w:rPr>
        <w:t>r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w w:val="97"/>
        </w:rPr>
        <w:t>i</w:t>
      </w:r>
      <w:r>
        <w:rPr>
          <w:rFonts w:ascii="Arial Unicode MS" w:hAnsi="Arial Unicode MS"/>
          <w:color w:val="414042"/>
          <w:spacing w:val="1"/>
          <w:w w:val="97"/>
        </w:rPr>
        <w:t>n</w:t>
      </w:r>
      <w:r>
        <w:rPr>
          <w:rFonts w:ascii="Arial Unicode MS" w:hAnsi="Arial Unicode MS"/>
          <w:color w:val="414042"/>
          <w:w w:val="106"/>
        </w:rPr>
        <w:t>f</w:t>
      </w:r>
      <w:r>
        <w:rPr>
          <w:rFonts w:ascii="Arial Unicode MS" w:hAnsi="Arial Unicode MS"/>
          <w:color w:val="414042"/>
          <w:spacing w:val="1"/>
          <w:w w:val="106"/>
        </w:rPr>
        <w:t>l</w:t>
      </w:r>
      <w:r>
        <w:rPr>
          <w:rFonts w:ascii="Arial Unicode MS" w:hAnsi="Arial Unicode MS"/>
          <w:color w:val="414042"/>
          <w:w w:val="87"/>
        </w:rPr>
        <w:t>a</w:t>
      </w:r>
      <w:r>
        <w:rPr>
          <w:rFonts w:ascii="Arial Unicode MS" w:hAnsi="Arial Unicode MS"/>
          <w:color w:val="414042"/>
          <w:spacing w:val="-2"/>
          <w:w w:val="118"/>
        </w:rPr>
        <w:t>t</w:t>
      </w:r>
      <w:r>
        <w:rPr>
          <w:rFonts w:ascii="Arial Unicode MS" w:hAnsi="Arial Unicode MS"/>
          <w:color w:val="414042"/>
          <w:spacing w:val="-1"/>
          <w:w w:val="105"/>
        </w:rPr>
        <w:t>i</w:t>
      </w:r>
      <w:r>
        <w:rPr>
          <w:rFonts w:ascii="Arial Unicode MS" w:hAnsi="Arial Unicode MS"/>
          <w:color w:val="414042"/>
          <w:spacing w:val="1"/>
          <w:w w:val="94"/>
        </w:rPr>
        <w:t>o</w:t>
      </w:r>
      <w:r>
        <w:rPr>
          <w:rFonts w:ascii="Arial Unicode MS" w:hAnsi="Arial Unicode MS"/>
          <w:color w:val="414042"/>
          <w:spacing w:val="2"/>
          <w:w w:val="94"/>
        </w:rPr>
        <w:t>n</w:t>
      </w:r>
      <w:r>
        <w:rPr>
          <w:rFonts w:ascii="Arial Unicode MS" w:hAnsi="Arial Unicode MS"/>
          <w:color w:val="414042"/>
          <w:w w:val="39"/>
        </w:rPr>
        <w:t> .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spacing w:val="2"/>
          <w:w w:val="208"/>
        </w:rPr>
        <w:t>t</w:t>
      </w:r>
      <w:r>
        <w:rPr>
          <w:rFonts w:ascii="Arial Unicode MS" w:hAnsi="Arial Unicode MS"/>
          <w:color w:val="414042"/>
          <w:spacing w:val="1"/>
          <w:w w:val="94"/>
        </w:rPr>
        <w:t>h</w:t>
      </w:r>
      <w:r>
        <w:rPr>
          <w:rFonts w:ascii="Arial Unicode MS" w:hAnsi="Arial Unicode MS"/>
          <w:color w:val="414042"/>
          <w:w w:val="88"/>
        </w:rPr>
        <w:t>e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i/>
          <w:color w:val="414042"/>
          <w:spacing w:val="1"/>
          <w:w w:val="103"/>
        </w:rPr>
        <w:t>M</w:t>
      </w:r>
      <w:r>
        <w:rPr>
          <w:i/>
          <w:color w:val="414042"/>
          <w:spacing w:val="1"/>
          <w:w w:val="85"/>
        </w:rPr>
        <w:t>o</w:t>
      </w:r>
      <w:r>
        <w:rPr>
          <w:i/>
          <w:color w:val="414042"/>
          <w:w w:val="87"/>
        </w:rPr>
        <w:t>n</w:t>
      </w:r>
      <w:r>
        <w:rPr>
          <w:i/>
          <w:color w:val="414042"/>
          <w:spacing w:val="-1"/>
          <w:w w:val="80"/>
        </w:rPr>
        <w:t>e</w:t>
      </w:r>
      <w:r>
        <w:rPr>
          <w:i/>
          <w:color w:val="414042"/>
          <w:spacing w:val="-3"/>
          <w:w w:val="113"/>
        </w:rPr>
        <w:t>t</w:t>
      </w:r>
      <w:r>
        <w:rPr>
          <w:i/>
          <w:color w:val="414042"/>
          <w:w w:val="87"/>
        </w:rPr>
        <w:t>a</w:t>
      </w:r>
      <w:r>
        <w:rPr>
          <w:i/>
          <w:color w:val="414042"/>
          <w:spacing w:val="4"/>
          <w:w w:val="95"/>
        </w:rPr>
        <w:t>r</w:t>
      </w:r>
      <w:r>
        <w:rPr>
          <w:i/>
          <w:color w:val="414042"/>
          <w:w w:val="89"/>
        </w:rPr>
        <w:t>y</w:t>
      </w:r>
      <w:r>
        <w:rPr>
          <w:i/>
          <w:color w:val="414042"/>
          <w:spacing w:val="-13"/>
        </w:rPr>
        <w:t> </w:t>
      </w:r>
      <w:r>
        <w:rPr>
          <w:i/>
          <w:color w:val="414042"/>
          <w:spacing w:val="-2"/>
          <w:w w:val="76"/>
        </w:rPr>
        <w:t>P</w:t>
      </w:r>
      <w:r>
        <w:rPr>
          <w:i/>
          <w:color w:val="414042"/>
          <w:w w:val="85"/>
        </w:rPr>
        <w:t>o</w:t>
      </w:r>
      <w:r>
        <w:rPr>
          <w:i/>
          <w:color w:val="414042"/>
          <w:spacing w:val="-1"/>
          <w:w w:val="99"/>
        </w:rPr>
        <w:t>li</w:t>
      </w:r>
      <w:r>
        <w:rPr>
          <w:i/>
          <w:color w:val="414042"/>
          <w:spacing w:val="1"/>
          <w:w w:val="83"/>
        </w:rPr>
        <w:t>c</w:t>
      </w:r>
      <w:r>
        <w:rPr>
          <w:i/>
          <w:color w:val="414042"/>
          <w:w w:val="89"/>
        </w:rPr>
        <w:t>y</w:t>
      </w:r>
      <w:r>
        <w:rPr>
          <w:i/>
          <w:color w:val="414042"/>
          <w:spacing w:val="-13"/>
        </w:rPr>
        <w:t> </w:t>
      </w:r>
      <w:r>
        <w:rPr>
          <w:i/>
          <w:color w:val="414042"/>
          <w:spacing w:val="-1"/>
          <w:w w:val="74"/>
        </w:rPr>
        <w:t>R</w:t>
      </w:r>
      <w:r>
        <w:rPr>
          <w:i/>
          <w:color w:val="414042"/>
          <w:spacing w:val="1"/>
          <w:w w:val="80"/>
        </w:rPr>
        <w:t>e</w:t>
      </w:r>
      <w:r>
        <w:rPr>
          <w:i/>
          <w:color w:val="414042"/>
          <w:spacing w:val="1"/>
          <w:w w:val="87"/>
        </w:rPr>
        <w:t>p</w:t>
      </w:r>
      <w:r>
        <w:rPr>
          <w:i/>
          <w:color w:val="414042"/>
          <w:spacing w:val="1"/>
          <w:w w:val="85"/>
        </w:rPr>
        <w:t>o</w:t>
      </w:r>
      <w:r>
        <w:rPr>
          <w:i/>
          <w:color w:val="414042"/>
          <w:spacing w:val="5"/>
          <w:w w:val="95"/>
        </w:rPr>
        <w:t>r</w:t>
      </w:r>
      <w:r>
        <w:rPr>
          <w:i/>
          <w:color w:val="414042"/>
          <w:w w:val="113"/>
        </w:rPr>
        <w:t>t</w:t>
      </w:r>
      <w:r>
        <w:rPr>
          <w:i/>
          <w:color w:val="414042"/>
          <w:spacing w:val="-13"/>
        </w:rPr>
        <w:t> </w:t>
      </w:r>
      <w:r>
        <w:rPr>
          <w:rFonts w:ascii="Arial Unicode MS" w:hAnsi="Arial Unicode MS"/>
          <w:color w:val="414042"/>
          <w:spacing w:val="-1"/>
          <w:w w:val="105"/>
        </w:rPr>
        <w:t>i</w:t>
      </w:r>
      <w:r>
        <w:rPr>
          <w:rFonts w:ascii="Arial Unicode MS" w:hAnsi="Arial Unicode MS"/>
          <w:color w:val="414042"/>
          <w:w w:val="87"/>
        </w:rPr>
        <w:t>s</w:t>
      </w:r>
      <w:r>
        <w:rPr>
          <w:rFonts w:ascii="Arial Unicode MS" w:hAnsi="Arial Unicode MS"/>
          <w:color w:val="414042"/>
          <w:spacing w:val="-11"/>
        </w:rPr>
        <w:t> </w:t>
      </w:r>
      <w:r>
        <w:rPr>
          <w:rFonts w:ascii="Arial Unicode MS" w:hAnsi="Arial Unicode MS"/>
          <w:color w:val="414042"/>
          <w:w w:val="87"/>
        </w:rPr>
        <w:t>a </w:t>
      </w:r>
      <w:r>
        <w:rPr>
          <w:rFonts w:ascii="Arial Unicode MS" w:hAnsi="Arial Unicode MS"/>
          <w:color w:val="414042"/>
          <w:w w:val="90"/>
        </w:rPr>
        <w:t>key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element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of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this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approach</w:t>
      </w:r>
      <w:r>
        <w:rPr>
          <w:rFonts w:ascii="Arial Unicode MS" w:hAnsi="Arial Unicode MS"/>
          <w:color w:val="414042"/>
          <w:spacing w:val="-20"/>
          <w:w w:val="90"/>
        </w:rPr>
        <w:t> </w:t>
      </w:r>
      <w:r>
        <w:rPr>
          <w:rFonts w:ascii="Arial Unicode MS" w:hAnsi="Arial Unicode MS"/>
          <w:color w:val="414042"/>
          <w:w w:val="80"/>
        </w:rPr>
        <w:t>.</w:t>
      </w:r>
      <w:r>
        <w:rPr>
          <w:rFonts w:ascii="Arial Unicode MS" w:hAnsi="Arial Unicode MS"/>
          <w:color w:val="414042"/>
          <w:spacing w:val="15"/>
          <w:w w:val="80"/>
        </w:rPr>
        <w:t> </w:t>
      </w:r>
      <w:r>
        <w:rPr>
          <w:rFonts w:ascii="Arial Unicode MS" w:hAnsi="Arial Unicode MS"/>
          <w:color w:val="414042"/>
          <w:w w:val="90"/>
        </w:rPr>
        <w:t>Policy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decisions</w:t>
      </w:r>
      <w:r>
        <w:rPr>
          <w:rFonts w:ascii="Arial Unicode MS" w:hAnsi="Arial Unicode MS"/>
          <w:color w:val="414042"/>
          <w:spacing w:val="10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are</w:t>
      </w:r>
      <w:r>
        <w:rPr>
          <w:rFonts w:ascii="Arial Unicode MS" w:hAnsi="Arial Unicode MS"/>
          <w:color w:val="414042"/>
          <w:spacing w:val="11"/>
          <w:w w:val="90"/>
        </w:rPr>
        <w:t> </w:t>
      </w:r>
      <w:r>
        <w:rPr>
          <w:rFonts w:ascii="Arial Unicode MS" w:hAnsi="Arial Unicode MS"/>
          <w:color w:val="414042"/>
          <w:w w:val="90"/>
        </w:rPr>
        <w:t>typi-</w:t>
      </w:r>
      <w:r>
        <w:rPr>
          <w:rFonts w:ascii="Arial Unicode MS" w:hAnsi="Arial Unicode MS"/>
          <w:color w:val="414042"/>
          <w:spacing w:val="1"/>
          <w:w w:val="90"/>
        </w:rPr>
        <w:t> </w:t>
      </w:r>
      <w:r>
        <w:rPr>
          <w:rFonts w:ascii="Arial Unicode MS" w:hAnsi="Arial Unicode MS"/>
          <w:color w:val="414042"/>
          <w:spacing w:val="-1"/>
          <w:w w:val="95"/>
        </w:rPr>
        <w:t>cally announced on eight </w:t>
      </w:r>
      <w:r>
        <w:rPr>
          <w:rFonts w:ascii="Arial Unicode MS" w:hAnsi="Arial Unicode MS"/>
          <w:color w:val="414042"/>
          <w:w w:val="95"/>
        </w:rPr>
        <w:t>pre-set days during the year,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and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full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updates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of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Bank’s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outlook,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including</w:t>
      </w:r>
      <w:r>
        <w:rPr>
          <w:rFonts w:ascii="Arial Unicode MS" w:hAnsi="Arial Unicode MS"/>
          <w:color w:val="414042"/>
          <w:spacing w:val="-8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risks</w:t>
      </w:r>
      <w:r>
        <w:rPr>
          <w:rFonts w:ascii="Arial Unicode MS" w:hAnsi="Arial Unicode MS"/>
          <w:color w:val="414042"/>
          <w:spacing w:val="-9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to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rFonts w:ascii="Arial Unicode MS" w:hAnsi="Arial Unicode MS"/>
          <w:color w:val="414042"/>
          <w:w w:val="95"/>
        </w:rPr>
        <w:t>the projection, are published four times per year in the</w:t>
      </w:r>
      <w:r>
        <w:rPr>
          <w:rFonts w:ascii="Arial Unicode MS" w:hAnsi="Arial Unicode MS"/>
          <w:color w:val="414042"/>
          <w:spacing w:val="1"/>
          <w:w w:val="95"/>
        </w:rPr>
        <w:t> </w:t>
      </w:r>
      <w:r>
        <w:rPr>
          <w:i/>
          <w:color w:val="414042"/>
          <w:w w:val="85"/>
        </w:rPr>
        <w:t>Monetary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Policy</w:t>
      </w:r>
      <w:r>
        <w:rPr>
          <w:i/>
          <w:color w:val="414042"/>
          <w:spacing w:val="-4"/>
          <w:w w:val="85"/>
        </w:rPr>
        <w:t> </w:t>
      </w:r>
      <w:r>
        <w:rPr>
          <w:i/>
          <w:color w:val="414042"/>
          <w:w w:val="85"/>
        </w:rPr>
        <w:t>Report</w:t>
      </w:r>
      <w:r>
        <w:rPr>
          <w:i/>
          <w:color w:val="414042"/>
          <w:spacing w:val="-25"/>
          <w:w w:val="85"/>
        </w:rPr>
        <w:t> </w:t>
      </w:r>
      <w:r>
        <w:rPr>
          <w:rFonts w:ascii="Arial Unicode MS" w:hAnsi="Arial Unicode MS"/>
          <w:color w:val="414042"/>
          <w:w w:val="80"/>
        </w:rPr>
        <w:t>.</w:t>
      </w:r>
    </w:p>
    <w:p>
      <w:pPr>
        <w:spacing w:before="223"/>
        <w:ind w:left="199" w:right="0" w:firstLine="0"/>
        <w:jc w:val="left"/>
        <w:rPr>
          <w:i/>
          <w:sz w:val="28"/>
        </w:rPr>
      </w:pPr>
      <w:r>
        <w:rPr>
          <w:w w:val="90"/>
          <w:sz w:val="28"/>
        </w:rPr>
        <w:t>Inflation</w:t>
      </w:r>
      <w:r>
        <w:rPr>
          <w:spacing w:val="-7"/>
          <w:w w:val="90"/>
          <w:sz w:val="28"/>
        </w:rPr>
        <w:t> </w:t>
      </w:r>
      <w:r>
        <w:rPr>
          <w:w w:val="90"/>
          <w:sz w:val="28"/>
        </w:rPr>
        <w:t>targeting</w:t>
      </w:r>
      <w:r>
        <w:rPr>
          <w:spacing w:val="-6"/>
          <w:w w:val="90"/>
          <w:sz w:val="28"/>
        </w:rPr>
        <w:t> </w:t>
      </w:r>
      <w:r>
        <w:rPr>
          <w:w w:val="90"/>
          <w:sz w:val="28"/>
        </w:rPr>
        <w:t>is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symmetric</w:t>
      </w:r>
      <w:r>
        <w:rPr>
          <w:i/>
          <w:spacing w:val="-7"/>
          <w:w w:val="90"/>
          <w:sz w:val="28"/>
        </w:rPr>
        <w:t> </w:t>
      </w:r>
      <w:r>
        <w:rPr>
          <w:w w:val="90"/>
          <w:sz w:val="28"/>
        </w:rPr>
        <w:t>and</w:t>
      </w:r>
      <w:r>
        <w:rPr>
          <w:spacing w:val="-6"/>
          <w:w w:val="90"/>
          <w:sz w:val="28"/>
        </w:rPr>
        <w:t> </w:t>
      </w:r>
      <w:r>
        <w:rPr>
          <w:i/>
          <w:w w:val="90"/>
          <w:sz w:val="28"/>
        </w:rPr>
        <w:t>flexible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108" w:after="0"/>
        <w:ind w:left="439" w:right="320" w:hanging="240"/>
        <w:jc w:val="both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Canada’s inflation-targeting approach is </w:t>
      </w:r>
      <w:r>
        <w:rPr>
          <w:i/>
          <w:color w:val="414042"/>
          <w:w w:val="90"/>
          <w:sz w:val="20"/>
        </w:rPr>
        <w:t>symmetric</w:t>
      </w:r>
      <w:r>
        <w:rPr>
          <w:rFonts w:ascii="Arial Unicode MS" w:hAnsi="Arial Unicode MS"/>
          <w:color w:val="414042"/>
          <w:w w:val="90"/>
          <w:sz w:val="20"/>
        </w:rPr>
        <w:t>, which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means that the Bank is equally concerned about inflation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rising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above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or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falling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below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13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2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per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cent</w:t>
      </w:r>
      <w:r>
        <w:rPr>
          <w:rFonts w:ascii="Arial Unicode MS" w:hAnsi="Arial Unicode MS"/>
          <w:color w:val="414042"/>
          <w:spacing w:val="-12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target</w:t>
      </w:r>
      <w:r>
        <w:rPr>
          <w:rFonts w:ascii="Arial Unicode MS" w:hAnsi="Arial Unicode MS"/>
          <w:color w:val="414042"/>
          <w:spacing w:val="-31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117" w:after="0"/>
        <w:ind w:left="439" w:right="258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0"/>
          <w:sz w:val="20"/>
        </w:rPr>
        <w:t>Canada’s inflation-targeting framework is </w:t>
      </w:r>
      <w:r>
        <w:rPr>
          <w:i/>
          <w:color w:val="414042"/>
          <w:w w:val="90"/>
          <w:sz w:val="20"/>
        </w:rPr>
        <w:t>flexible </w:t>
      </w:r>
      <w:r>
        <w:rPr>
          <w:rFonts w:ascii="Arial Unicode MS" w:hAnsi="Arial Unicode MS"/>
          <w:color w:val="414042"/>
          <w:w w:val="80"/>
          <w:sz w:val="20"/>
        </w:rPr>
        <w:t>.</w:t>
      </w:r>
      <w:r>
        <w:rPr>
          <w:rFonts w:ascii="Arial Unicode MS" w:hAnsi="Arial Unicode MS"/>
          <w:color w:val="414042"/>
          <w:spacing w:val="1"/>
          <w:w w:val="80"/>
          <w:sz w:val="20"/>
        </w:rPr>
        <w:t> </w:t>
      </w:r>
      <w:r>
        <w:rPr>
          <w:rFonts w:ascii="Arial Unicode MS" w:hAnsi="Arial Unicode MS"/>
          <w:color w:val="414042"/>
          <w:spacing w:val="-16"/>
          <w:w w:val="208"/>
          <w:sz w:val="20"/>
        </w:rPr>
        <w:t>t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3"/>
          <w:sz w:val="20"/>
        </w:rPr>
        <w:t>c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ll</w:t>
      </w:r>
      <w:r>
        <w:rPr>
          <w:rFonts w:ascii="Arial Unicode MS" w:hAnsi="Arial Unicode MS"/>
          <w:color w:val="414042"/>
          <w:spacing w:val="-8"/>
          <w:w w:val="96"/>
          <w:sz w:val="20"/>
        </w:rPr>
        <w:t>y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4"/>
          <w:w w:val="93"/>
          <w:sz w:val="20"/>
        </w:rPr>
        <w:t>k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1"/>
          <w:w w:val="103"/>
          <w:sz w:val="20"/>
        </w:rPr>
        <w:t>r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7"/>
          <w:sz w:val="20"/>
        </w:rPr>
        <w:t>n</w:t>
      </w:r>
      <w:r>
        <w:rPr>
          <w:rFonts w:ascii="Arial Unicode MS" w:hAnsi="Arial Unicode MS"/>
          <w:color w:val="414042"/>
          <w:w w:val="106"/>
          <w:sz w:val="20"/>
        </w:rPr>
        <w:t>f</w:t>
      </w:r>
      <w:r>
        <w:rPr>
          <w:rFonts w:ascii="Arial Unicode MS" w:hAnsi="Arial Unicode MS"/>
          <w:color w:val="414042"/>
          <w:spacing w:val="1"/>
          <w:w w:val="106"/>
          <w:sz w:val="20"/>
        </w:rPr>
        <w:t>l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w w:val="103"/>
          <w:sz w:val="20"/>
        </w:rPr>
        <w:t>r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2"/>
          <w:w w:val="93"/>
          <w:sz w:val="20"/>
        </w:rPr>
        <w:t>v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103"/>
          <w:sz w:val="20"/>
        </w:rPr>
        <w:t>r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 horizon of six to </w:t>
      </w:r>
      <w:r>
        <w:rPr>
          <w:rFonts w:ascii="Arial Unicode MS" w:hAnsi="Arial Unicode MS"/>
          <w:color w:val="414042"/>
          <w:w w:val="95"/>
          <w:sz w:val="20"/>
        </w:rPr>
        <w:t>eight quarters </w:t>
      </w:r>
      <w:r>
        <w:rPr>
          <w:rFonts w:ascii="Arial Unicode MS" w:hAnsi="Arial Unicode MS"/>
          <w:color w:val="414042"/>
          <w:w w:val="80"/>
          <w:sz w:val="20"/>
        </w:rPr>
        <w:t>. </w:t>
      </w:r>
      <w:r>
        <w:rPr>
          <w:rFonts w:ascii="Arial Unicode MS" w:hAnsi="Arial Unicode MS"/>
          <w:color w:val="414042"/>
          <w:w w:val="95"/>
          <w:sz w:val="20"/>
        </w:rPr>
        <w:t>However, the most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appropriate horizon for returning inflation to target will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vary depending on the nature and persistence of the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shocks</w:t>
      </w:r>
      <w:r>
        <w:rPr>
          <w:rFonts w:ascii="Arial Unicode MS" w:hAnsi="Arial Unicode MS"/>
          <w:color w:val="414042"/>
          <w:spacing w:val="-14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buﬀeting</w:t>
      </w:r>
      <w:r>
        <w:rPr>
          <w:rFonts w:ascii="Arial Unicode MS" w:hAnsi="Arial Unicode MS"/>
          <w:color w:val="414042"/>
          <w:spacing w:val="-14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the</w:t>
      </w:r>
      <w:r>
        <w:rPr>
          <w:rFonts w:ascii="Arial Unicode MS" w:hAnsi="Arial Unicode MS"/>
          <w:color w:val="414042"/>
          <w:spacing w:val="-14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economy</w:t>
      </w:r>
      <w:r>
        <w:rPr>
          <w:rFonts w:ascii="Arial Unicode MS" w:hAnsi="Arial Unicode MS"/>
          <w:color w:val="414042"/>
          <w:spacing w:val="-35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spacing w:before="223"/>
        <w:ind w:left="199" w:right="0" w:firstLine="0"/>
        <w:jc w:val="left"/>
        <w:rPr>
          <w:sz w:val="28"/>
        </w:rPr>
      </w:pPr>
      <w:r>
        <w:rPr>
          <w:spacing w:val="-4"/>
          <w:sz w:val="28"/>
        </w:rPr>
        <w:t>Monitoring</w:t>
      </w:r>
      <w:r>
        <w:rPr>
          <w:spacing w:val="-20"/>
          <w:sz w:val="28"/>
        </w:rPr>
        <w:t> </w:t>
      </w:r>
      <w:r>
        <w:rPr>
          <w:spacing w:val="-4"/>
          <w:sz w:val="28"/>
        </w:rPr>
        <w:t>inflation</w:t>
      </w:r>
    </w:p>
    <w:p>
      <w:pPr>
        <w:pStyle w:val="ListParagraph"/>
        <w:numPr>
          <w:ilvl w:val="0"/>
          <w:numId w:val="2"/>
        </w:numPr>
        <w:tabs>
          <w:tab w:pos="440" w:val="left" w:leader="none"/>
        </w:tabs>
        <w:spacing w:line="216" w:lineRule="auto" w:before="108" w:after="0"/>
        <w:ind w:left="439" w:right="241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14042"/>
          <w:w w:val="95"/>
          <w:sz w:val="20"/>
        </w:rPr>
        <w:t>In the short run, a good deal of movement in the CPI is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caused by fluctuations in the prices of certain volatile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2"/>
          <w:w w:val="118"/>
          <w:sz w:val="20"/>
        </w:rPr>
        <w:t>t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2"/>
          <w:w w:val="117"/>
          <w:sz w:val="20"/>
        </w:rPr>
        <w:t>(</w:t>
      </w:r>
      <w:r>
        <w:rPr>
          <w:rFonts w:ascii="Arial Unicode MS" w:hAnsi="Arial Unicode MS"/>
          <w:color w:val="414042"/>
          <w:spacing w:val="4"/>
          <w:w w:val="88"/>
          <w:sz w:val="20"/>
        </w:rPr>
        <w:t>e</w:t>
      </w:r>
      <w:r>
        <w:rPr>
          <w:rFonts w:ascii="Arial Unicode MS" w:hAnsi="Arial Unicode MS"/>
          <w:color w:val="414042"/>
          <w:w w:val="39"/>
          <w:sz w:val="20"/>
        </w:rPr>
        <w:t> </w:t>
      </w:r>
      <w:r>
        <w:rPr>
          <w:rFonts w:ascii="Arial Unicode MS" w:hAnsi="Arial Unicode MS"/>
          <w:color w:val="414042"/>
          <w:spacing w:val="2"/>
          <w:w w:val="39"/>
          <w:sz w:val="20"/>
        </w:rPr>
        <w:t>.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g</w:t>
      </w:r>
      <w:r>
        <w:rPr>
          <w:rFonts w:ascii="Arial Unicode MS" w:hAnsi="Arial Unicode MS"/>
          <w:color w:val="414042"/>
          <w:w w:val="39"/>
          <w:sz w:val="20"/>
        </w:rPr>
        <w:t> </w:t>
      </w:r>
      <w:r>
        <w:rPr>
          <w:rFonts w:ascii="Arial Unicode MS" w:hAnsi="Arial Unicode MS"/>
          <w:color w:val="414042"/>
          <w:spacing w:val="2"/>
          <w:w w:val="39"/>
          <w:sz w:val="20"/>
        </w:rPr>
        <w:t>.</w:t>
      </w:r>
      <w:r>
        <w:rPr>
          <w:rFonts w:ascii="Arial Unicode MS" w:hAnsi="Arial Unicode MS"/>
          <w:color w:val="414042"/>
          <w:w w:val="78"/>
          <w:sz w:val="20"/>
        </w:rPr>
        <w:t>,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107"/>
          <w:sz w:val="20"/>
        </w:rPr>
        <w:t>f</w:t>
      </w:r>
      <w:r>
        <w:rPr>
          <w:rFonts w:ascii="Arial Unicode MS" w:hAnsi="Arial Unicode MS"/>
          <w:color w:val="414042"/>
          <w:spacing w:val="1"/>
          <w:w w:val="103"/>
          <w:sz w:val="20"/>
        </w:rPr>
        <w:t>r</w:t>
      </w:r>
      <w:r>
        <w:rPr>
          <w:rFonts w:ascii="Arial Unicode MS" w:hAnsi="Arial Unicode MS"/>
          <w:color w:val="414042"/>
          <w:w w:val="94"/>
          <w:sz w:val="20"/>
        </w:rPr>
        <w:t>u</w:t>
      </w:r>
      <w:r>
        <w:rPr>
          <w:rFonts w:ascii="Arial Unicode MS" w:hAnsi="Arial Unicode MS"/>
          <w:color w:val="414042"/>
          <w:w w:val="112"/>
          <w:sz w:val="20"/>
        </w:rPr>
        <w:t>it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s</w:t>
      </w:r>
      <w:r>
        <w:rPr>
          <w:rFonts w:ascii="Arial Unicode MS" w:hAnsi="Arial Unicode MS"/>
          <w:color w:val="414042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l</w:t>
      </w:r>
      <w:r>
        <w:rPr>
          <w:rFonts w:ascii="Arial Unicode MS" w:hAnsi="Arial Unicode MS"/>
          <w:color w:val="414042"/>
          <w:w w:val="97"/>
          <w:sz w:val="20"/>
        </w:rPr>
        <w:t>i</w:t>
      </w:r>
      <w:r>
        <w:rPr>
          <w:rFonts w:ascii="Arial Unicode MS" w:hAnsi="Arial Unicode MS"/>
          <w:color w:val="414042"/>
          <w:spacing w:val="1"/>
          <w:w w:val="97"/>
          <w:sz w:val="20"/>
        </w:rPr>
        <w:t>n</w:t>
      </w:r>
      <w:r>
        <w:rPr>
          <w:rFonts w:ascii="Arial Unicode MS" w:hAnsi="Arial Unicode MS"/>
          <w:color w:val="414042"/>
          <w:spacing w:val="-6"/>
          <w:w w:val="88"/>
          <w:sz w:val="20"/>
        </w:rPr>
        <w:t>e</w:t>
      </w:r>
      <w:r>
        <w:rPr>
          <w:rFonts w:ascii="Arial Unicode MS" w:hAnsi="Arial Unicode MS"/>
          <w:color w:val="414042"/>
          <w:w w:val="117"/>
          <w:sz w:val="20"/>
        </w:rPr>
        <w:t>)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5"/>
          <w:sz w:val="20"/>
        </w:rPr>
        <w:t>d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b</w:t>
      </w:r>
      <w:r>
        <w:rPr>
          <w:rFonts w:ascii="Arial Unicode MS" w:hAnsi="Arial Unicode MS"/>
          <w:color w:val="414042"/>
          <w:w w:val="96"/>
          <w:sz w:val="20"/>
        </w:rPr>
        <w:t>y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3"/>
          <w:sz w:val="20"/>
        </w:rPr>
        <w:t>c</w:t>
      </w:r>
      <w:r>
        <w:rPr>
          <w:rFonts w:ascii="Arial Unicode MS" w:hAnsi="Arial Unicode MS"/>
          <w:color w:val="414042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w w:val="90"/>
          <w:sz w:val="20"/>
        </w:rPr>
        <w:t>g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97"/>
          <w:sz w:val="20"/>
        </w:rPr>
        <w:t>in </w:t>
      </w:r>
      <w:r>
        <w:rPr>
          <w:rFonts w:ascii="Arial Unicode MS" w:hAnsi="Arial Unicode MS"/>
          <w:color w:val="414042"/>
          <w:w w:val="90"/>
          <w:sz w:val="20"/>
        </w:rPr>
        <w:t>indirect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taxes</w:t>
      </w:r>
      <w:r>
        <w:rPr>
          <w:rFonts w:ascii="Arial Unicode MS" w:hAnsi="Arial Unicode MS"/>
          <w:color w:val="414042"/>
          <w:spacing w:val="-23"/>
          <w:w w:val="90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  <w:r>
        <w:rPr>
          <w:rFonts w:ascii="Arial Unicode MS" w:hAnsi="Arial Unicode MS"/>
          <w:color w:val="414042"/>
          <w:spacing w:val="12"/>
          <w:w w:val="8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For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this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reason,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Bank</w:t>
      </w:r>
      <w:r>
        <w:rPr>
          <w:rFonts w:ascii="Arial Unicode MS" w:hAnsi="Arial Unicode MS"/>
          <w:color w:val="414042"/>
          <w:spacing w:val="7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also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monitors</w:t>
      </w:r>
      <w:r>
        <w:rPr>
          <w:rFonts w:ascii="Arial Unicode MS" w:hAnsi="Arial Unicode MS"/>
          <w:color w:val="414042"/>
          <w:spacing w:val="6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set</w:t>
      </w:r>
      <w:r>
        <w:rPr>
          <w:rFonts w:ascii="Arial Unicode MS" w:hAnsi="Arial Unicode MS"/>
          <w:color w:val="414042"/>
          <w:spacing w:val="10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of</w:t>
      </w:r>
      <w:r>
        <w:rPr>
          <w:rFonts w:ascii="Arial Unicode MS" w:hAnsi="Arial Unicode MS"/>
          <w:color w:val="414042"/>
          <w:spacing w:val="10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“core”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inflation</w:t>
      </w:r>
      <w:r>
        <w:rPr>
          <w:rFonts w:ascii="Arial Unicode MS" w:hAnsi="Arial Unicode MS"/>
          <w:color w:val="414042"/>
          <w:spacing w:val="10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measures,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for</w:t>
      </w:r>
      <w:r>
        <w:rPr>
          <w:rFonts w:ascii="Arial Unicode MS" w:hAnsi="Arial Unicode MS"/>
          <w:color w:val="414042"/>
          <w:spacing w:val="10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example,</w:t>
      </w:r>
      <w:r>
        <w:rPr>
          <w:rFonts w:ascii="Arial Unicode MS" w:hAnsi="Arial Unicode MS"/>
          <w:color w:val="414042"/>
          <w:spacing w:val="10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</w:t>
      </w:r>
      <w:r>
        <w:rPr>
          <w:rFonts w:ascii="Arial Unicode MS" w:hAnsi="Arial Unicode MS"/>
          <w:color w:val="414042"/>
          <w:spacing w:val="11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CPIX,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which strips out eight of the most volatile CPI compo-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nents and the eﬀect of indirect taxes on the remaining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2"/>
          <w:w w:val="95"/>
          <w:sz w:val="20"/>
        </w:rPr>
        <w:t>p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on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94"/>
          <w:sz w:val="20"/>
        </w:rPr>
        <w:t>n</w:t>
      </w:r>
      <w:r>
        <w:rPr>
          <w:rFonts w:ascii="Arial Unicode MS" w:hAnsi="Arial Unicode MS"/>
          <w:color w:val="414042"/>
          <w:spacing w:val="2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4"/>
          <w:w w:val="87"/>
          <w:sz w:val="20"/>
        </w:rPr>
        <w:t>s</w:t>
      </w:r>
      <w:r>
        <w:rPr>
          <w:rFonts w:ascii="Arial Unicode MS" w:hAnsi="Arial Unicode MS"/>
          <w:color w:val="414042"/>
          <w:w w:val="39"/>
          <w:sz w:val="20"/>
        </w:rPr>
        <w:t> .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2"/>
          <w:w w:val="20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h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s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5"/>
          <w:w w:val="116"/>
          <w:sz w:val="20"/>
        </w:rPr>
        <w:t>“</w:t>
      </w:r>
      <w:r>
        <w:rPr>
          <w:rFonts w:ascii="Arial Unicode MS" w:hAnsi="Arial Unicode MS"/>
          <w:color w:val="414042"/>
          <w:spacing w:val="-1"/>
          <w:w w:val="93"/>
          <w:sz w:val="20"/>
        </w:rPr>
        <w:t>c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o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-1"/>
          <w:w w:val="88"/>
          <w:sz w:val="20"/>
        </w:rPr>
        <w:t>e</w:t>
      </w:r>
      <w:r>
        <w:rPr>
          <w:rFonts w:ascii="Arial Unicode MS" w:hAnsi="Arial Unicode MS"/>
          <w:color w:val="414042"/>
          <w:w w:val="116"/>
          <w:sz w:val="20"/>
        </w:rPr>
        <w:t>”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1"/>
          <w:w w:val="98"/>
          <w:sz w:val="20"/>
        </w:rPr>
        <w:t>m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w w:val="94"/>
          <w:sz w:val="20"/>
        </w:rPr>
        <w:t>u</w:t>
      </w:r>
      <w:r>
        <w:rPr>
          <w:rFonts w:ascii="Arial Unicode MS" w:hAnsi="Arial Unicode MS"/>
          <w:color w:val="414042"/>
          <w:spacing w:val="-1"/>
          <w:w w:val="103"/>
          <w:sz w:val="20"/>
        </w:rPr>
        <w:t>r</w:t>
      </w:r>
      <w:r>
        <w:rPr>
          <w:rFonts w:ascii="Arial Unicode MS" w:hAnsi="Arial Unicode MS"/>
          <w:color w:val="414042"/>
          <w:spacing w:val="1"/>
          <w:w w:val="88"/>
          <w:sz w:val="20"/>
        </w:rPr>
        <w:t>e</w:t>
      </w:r>
      <w:r>
        <w:rPr>
          <w:rFonts w:ascii="Arial Unicode MS" w:hAnsi="Arial Unicode MS"/>
          <w:color w:val="414042"/>
          <w:w w:val="87"/>
          <w:sz w:val="20"/>
        </w:rPr>
        <w:t>s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-1"/>
          <w:w w:val="105"/>
          <w:sz w:val="20"/>
        </w:rPr>
        <w:t>l</w:t>
      </w:r>
      <w:r>
        <w:rPr>
          <w:rFonts w:ascii="Arial Unicode MS" w:hAnsi="Arial Unicode MS"/>
          <w:color w:val="414042"/>
          <w:w w:val="105"/>
          <w:sz w:val="20"/>
        </w:rPr>
        <w:t>l</w:t>
      </w:r>
      <w:r>
        <w:rPr>
          <w:rFonts w:ascii="Arial Unicode MS" w:hAnsi="Arial Unicode MS"/>
          <w:color w:val="414042"/>
          <w:spacing w:val="-2"/>
          <w:w w:val="94"/>
          <w:sz w:val="20"/>
        </w:rPr>
        <w:t>o</w:t>
      </w:r>
      <w:r>
        <w:rPr>
          <w:rFonts w:ascii="Arial Unicode MS" w:hAnsi="Arial Unicode MS"/>
          <w:color w:val="414042"/>
          <w:w w:val="100"/>
          <w:sz w:val="20"/>
        </w:rPr>
        <w:t>w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118"/>
          <w:sz w:val="20"/>
        </w:rPr>
        <w:t>t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h</w:t>
      </w:r>
      <w:r>
        <w:rPr>
          <w:rFonts w:ascii="Arial Unicode MS" w:hAnsi="Arial Unicode MS"/>
          <w:color w:val="414042"/>
          <w:w w:val="88"/>
          <w:sz w:val="20"/>
        </w:rPr>
        <w:t>e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2"/>
          <w:w w:val="82"/>
          <w:sz w:val="20"/>
        </w:rPr>
        <w:t>B</w:t>
      </w:r>
      <w:r>
        <w:rPr>
          <w:rFonts w:ascii="Arial Unicode MS" w:hAnsi="Arial Unicode MS"/>
          <w:color w:val="414042"/>
          <w:spacing w:val="1"/>
          <w:w w:val="87"/>
          <w:sz w:val="20"/>
        </w:rPr>
        <w:t>a</w:t>
      </w:r>
      <w:r>
        <w:rPr>
          <w:rFonts w:ascii="Arial Unicode MS" w:hAnsi="Arial Unicode MS"/>
          <w:color w:val="414042"/>
          <w:spacing w:val="1"/>
          <w:w w:val="94"/>
          <w:sz w:val="20"/>
        </w:rPr>
        <w:t>n</w:t>
      </w:r>
      <w:r>
        <w:rPr>
          <w:rFonts w:ascii="Arial Unicode MS" w:hAnsi="Arial Unicode MS"/>
          <w:color w:val="414042"/>
          <w:w w:val="93"/>
          <w:sz w:val="20"/>
        </w:rPr>
        <w:t>k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pacing w:val="-3"/>
          <w:w w:val="118"/>
          <w:sz w:val="20"/>
        </w:rPr>
        <w:t>t</w:t>
      </w:r>
      <w:r>
        <w:rPr>
          <w:rFonts w:ascii="Arial Unicode MS" w:hAnsi="Arial Unicode MS"/>
          <w:color w:val="414042"/>
          <w:w w:val="94"/>
          <w:sz w:val="20"/>
        </w:rPr>
        <w:t>o </w:t>
      </w:r>
      <w:r>
        <w:rPr>
          <w:rFonts w:ascii="Arial Unicode MS" w:hAnsi="Arial Unicode MS"/>
          <w:color w:val="414042"/>
          <w:w w:val="95"/>
          <w:sz w:val="20"/>
        </w:rPr>
        <w:t>“look through” temporary price movements and focus on</w:t>
      </w:r>
      <w:r>
        <w:rPr>
          <w:rFonts w:ascii="Arial Unicode MS" w:hAnsi="Arial Unicode MS"/>
          <w:color w:val="414042"/>
          <w:spacing w:val="-50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the</w:t>
      </w:r>
      <w:r>
        <w:rPr>
          <w:rFonts w:ascii="Arial Unicode MS" w:hAnsi="Arial Unicode MS"/>
          <w:color w:val="414042"/>
          <w:spacing w:val="-8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underlying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trend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of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inflation</w:t>
      </w:r>
      <w:r>
        <w:rPr>
          <w:rFonts w:ascii="Arial Unicode MS" w:hAnsi="Arial Unicode MS"/>
          <w:color w:val="414042"/>
          <w:spacing w:val="-30"/>
          <w:w w:val="95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  <w:r>
        <w:rPr>
          <w:rFonts w:ascii="Arial Unicode MS" w:hAnsi="Arial Unicode MS"/>
          <w:color w:val="414042"/>
          <w:spacing w:val="1"/>
          <w:w w:val="80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In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this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sense,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core</w:t>
      </w:r>
      <w:r>
        <w:rPr>
          <w:rFonts w:ascii="Arial Unicode MS" w:hAnsi="Arial Unicode MS"/>
          <w:color w:val="414042"/>
          <w:spacing w:val="-7"/>
          <w:w w:val="95"/>
          <w:sz w:val="20"/>
        </w:rPr>
        <w:t> </w:t>
      </w:r>
      <w:r>
        <w:rPr>
          <w:rFonts w:ascii="Arial Unicode MS" w:hAnsi="Arial Unicode MS"/>
          <w:color w:val="414042"/>
          <w:w w:val="95"/>
          <w:sz w:val="20"/>
        </w:rPr>
        <w:t>infla-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tion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is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monitored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as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an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operational</w:t>
      </w:r>
      <w:r>
        <w:rPr>
          <w:i/>
          <w:color w:val="414042"/>
          <w:spacing w:val="3"/>
          <w:w w:val="90"/>
          <w:sz w:val="20"/>
        </w:rPr>
        <w:t> </w:t>
      </w:r>
      <w:r>
        <w:rPr>
          <w:i/>
          <w:color w:val="414042"/>
          <w:w w:val="90"/>
          <w:sz w:val="20"/>
        </w:rPr>
        <w:t>guide</w:t>
      </w:r>
      <w:r>
        <w:rPr>
          <w:i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to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help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the</w:t>
      </w:r>
      <w:r>
        <w:rPr>
          <w:rFonts w:ascii="Arial Unicode MS" w:hAnsi="Arial Unicode MS"/>
          <w:color w:val="414042"/>
          <w:spacing w:val="5"/>
          <w:w w:val="90"/>
          <w:sz w:val="20"/>
        </w:rPr>
        <w:t> </w:t>
      </w:r>
      <w:r>
        <w:rPr>
          <w:rFonts w:ascii="Arial Unicode MS" w:hAnsi="Arial Unicode MS"/>
          <w:color w:val="414042"/>
          <w:w w:val="90"/>
          <w:sz w:val="20"/>
        </w:rPr>
        <w:t>Bank</w:t>
      </w:r>
      <w:r>
        <w:rPr>
          <w:rFonts w:ascii="Arial Unicode MS" w:hAnsi="Arial Unicode MS"/>
          <w:color w:val="414042"/>
          <w:spacing w:val="1"/>
          <w:w w:val="90"/>
          <w:sz w:val="20"/>
        </w:rPr>
        <w:t> </w:t>
      </w:r>
      <w:r>
        <w:rPr>
          <w:rFonts w:ascii="Arial Unicode MS" w:hAnsi="Arial Unicode MS"/>
          <w:color w:val="414042"/>
          <w:spacing w:val="-1"/>
          <w:w w:val="95"/>
          <w:sz w:val="20"/>
        </w:rPr>
        <w:t>achieve the </w:t>
      </w:r>
      <w:r>
        <w:rPr>
          <w:rFonts w:ascii="Arial Unicode MS" w:hAnsi="Arial Unicode MS"/>
          <w:color w:val="414042"/>
          <w:w w:val="95"/>
          <w:sz w:val="20"/>
        </w:rPr>
        <w:t>total CPI inflation target </w:t>
      </w:r>
      <w:r>
        <w:rPr>
          <w:rFonts w:ascii="Arial Unicode MS" w:hAnsi="Arial Unicode MS"/>
          <w:color w:val="414042"/>
          <w:w w:val="80"/>
          <w:sz w:val="20"/>
        </w:rPr>
        <w:t>. </w:t>
      </w:r>
      <w:r>
        <w:rPr>
          <w:rFonts w:ascii="Arial Unicode MS" w:hAnsi="Arial Unicode MS"/>
          <w:color w:val="414042"/>
          <w:w w:val="95"/>
          <w:sz w:val="20"/>
        </w:rPr>
        <w:t>It is not a replace-</w:t>
      </w:r>
      <w:r>
        <w:rPr>
          <w:rFonts w:ascii="Arial Unicode MS" w:hAnsi="Arial Unicode MS"/>
          <w:color w:val="414042"/>
          <w:spacing w:val="1"/>
          <w:w w:val="95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ment</w:t>
      </w:r>
      <w:r>
        <w:rPr>
          <w:rFonts w:ascii="Arial Unicode MS" w:hAnsi="Arial Unicode MS"/>
          <w:color w:val="414042"/>
          <w:spacing w:val="-12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for</w:t>
      </w:r>
      <w:r>
        <w:rPr>
          <w:rFonts w:ascii="Arial Unicode MS" w:hAnsi="Arial Unicode MS"/>
          <w:color w:val="414042"/>
          <w:spacing w:val="-11"/>
          <w:sz w:val="20"/>
        </w:rPr>
        <w:t> </w:t>
      </w:r>
      <w:r>
        <w:rPr>
          <w:rFonts w:ascii="Arial Unicode MS" w:hAnsi="Arial Unicode MS"/>
          <w:color w:val="414042"/>
          <w:sz w:val="20"/>
        </w:rPr>
        <w:t>it</w:t>
      </w:r>
      <w:r>
        <w:rPr>
          <w:rFonts w:ascii="Arial Unicode MS" w:hAnsi="Arial Unicode MS"/>
          <w:color w:val="414042"/>
          <w:spacing w:val="-34"/>
          <w:sz w:val="20"/>
        </w:rPr>
        <w:t> </w:t>
      </w:r>
      <w:r>
        <w:rPr>
          <w:rFonts w:ascii="Arial Unicode MS" w:hAnsi="Arial Unicode MS"/>
          <w:color w:val="414042"/>
          <w:w w:val="80"/>
          <w:sz w:val="20"/>
        </w:rPr>
        <w:t>.</w:t>
      </w:r>
    </w:p>
    <w:p>
      <w:pPr>
        <w:spacing w:after="0" w:line="216" w:lineRule="auto"/>
        <w:jc w:val="left"/>
        <w:rPr>
          <w:rFonts w:ascii="Arial Unicode MS" w:hAnsi="Arial Unicode MS"/>
          <w:sz w:val="20"/>
        </w:rPr>
        <w:sectPr>
          <w:type w:val="continuous"/>
          <w:pgSz w:w="12240" w:h="15840"/>
          <w:pgMar w:header="0" w:footer="0" w:top="860" w:bottom="0" w:left="560" w:right="780"/>
          <w:cols w:num="2" w:equalWidth="0">
            <w:col w:w="5441" w:space="40"/>
            <w:col w:w="5419"/>
          </w:cols>
        </w:sectPr>
      </w:pPr>
    </w:p>
    <w:p>
      <w:pPr>
        <w:pStyle w:val="BodyText"/>
        <w:spacing w:before="4"/>
        <w:rPr>
          <w:rFonts w:ascii="Arial Unicode MS"/>
          <w:sz w:val="17"/>
        </w:rPr>
      </w:pPr>
    </w:p>
    <w:p>
      <w:pPr>
        <w:pStyle w:val="BodyText"/>
        <w:spacing w:line="20" w:lineRule="exact"/>
        <w:ind w:left="400"/>
        <w:rPr>
          <w:rFonts w:ascii="Arial Unicode MS"/>
          <w:sz w:val="2"/>
        </w:rPr>
      </w:pPr>
      <w:r>
        <w:rPr>
          <w:rFonts w:ascii="Arial Unicode MS"/>
          <w:sz w:val="2"/>
        </w:rPr>
        <w:pict>
          <v:group style="width:516pt;height:.5pt;mso-position-horizontal-relative:char;mso-position-vertical-relative:line" id="docshapegroup5" coordorigin="0,0" coordsize="10320,10">
            <v:line style="position:absolute" from="0,5" to="10320,5" stroked="true" strokeweight=".5pt" strokecolor="#000000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pStyle w:val="ListParagraph"/>
        <w:numPr>
          <w:ilvl w:val="0"/>
          <w:numId w:val="3"/>
        </w:numPr>
        <w:tabs>
          <w:tab w:pos="640" w:val="left" w:leader="none"/>
        </w:tabs>
        <w:spacing w:line="207" w:lineRule="exact" w:before="74" w:after="0"/>
        <w:ind w:left="640" w:right="0" w:hanging="220"/>
        <w:jc w:val="left"/>
        <w:rPr>
          <w:rFonts w:ascii="Arial Unicode MS"/>
          <w:sz w:val="16"/>
        </w:rPr>
      </w:pPr>
      <w:r>
        <w:rPr>
          <w:rFonts w:ascii="Arial Unicode MS"/>
          <w:color w:val="414042"/>
          <w:w w:val="90"/>
          <w:sz w:val="16"/>
        </w:rPr>
        <w:t>See</w:t>
      </w:r>
      <w:r>
        <w:rPr>
          <w:rFonts w:ascii="Arial Unicode MS"/>
          <w:color w:val="414042"/>
          <w:spacing w:val="3"/>
          <w:w w:val="90"/>
          <w:sz w:val="16"/>
        </w:rPr>
        <w:t> </w:t>
      </w:r>
      <w:hyperlink r:id="rId7">
        <w:r>
          <w:rPr>
            <w:i/>
            <w:color w:val="006976"/>
            <w:w w:val="90"/>
            <w:sz w:val="16"/>
          </w:rPr>
          <w:t>Joint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Statement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Government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Canada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and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Bank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Canada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on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Renewal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of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</w:t>
        </w:r>
        <w:r>
          <w:rPr>
            <w:i/>
            <w:color w:val="006976"/>
            <w:spacing w:val="4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Inflation-Control</w:t>
        </w:r>
        <w:r>
          <w:rPr>
            <w:i/>
            <w:color w:val="006976"/>
            <w:spacing w:val="3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Target</w:t>
        </w:r>
        <w:r>
          <w:rPr>
            <w:i/>
            <w:color w:val="006976"/>
            <w:spacing w:val="4"/>
            <w:w w:val="90"/>
            <w:sz w:val="16"/>
          </w:rPr>
          <w:t> </w:t>
        </w:r>
      </w:hyperlink>
      <w:r>
        <w:rPr>
          <w:rFonts w:ascii="Arial Unicode MS"/>
          <w:color w:val="414042"/>
          <w:w w:val="90"/>
          <w:sz w:val="16"/>
        </w:rPr>
        <w:t>(8</w:t>
      </w:r>
      <w:r>
        <w:rPr>
          <w:rFonts w:ascii="Arial Unicode MS"/>
          <w:color w:val="414042"/>
          <w:spacing w:val="5"/>
          <w:w w:val="90"/>
          <w:sz w:val="16"/>
        </w:rPr>
        <w:t> </w:t>
      </w:r>
      <w:r>
        <w:rPr>
          <w:rFonts w:ascii="Arial Unicode MS"/>
          <w:color w:val="414042"/>
          <w:w w:val="90"/>
          <w:sz w:val="16"/>
        </w:rPr>
        <w:t>November</w:t>
      </w:r>
      <w:r>
        <w:rPr>
          <w:rFonts w:ascii="Arial Unicode MS"/>
          <w:color w:val="414042"/>
          <w:spacing w:val="4"/>
          <w:w w:val="90"/>
          <w:sz w:val="16"/>
        </w:rPr>
        <w:t> </w:t>
      </w:r>
      <w:r>
        <w:rPr>
          <w:rFonts w:ascii="Arial Unicode MS"/>
          <w:color w:val="414042"/>
          <w:w w:val="90"/>
          <w:sz w:val="16"/>
        </w:rPr>
        <w:t>2011)</w:t>
      </w:r>
      <w:r>
        <w:rPr>
          <w:rFonts w:ascii="Arial Unicode MS"/>
          <w:color w:val="414042"/>
          <w:spacing w:val="5"/>
          <w:w w:val="90"/>
          <w:sz w:val="16"/>
        </w:rPr>
        <w:t> </w:t>
      </w:r>
      <w:r>
        <w:rPr>
          <w:rFonts w:ascii="Arial Unicode MS"/>
          <w:color w:val="414042"/>
          <w:w w:val="90"/>
          <w:sz w:val="16"/>
        </w:rPr>
        <w:t>and</w:t>
      </w:r>
    </w:p>
    <w:p>
      <w:pPr>
        <w:spacing w:line="207" w:lineRule="exact" w:before="0"/>
        <w:ind w:left="640" w:right="0" w:firstLine="0"/>
        <w:jc w:val="left"/>
        <w:rPr>
          <w:rFonts w:ascii="Arial Unicode MS" w:hAnsi="Arial Unicode MS"/>
          <w:sz w:val="16"/>
        </w:rPr>
      </w:pPr>
      <w:hyperlink r:id="rId8">
        <w:r>
          <w:rPr>
            <w:i/>
            <w:color w:val="006976"/>
            <w:w w:val="90"/>
            <w:sz w:val="16"/>
          </w:rPr>
          <w:t>Renewal of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the Inflation-Control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Target: Background</w:t>
        </w:r>
        <w:r>
          <w:rPr>
            <w:i/>
            <w:color w:val="006976"/>
            <w:spacing w:val="1"/>
            <w:w w:val="90"/>
            <w:sz w:val="16"/>
          </w:rPr>
          <w:t> </w:t>
        </w:r>
        <w:r>
          <w:rPr>
            <w:i/>
            <w:color w:val="006976"/>
            <w:w w:val="90"/>
            <w:sz w:val="16"/>
          </w:rPr>
          <w:t>Information—November 2011</w:t>
        </w:r>
        <w:r>
          <w:rPr>
            <w:rFonts w:ascii="Arial Unicode MS" w:hAnsi="Arial Unicode MS"/>
            <w:color w:val="414042"/>
            <w:w w:val="90"/>
            <w:sz w:val="16"/>
          </w:rPr>
          <w:t>,</w:t>
        </w:r>
        <w:r>
          <w:rPr>
            <w:rFonts w:ascii="Arial Unicode MS" w:hAnsi="Arial Unicode MS"/>
            <w:color w:val="414042"/>
            <w:spacing w:val="2"/>
            <w:w w:val="90"/>
            <w:sz w:val="16"/>
          </w:rPr>
          <w:t> </w:t>
        </w:r>
      </w:hyperlink>
      <w:r>
        <w:rPr>
          <w:rFonts w:ascii="Arial Unicode MS" w:hAnsi="Arial Unicode MS"/>
          <w:color w:val="414042"/>
          <w:w w:val="90"/>
          <w:sz w:val="16"/>
        </w:rPr>
        <w:t>which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are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both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available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on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the</w:t>
      </w:r>
      <w:r>
        <w:rPr>
          <w:rFonts w:ascii="Arial Unicode MS" w:hAnsi="Arial Unicode MS"/>
          <w:color w:val="414042"/>
          <w:spacing w:val="2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Bank’s</w:t>
      </w:r>
      <w:r>
        <w:rPr>
          <w:rFonts w:ascii="Arial Unicode MS" w:hAnsi="Arial Unicode MS"/>
          <w:color w:val="414042"/>
          <w:spacing w:val="1"/>
          <w:w w:val="90"/>
          <w:sz w:val="16"/>
        </w:rPr>
        <w:t> </w:t>
      </w:r>
      <w:r>
        <w:rPr>
          <w:rFonts w:ascii="Arial Unicode MS" w:hAnsi="Arial Unicode MS"/>
          <w:color w:val="414042"/>
          <w:w w:val="90"/>
          <w:sz w:val="16"/>
        </w:rPr>
        <w:t>website</w:t>
      </w:r>
      <w:r>
        <w:rPr>
          <w:rFonts w:ascii="Arial Unicode MS" w:hAnsi="Arial Unicode MS"/>
          <w:color w:val="414042"/>
          <w:spacing w:val="-19"/>
          <w:w w:val="90"/>
          <w:sz w:val="16"/>
        </w:rPr>
        <w:t> </w:t>
      </w:r>
      <w:r>
        <w:rPr>
          <w:rFonts w:ascii="Arial Unicode MS" w:hAnsi="Arial Unicode MS"/>
          <w:color w:val="414042"/>
          <w:w w:val="80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</w:tabs>
        <w:spacing w:line="223" w:lineRule="auto" w:before="77" w:after="0"/>
        <w:ind w:left="640" w:right="331" w:hanging="220"/>
        <w:jc w:val="left"/>
        <w:rPr>
          <w:rFonts w:ascii="Arial Unicode MS" w:hAnsi="Arial Unicode MS"/>
          <w:sz w:val="16"/>
        </w:rPr>
      </w:pPr>
      <w:r>
        <w:rPr>
          <w:rFonts w:ascii="Arial Unicode MS" w:hAnsi="Arial Unicode MS"/>
          <w:color w:val="414042"/>
          <w:w w:val="95"/>
          <w:sz w:val="16"/>
        </w:rPr>
        <w:t>When interest rates are at very low levels, the Bank has at its disposal a suite of extraordinary policy measures that could be used to provide</w:t>
      </w:r>
      <w:r>
        <w:rPr>
          <w:rFonts w:ascii="Arial Unicode MS" w:hAnsi="Arial Unicode MS"/>
          <w:color w:val="414042"/>
          <w:spacing w:val="1"/>
          <w:w w:val="95"/>
          <w:sz w:val="16"/>
        </w:rPr>
        <w:t> </w:t>
      </w:r>
      <w:r>
        <w:rPr>
          <w:rFonts w:ascii="Arial Unicode MS" w:hAnsi="Arial Unicode MS"/>
          <w:color w:val="414042"/>
          <w:spacing w:val="2"/>
          <w:w w:val="87"/>
          <w:sz w:val="16"/>
        </w:rPr>
        <w:t>a</w:t>
      </w:r>
      <w:r>
        <w:rPr>
          <w:rFonts w:ascii="Arial Unicode MS" w:hAnsi="Arial Unicode MS"/>
          <w:color w:val="414042"/>
          <w:spacing w:val="2"/>
          <w:w w:val="95"/>
          <w:sz w:val="16"/>
        </w:rPr>
        <w:t>d</w:t>
      </w:r>
      <w:r>
        <w:rPr>
          <w:rFonts w:ascii="Arial Unicode MS" w:hAnsi="Arial Unicode MS"/>
          <w:color w:val="414042"/>
          <w:spacing w:val="1"/>
          <w:w w:val="95"/>
          <w:sz w:val="16"/>
        </w:rPr>
        <w:t>d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i</w:t>
      </w:r>
      <w:r>
        <w:rPr>
          <w:rFonts w:ascii="Arial Unicode MS" w:hAnsi="Arial Unicode MS"/>
          <w:color w:val="414042"/>
          <w:w w:val="118"/>
          <w:sz w:val="16"/>
        </w:rPr>
        <w:t>t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i</w:t>
      </w:r>
      <w:r>
        <w:rPr>
          <w:rFonts w:ascii="Arial Unicode MS" w:hAnsi="Arial Unicode MS"/>
          <w:color w:val="414042"/>
          <w:spacing w:val="2"/>
          <w:w w:val="94"/>
          <w:sz w:val="16"/>
        </w:rPr>
        <w:t>o</w:t>
      </w:r>
      <w:r>
        <w:rPr>
          <w:rFonts w:ascii="Arial Unicode MS" w:hAnsi="Arial Unicode MS"/>
          <w:color w:val="414042"/>
          <w:spacing w:val="1"/>
          <w:w w:val="94"/>
          <w:sz w:val="16"/>
        </w:rPr>
        <w:t>n</w:t>
      </w:r>
      <w:r>
        <w:rPr>
          <w:rFonts w:ascii="Arial Unicode MS" w:hAnsi="Arial Unicode MS"/>
          <w:color w:val="414042"/>
          <w:spacing w:val="1"/>
          <w:w w:val="87"/>
          <w:sz w:val="16"/>
        </w:rPr>
        <w:t>a</w:t>
      </w:r>
      <w:r>
        <w:rPr>
          <w:rFonts w:ascii="Arial Unicode MS" w:hAnsi="Arial Unicode MS"/>
          <w:color w:val="414042"/>
          <w:w w:val="105"/>
          <w:sz w:val="16"/>
        </w:rPr>
        <w:t>l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color w:val="414042"/>
          <w:spacing w:val="2"/>
          <w:w w:val="98"/>
          <w:sz w:val="16"/>
        </w:rPr>
        <w:t>m</w:t>
      </w:r>
      <w:r>
        <w:rPr>
          <w:rFonts w:ascii="Arial Unicode MS" w:hAnsi="Arial Unicode MS"/>
          <w:color w:val="414042"/>
          <w:spacing w:val="2"/>
          <w:w w:val="94"/>
          <w:sz w:val="16"/>
        </w:rPr>
        <w:t>on</w:t>
      </w:r>
      <w:r>
        <w:rPr>
          <w:rFonts w:ascii="Arial Unicode MS" w:hAnsi="Arial Unicode MS"/>
          <w:color w:val="414042"/>
          <w:spacing w:val="1"/>
          <w:w w:val="88"/>
          <w:sz w:val="16"/>
        </w:rPr>
        <w:t>e</w:t>
      </w:r>
      <w:r>
        <w:rPr>
          <w:rFonts w:ascii="Arial Unicode MS" w:hAnsi="Arial Unicode MS"/>
          <w:color w:val="414042"/>
          <w:spacing w:val="2"/>
          <w:w w:val="118"/>
          <w:sz w:val="16"/>
        </w:rPr>
        <w:t>t</w:t>
      </w:r>
      <w:r>
        <w:rPr>
          <w:rFonts w:ascii="Arial Unicode MS" w:hAnsi="Arial Unicode MS"/>
          <w:color w:val="414042"/>
          <w:spacing w:val="2"/>
          <w:w w:val="87"/>
          <w:sz w:val="16"/>
        </w:rPr>
        <w:t>a</w:t>
      </w:r>
      <w:r>
        <w:rPr>
          <w:rFonts w:ascii="Arial Unicode MS" w:hAnsi="Arial Unicode MS"/>
          <w:color w:val="414042"/>
          <w:spacing w:val="5"/>
          <w:w w:val="103"/>
          <w:sz w:val="16"/>
        </w:rPr>
        <w:t>r</w:t>
      </w:r>
      <w:r>
        <w:rPr>
          <w:rFonts w:ascii="Arial Unicode MS" w:hAnsi="Arial Unicode MS"/>
          <w:color w:val="414042"/>
          <w:w w:val="96"/>
          <w:sz w:val="16"/>
        </w:rPr>
        <w:t>y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color w:val="414042"/>
          <w:spacing w:val="2"/>
          <w:w w:val="87"/>
          <w:sz w:val="16"/>
        </w:rPr>
        <w:t>s</w:t>
      </w:r>
      <w:r>
        <w:rPr>
          <w:rFonts w:ascii="Arial Unicode MS" w:hAnsi="Arial Unicode MS"/>
          <w:color w:val="414042"/>
          <w:w w:val="118"/>
          <w:sz w:val="16"/>
        </w:rPr>
        <w:t>t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i</w:t>
      </w:r>
      <w:r>
        <w:rPr>
          <w:rFonts w:ascii="Arial Unicode MS" w:hAnsi="Arial Unicode MS"/>
          <w:color w:val="414042"/>
          <w:spacing w:val="2"/>
          <w:w w:val="98"/>
          <w:sz w:val="16"/>
        </w:rPr>
        <w:t>m</w:t>
      </w:r>
      <w:r>
        <w:rPr>
          <w:rFonts w:ascii="Arial Unicode MS" w:hAnsi="Arial Unicode MS"/>
          <w:color w:val="414042"/>
          <w:spacing w:val="1"/>
          <w:w w:val="94"/>
          <w:sz w:val="16"/>
        </w:rPr>
        <w:t>u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l</w:t>
      </w:r>
      <w:r>
        <w:rPr>
          <w:rFonts w:ascii="Arial Unicode MS" w:hAnsi="Arial Unicode MS"/>
          <w:color w:val="414042"/>
          <w:spacing w:val="2"/>
          <w:w w:val="94"/>
          <w:sz w:val="16"/>
        </w:rPr>
        <w:t>u</w:t>
      </w:r>
      <w:r>
        <w:rPr>
          <w:rFonts w:ascii="Arial Unicode MS" w:hAnsi="Arial Unicode MS"/>
          <w:color w:val="414042"/>
          <w:w w:val="87"/>
          <w:sz w:val="16"/>
        </w:rPr>
        <w:t>s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color w:val="414042"/>
          <w:spacing w:val="2"/>
          <w:w w:val="87"/>
          <w:sz w:val="16"/>
        </w:rPr>
        <w:t>a</w:t>
      </w:r>
      <w:r>
        <w:rPr>
          <w:rFonts w:ascii="Arial Unicode MS" w:hAnsi="Arial Unicode MS"/>
          <w:color w:val="414042"/>
          <w:spacing w:val="2"/>
          <w:w w:val="94"/>
          <w:sz w:val="16"/>
        </w:rPr>
        <w:t>n</w:t>
      </w:r>
      <w:r>
        <w:rPr>
          <w:rFonts w:ascii="Arial Unicode MS" w:hAnsi="Arial Unicode MS"/>
          <w:color w:val="414042"/>
          <w:spacing w:val="4"/>
          <w:w w:val="95"/>
          <w:sz w:val="16"/>
        </w:rPr>
        <w:t>d</w:t>
      </w:r>
      <w:r>
        <w:rPr>
          <w:rFonts w:ascii="Arial Unicode MS" w:hAnsi="Arial Unicode MS"/>
          <w:color w:val="414042"/>
          <w:spacing w:val="-10"/>
          <w:w w:val="186"/>
          <w:sz w:val="16"/>
        </w:rPr>
        <w:t>/</w:t>
      </w:r>
      <w:r>
        <w:rPr>
          <w:rFonts w:ascii="Arial Unicode MS" w:hAnsi="Arial Unicode MS"/>
          <w:color w:val="414042"/>
          <w:spacing w:val="2"/>
          <w:w w:val="94"/>
          <w:sz w:val="16"/>
        </w:rPr>
        <w:t>o</w:t>
      </w:r>
      <w:r>
        <w:rPr>
          <w:rFonts w:ascii="Arial Unicode MS" w:hAnsi="Arial Unicode MS"/>
          <w:color w:val="414042"/>
          <w:w w:val="103"/>
          <w:sz w:val="16"/>
        </w:rPr>
        <w:t>r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i</w:t>
      </w:r>
      <w:r>
        <w:rPr>
          <w:rFonts w:ascii="Arial Unicode MS" w:hAnsi="Arial Unicode MS"/>
          <w:color w:val="414042"/>
          <w:spacing w:val="2"/>
          <w:w w:val="98"/>
          <w:sz w:val="16"/>
        </w:rPr>
        <w:t>m</w:t>
      </w:r>
      <w:r>
        <w:rPr>
          <w:rFonts w:ascii="Arial Unicode MS" w:hAnsi="Arial Unicode MS"/>
          <w:color w:val="414042"/>
          <w:spacing w:val="2"/>
          <w:w w:val="95"/>
          <w:sz w:val="16"/>
        </w:rPr>
        <w:t>p</w:t>
      </w:r>
      <w:r>
        <w:rPr>
          <w:rFonts w:ascii="Arial Unicode MS" w:hAnsi="Arial Unicode MS"/>
          <w:color w:val="414042"/>
          <w:w w:val="103"/>
          <w:sz w:val="16"/>
        </w:rPr>
        <w:t>r</w:t>
      </w:r>
      <w:r>
        <w:rPr>
          <w:rFonts w:ascii="Arial Unicode MS" w:hAnsi="Arial Unicode MS"/>
          <w:color w:val="414042"/>
          <w:w w:val="94"/>
          <w:sz w:val="16"/>
        </w:rPr>
        <w:t>o</w:t>
      </w:r>
      <w:r>
        <w:rPr>
          <w:rFonts w:ascii="Arial Unicode MS" w:hAnsi="Arial Unicode MS"/>
          <w:color w:val="414042"/>
          <w:w w:val="90"/>
          <w:sz w:val="16"/>
        </w:rPr>
        <w:t>ve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color w:val="414042"/>
          <w:spacing w:val="2"/>
          <w:w w:val="93"/>
          <w:sz w:val="16"/>
        </w:rPr>
        <w:t>c</w:t>
      </w:r>
      <w:r>
        <w:rPr>
          <w:rFonts w:ascii="Arial Unicode MS" w:hAnsi="Arial Unicode MS"/>
          <w:color w:val="414042"/>
          <w:w w:val="103"/>
          <w:sz w:val="16"/>
        </w:rPr>
        <w:t>r</w:t>
      </w:r>
      <w:r>
        <w:rPr>
          <w:rFonts w:ascii="Arial Unicode MS" w:hAnsi="Arial Unicode MS"/>
          <w:color w:val="414042"/>
          <w:spacing w:val="3"/>
          <w:w w:val="88"/>
          <w:sz w:val="16"/>
        </w:rPr>
        <w:t>e</w:t>
      </w:r>
      <w:r>
        <w:rPr>
          <w:rFonts w:ascii="Arial Unicode MS" w:hAnsi="Arial Unicode MS"/>
          <w:color w:val="414042"/>
          <w:spacing w:val="1"/>
          <w:w w:val="95"/>
          <w:sz w:val="16"/>
        </w:rPr>
        <w:t>d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i</w:t>
      </w:r>
      <w:r>
        <w:rPr>
          <w:rFonts w:ascii="Arial Unicode MS" w:hAnsi="Arial Unicode MS"/>
          <w:color w:val="414042"/>
          <w:w w:val="118"/>
          <w:sz w:val="16"/>
        </w:rPr>
        <w:t>t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color w:val="414042"/>
          <w:spacing w:val="2"/>
          <w:w w:val="98"/>
          <w:sz w:val="16"/>
        </w:rPr>
        <w:t>m</w:t>
      </w:r>
      <w:r>
        <w:rPr>
          <w:rFonts w:ascii="Arial Unicode MS" w:hAnsi="Arial Unicode MS"/>
          <w:color w:val="414042"/>
          <w:spacing w:val="2"/>
          <w:w w:val="87"/>
          <w:sz w:val="16"/>
        </w:rPr>
        <w:t>a</w:t>
      </w:r>
      <w:r>
        <w:rPr>
          <w:rFonts w:ascii="Arial Unicode MS" w:hAnsi="Arial Unicode MS"/>
          <w:color w:val="414042"/>
          <w:spacing w:val="2"/>
          <w:w w:val="103"/>
          <w:sz w:val="16"/>
        </w:rPr>
        <w:t>r</w:t>
      </w:r>
      <w:r>
        <w:rPr>
          <w:rFonts w:ascii="Arial Unicode MS" w:hAnsi="Arial Unicode MS"/>
          <w:color w:val="414042"/>
          <w:spacing w:val="-2"/>
          <w:w w:val="93"/>
          <w:sz w:val="16"/>
        </w:rPr>
        <w:t>k</w:t>
      </w:r>
      <w:r>
        <w:rPr>
          <w:rFonts w:ascii="Arial Unicode MS" w:hAnsi="Arial Unicode MS"/>
          <w:color w:val="414042"/>
          <w:spacing w:val="1"/>
          <w:w w:val="88"/>
          <w:sz w:val="16"/>
        </w:rPr>
        <w:t>e</w:t>
      </w:r>
      <w:r>
        <w:rPr>
          <w:rFonts w:ascii="Arial Unicode MS" w:hAnsi="Arial Unicode MS"/>
          <w:color w:val="414042"/>
          <w:w w:val="118"/>
          <w:sz w:val="16"/>
        </w:rPr>
        <w:t>t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color w:val="414042"/>
          <w:spacing w:val="1"/>
          <w:w w:val="93"/>
          <w:sz w:val="16"/>
        </w:rPr>
        <w:t>c</w:t>
      </w:r>
      <w:r>
        <w:rPr>
          <w:rFonts w:ascii="Arial Unicode MS" w:hAnsi="Arial Unicode MS"/>
          <w:color w:val="414042"/>
          <w:spacing w:val="2"/>
          <w:w w:val="94"/>
          <w:sz w:val="16"/>
        </w:rPr>
        <w:t>on</w:t>
      </w:r>
      <w:r>
        <w:rPr>
          <w:rFonts w:ascii="Arial Unicode MS" w:hAnsi="Arial Unicode MS"/>
          <w:color w:val="414042"/>
          <w:spacing w:val="1"/>
          <w:w w:val="95"/>
          <w:sz w:val="16"/>
        </w:rPr>
        <w:t>d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i</w:t>
      </w:r>
      <w:r>
        <w:rPr>
          <w:rFonts w:ascii="Arial Unicode MS" w:hAnsi="Arial Unicode MS"/>
          <w:color w:val="414042"/>
          <w:w w:val="118"/>
          <w:sz w:val="16"/>
        </w:rPr>
        <w:t>t</w:t>
      </w:r>
      <w:r>
        <w:rPr>
          <w:rFonts w:ascii="Arial Unicode MS" w:hAnsi="Arial Unicode MS"/>
          <w:color w:val="414042"/>
          <w:spacing w:val="1"/>
          <w:w w:val="105"/>
          <w:sz w:val="16"/>
        </w:rPr>
        <w:t>i</w:t>
      </w:r>
      <w:r>
        <w:rPr>
          <w:rFonts w:ascii="Arial Unicode MS" w:hAnsi="Arial Unicode MS"/>
          <w:color w:val="414042"/>
          <w:spacing w:val="2"/>
          <w:w w:val="94"/>
          <w:sz w:val="16"/>
        </w:rPr>
        <w:t>o</w:t>
      </w:r>
      <w:r>
        <w:rPr>
          <w:rFonts w:ascii="Arial Unicode MS" w:hAnsi="Arial Unicode MS"/>
          <w:color w:val="414042"/>
          <w:spacing w:val="1"/>
          <w:w w:val="94"/>
          <w:sz w:val="16"/>
        </w:rPr>
        <w:t>n</w:t>
      </w:r>
      <w:r>
        <w:rPr>
          <w:rFonts w:ascii="Arial Unicode MS" w:hAnsi="Arial Unicode MS"/>
          <w:color w:val="414042"/>
          <w:spacing w:val="4"/>
          <w:w w:val="87"/>
          <w:sz w:val="16"/>
        </w:rPr>
        <w:t>s</w:t>
      </w:r>
      <w:r>
        <w:rPr>
          <w:rFonts w:ascii="Arial Unicode MS" w:hAnsi="Arial Unicode MS"/>
          <w:color w:val="414042"/>
          <w:w w:val="39"/>
          <w:sz w:val="16"/>
        </w:rPr>
        <w:t> .</w:t>
      </w:r>
      <w:r>
        <w:rPr>
          <w:rFonts w:ascii="Arial Unicode MS" w:hAnsi="Arial Unicode MS"/>
          <w:color w:val="414042"/>
          <w:spacing w:val="-9"/>
          <w:sz w:val="16"/>
        </w:rPr>
        <w:t> </w:t>
      </w:r>
      <w:r>
        <w:rPr>
          <w:rFonts w:ascii="Arial Unicode MS" w:hAnsi="Arial Unicode MS"/>
          <w:spacing w:val="3"/>
          <w:w w:val="208"/>
          <w:sz w:val="16"/>
        </w:rPr>
        <w:t>t</w:t>
      </w:r>
      <w:r>
        <w:rPr>
          <w:rFonts w:ascii="Arial Unicode MS" w:hAnsi="Arial Unicode MS"/>
          <w:spacing w:val="2"/>
          <w:w w:val="94"/>
          <w:sz w:val="16"/>
        </w:rPr>
        <w:t>h</w:t>
      </w:r>
      <w:r>
        <w:rPr>
          <w:rFonts w:ascii="Arial Unicode MS" w:hAnsi="Arial Unicode MS"/>
          <w:w w:val="88"/>
          <w:sz w:val="16"/>
        </w:rPr>
        <w:t>e</w:t>
      </w:r>
      <w:r>
        <w:rPr>
          <w:rFonts w:ascii="Arial Unicode MS" w:hAnsi="Arial Unicode MS"/>
          <w:spacing w:val="-9"/>
          <w:sz w:val="16"/>
        </w:rPr>
        <w:t> </w:t>
      </w:r>
      <w:hyperlink r:id="rId9">
        <w:r>
          <w:rPr>
            <w:i/>
            <w:color w:val="006976"/>
            <w:spacing w:val="-3"/>
            <w:w w:val="73"/>
            <w:sz w:val="16"/>
          </w:rPr>
          <w:t>F</w:t>
        </w:r>
        <w:r>
          <w:rPr>
            <w:i/>
            <w:color w:val="006976"/>
            <w:spacing w:val="-1"/>
            <w:w w:val="95"/>
            <w:sz w:val="16"/>
          </w:rPr>
          <w:t>r</w:t>
        </w:r>
        <w:r>
          <w:rPr>
            <w:i/>
            <w:color w:val="006976"/>
            <w:spacing w:val="2"/>
            <w:w w:val="87"/>
            <w:sz w:val="16"/>
          </w:rPr>
          <w:t>a</w:t>
        </w:r>
        <w:r>
          <w:rPr>
            <w:i/>
            <w:color w:val="006976"/>
            <w:spacing w:val="2"/>
            <w:w w:val="91"/>
            <w:sz w:val="16"/>
          </w:rPr>
          <w:t>m</w:t>
        </w:r>
        <w:r>
          <w:rPr>
            <w:i/>
            <w:color w:val="006976"/>
            <w:w w:val="80"/>
            <w:sz w:val="16"/>
          </w:rPr>
          <w:t>e</w:t>
        </w:r>
        <w:r>
          <w:rPr>
            <w:i/>
            <w:color w:val="006976"/>
            <w:w w:val="91"/>
            <w:sz w:val="16"/>
          </w:rPr>
          <w:t>w</w:t>
        </w:r>
        <w:r>
          <w:rPr>
            <w:i/>
            <w:color w:val="006976"/>
            <w:spacing w:val="2"/>
            <w:w w:val="91"/>
            <w:sz w:val="16"/>
          </w:rPr>
          <w:t>o</w:t>
        </w:r>
        <w:r>
          <w:rPr>
            <w:i/>
            <w:color w:val="006976"/>
            <w:spacing w:val="2"/>
            <w:w w:val="95"/>
            <w:sz w:val="16"/>
          </w:rPr>
          <w:t>r</w:t>
        </w:r>
        <w:r>
          <w:rPr>
            <w:i/>
            <w:color w:val="006976"/>
            <w:w w:val="87"/>
            <w:sz w:val="16"/>
          </w:rPr>
          <w:t>k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100"/>
            <w:sz w:val="16"/>
          </w:rPr>
          <w:t>f</w:t>
        </w:r>
        <w:r>
          <w:rPr>
            <w:i/>
            <w:color w:val="006976"/>
            <w:spacing w:val="2"/>
            <w:w w:val="85"/>
            <w:sz w:val="16"/>
          </w:rPr>
          <w:t>o</w:t>
        </w:r>
        <w:r>
          <w:rPr>
            <w:i/>
            <w:color w:val="006976"/>
            <w:w w:val="95"/>
            <w:sz w:val="16"/>
          </w:rPr>
          <w:t>r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80"/>
            <w:sz w:val="16"/>
          </w:rPr>
          <w:t>C</w:t>
        </w:r>
        <w:r>
          <w:rPr>
            <w:i/>
            <w:color w:val="006976"/>
            <w:spacing w:val="2"/>
            <w:w w:val="85"/>
            <w:sz w:val="16"/>
          </w:rPr>
          <w:t>o</w:t>
        </w:r>
        <w:r>
          <w:rPr>
            <w:i/>
            <w:color w:val="006976"/>
            <w:spacing w:val="2"/>
            <w:w w:val="87"/>
            <w:sz w:val="16"/>
          </w:rPr>
          <w:t>n</w:t>
        </w:r>
        <w:r>
          <w:rPr>
            <w:i/>
            <w:color w:val="006976"/>
            <w:spacing w:val="1"/>
            <w:w w:val="87"/>
            <w:sz w:val="16"/>
          </w:rPr>
          <w:t>du</w:t>
        </w:r>
        <w:r>
          <w:rPr>
            <w:i/>
            <w:color w:val="006976"/>
            <w:spacing w:val="3"/>
            <w:w w:val="83"/>
            <w:sz w:val="16"/>
          </w:rPr>
          <w:t>c</w:t>
        </w:r>
        <w:r>
          <w:rPr>
            <w:i/>
            <w:color w:val="006976"/>
            <w:w w:val="107"/>
            <w:sz w:val="16"/>
          </w:rPr>
          <w:t>t</w:t>
        </w:r>
        <w:r>
          <w:rPr>
            <w:i/>
            <w:color w:val="006976"/>
            <w:spacing w:val="1"/>
            <w:w w:val="107"/>
            <w:sz w:val="16"/>
          </w:rPr>
          <w:t>i</w:t>
        </w:r>
        <w:r>
          <w:rPr>
            <w:i/>
            <w:color w:val="006976"/>
            <w:spacing w:val="1"/>
            <w:w w:val="87"/>
            <w:sz w:val="16"/>
          </w:rPr>
          <w:t>n</w:t>
        </w:r>
        <w:r>
          <w:rPr>
            <w:i/>
            <w:color w:val="006976"/>
            <w:w w:val="87"/>
            <w:sz w:val="16"/>
          </w:rPr>
          <w:t>g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2"/>
            <w:w w:val="103"/>
            <w:sz w:val="16"/>
          </w:rPr>
          <w:t>M</w:t>
        </w:r>
        <w:r>
          <w:rPr>
            <w:i/>
            <w:color w:val="006976"/>
            <w:spacing w:val="2"/>
            <w:w w:val="85"/>
            <w:sz w:val="16"/>
          </w:rPr>
          <w:t>o</w:t>
        </w:r>
        <w:r>
          <w:rPr>
            <w:i/>
            <w:color w:val="006976"/>
            <w:spacing w:val="2"/>
            <w:w w:val="87"/>
            <w:sz w:val="16"/>
          </w:rPr>
          <w:t>n</w:t>
        </w:r>
        <w:r>
          <w:rPr>
            <w:i/>
            <w:color w:val="006976"/>
            <w:spacing w:val="1"/>
            <w:w w:val="80"/>
            <w:sz w:val="16"/>
          </w:rPr>
          <w:t>e</w:t>
        </w:r>
        <w:r>
          <w:rPr>
            <w:i/>
            <w:color w:val="006976"/>
            <w:spacing w:val="-1"/>
            <w:w w:val="113"/>
            <w:sz w:val="16"/>
          </w:rPr>
          <w:t>t</w:t>
        </w:r>
        <w:r>
          <w:rPr>
            <w:i/>
            <w:color w:val="006976"/>
            <w:spacing w:val="2"/>
            <w:w w:val="87"/>
            <w:sz w:val="16"/>
          </w:rPr>
          <w:t>a</w:t>
        </w:r>
        <w:r>
          <w:rPr>
            <w:i/>
            <w:color w:val="006976"/>
            <w:spacing w:val="4"/>
            <w:w w:val="95"/>
            <w:sz w:val="16"/>
          </w:rPr>
          <w:t>r</w:t>
        </w:r>
        <w:r>
          <w:rPr>
            <w:i/>
            <w:color w:val="006976"/>
            <w:w w:val="89"/>
            <w:sz w:val="16"/>
          </w:rPr>
          <w:t>y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76"/>
            <w:sz w:val="16"/>
          </w:rPr>
          <w:t>P</w:t>
        </w:r>
        <w:r>
          <w:rPr>
            <w:i/>
            <w:color w:val="006976"/>
            <w:spacing w:val="1"/>
            <w:w w:val="85"/>
            <w:sz w:val="16"/>
          </w:rPr>
          <w:t>o</w:t>
        </w:r>
        <w:r>
          <w:rPr>
            <w:i/>
            <w:color w:val="006976"/>
            <w:spacing w:val="1"/>
            <w:w w:val="99"/>
            <w:sz w:val="16"/>
          </w:rPr>
          <w:t>li</w:t>
        </w:r>
        <w:r>
          <w:rPr>
            <w:i/>
            <w:color w:val="006976"/>
            <w:spacing w:val="2"/>
            <w:w w:val="83"/>
            <w:sz w:val="16"/>
          </w:rPr>
          <w:t>c</w:t>
        </w:r>
        <w:r>
          <w:rPr>
            <w:i/>
            <w:color w:val="006976"/>
            <w:w w:val="89"/>
            <w:sz w:val="16"/>
          </w:rPr>
          <w:t>y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1"/>
            <w:w w:val="87"/>
            <w:sz w:val="16"/>
          </w:rPr>
          <w:t>a</w:t>
        </w:r>
        <w:r>
          <w:rPr>
            <w:i/>
            <w:color w:val="006976"/>
            <w:w w:val="113"/>
            <w:sz w:val="16"/>
          </w:rPr>
          <w:t>t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w w:val="87"/>
            <w:sz w:val="16"/>
          </w:rPr>
          <w:t>Low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2"/>
            <w:w w:val="92"/>
            <w:sz w:val="16"/>
          </w:rPr>
          <w:t>I</w:t>
        </w:r>
        <w:r>
          <w:rPr>
            <w:i/>
            <w:color w:val="006976"/>
            <w:spacing w:val="1"/>
            <w:w w:val="87"/>
            <w:sz w:val="16"/>
          </w:rPr>
          <w:t>n</w:t>
        </w:r>
        <w:r>
          <w:rPr>
            <w:i/>
            <w:color w:val="006976"/>
            <w:spacing w:val="-1"/>
            <w:w w:val="113"/>
            <w:sz w:val="16"/>
          </w:rPr>
          <w:t>t</w:t>
        </w:r>
        <w:r>
          <w:rPr>
            <w:i/>
            <w:color w:val="006976"/>
            <w:spacing w:val="2"/>
            <w:w w:val="80"/>
            <w:sz w:val="16"/>
          </w:rPr>
          <w:t>e</w:t>
        </w:r>
        <w:r>
          <w:rPr>
            <w:i/>
            <w:color w:val="006976"/>
            <w:spacing w:val="1"/>
            <w:w w:val="95"/>
            <w:sz w:val="16"/>
          </w:rPr>
          <w:t>r</w:t>
        </w:r>
        <w:r>
          <w:rPr>
            <w:i/>
            <w:color w:val="006976"/>
            <w:spacing w:val="2"/>
            <w:w w:val="80"/>
            <w:sz w:val="16"/>
          </w:rPr>
          <w:t>e</w:t>
        </w:r>
        <w:r>
          <w:rPr>
            <w:i/>
            <w:color w:val="006976"/>
            <w:spacing w:val="2"/>
            <w:w w:val="76"/>
            <w:sz w:val="16"/>
          </w:rPr>
          <w:t>s</w:t>
        </w:r>
        <w:r>
          <w:rPr>
            <w:i/>
            <w:color w:val="006976"/>
            <w:w w:val="113"/>
            <w:sz w:val="16"/>
          </w:rPr>
          <w:t>t</w:t>
        </w:r>
        <w:r>
          <w:rPr>
            <w:i/>
            <w:color w:val="006976"/>
            <w:spacing w:val="-10"/>
            <w:sz w:val="16"/>
          </w:rPr>
          <w:t> </w:t>
        </w:r>
        <w:r>
          <w:rPr>
            <w:i/>
            <w:color w:val="006976"/>
            <w:spacing w:val="1"/>
            <w:w w:val="74"/>
            <w:sz w:val="16"/>
          </w:rPr>
          <w:t>R</w:t>
        </w:r>
        <w:r>
          <w:rPr>
            <w:i/>
            <w:color w:val="006976"/>
            <w:spacing w:val="1"/>
            <w:w w:val="87"/>
            <w:sz w:val="16"/>
          </w:rPr>
          <w:t>a</w:t>
        </w:r>
        <w:r>
          <w:rPr>
            <w:i/>
            <w:color w:val="006976"/>
            <w:spacing w:val="-1"/>
            <w:w w:val="113"/>
            <w:sz w:val="16"/>
          </w:rPr>
          <w:t>t</w:t>
        </w:r>
        <w:r>
          <w:rPr>
            <w:i/>
            <w:color w:val="006976"/>
            <w:spacing w:val="2"/>
            <w:w w:val="80"/>
            <w:sz w:val="16"/>
          </w:rPr>
          <w:t>e</w:t>
        </w:r>
        <w:r>
          <w:rPr>
            <w:i/>
            <w:color w:val="006976"/>
            <w:spacing w:val="2"/>
            <w:w w:val="76"/>
            <w:sz w:val="16"/>
          </w:rPr>
          <w:t>s</w:t>
        </w:r>
        <w:r>
          <w:rPr>
            <w:rFonts w:ascii="Arial Unicode MS" w:hAnsi="Arial Unicode MS"/>
            <w:w w:val="78"/>
            <w:sz w:val="16"/>
          </w:rPr>
          <w:t>,</w:t>
        </w:r>
        <w:r>
          <w:rPr>
            <w:rFonts w:ascii="Arial Unicode MS" w:hAnsi="Arial Unicode MS"/>
            <w:spacing w:val="-9"/>
            <w:sz w:val="16"/>
          </w:rPr>
          <w:t> </w:t>
        </w:r>
      </w:hyperlink>
      <w:r>
        <w:rPr>
          <w:rFonts w:ascii="Arial Unicode MS" w:hAnsi="Arial Unicode MS"/>
          <w:w w:val="87"/>
          <w:sz w:val="16"/>
        </w:rPr>
        <w:t>a</w:t>
      </w:r>
      <w:r>
        <w:rPr>
          <w:rFonts w:ascii="Arial Unicode MS" w:hAnsi="Arial Unicode MS"/>
          <w:spacing w:val="1"/>
          <w:w w:val="93"/>
          <w:sz w:val="16"/>
        </w:rPr>
        <w:t>v</w:t>
      </w:r>
      <w:r>
        <w:rPr>
          <w:rFonts w:ascii="Arial Unicode MS" w:hAnsi="Arial Unicode MS"/>
          <w:spacing w:val="1"/>
          <w:w w:val="87"/>
          <w:sz w:val="16"/>
        </w:rPr>
        <w:t>a</w:t>
      </w:r>
      <w:r>
        <w:rPr>
          <w:rFonts w:ascii="Arial Unicode MS" w:hAnsi="Arial Unicode MS"/>
          <w:spacing w:val="1"/>
          <w:w w:val="105"/>
          <w:sz w:val="16"/>
        </w:rPr>
        <w:t>il</w:t>
      </w:r>
      <w:r>
        <w:rPr>
          <w:rFonts w:ascii="Arial Unicode MS" w:hAnsi="Arial Unicode MS"/>
          <w:spacing w:val="2"/>
          <w:w w:val="87"/>
          <w:sz w:val="16"/>
        </w:rPr>
        <w:t>a</w:t>
      </w:r>
      <w:r>
        <w:rPr>
          <w:rFonts w:ascii="Arial Unicode MS" w:hAnsi="Arial Unicode MS"/>
          <w:spacing w:val="2"/>
          <w:w w:val="94"/>
          <w:sz w:val="16"/>
        </w:rPr>
        <w:t>b</w:t>
      </w:r>
      <w:r>
        <w:rPr>
          <w:rFonts w:ascii="Arial Unicode MS" w:hAnsi="Arial Unicode MS"/>
          <w:spacing w:val="2"/>
          <w:w w:val="105"/>
          <w:sz w:val="16"/>
        </w:rPr>
        <w:t>l</w:t>
      </w:r>
      <w:r>
        <w:rPr>
          <w:rFonts w:ascii="Arial Unicode MS" w:hAnsi="Arial Unicode MS"/>
          <w:w w:val="88"/>
          <w:sz w:val="16"/>
        </w:rPr>
        <w:t>e </w:t>
      </w:r>
      <w:r>
        <w:rPr>
          <w:rFonts w:ascii="Arial Unicode MS" w:hAnsi="Arial Unicode MS"/>
          <w:sz w:val="16"/>
        </w:rPr>
        <w:t>on</w:t>
      </w:r>
      <w:r>
        <w:rPr>
          <w:rFonts w:ascii="Arial Unicode MS" w:hAnsi="Arial Unicode MS"/>
          <w:spacing w:val="-12"/>
          <w:sz w:val="16"/>
        </w:rPr>
        <w:t> </w:t>
      </w:r>
      <w:r>
        <w:rPr>
          <w:rFonts w:ascii="Arial Unicode MS" w:hAnsi="Arial Unicode MS"/>
          <w:sz w:val="16"/>
        </w:rPr>
        <w:t>the</w:t>
      </w:r>
      <w:r>
        <w:rPr>
          <w:rFonts w:ascii="Arial Unicode MS" w:hAnsi="Arial Unicode MS"/>
          <w:spacing w:val="-11"/>
          <w:sz w:val="16"/>
        </w:rPr>
        <w:t> </w:t>
      </w:r>
      <w:r>
        <w:rPr>
          <w:rFonts w:ascii="Arial Unicode MS" w:hAnsi="Arial Unicode MS"/>
          <w:sz w:val="16"/>
        </w:rPr>
        <w:t>Bank’s</w:t>
      </w:r>
      <w:r>
        <w:rPr>
          <w:rFonts w:ascii="Arial Unicode MS" w:hAnsi="Arial Unicode MS"/>
          <w:spacing w:val="-11"/>
          <w:sz w:val="16"/>
        </w:rPr>
        <w:t> </w:t>
      </w:r>
      <w:r>
        <w:rPr>
          <w:rFonts w:ascii="Arial Unicode MS" w:hAnsi="Arial Unicode MS"/>
          <w:sz w:val="16"/>
        </w:rPr>
        <w:t>website,</w:t>
      </w:r>
      <w:r>
        <w:rPr>
          <w:rFonts w:ascii="Arial Unicode MS" w:hAnsi="Arial Unicode MS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describes</w:t>
      </w:r>
      <w:r>
        <w:rPr>
          <w:rFonts w:ascii="Arial Unicode MS" w:hAnsi="Arial Unicode MS"/>
          <w:color w:val="414042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these</w:t>
      </w:r>
      <w:r>
        <w:rPr>
          <w:rFonts w:ascii="Arial Unicode MS" w:hAnsi="Arial Unicode MS"/>
          <w:color w:val="414042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measures</w:t>
      </w:r>
      <w:r>
        <w:rPr>
          <w:rFonts w:ascii="Arial Unicode MS" w:hAnsi="Arial Unicode MS"/>
          <w:color w:val="414042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and</w:t>
      </w:r>
      <w:r>
        <w:rPr>
          <w:rFonts w:ascii="Arial Unicode MS" w:hAnsi="Arial Unicode MS"/>
          <w:color w:val="414042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the</w:t>
      </w:r>
      <w:r>
        <w:rPr>
          <w:rFonts w:ascii="Arial Unicode MS" w:hAnsi="Arial Unicode MS"/>
          <w:color w:val="414042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principles</w:t>
      </w:r>
      <w:r>
        <w:rPr>
          <w:rFonts w:ascii="Arial Unicode MS" w:hAnsi="Arial Unicode MS"/>
          <w:color w:val="414042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guiding</w:t>
      </w:r>
      <w:r>
        <w:rPr>
          <w:rFonts w:ascii="Arial Unicode MS" w:hAnsi="Arial Unicode MS"/>
          <w:color w:val="414042"/>
          <w:spacing w:val="-12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their</w:t>
      </w:r>
      <w:r>
        <w:rPr>
          <w:rFonts w:ascii="Arial Unicode MS" w:hAnsi="Arial Unicode MS"/>
          <w:color w:val="414042"/>
          <w:spacing w:val="-11"/>
          <w:sz w:val="16"/>
        </w:rPr>
        <w:t> </w:t>
      </w:r>
      <w:r>
        <w:rPr>
          <w:rFonts w:ascii="Arial Unicode MS" w:hAnsi="Arial Unicode MS"/>
          <w:color w:val="414042"/>
          <w:sz w:val="16"/>
        </w:rPr>
        <w:t>use</w:t>
      </w:r>
      <w:r>
        <w:rPr>
          <w:rFonts w:ascii="Arial Unicode MS" w:hAnsi="Arial Unicode MS"/>
          <w:color w:val="414042"/>
          <w:spacing w:val="-28"/>
          <w:sz w:val="16"/>
        </w:rPr>
        <w:t> </w:t>
      </w:r>
      <w:r>
        <w:rPr>
          <w:rFonts w:ascii="Arial Unicode MS" w:hAnsi="Arial Unicode MS"/>
          <w:color w:val="414042"/>
          <w:w w:val="80"/>
          <w:sz w:val="16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2"/>
        </w:rPr>
      </w:pPr>
      <w:r>
        <w:rPr/>
        <w:pict>
          <v:shape style="position:absolute;margin-left:48pt;margin-top:9.84695pt;width:516pt;height:.1pt;mso-position-horizontal-relative:page;mso-position-vertical-relative:paragraph;z-index:-15727104;mso-wrap-distance-left:0;mso-wrap-distance-right:0" id="docshape6" coordorigin="960,197" coordsize="10320,0" path="m960,197l11280,197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Arial Unicode MS"/>
          <w:sz w:val="6"/>
        </w:rPr>
      </w:pPr>
    </w:p>
    <w:p>
      <w:pPr>
        <w:spacing w:before="106"/>
        <w:ind w:left="400" w:right="0" w:firstLine="0"/>
        <w:jc w:val="left"/>
        <w:rPr>
          <w:sz w:val="18"/>
        </w:rPr>
      </w:pPr>
      <w:r>
        <w:rPr>
          <w:color w:val="414042"/>
          <w:sz w:val="18"/>
        </w:rPr>
        <w:t>The</w:t>
      </w:r>
      <w:r>
        <w:rPr>
          <w:color w:val="414042"/>
          <w:spacing w:val="-9"/>
          <w:sz w:val="18"/>
        </w:rPr>
        <w:t> </w:t>
      </w:r>
      <w:r>
        <w:rPr>
          <w:i/>
          <w:color w:val="414042"/>
          <w:sz w:val="18"/>
        </w:rPr>
        <w:t>Monetary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Policy</w:t>
      </w:r>
      <w:r>
        <w:rPr>
          <w:i/>
          <w:color w:val="414042"/>
          <w:spacing w:val="-8"/>
          <w:sz w:val="18"/>
        </w:rPr>
        <w:t> </w:t>
      </w:r>
      <w:r>
        <w:rPr>
          <w:i/>
          <w:color w:val="414042"/>
          <w:sz w:val="18"/>
        </w:rPr>
        <w:t>Report</w:t>
      </w:r>
      <w:r>
        <w:rPr>
          <w:i/>
          <w:color w:val="414042"/>
          <w:spacing w:val="-8"/>
          <w:sz w:val="18"/>
        </w:rPr>
        <w:t> </w:t>
      </w:r>
      <w:r>
        <w:rPr>
          <w:color w:val="414042"/>
          <w:sz w:val="18"/>
        </w:rPr>
        <w:t>is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available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on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the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Canada’s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website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at</w:t>
      </w:r>
      <w:r>
        <w:rPr>
          <w:color w:val="414042"/>
          <w:spacing w:val="-9"/>
          <w:sz w:val="18"/>
        </w:rPr>
        <w:t> </w:t>
      </w:r>
      <w:hyperlink r:id="rId10">
        <w:r>
          <w:rPr>
            <w:b/>
            <w:color w:val="247F8C"/>
            <w:sz w:val="18"/>
          </w:rPr>
          <w:t>bankofcanada.ca</w:t>
        </w:r>
        <w:r>
          <w:rPr>
            <w:sz w:val="18"/>
          </w:rPr>
          <w:t>.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0" w:top="860" w:bottom="0" w:left="560" w:right="780"/>
        </w:sectPr>
      </w:pPr>
    </w:p>
    <w:p>
      <w:pPr>
        <w:spacing w:before="134"/>
        <w:ind w:left="400" w:right="0" w:firstLine="0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information,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contact:</w:t>
      </w:r>
    </w:p>
    <w:p>
      <w:pPr>
        <w:spacing w:line="254" w:lineRule="auto" w:before="133"/>
        <w:ind w:left="400" w:right="248" w:firstLine="0"/>
        <w:jc w:val="left"/>
        <w:rPr>
          <w:sz w:val="18"/>
        </w:rPr>
      </w:pPr>
      <w:r>
        <w:rPr>
          <w:color w:val="414042"/>
          <w:sz w:val="18"/>
        </w:rPr>
        <w:t>Public Information</w:t>
      </w:r>
      <w:r>
        <w:rPr>
          <w:color w:val="414042"/>
          <w:spacing w:val="1"/>
          <w:sz w:val="18"/>
        </w:rPr>
        <w:t> </w:t>
      </w:r>
      <w:r>
        <w:rPr>
          <w:color w:val="414042"/>
          <w:w w:val="95"/>
          <w:sz w:val="18"/>
        </w:rPr>
        <w:t>Communications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Department</w:t>
      </w:r>
      <w:r>
        <w:rPr>
          <w:color w:val="414042"/>
          <w:spacing w:val="-45"/>
          <w:w w:val="95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6"/>
          <w:sz w:val="18"/>
        </w:rPr>
        <w:t> </w:t>
      </w:r>
      <w:r>
        <w:rPr>
          <w:color w:val="414042"/>
          <w:sz w:val="18"/>
        </w:rPr>
        <w:t>Canada</w:t>
      </w:r>
    </w:p>
    <w:p>
      <w:pPr>
        <w:spacing w:line="254" w:lineRule="auto" w:before="1"/>
        <w:ind w:left="400" w:right="248" w:firstLine="0"/>
        <w:jc w:val="left"/>
        <w:rPr>
          <w:sz w:val="18"/>
        </w:rPr>
      </w:pPr>
      <w:r>
        <w:rPr>
          <w:color w:val="414042"/>
          <w:w w:val="95"/>
          <w:sz w:val="18"/>
        </w:rPr>
        <w:t>234 Laurier Avenue West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Ottawa, Ontario</w:t>
      </w:r>
      <w:r>
        <w:rPr>
          <w:color w:val="414042"/>
          <w:spacing w:val="4"/>
          <w:w w:val="95"/>
          <w:sz w:val="18"/>
        </w:rPr>
        <w:t> </w:t>
      </w:r>
      <w:r>
        <w:rPr>
          <w:color w:val="414042"/>
          <w:w w:val="95"/>
          <w:sz w:val="18"/>
        </w:rPr>
        <w:t>K1A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0G9</w:t>
      </w:r>
    </w:p>
    <w:p>
      <w:pPr>
        <w:spacing w:before="133"/>
        <w:ind w:left="400" w:right="0" w:firstLine="0"/>
        <w:jc w:val="left"/>
        <w:rPr>
          <w:sz w:val="18"/>
        </w:rPr>
      </w:pPr>
      <w:r>
        <w:rPr/>
        <w:br w:type="column"/>
      </w:r>
      <w:r>
        <w:rPr>
          <w:color w:val="414042"/>
          <w:spacing w:val="-3"/>
          <w:w w:val="95"/>
          <w:sz w:val="18"/>
        </w:rPr>
        <w:t>Telephone:</w:t>
      </w:r>
      <w:r>
        <w:rPr>
          <w:color w:val="414042"/>
          <w:spacing w:val="3"/>
          <w:w w:val="95"/>
          <w:sz w:val="18"/>
        </w:rPr>
        <w:t> </w:t>
      </w:r>
      <w:r>
        <w:rPr>
          <w:color w:val="006976"/>
          <w:spacing w:val="-3"/>
          <w:w w:val="95"/>
          <w:sz w:val="18"/>
        </w:rPr>
        <w:t>613-782-8111</w:t>
      </w:r>
      <w:r>
        <w:rPr>
          <w:spacing w:val="-3"/>
          <w:w w:val="95"/>
          <w:sz w:val="18"/>
        </w:rPr>
        <w:t>;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006976"/>
          <w:w w:val="95"/>
          <w:sz w:val="18"/>
        </w:rPr>
        <w:t>1-800-303-1282</w:t>
      </w:r>
      <w:r>
        <w:rPr>
          <w:color w:val="006976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(toll-free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in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North</w:t>
      </w:r>
      <w:r>
        <w:rPr>
          <w:color w:val="414042"/>
          <w:spacing w:val="1"/>
          <w:w w:val="95"/>
          <w:sz w:val="18"/>
        </w:rPr>
        <w:t> </w:t>
      </w:r>
      <w:r>
        <w:rPr>
          <w:color w:val="414042"/>
          <w:w w:val="95"/>
          <w:sz w:val="18"/>
        </w:rPr>
        <w:t>America)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Emai</w:t>
      </w:r>
      <w:hyperlink r:id="rId11">
        <w:r>
          <w:rPr>
            <w:color w:val="414042"/>
            <w:w w:val="95"/>
            <w:sz w:val="18"/>
          </w:rPr>
          <w:t>l:</w:t>
        </w:r>
        <w:r>
          <w:rPr>
            <w:color w:val="414042"/>
            <w:spacing w:val="-8"/>
            <w:w w:val="95"/>
            <w:sz w:val="18"/>
          </w:rPr>
          <w:t> </w:t>
        </w:r>
        <w:r>
          <w:rPr>
            <w:color w:val="006976"/>
            <w:w w:val="95"/>
            <w:sz w:val="18"/>
          </w:rPr>
          <w:t>info@bankofcanada.ca</w:t>
        </w:r>
        <w:r>
          <w:rPr>
            <w:color w:val="414042"/>
            <w:w w:val="95"/>
            <w:sz w:val="18"/>
          </w:rPr>
          <w:t>;</w:t>
        </w:r>
        <w:r>
          <w:rPr>
            <w:color w:val="414042"/>
            <w:spacing w:val="-7"/>
            <w:w w:val="95"/>
            <w:sz w:val="18"/>
          </w:rPr>
          <w:t> </w:t>
        </w:r>
      </w:hyperlink>
      <w:r>
        <w:rPr>
          <w:color w:val="414042"/>
          <w:w w:val="95"/>
          <w:sz w:val="18"/>
        </w:rPr>
        <w:t>Websit</w:t>
      </w:r>
      <w:hyperlink r:id="rId10">
        <w:r>
          <w:rPr>
            <w:color w:val="414042"/>
            <w:w w:val="95"/>
            <w:sz w:val="18"/>
          </w:rPr>
          <w:t>e:</w:t>
        </w:r>
        <w:r>
          <w:rPr>
            <w:color w:val="414042"/>
            <w:spacing w:val="-7"/>
            <w:w w:val="95"/>
            <w:sz w:val="18"/>
          </w:rPr>
          <w:t> </w:t>
        </w:r>
        <w:r>
          <w:rPr>
            <w:color w:val="006976"/>
            <w:w w:val="95"/>
            <w:sz w:val="18"/>
          </w:rPr>
          <w:t>bankofcanada.ca</w:t>
        </w:r>
      </w:hyperlink>
    </w:p>
    <w:p>
      <w:pPr>
        <w:spacing w:before="133"/>
        <w:ind w:left="40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3"/>
          <w:w w:val="95"/>
          <w:sz w:val="18"/>
        </w:rPr>
        <w:t> </w:t>
      </w:r>
      <w:r>
        <w:rPr>
          <w:color w:val="414042"/>
          <w:w w:val="95"/>
          <w:sz w:val="18"/>
        </w:rPr>
        <w:t>1201-8783</w:t>
      </w:r>
      <w:r>
        <w:rPr>
          <w:color w:val="414042"/>
          <w:spacing w:val="-2"/>
          <w:w w:val="95"/>
          <w:sz w:val="18"/>
        </w:rPr>
        <w:t> </w:t>
      </w:r>
      <w:r>
        <w:rPr>
          <w:color w:val="414042"/>
          <w:w w:val="95"/>
          <w:sz w:val="18"/>
        </w:rPr>
        <w:t>(Print)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414042"/>
          <w:w w:val="95"/>
          <w:sz w:val="18"/>
        </w:rPr>
        <w:t>ISSN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1490-1234</w:t>
      </w:r>
      <w:r>
        <w:rPr>
          <w:color w:val="414042"/>
          <w:spacing w:val="-8"/>
          <w:w w:val="95"/>
          <w:sz w:val="18"/>
        </w:rPr>
        <w:t> </w:t>
      </w:r>
      <w:r>
        <w:rPr>
          <w:color w:val="414042"/>
          <w:w w:val="95"/>
          <w:sz w:val="18"/>
        </w:rPr>
        <w:t>(Online)</w:t>
      </w:r>
    </w:p>
    <w:p>
      <w:pPr>
        <w:spacing w:before="13"/>
        <w:ind w:left="400" w:right="0" w:firstLine="0"/>
        <w:jc w:val="left"/>
        <w:rPr>
          <w:sz w:val="18"/>
        </w:rPr>
      </w:pPr>
      <w:r>
        <w:rPr>
          <w:color w:val="414042"/>
          <w:sz w:val="18"/>
        </w:rPr>
        <w:t>©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Bank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of</w:t>
      </w:r>
      <w:r>
        <w:rPr>
          <w:color w:val="414042"/>
          <w:spacing w:val="-9"/>
          <w:sz w:val="18"/>
        </w:rPr>
        <w:t> </w:t>
      </w:r>
      <w:r>
        <w:rPr>
          <w:color w:val="414042"/>
          <w:sz w:val="18"/>
        </w:rPr>
        <w:t>Canada</w:t>
      </w:r>
      <w:r>
        <w:rPr>
          <w:color w:val="414042"/>
          <w:spacing w:val="-8"/>
          <w:sz w:val="18"/>
        </w:rPr>
        <w:t> </w:t>
      </w:r>
      <w:r>
        <w:rPr>
          <w:color w:val="414042"/>
          <w:sz w:val="18"/>
        </w:rPr>
        <w:t>2016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0" w:footer="0" w:top="860" w:bottom="0" w:left="560" w:right="780"/>
          <w:cols w:num="2" w:equalWidth="0">
            <w:col w:w="3147" w:space="2132"/>
            <w:col w:w="5621"/>
          </w:cols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7" coordorigin="0,0" coordsize="635,655">
            <v:shape style="position:absolute;left:0;top:0;width:635;height:655" id="docshape8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84" cy="257460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84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0pt;margin-top:13.731484pt;width:472pt;height:45.8pt;mso-position-horizontal-relative:page;mso-position-vertical-relative:paragraph;z-index:-15726080;mso-wrap-distance-left:0;mso-wrap-distance-right:0" id="docshapegroup9" coordorigin="1400,275" coordsize="9440,916">
            <v:line style="position:absolute" from="1400,1130" to="10840,1130" stroked="true" strokeweight=".5pt" strokecolor="#006976">
              <v:stroke dashstyle="solid"/>
            </v:line>
            <v:shape style="position:absolute;left:3818;top:663;width:293;height:471" id="docshape10" coordorigin="3819,663" coordsize="293,471" path="m4111,667l4076,667,3967,967,3852,663,3819,671,3950,1008,3932,1054,3921,1077,3908,1093,3892,1101,3873,1103,3862,1103,3856,1103,3851,1103,3856,1132,3860,1133,3866,1134,3872,1134,3902,1130,3926,1116,3946,1093,3963,1057,4111,667xe" filled="false" stroked="true" strokeweight="4pt" strokecolor="#ffffff">
              <v:path arrowok="t"/>
              <v:stroke dashstyle="solid"/>
            </v:shape>
            <v:shape style="position:absolute;left:5544;top:663;width:293;height:471" id="docshape11" coordorigin="5545,663" coordsize="293,471" path="m5837,667l5802,667,5693,967,5578,663,5545,671,5677,1008,5659,1054,5647,1077,5635,1093,5619,1101,5599,1103,5589,1103,5582,1103,5577,1103,5582,1132,5587,1133,5592,1134,5598,1134,5629,1130,5653,1116,5672,1093,5689,1057,5837,667xe" filled="false" stroked="true" strokeweight="4pt" strokecolor="#ffffff">
              <v:path arrowok="t"/>
              <v:stroke dashstyle="solid"/>
            </v:shape>
            <v:shape style="position:absolute;left:6741;top:659;width:281;height:476" id="docshape12" coordorigin="6742,660" coordsize="281,476" path="m7022,827l7011,753,6980,701,6936,670,6883,660,6849,664,6821,676,6796,694,6775,716,6766,667,6742,667,6742,1136,6776,1129,6776,992,6796,1000,6818,1005,6842,1009,6866,1010,6925,998,6975,964,7009,907,7022,827xe" filled="false" stroked="true" strokeweight="4pt" strokecolor="#ffffff">
              <v:path arrowok="t"/>
              <v:stroke dashstyle="solid"/>
            </v:shape>
            <v:shape style="position:absolute;left:6735;top:650;width:291;height:370" type="#_x0000_t75" id="docshape13" stroked="false">
              <v:imagedata r:id="rId13" o:title=""/>
            </v:shape>
            <v:shape style="position:absolute;left:7073;top:659;width:299;height:353" id="docshape14" coordorigin="7073,660" coordsize="299,353" path="m7372,836l7361,761,7329,706,7282,672,7223,660,7165,672,7117,706,7085,761,7073,836,7085,911,7116,966,7164,1001,7223,1013,7281,1001,7328,966,7361,911,7372,836xe" filled="false" stroked="true" strokeweight="4pt" strokecolor="#ffffff">
              <v:path arrowok="t"/>
              <v:stroke dashstyle="solid"/>
            </v:shape>
            <v:shape style="position:absolute;left:7068;top:649;width:309;height:374" type="#_x0000_t75" id="docshape15" stroked="false">
              <v:imagedata r:id="rId1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0;top:274;width:9440;height:916" type="#_x0000_t202" id="docshape16" filled="false" stroked="false">
              <v:textbox inset="0,0,0,0">
                <w:txbxContent>
                  <w:p>
                    <w:pPr>
                      <w:spacing w:before="55"/>
                      <w:ind w:left="0" w:right="0" w:firstLine="0"/>
                      <w:jc w:val="left"/>
                      <w:rPr>
                        <w:sz w:val="72"/>
                      </w:rPr>
                    </w:pP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Monetary</w:t>
                    </w:r>
                    <w:r>
                      <w:rPr>
                        <w:color w:val="006976"/>
                        <w:spacing w:val="-51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Policy</w:t>
                    </w:r>
                    <w:r>
                      <w:rPr>
                        <w:color w:val="006976"/>
                        <w:spacing w:val="-50"/>
                        <w:w w:val="90"/>
                        <w:sz w:val="72"/>
                      </w:rPr>
                      <w:t> </w:t>
                    </w:r>
                    <w:r>
                      <w:rPr>
                        <w:color w:val="006976"/>
                        <w:spacing w:val="-10"/>
                        <w:w w:val="90"/>
                        <w:sz w:val="72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8"/>
        <w:ind w:left="840" w:right="0" w:firstLine="0"/>
        <w:jc w:val="left"/>
        <w:rPr>
          <w:sz w:val="22"/>
        </w:rPr>
      </w:pPr>
      <w:r>
        <w:rPr>
          <w:color w:val="4D4D4F"/>
          <w:spacing w:val="-7"/>
          <w:sz w:val="22"/>
        </w:rPr>
        <w:t>April</w:t>
      </w:r>
      <w:r>
        <w:rPr>
          <w:color w:val="4D4D4F"/>
          <w:spacing w:val="-8"/>
          <w:sz w:val="22"/>
        </w:rPr>
        <w:t> </w:t>
      </w:r>
      <w:r>
        <w:rPr>
          <w:color w:val="4D4D4F"/>
          <w:spacing w:val="-6"/>
          <w:sz w:val="22"/>
        </w:rPr>
        <w:t>2016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103"/>
        <w:ind w:left="8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840"/>
      </w:pPr>
      <w:r>
        <w:rPr>
          <w:color w:val="4D4D4F"/>
        </w:rPr>
        <w:t>Stephen</w:t>
      </w:r>
      <w:r>
        <w:rPr>
          <w:color w:val="4D4D4F"/>
          <w:spacing w:val="2"/>
        </w:rPr>
        <w:t> </w:t>
      </w:r>
      <w:r>
        <w:rPr>
          <w:color w:val="4D4D4F"/>
        </w:rPr>
        <w:t>S.</w:t>
      </w:r>
      <w:r>
        <w:rPr>
          <w:color w:val="4D4D4F"/>
          <w:spacing w:val="3"/>
        </w:rPr>
        <w:t> </w:t>
      </w:r>
      <w:r>
        <w:rPr>
          <w:color w:val="4D4D4F"/>
        </w:rPr>
        <w:t>Poloz,</w:t>
      </w:r>
      <w:r>
        <w:rPr>
          <w:color w:val="4D4D4F"/>
          <w:spacing w:val="3"/>
        </w:rPr>
        <w:t> </w:t>
      </w:r>
      <w:r>
        <w:rPr>
          <w:color w:val="4D4D4F"/>
        </w:rPr>
        <w:t>Carolyn</w:t>
      </w:r>
      <w:r>
        <w:rPr>
          <w:color w:val="4D4D4F"/>
          <w:spacing w:val="2"/>
        </w:rPr>
        <w:t> </w:t>
      </w:r>
      <w:r>
        <w:rPr>
          <w:color w:val="4D4D4F"/>
        </w:rPr>
        <w:t>Wilkins,</w:t>
      </w:r>
      <w:r>
        <w:rPr>
          <w:color w:val="4D4D4F"/>
          <w:spacing w:val="3"/>
        </w:rPr>
        <w:t> </w:t>
      </w:r>
      <w:r>
        <w:rPr>
          <w:color w:val="4D4D4F"/>
        </w:rPr>
        <w:t>Timothy</w:t>
      </w:r>
      <w:r>
        <w:rPr>
          <w:color w:val="4D4D4F"/>
          <w:spacing w:val="3"/>
        </w:rPr>
        <w:t> </w:t>
      </w:r>
      <w:r>
        <w:rPr>
          <w:color w:val="4D4D4F"/>
        </w:rPr>
        <w:t>Lane,</w:t>
      </w:r>
      <w:r>
        <w:rPr>
          <w:color w:val="4D4D4F"/>
          <w:spacing w:val="2"/>
        </w:rPr>
        <w:t> </w:t>
      </w:r>
      <w:r>
        <w:rPr>
          <w:color w:val="4D4D4F"/>
        </w:rPr>
        <w:t>Lawrence</w:t>
      </w:r>
      <w:r>
        <w:rPr>
          <w:color w:val="4D4D4F"/>
          <w:spacing w:val="3"/>
        </w:rPr>
        <w:t> </w:t>
      </w:r>
      <w:r>
        <w:rPr>
          <w:color w:val="4D4D4F"/>
        </w:rPr>
        <w:t>Schembri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Lynn</w:t>
      </w:r>
      <w:r>
        <w:rPr>
          <w:color w:val="4D4D4F"/>
          <w:spacing w:val="2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49219pt;width:472pt;height:.1pt;mso-position-horizontal-relative:page;mso-position-vertical-relative:paragraph;z-index:-15725568;mso-wrap-distance-left:0;mso-wrap-distance-right:0" id="docshape17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56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889" w:val="left" w:leader="none"/>
        </w:tabs>
        <w:ind w:left="1240"/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39" w:val="right" w:leader="dot"/>
            </w:tabs>
            <w:spacing w:before="45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439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/>
              <w:t>United</w:t>
            </w:r>
            <w:r>
              <w:rPr>
                <w:spacing w:val="-18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r>
            <w:rPr>
              <w:w w:val="90"/>
            </w:rPr>
            <w:t>O</w:t>
          </w:r>
          <w:hyperlink w:history="true" w:anchor="_bookmark2">
            <w:r>
              <w:rPr>
                <w:w w:val="90"/>
              </w:rPr>
              <w:t>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2">
            <w:r>
              <w:rPr/>
              <w:t>China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439" w:val="right" w:leader="dot"/>
            </w:tabs>
            <w:spacing w:before="66"/>
            <w:rPr>
              <w:sz w:val="20"/>
            </w:rPr>
          </w:pPr>
          <w:r>
            <w:rPr>
              <w:spacing w:val="-2"/>
              <w:w w:val="95"/>
            </w:rPr>
            <w:t>G</w:t>
          </w:r>
          <w:hyperlink w:history="true" w:anchor="_bookmark3">
            <w:r>
              <w:rPr>
                <w:spacing w:val="-2"/>
                <w:w w:val="95"/>
              </w:rPr>
              <w:t>rowth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potential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of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the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economy</w:t>
              <w:tab/>
            </w:r>
            <w:r>
              <w:rPr>
                <w:spacing w:val="-1"/>
                <w:w w:val="95"/>
                <w:sz w:val="20"/>
              </w:rPr>
              <w:t>5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3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4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7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5">
            <w:r>
              <w:rPr/>
              <w:t>Summary</w:t>
              <w:tab/>
            </w:r>
            <w:r>
              <w:rPr>
                <w:sz w:val="20"/>
              </w:rPr>
              <w:t>8</w:t>
            </w:r>
          </w:hyperlink>
        </w:p>
        <w:p>
          <w:pPr>
            <w:pStyle w:val="TOC1"/>
            <w:tabs>
              <w:tab w:pos="8439" w:val="right" w:leader="dot"/>
            </w:tabs>
            <w:spacing w:before="156"/>
            <w:rPr>
              <w:rFonts w:ascii="Arial Unicode MS"/>
              <w:sz w:val="20"/>
            </w:rPr>
          </w:pPr>
          <w:hyperlink w:history="true" w:anchor="_bookmark6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9</w:t>
            </w:r>
          </w:hyperlink>
        </w:p>
        <w:p>
          <w:pPr>
            <w:pStyle w:val="TOC2"/>
            <w:tabs>
              <w:tab w:pos="8439" w:val="right" w:leader="dot"/>
            </w:tabs>
            <w:spacing w:before="70"/>
            <w:rPr>
              <w:sz w:val="20"/>
            </w:rPr>
          </w:pPr>
          <w:r>
            <w:rPr/>
            <w:t>R</w:t>
          </w:r>
          <w:hyperlink w:history="true" w:anchor="_bookmark7">
            <w:r>
              <w:rPr/>
              <w:t>eal</w:t>
            </w:r>
            <w:r>
              <w:rPr>
                <w:spacing w:val="-18"/>
              </w:rPr>
              <w:t> </w:t>
            </w:r>
            <w:r>
              <w:rPr/>
              <w:t>GDP</w:t>
            </w:r>
            <w:r>
              <w:rPr>
                <w:spacing w:val="-18"/>
              </w:rPr>
              <w:t> </w:t>
            </w:r>
            <w:r>
              <w:rPr/>
              <w:t>growth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2"/>
            <w:tabs>
              <w:tab w:pos="8436" w:val="right" w:leader="dot"/>
            </w:tabs>
            <w:spacing w:before="66"/>
            <w:rPr>
              <w:sz w:val="20"/>
            </w:rPr>
          </w:pPr>
          <w:hyperlink w:history="true" w:anchor="_bookmark8">
            <w:r>
              <w:rPr/>
              <w:t>Capacity</w:t>
            </w:r>
            <w:r>
              <w:rPr>
                <w:spacing w:val="-19"/>
              </w:rPr>
              <w:t> </w:t>
            </w:r>
            <w:r>
              <w:rPr/>
              <w:t>pressures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tabs>
              <w:tab w:pos="8437" w:val="right" w:leader="dot"/>
            </w:tabs>
            <w:rPr>
              <w:sz w:val="20"/>
            </w:rPr>
          </w:pPr>
          <w:hyperlink w:history="true" w:anchor="_bookmark9">
            <w:r>
              <w:rPr/>
              <w:t>Inflation</w:t>
              <w:tab/>
            </w:r>
            <w:r>
              <w:rPr>
                <w:sz w:val="20"/>
              </w:rPr>
              <w:t>13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10">
            <w:r>
              <w:rPr>
                <w:w w:val="90"/>
              </w:rPr>
              <w:t>Economic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adjustment</w:t>
              <w:tab/>
            </w:r>
            <w:r>
              <w:rPr>
                <w:w w:val="90"/>
                <w:sz w:val="20"/>
              </w:rPr>
              <w:t>15</w:t>
            </w:r>
          </w:hyperlink>
        </w:p>
        <w:p>
          <w:pPr>
            <w:pStyle w:val="TOC2"/>
            <w:tabs>
              <w:tab w:pos="8439" w:val="right" w:leader="dot"/>
            </w:tabs>
            <w:rPr>
              <w:sz w:val="20"/>
            </w:rPr>
          </w:pPr>
          <w:hyperlink w:history="true" w:anchor="_bookmark10">
            <w:r>
              <w:rPr>
                <w:spacing w:val="-3"/>
                <w:w w:val="95"/>
              </w:rPr>
              <w:t>Potential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output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growth</w:t>
              <w:tab/>
            </w:r>
            <w:r>
              <w:rPr>
                <w:spacing w:val="-2"/>
                <w:w w:val="95"/>
                <w:sz w:val="20"/>
              </w:rPr>
              <w:t>15</w:t>
            </w:r>
          </w:hyperlink>
        </w:p>
        <w:p>
          <w:pPr>
            <w:pStyle w:val="TOC2"/>
            <w:tabs>
              <w:tab w:pos="8438" w:val="right" w:leader="dot"/>
            </w:tabs>
            <w:rPr>
              <w:sz w:val="20"/>
            </w:rPr>
          </w:pPr>
          <w:hyperlink w:history="true" w:anchor="_bookmark11">
            <w:r>
              <w:rPr>
                <w:w w:val="90"/>
              </w:rPr>
              <w:t>Canadian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financial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conditions</w:t>
              <w:tab/>
            </w:r>
            <w:r>
              <w:rPr>
                <w:w w:val="90"/>
                <w:sz w:val="20"/>
              </w:rPr>
              <w:t>16</w:t>
            </w:r>
          </w:hyperlink>
        </w:p>
        <w:p>
          <w:pPr>
            <w:pStyle w:val="TOC2"/>
            <w:tabs>
              <w:tab w:pos="8436" w:val="right" w:leader="dot"/>
            </w:tabs>
            <w:spacing w:before="66"/>
            <w:rPr>
              <w:sz w:val="20"/>
            </w:rPr>
          </w:pPr>
          <w:hyperlink w:history="true" w:anchor="_bookmark12">
            <w:r>
              <w:rPr/>
              <w:t>Resource</w:t>
            </w:r>
            <w:r>
              <w:rPr>
                <w:spacing w:val="-18"/>
              </w:rPr>
              <w:t> </w:t>
            </w:r>
            <w:r>
              <w:rPr/>
              <w:t>sector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2"/>
            <w:tabs>
              <w:tab w:pos="8436" w:val="right" w:leader="dot"/>
            </w:tabs>
            <w:rPr>
              <w:sz w:val="20"/>
            </w:rPr>
          </w:pPr>
          <w:hyperlink w:history="true" w:anchor="_bookmark12">
            <w:r>
              <w:rPr>
                <w:spacing w:val="-2"/>
                <w:w w:val="95"/>
              </w:rPr>
              <w:t>Non-commodity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exports</w:t>
              <w:tab/>
            </w:r>
            <w:r>
              <w:rPr>
                <w:spacing w:val="-1"/>
                <w:w w:val="95"/>
                <w:sz w:val="20"/>
              </w:rPr>
              <w:t>17</w:t>
            </w:r>
          </w:hyperlink>
        </w:p>
        <w:p>
          <w:pPr>
            <w:pStyle w:val="TOC2"/>
            <w:tabs>
              <w:tab w:pos="8437" w:val="right" w:leader="dot"/>
            </w:tabs>
            <w:rPr>
              <w:sz w:val="20"/>
            </w:rPr>
          </w:pPr>
          <w:hyperlink w:history="true" w:anchor="_bookmark13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2"/>
            <w:tabs>
              <w:tab w:pos="8437" w:val="right" w:leader="dot"/>
            </w:tabs>
            <w:rPr>
              <w:sz w:val="20"/>
            </w:rPr>
          </w:pPr>
          <w:hyperlink w:history="true" w:anchor="_bookmark14">
            <w:r>
              <w:rPr/>
              <w:t>Fiscal</w:t>
            </w:r>
            <w:r>
              <w:rPr>
                <w:spacing w:val="-18"/>
              </w:rPr>
              <w:t> </w:t>
            </w:r>
            <w:r>
              <w:rPr/>
              <w:t>measures</w:t>
              <w:tab/>
            </w:r>
            <w:r>
              <w:rPr>
                <w:sz w:val="20"/>
              </w:rPr>
              <w:t>20</w:t>
            </w:r>
          </w:hyperlink>
        </w:p>
        <w:p>
          <w:pPr>
            <w:pStyle w:val="TOC2"/>
            <w:tabs>
              <w:tab w:pos="8440" w:val="right" w:leader="dot"/>
            </w:tabs>
            <w:spacing w:before="66"/>
            <w:rPr>
              <w:sz w:val="20"/>
            </w:rPr>
          </w:pPr>
          <w:hyperlink w:history="true" w:anchor="_bookmark15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2"/>
            <w:tabs>
              <w:tab w:pos="8440" w:val="right" w:leader="dot"/>
            </w:tabs>
            <w:rPr>
              <w:sz w:val="20"/>
            </w:rPr>
          </w:pPr>
          <w:hyperlink w:history="true" w:anchor="_bookmark16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22</w:t>
            </w:r>
          </w:hyperlink>
        </w:p>
        <w:p>
          <w:pPr>
            <w:pStyle w:val="TOC2"/>
            <w:tabs>
              <w:tab w:pos="8441" w:val="right" w:leader="dot"/>
            </w:tabs>
            <w:rPr>
              <w:sz w:val="20"/>
            </w:rPr>
          </w:pPr>
          <w:hyperlink w:history="true" w:anchor="_bookmark17">
            <w:r>
              <w:rPr/>
              <w:t>Inflation</w:t>
            </w:r>
            <w:r>
              <w:rPr>
                <w:spacing w:val="-17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23</w:t>
            </w:r>
          </w:hyperlink>
        </w:p>
        <w:p>
          <w:pPr>
            <w:pStyle w:val="TOC1"/>
            <w:tabs>
              <w:tab w:pos="8440" w:val="right" w:leader="dot"/>
            </w:tabs>
            <w:rPr>
              <w:rFonts w:ascii="Arial Unicode MS"/>
              <w:sz w:val="20"/>
            </w:rPr>
          </w:pPr>
          <w:hyperlink w:history="true" w:anchor="_bookmark18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w w:val="95"/>
              </w:rPr>
              <w:t>Outlook</w:t>
              <w:tab/>
            </w:r>
            <w:r>
              <w:rPr>
                <w:rFonts w:ascii="Arial Unicode MS"/>
                <w:w w:val="95"/>
                <w:sz w:val="20"/>
              </w:rPr>
              <w:t>25</w:t>
            </w:r>
          </w:hyperlink>
        </w:p>
        <w:p>
          <w:pPr>
            <w:pStyle w:val="TOC1"/>
            <w:tabs>
              <w:tab w:pos="8437" w:val="right" w:leader="dot"/>
            </w:tabs>
            <w:spacing w:before="161"/>
            <w:rPr>
              <w:rFonts w:ascii="Arial Unicode MS"/>
              <w:sz w:val="20"/>
            </w:rPr>
          </w:pPr>
          <w:hyperlink w:history="true" w:anchor="_bookmark19">
            <w:r>
              <w:rPr>
                <w:color w:val="006976"/>
                <w:spacing w:val="-2"/>
                <w:w w:val="95"/>
              </w:rPr>
              <w:t>Appendix: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Updated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Estimates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of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Potential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Output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Growth</w:t>
              <w:tab/>
            </w:r>
            <w:r>
              <w:rPr>
                <w:rFonts w:ascii="Arial Unicode MS"/>
                <w:spacing w:val="-1"/>
                <w:w w:val="95"/>
                <w:sz w:val="20"/>
              </w:rPr>
              <w:t>27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10"/>
        </w:rPr>
      </w:pPr>
      <w:r>
        <w:rPr/>
        <w:pict>
          <v:shape style="position:absolute;margin-left:89.5pt;margin-top:8.499219pt;width:433pt;height:.1pt;mso-position-horizontal-relative:page;mso-position-vertical-relative:paragraph;z-index:-15725056;mso-wrap-distance-left:0;mso-wrap-distance-right:0" id="docshape18" coordorigin="1790,170" coordsize="8660,0" path="m1790,170l10450,170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10"/>
        </w:rPr>
        <w:sectPr>
          <w:pgSz w:w="12240" w:h="15840"/>
          <w:pgMar w:header="0" w:footer="0" w:top="1500" w:bottom="280" w:left="560" w:right="7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115"/>
        <w:rPr>
          <w:rFonts w:ascii="Arial Unicode MS"/>
        </w:rPr>
      </w:pPr>
      <w:bookmarkStart w:name="Global Economy" w:id="3"/>
      <w:bookmarkEnd w:id="3"/>
      <w:r>
        <w:rPr/>
      </w:r>
      <w:bookmarkStart w:name="_bookmark0" w:id="4"/>
      <w:bookmarkEnd w:id="4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3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4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25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23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120" w:right="1904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expects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strengthen</w:t>
      </w:r>
      <w:r>
        <w:rPr>
          <w:color w:val="4D4D4F"/>
          <w:spacing w:val="7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after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6"/>
        </w:rPr>
        <w:t> </w:t>
      </w:r>
      <w:r>
        <w:rPr>
          <w:color w:val="4D4D4F"/>
        </w:rPr>
        <w:t>start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2016.</w:t>
      </w:r>
      <w:r>
        <w:rPr>
          <w:color w:val="4D4D4F"/>
          <w:spacing w:val="7"/>
        </w:rPr>
        <w:t> </w:t>
      </w:r>
      <w:r>
        <w:rPr>
          <w:color w:val="4D4D4F"/>
        </w:rPr>
        <w:t>Incoming</w:t>
      </w:r>
      <w:r>
        <w:rPr>
          <w:color w:val="4D4D4F"/>
          <w:spacing w:val="7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consistent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continuation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modest</w:t>
      </w:r>
      <w:r>
        <w:rPr>
          <w:color w:val="4D4D4F"/>
          <w:spacing w:val="13"/>
        </w:rPr>
        <w:t> </w:t>
      </w:r>
      <w:r>
        <w:rPr>
          <w:color w:val="4D4D4F"/>
        </w:rPr>
        <w:t>global</w:t>
      </w:r>
      <w:r>
        <w:rPr>
          <w:color w:val="4D4D4F"/>
          <w:spacing w:val="13"/>
        </w:rPr>
        <w:t> </w:t>
      </w:r>
      <w:r>
        <w:rPr>
          <w:color w:val="4D4D4F"/>
        </w:rPr>
        <w:t>growth,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January</w:t>
      </w:r>
      <w:r>
        <w:rPr>
          <w:color w:val="4D4D4F"/>
          <w:spacing w:val="13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flow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data,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actions</w:t>
      </w:r>
      <w:r>
        <w:rPr>
          <w:color w:val="4D4D4F"/>
          <w:spacing w:val="5"/>
        </w:rPr>
        <w:t> </w:t>
      </w:r>
      <w:r>
        <w:rPr>
          <w:color w:val="4D4D4F"/>
        </w:rPr>
        <w:t>taken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central</w:t>
      </w:r>
      <w:r>
        <w:rPr>
          <w:color w:val="4D4D4F"/>
          <w:spacing w:val="4"/>
        </w:rPr>
        <w:t> </w:t>
      </w:r>
      <w:r>
        <w:rPr>
          <w:color w:val="4D4D4F"/>
        </w:rPr>
        <w:t>banks,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1"/>
        </w:rPr>
        <w:t> </w:t>
      </w:r>
      <w:r>
        <w:rPr>
          <w:color w:val="4D4D4F"/>
        </w:rPr>
        <w:t>an</w:t>
      </w:r>
      <w:r>
        <w:rPr>
          <w:color w:val="4D4D4F"/>
          <w:spacing w:val="12"/>
        </w:rPr>
        <w:t> </w:t>
      </w:r>
      <w:r>
        <w:rPr>
          <w:color w:val="4D4D4F"/>
        </w:rPr>
        <w:t>improvement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conditions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alleviating</w:t>
      </w:r>
      <w:r>
        <w:rPr>
          <w:color w:val="4D4D4F"/>
          <w:spacing w:val="11"/>
        </w:rPr>
        <w:t> </w:t>
      </w:r>
      <w:r>
        <w:rPr>
          <w:color w:val="4D4D4F"/>
        </w:rPr>
        <w:t>markets’</w:t>
      </w:r>
      <w:r>
        <w:rPr>
          <w:color w:val="4D4D4F"/>
          <w:spacing w:val="-52"/>
        </w:rPr>
        <w:t> </w:t>
      </w:r>
      <w:r>
        <w:rPr>
          <w:color w:val="4D4D4F"/>
        </w:rPr>
        <w:t>immediate</w:t>
      </w:r>
      <w:r>
        <w:rPr>
          <w:color w:val="4D4D4F"/>
          <w:spacing w:val="9"/>
        </w:rPr>
        <w:t> </w:t>
      </w:r>
      <w:r>
        <w:rPr>
          <w:color w:val="4D4D4F"/>
        </w:rPr>
        <w:t>concerns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possibility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pronounced</w:t>
      </w:r>
      <w:r>
        <w:rPr>
          <w:color w:val="4D4D4F"/>
          <w:spacing w:val="10"/>
        </w:rPr>
        <w:t> </w:t>
      </w:r>
      <w:r>
        <w:rPr>
          <w:color w:val="4D4D4F"/>
        </w:rPr>
        <w:t>slowdown.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European</w:t>
      </w:r>
      <w:r>
        <w:rPr>
          <w:color w:val="4D4D4F"/>
          <w:spacing w:val="1"/>
        </w:rPr>
        <w:t> </w:t>
      </w:r>
      <w:r>
        <w:rPr>
          <w:color w:val="4D4D4F"/>
        </w:rPr>
        <w:t>Central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(ECB)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Japan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provided</w:t>
      </w:r>
      <w:r>
        <w:rPr>
          <w:color w:val="4D4D4F"/>
          <w:spacing w:val="1"/>
        </w:rPr>
        <w:t> </w:t>
      </w:r>
      <w:r>
        <w:rPr>
          <w:color w:val="4D4D4F"/>
        </w:rPr>
        <w:t>addi-</w:t>
      </w:r>
      <w:r>
        <w:rPr>
          <w:color w:val="4D4D4F"/>
          <w:spacing w:val="1"/>
        </w:rPr>
        <w:t> </w:t>
      </w:r>
      <w:r>
        <w:rPr>
          <w:color w:val="4D4D4F"/>
        </w:rPr>
        <w:t>tional</w:t>
      </w:r>
      <w:r>
        <w:rPr>
          <w:color w:val="4D4D4F"/>
          <w:spacing w:val="1"/>
        </w:rPr>
        <w:t> </w:t>
      </w:r>
      <w:r>
        <w:rPr>
          <w:color w:val="4D4D4F"/>
        </w:rPr>
        <w:t>stimulus,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Federal</w:t>
      </w:r>
      <w:r>
        <w:rPr>
          <w:color w:val="4D4D4F"/>
          <w:spacing w:val="2"/>
        </w:rPr>
        <w:t> </w:t>
      </w:r>
      <w:r>
        <w:rPr>
          <w:color w:val="4D4D4F"/>
        </w:rPr>
        <w:t>Reserve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signalled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slower</w:t>
      </w:r>
      <w:r>
        <w:rPr>
          <w:color w:val="4D4D4F"/>
          <w:spacing w:val="2"/>
        </w:rPr>
        <w:t> </w:t>
      </w:r>
      <w:r>
        <w:rPr>
          <w:color w:val="4D4D4F"/>
        </w:rPr>
        <w:t>pace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monetary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tightening.</w:t>
      </w:r>
    </w:p>
    <w:p>
      <w:pPr>
        <w:pStyle w:val="BodyText"/>
        <w:spacing w:line="249" w:lineRule="auto" w:before="127"/>
        <w:ind w:left="2120" w:right="1949"/>
      </w:pPr>
      <w:r>
        <w:rPr>
          <w:color w:val="4D4D4F"/>
        </w:rPr>
        <w:t>The anticipated firming in global growth, from approximately 3 per cent in</w:t>
      </w:r>
      <w:r>
        <w:rPr>
          <w:color w:val="4D4D4F"/>
          <w:spacing w:val="1"/>
        </w:rPr>
        <w:t> </w:t>
      </w:r>
      <w:r>
        <w:rPr>
          <w:color w:val="4D4D4F"/>
        </w:rPr>
        <w:t>2016 to around 3 1/2 per cent in 2017–18 (Table 1 and Chart 1), should be</w:t>
      </w:r>
      <w:r>
        <w:rPr>
          <w:color w:val="4D4D4F"/>
          <w:spacing w:val="1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accommodative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policy,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slowing</w:t>
      </w:r>
      <w:r>
        <w:rPr>
          <w:color w:val="4D4D4F"/>
          <w:spacing w:val="11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contrac-</w:t>
      </w:r>
      <w:r>
        <w:rPr>
          <w:color w:val="4D4D4F"/>
          <w:spacing w:val="1"/>
        </w:rPr>
        <w:t> </w:t>
      </w:r>
      <w:r>
        <w:rPr>
          <w:color w:val="4D4D4F"/>
        </w:rPr>
        <w:t>tion in certain emerging-market economies (EMEs) and reforms to promote</w:t>
      </w:r>
      <w:r>
        <w:rPr>
          <w:color w:val="4D4D4F"/>
          <w:spacing w:val="1"/>
        </w:rPr>
        <w:t> </w:t>
      </w:r>
      <w:r>
        <w:rPr>
          <w:color w:val="4D4D4F"/>
        </w:rPr>
        <w:t>economic growth in various countries. The profile of growth is modestly lower</w:t>
      </w:r>
      <w:r>
        <w:rPr>
          <w:color w:val="4D4D4F"/>
          <w:spacing w:val="-53"/>
        </w:rPr>
        <w:t> </w:t>
      </w:r>
      <w:r>
        <w:rPr>
          <w:color w:val="4D4D4F"/>
        </w:rPr>
        <w:t>than projected in January, however, reflecting the weaker start to 2016 in</w:t>
      </w:r>
      <w:r>
        <w:rPr>
          <w:color w:val="4D4D4F"/>
          <w:spacing w:val="1"/>
        </w:rPr>
        <w:t> </w:t>
      </w:r>
      <w:r>
        <w:rPr>
          <w:color w:val="4D4D4F"/>
        </w:rPr>
        <w:t>some regions, as well as a small downward revision to the estimated path of</w:t>
      </w:r>
      <w:r>
        <w:rPr>
          <w:color w:val="4D4D4F"/>
          <w:spacing w:val="1"/>
        </w:rPr>
        <w:t> </w:t>
      </w:r>
      <w:r>
        <w:rPr>
          <w:color w:val="4D4D4F"/>
        </w:rPr>
        <w:t>global potential gross domestic product (GDP). Oil prices have been volatile</w:t>
      </w:r>
      <w:r>
        <w:rPr>
          <w:color w:val="4D4D4F"/>
          <w:spacing w:val="1"/>
        </w:rPr>
        <w:t> </w:t>
      </w:r>
      <w:r>
        <w:rPr>
          <w:color w:val="4D4D4F"/>
        </w:rPr>
        <w:t>but</w:t>
      </w:r>
      <w:r>
        <w:rPr>
          <w:color w:val="4D4D4F"/>
          <w:spacing w:val="-5"/>
        </w:rPr>
        <w:t> </w:t>
      </w:r>
      <w:r>
        <w:rPr>
          <w:color w:val="4D4D4F"/>
        </w:rPr>
        <w:t>remain</w:t>
      </w:r>
      <w:r>
        <w:rPr>
          <w:color w:val="4D4D4F"/>
          <w:spacing w:val="-5"/>
        </w:rPr>
        <w:t> </w:t>
      </w:r>
      <w:r>
        <w:rPr>
          <w:color w:val="4D4D4F"/>
        </w:rPr>
        <w:t>low</w:t>
      </w:r>
      <w:r>
        <w:rPr>
          <w:color w:val="4D4D4F"/>
          <w:spacing w:val="-4"/>
        </w:rPr>
        <w:t> </w:t>
      </w:r>
      <w:r>
        <w:rPr>
          <w:color w:val="4D4D4F"/>
        </w:rPr>
        <w:t>(Chart</w:t>
      </w:r>
      <w:r>
        <w:rPr>
          <w:color w:val="4D4D4F"/>
          <w:spacing w:val="-5"/>
        </w:rPr>
        <w:t> </w:t>
      </w:r>
      <w:r>
        <w:rPr>
          <w:color w:val="4D4D4F"/>
        </w:rPr>
        <w:t>2)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5"/>
        </w:rPr>
        <w:t> </w:t>
      </w:r>
      <w:r>
        <w:rPr>
          <w:color w:val="4D4D4F"/>
        </w:rPr>
        <w:t>continue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5"/>
        </w:rPr>
        <w:t> </w:t>
      </w:r>
      <w:r>
        <w:rPr>
          <w:color w:val="4D4D4F"/>
        </w:rPr>
        <w:t>affect</w:t>
      </w:r>
      <w:r>
        <w:rPr>
          <w:color w:val="4D4D4F"/>
          <w:spacing w:val="-4"/>
        </w:rPr>
        <w:t> </w:t>
      </w:r>
      <w:r>
        <w:rPr>
          <w:color w:val="4D4D4F"/>
        </w:rPr>
        <w:t>regions</w:t>
      </w:r>
      <w:r>
        <w:rPr>
          <w:color w:val="4D4D4F"/>
          <w:spacing w:val="-5"/>
        </w:rPr>
        <w:t> </w:t>
      </w:r>
      <w:r>
        <w:rPr>
          <w:color w:val="4D4D4F"/>
        </w:rPr>
        <w:t>differently.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adjust-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2"/>
        </w:rPr>
        <w:t> </w:t>
      </w:r>
      <w:r>
        <w:rPr>
          <w:color w:val="4D4D4F"/>
        </w:rPr>
        <w:t>process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commodity</w:t>
      </w:r>
      <w:r>
        <w:rPr>
          <w:color w:val="4D4D4F"/>
          <w:spacing w:val="2"/>
        </w:rPr>
        <w:t> </w:t>
      </w:r>
      <w:r>
        <w:rPr>
          <w:color w:val="4D4D4F"/>
        </w:rPr>
        <w:t>exporters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being</w:t>
      </w:r>
      <w:r>
        <w:rPr>
          <w:color w:val="4D4D4F"/>
          <w:spacing w:val="2"/>
        </w:rPr>
        <w:t> </w:t>
      </w:r>
      <w:r>
        <w:rPr>
          <w:color w:val="4D4D4F"/>
        </w:rPr>
        <w:t>supported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2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-5"/>
        </w:rPr>
        <w:t> </w:t>
      </w:r>
      <w:r>
        <w:rPr>
          <w:color w:val="4D4D4F"/>
        </w:rPr>
        <w:t>depreciations,</w:t>
      </w:r>
      <w:r>
        <w:rPr>
          <w:color w:val="4D4D4F"/>
          <w:spacing w:val="-4"/>
        </w:rPr>
        <w:t> </w:t>
      </w:r>
      <w:r>
        <w:rPr>
          <w:color w:val="4D4D4F"/>
        </w:rPr>
        <w:t>which</w:t>
      </w:r>
      <w:r>
        <w:rPr>
          <w:color w:val="4D4D4F"/>
          <w:spacing w:val="-5"/>
        </w:rPr>
        <w:t> </w:t>
      </w:r>
      <w:r>
        <w:rPr>
          <w:color w:val="4D4D4F"/>
        </w:rPr>
        <w:t>are</w:t>
      </w:r>
      <w:r>
        <w:rPr>
          <w:color w:val="4D4D4F"/>
          <w:spacing w:val="-4"/>
        </w:rPr>
        <w:t> </w:t>
      </w:r>
      <w:r>
        <w:rPr>
          <w:color w:val="4D4D4F"/>
        </w:rPr>
        <w:t>helping</w:t>
      </w:r>
      <w:r>
        <w:rPr>
          <w:color w:val="4D4D4F"/>
          <w:spacing w:val="-4"/>
        </w:rPr>
        <w:t> </w:t>
      </w:r>
      <w:r>
        <w:rPr>
          <w:color w:val="4D4D4F"/>
        </w:rPr>
        <w:t>boost</w:t>
      </w:r>
      <w:r>
        <w:rPr>
          <w:color w:val="4D4D4F"/>
          <w:spacing w:val="-5"/>
        </w:rPr>
        <w:t> </w:t>
      </w:r>
      <w:r>
        <w:rPr>
          <w:color w:val="4D4D4F"/>
        </w:rPr>
        <w:t>their</w:t>
      </w:r>
      <w:r>
        <w:rPr>
          <w:color w:val="4D4D4F"/>
          <w:spacing w:val="-4"/>
        </w:rPr>
        <w:t> </w:t>
      </w:r>
      <w:r>
        <w:rPr>
          <w:color w:val="4D4D4F"/>
        </w:rPr>
        <w:t>net</w:t>
      </w:r>
      <w:r>
        <w:rPr>
          <w:color w:val="4D4D4F"/>
          <w:spacing w:val="-5"/>
        </w:rPr>
        <w:t> </w:t>
      </w:r>
      <w:r>
        <w:rPr>
          <w:color w:val="4D4D4F"/>
        </w:rPr>
        <w:t>exports</w:t>
      </w:r>
      <w:r>
        <w:rPr>
          <w:color w:val="4D4D4F"/>
          <w:spacing w:val="-4"/>
        </w:rPr>
        <w:t> </w:t>
      </w:r>
      <w:r>
        <w:rPr>
          <w:color w:val="4D4D4F"/>
        </w:rPr>
        <w:t>(Chart</w:t>
      </w:r>
      <w:r>
        <w:rPr>
          <w:color w:val="4D4D4F"/>
          <w:spacing w:val="-4"/>
        </w:rPr>
        <w:t> </w:t>
      </w:r>
      <w:r>
        <w:rPr>
          <w:color w:val="4D4D4F"/>
        </w:rPr>
        <w:t>3).</w:t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120" w:right="0" w:firstLine="0"/>
        <w:jc w:val="left"/>
        <w:rPr>
          <w:b/>
          <w:sz w:val="18"/>
        </w:rPr>
      </w:pPr>
      <w:r>
        <w:rPr>
          <w:b/>
          <w:color w:val="006976"/>
          <w:spacing w:val="-1"/>
          <w:sz w:val="18"/>
        </w:rPr>
        <w:t>Table</w:t>
      </w:r>
      <w:r>
        <w:rPr>
          <w:b/>
          <w:color w:val="006976"/>
          <w:spacing w:val="-11"/>
          <w:sz w:val="18"/>
        </w:rPr>
        <w:t> </w:t>
      </w:r>
      <w:r>
        <w:rPr>
          <w:b/>
          <w:color w:val="006976"/>
          <w:spacing w:val="-1"/>
          <w:sz w:val="18"/>
        </w:rPr>
        <w:t>1:</w:t>
      </w:r>
      <w:r>
        <w:rPr>
          <w:b/>
          <w:color w:val="006976"/>
          <w:spacing w:val="-11"/>
          <w:sz w:val="18"/>
        </w:rPr>
        <w:t> </w:t>
      </w:r>
      <w:r>
        <w:rPr>
          <w:b/>
          <w:spacing w:val="-1"/>
          <w:sz w:val="18"/>
        </w:rPr>
        <w:t>Projection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2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92" w:lineRule="auto" w:before="161"/>
              <w:ind w:left="258" w:hanging="14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position w:val="7"/>
                <w:sz w:val="13"/>
              </w:rPr>
              <w:t>a</w:t>
            </w:r>
            <w:r>
              <w:rPr>
                <w:color w:val="006976"/>
                <w:spacing w:val="2"/>
                <w:position w:val="7"/>
                <w:sz w:val="13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21" w:lineRule="exact" w:before="0"/>
              <w:ind w:left="80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position w:val="7"/>
                <w:sz w:val="13"/>
              </w:rPr>
              <w:t>b</w:t>
            </w:r>
            <w:r>
              <w:rPr>
                <w:color w:val="006976"/>
                <w:spacing w:val="1"/>
                <w:w w:val="105"/>
                <w:position w:val="7"/>
                <w:sz w:val="13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4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93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7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(2.4)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65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5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57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</w:tr>
      <w:tr>
        <w:trPr>
          <w:trHeight w:val="273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right="7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3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3"/>
              <w:ind w:left="356"/>
              <w:rPr>
                <w:sz w:val="16"/>
              </w:rPr>
            </w:pPr>
            <w:r>
              <w:rPr>
                <w:color w:val="4D4D4F"/>
                <w:sz w:val="16"/>
              </w:rPr>
              <w:t>6.3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192" w:lineRule="auto" w:before="71"/>
              <w:ind w:left="39" w:right="6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position w:val="7"/>
                <w:sz w:val="13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358"/>
              <w:rPr>
                <w:sz w:val="16"/>
              </w:rPr>
            </w:pPr>
            <w:r>
              <w:rPr>
                <w:color w:val="4D4D4F"/>
                <w:sz w:val="16"/>
              </w:rPr>
              <w:t>4.4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26" w:lineRule="exact" w:before="0"/>
              <w:ind w:left="40"/>
              <w:rPr>
                <w:sz w:val="13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position w:val="7"/>
                <w:sz w:val="13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64"/>
              <w:rPr>
                <w:sz w:val="16"/>
              </w:rPr>
            </w:pPr>
            <w:r>
              <w:rPr>
                <w:color w:val="4D4D4F"/>
                <w:sz w:val="16"/>
              </w:rPr>
              <w:t>3.1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3.1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(3.1)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357"/>
              <w:rPr>
                <w:sz w:val="16"/>
              </w:rPr>
            </w:pPr>
            <w:r>
              <w:rPr>
                <w:color w:val="4D4D4F"/>
                <w:sz w:val="16"/>
              </w:rPr>
              <w:t>3.6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2280" w:val="left" w:leader="none"/>
        </w:tabs>
        <w:spacing w:line="240" w:lineRule="auto" w:before="83" w:after="0"/>
        <w:ind w:left="2280" w:right="219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2014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4"/>
        </w:numPr>
        <w:tabs>
          <w:tab w:pos="2280" w:val="left" w:leader="none"/>
        </w:tabs>
        <w:spacing w:line="240" w:lineRule="auto" w:before="38" w:after="0"/>
        <w:ind w:left="22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3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4"/>
        </w:numPr>
        <w:tabs>
          <w:tab w:pos="2280" w:val="left" w:leader="none"/>
        </w:tabs>
        <w:spacing w:line="240" w:lineRule="auto" w:before="39" w:after="0"/>
        <w:ind w:left="2280" w:right="209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4"/>
        </w:numPr>
        <w:tabs>
          <w:tab w:pos="2280" w:val="left" w:leader="none"/>
        </w:tabs>
        <w:spacing w:line="240" w:lineRule="auto" w:before="37" w:after="0"/>
        <w:ind w:left="2280" w:right="2111" w:hanging="160"/>
        <w:jc w:val="left"/>
        <w:rPr>
          <w:sz w:val="14"/>
        </w:rPr>
      </w:pPr>
      <w:r>
        <w:rPr>
          <w:color w:val="4D4D4F"/>
          <w:sz w:val="14"/>
        </w:rPr>
        <w:t>“Rest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regions—the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States, the euro area, Japan, China and oil-importing EMEs (excluding China). It is composed of oil-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Russia,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Nigeria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Saudi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Arabia)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212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Source: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Canada</w:t>
      </w:r>
    </w:p>
    <w:p>
      <w:pPr>
        <w:spacing w:after="0"/>
        <w:jc w:val="left"/>
        <w:rPr>
          <w:sz w:val="14"/>
        </w:rPr>
        <w:sectPr>
          <w:headerReference w:type="default" r:id="rId15"/>
          <w:headerReference w:type="even" r:id="rId16"/>
          <w:pgSz w:w="12240" w:h="15840"/>
          <w:pgMar w:header="804" w:footer="0" w:top="1260" w:bottom="280" w:left="560" w:right="780"/>
          <w:pgNumType w:start="1"/>
        </w:sectPr>
      </w:pPr>
    </w:p>
    <w:p>
      <w:pPr>
        <w:spacing w:line="254" w:lineRule="auto" w:before="131"/>
        <w:ind w:left="2960" w:right="2423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74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strengthen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gradually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after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soft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start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2016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Period-over-period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annualized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change</w:t>
      </w:r>
    </w:p>
    <w:p>
      <w:pPr>
        <w:spacing w:line="309" w:lineRule="auto" w:before="108"/>
        <w:ind w:left="8073" w:right="2746" w:hanging="63"/>
        <w:jc w:val="right"/>
        <w:rPr>
          <w:sz w:val="14"/>
        </w:rPr>
      </w:pPr>
      <w:r>
        <w:rPr/>
        <w:pict>
          <v:group style="position:absolute;margin-left:175.318405pt;margin-top:20.103918pt;width:252.75pt;height:138.75pt;mso-position-horizontal-relative:page;mso-position-vertical-relative:paragraph;z-index:15734272" id="docshapegroup26" coordorigin="3506,402" coordsize="5055,2775">
            <v:rect style="position:absolute;left:3753;top:1597;width:457;height:1572" id="docshape27" filled="true" fillcolor="#00aeef" stroked="false">
              <v:fill type="solid"/>
            </v:rect>
            <v:shape style="position:absolute;left:3750;top:2794;width:379;height:379" type="#_x0000_t75" id="docshape28" stroked="false">
              <v:imagedata r:id="rId17" o:title=""/>
            </v:shape>
            <v:line style="position:absolute" from="3754,2741" to="4182,3169" stroked="true" strokeweight=".354pt" strokecolor="#ffffff">
              <v:stroke dashstyle="solid"/>
            </v:line>
            <v:line style="position:absolute" from="3754,2684" to="4210,3141" stroked="true" strokeweight=".354pt" strokecolor="#ffffff">
              <v:stroke dashstyle="solid"/>
            </v:line>
            <v:line style="position:absolute" from="3754,2628" to="4210,3084" stroked="true" strokeweight=".354pt" strokecolor="#ffffff">
              <v:stroke dashstyle="solid"/>
            </v:line>
            <v:line style="position:absolute" from="3754,2571" to="4210,3027" stroked="true" strokeweight=".354pt" strokecolor="#ffffff">
              <v:stroke dashstyle="solid"/>
            </v:line>
            <v:line style="position:absolute" from="3754,2514" to="4210,2970" stroked="true" strokeweight=".354pt" strokecolor="#ffffff">
              <v:stroke dashstyle="solid"/>
            </v:line>
            <v:line style="position:absolute" from="3754,2457" to="4210,2913" stroked="true" strokeweight=".354pt" strokecolor="#ffffff">
              <v:stroke dashstyle="solid"/>
            </v:line>
            <v:line style="position:absolute" from="3754,2400" to="4210,2856" stroked="true" strokeweight=".354pt" strokecolor="#ffffff">
              <v:stroke dashstyle="solid"/>
            </v:line>
            <v:line style="position:absolute" from="3754,2343" to="4210,2799" stroked="true" strokeweight=".354pt" strokecolor="#ffffff">
              <v:stroke dashstyle="solid"/>
            </v:line>
            <v:line style="position:absolute" from="3754,2286" to="4210,2742" stroked="true" strokeweight=".354pt" strokecolor="#ffffff">
              <v:stroke dashstyle="solid"/>
            </v:line>
            <v:line style="position:absolute" from="3754,2229" to="4210,2685" stroked="true" strokeweight=".354pt" strokecolor="#ffffff">
              <v:stroke dashstyle="solid"/>
            </v:line>
            <v:line style="position:absolute" from="3754,2172" to="4210,2628" stroked="true" strokeweight=".354pt" strokecolor="#ffffff">
              <v:stroke dashstyle="solid"/>
            </v:line>
            <v:line style="position:absolute" from="3754,2115" to="4210,2571" stroked="true" strokeweight=".354pt" strokecolor="#ffffff">
              <v:stroke dashstyle="solid"/>
            </v:line>
            <v:line style="position:absolute" from="3754,2058" to="4210,2514" stroked="true" strokeweight=".354pt" strokecolor="#ffffff">
              <v:stroke dashstyle="solid"/>
            </v:line>
            <v:line style="position:absolute" from="3754,2001" to="4210,2457" stroked="true" strokeweight=".354pt" strokecolor="#ffffff">
              <v:stroke dashstyle="solid"/>
            </v:line>
            <v:line style="position:absolute" from="3754,1944" to="4210,2400" stroked="true" strokeweight=".354pt" strokecolor="#ffffff">
              <v:stroke dashstyle="solid"/>
            </v:line>
            <v:line style="position:absolute" from="3754,1887" to="4210,2343" stroked="true" strokeweight=".354pt" strokecolor="#ffffff">
              <v:stroke dashstyle="solid"/>
            </v:line>
            <v:line style="position:absolute" from="3754,1830" to="4210,2286" stroked="true" strokeweight=".354pt" strokecolor="#ffffff">
              <v:stroke dashstyle="solid"/>
            </v:line>
            <v:line style="position:absolute" from="3754,1773" to="4210,2229" stroked="true" strokeweight=".354pt" strokecolor="#ffffff">
              <v:stroke dashstyle="solid"/>
            </v:line>
            <v:line style="position:absolute" from="3754,1716" to="4210,2172" stroked="true" strokeweight=".354pt" strokecolor="#ffffff">
              <v:stroke dashstyle="solid"/>
            </v:line>
            <v:line style="position:absolute" from="3754,1659" to="4210,2115" stroked="true" strokeweight=".354pt" strokecolor="#ffffff">
              <v:stroke dashstyle="solid"/>
            </v:line>
            <v:line style="position:absolute" from="3754,1602" to="4210,2058" stroked="true" strokeweight=".354pt" strokecolor="#ffffff">
              <v:stroke dashstyle="solid"/>
            </v:line>
            <v:line style="position:absolute" from="3807,1597" to="4210,2001" stroked="true" strokeweight=".354pt" strokecolor="#ffffff">
              <v:stroke dashstyle="solid"/>
            </v:line>
            <v:shape style="position:absolute;left:3860;top:1593;width:354;height:354" type="#_x0000_t75" id="docshape29" stroked="false">
              <v:imagedata r:id="rId18" o:title=""/>
            </v:shape>
            <v:rect style="position:absolute;left:4438;top:1380;width:457;height:1789" id="docshape30" filled="true" fillcolor="#00aeef" stroked="false">
              <v:fill type="solid"/>
            </v:rect>
            <v:shape style="position:absolute;left:4434;top:2798;width:375;height:375" type="#_x0000_t75" id="docshape31" stroked="false">
              <v:imagedata r:id="rId19" o:title=""/>
            </v:shape>
            <v:line style="position:absolute" from="4438,2745" to="4863,3169" stroked="true" strokeweight=".354pt" strokecolor="#ffffff">
              <v:stroke dashstyle="solid"/>
            </v:line>
            <v:line style="position:absolute" from="4438,2688" to="4894,3144" stroked="true" strokeweight=".354pt" strokecolor="#ffffff">
              <v:stroke dashstyle="solid"/>
            </v:line>
            <v:line style="position:absolute" from="4438,2631" to="4894,3087" stroked="true" strokeweight=".354pt" strokecolor="#ffffff">
              <v:stroke dashstyle="solid"/>
            </v:line>
            <v:line style="position:absolute" from="4438,2574" to="4894,3030" stroked="true" strokeweight=".354pt" strokecolor="#ffffff">
              <v:stroke dashstyle="solid"/>
            </v:line>
            <v:line style="position:absolute" from="4438,2517" to="4894,2973" stroked="true" strokeweight=".354pt" strokecolor="#ffffff">
              <v:stroke dashstyle="solid"/>
            </v:line>
            <v:line style="position:absolute" from="4438,2460" to="4894,2916" stroked="true" strokeweight=".354pt" strokecolor="#ffffff">
              <v:stroke dashstyle="solid"/>
            </v:line>
            <v:line style="position:absolute" from="4438,2403" to="4894,2859" stroked="true" strokeweight=".354pt" strokecolor="#ffffff">
              <v:stroke dashstyle="solid"/>
            </v:line>
            <v:line style="position:absolute" from="4438,2346" to="4894,2802" stroked="true" strokeweight=".354pt" strokecolor="#ffffff">
              <v:stroke dashstyle="solid"/>
            </v:line>
            <v:line style="position:absolute" from="4438,2289" to="4894,2745" stroked="true" strokeweight=".354pt" strokecolor="#ffffff">
              <v:stroke dashstyle="solid"/>
            </v:line>
            <v:line style="position:absolute" from="4438,2232" to="4894,2688" stroked="true" strokeweight=".354pt" strokecolor="#ffffff">
              <v:stroke dashstyle="solid"/>
            </v:line>
            <v:line style="position:absolute" from="4438,2175" to="4894,2631" stroked="true" strokeweight=".354pt" strokecolor="#ffffff">
              <v:stroke dashstyle="solid"/>
            </v:line>
            <v:line style="position:absolute" from="4438,2118" to="4894,2574" stroked="true" strokeweight=".354pt" strokecolor="#ffffff">
              <v:stroke dashstyle="solid"/>
            </v:line>
            <v:line style="position:absolute" from="4438,2061" to="4894,2517" stroked="true" strokeweight=".354pt" strokecolor="#ffffff">
              <v:stroke dashstyle="solid"/>
            </v:line>
            <v:line style="position:absolute" from="4438,2004" to="4894,2460" stroked="true" strokeweight=".354pt" strokecolor="#ffffff">
              <v:stroke dashstyle="solid"/>
            </v:line>
            <v:line style="position:absolute" from="4438,1947" to="4894,2403" stroked="true" strokeweight=".354pt" strokecolor="#ffffff">
              <v:stroke dashstyle="solid"/>
            </v:line>
            <v:line style="position:absolute" from="4438,1890" to="4894,2346" stroked="true" strokeweight=".354pt" strokecolor="#ffffff">
              <v:stroke dashstyle="solid"/>
            </v:line>
            <v:line style="position:absolute" from="4438,1833" to="4894,2289" stroked="true" strokeweight=".354pt" strokecolor="#ffffff">
              <v:stroke dashstyle="solid"/>
            </v:line>
            <v:line style="position:absolute" from="4438,1776" to="4894,2232" stroked="true" strokeweight=".354pt" strokecolor="#ffffff">
              <v:stroke dashstyle="solid"/>
            </v:line>
            <v:line style="position:absolute" from="4438,1719" to="4894,2175" stroked="true" strokeweight=".354pt" strokecolor="#ffffff">
              <v:stroke dashstyle="solid"/>
            </v:line>
            <v:line style="position:absolute" from="4438,1662" to="4894,2118" stroked="true" strokeweight=".354pt" strokecolor="#ffffff">
              <v:stroke dashstyle="solid"/>
            </v:line>
            <v:line style="position:absolute" from="4438,1605" to="4894,2061" stroked="true" strokeweight=".354pt" strokecolor="#ffffff">
              <v:stroke dashstyle="solid"/>
            </v:line>
            <v:line style="position:absolute" from="4438,1548" to="4894,2004" stroked="true" strokeweight=".354pt" strokecolor="#ffffff">
              <v:stroke dashstyle="solid"/>
            </v:line>
            <v:line style="position:absolute" from="4438,1491" to="4894,1947" stroked="true" strokeweight=".354pt" strokecolor="#ffffff">
              <v:stroke dashstyle="solid"/>
            </v:line>
            <v:line style="position:absolute" from="4438,1434" to="4894,1890" stroked="true" strokeweight=".354pt" strokecolor="#ffffff">
              <v:stroke dashstyle="solid"/>
            </v:line>
            <v:line style="position:absolute" from="4442,1381" to="4894,1833" stroked="true" strokeweight=".354pt" strokecolor="#ffffff">
              <v:stroke dashstyle="solid"/>
            </v:line>
            <v:line style="position:absolute" from="4499,1381" to="4894,1776" stroked="true" strokeweight=".354pt" strokecolor="#ffffff">
              <v:stroke dashstyle="solid"/>
            </v:line>
            <v:shape style="position:absolute;left:4552;top:1377;width:346;height:346" type="#_x0000_t75" id="docshape32" stroked="false">
              <v:imagedata r:id="rId20" o:title=""/>
            </v:shape>
            <v:rect style="position:absolute;left:6490;top:1496;width:457;height:1673" id="docshape33" filled="true" fillcolor="#00aeef" stroked="false">
              <v:fill type="solid"/>
            </v:rect>
            <v:shape style="position:absolute;left:6486;top:2776;width:397;height:397" type="#_x0000_t75" id="docshape34" stroked="false">
              <v:imagedata r:id="rId21" o:title=""/>
            </v:shape>
            <v:line style="position:absolute" from="6490,2723" to="6937,3169" stroked="true" strokeweight=".354pt" strokecolor="#ffffff">
              <v:stroke dashstyle="solid"/>
            </v:line>
            <v:line style="position:absolute" from="6490,2666" to="6946,3122" stroked="true" strokeweight=".354pt" strokecolor="#ffffff">
              <v:stroke dashstyle="solid"/>
            </v:line>
            <v:line style="position:absolute" from="6490,2609" to="6946,3065" stroked="true" strokeweight=".354pt" strokecolor="#ffffff">
              <v:stroke dashstyle="solid"/>
            </v:line>
            <v:line style="position:absolute" from="6490,2552" to="6946,3008" stroked="true" strokeweight=".354pt" strokecolor="#ffffff">
              <v:stroke dashstyle="solid"/>
            </v:line>
            <v:line style="position:absolute" from="6490,2495" to="6946,2951" stroked="true" strokeweight=".354pt" strokecolor="#ffffff">
              <v:stroke dashstyle="solid"/>
            </v:line>
            <v:line style="position:absolute" from="6490,2438" to="6946,2894" stroked="true" strokeweight=".354pt" strokecolor="#ffffff">
              <v:stroke dashstyle="solid"/>
            </v:line>
            <v:line style="position:absolute" from="6490,2381" to="6946,2837" stroked="true" strokeweight=".354pt" strokecolor="#ffffff">
              <v:stroke dashstyle="solid"/>
            </v:line>
            <v:line style="position:absolute" from="6490,2324" to="6946,2780" stroked="true" strokeweight=".354pt" strokecolor="#ffffff">
              <v:stroke dashstyle="solid"/>
            </v:line>
            <v:line style="position:absolute" from="6490,2267" to="6946,2723" stroked="true" strokeweight=".354pt" strokecolor="#ffffff">
              <v:stroke dashstyle="solid"/>
            </v:line>
            <v:line style="position:absolute" from="6490,2210" to="6946,2666" stroked="true" strokeweight=".354pt" strokecolor="#ffffff">
              <v:stroke dashstyle="solid"/>
            </v:line>
            <v:line style="position:absolute" from="6490,2153" to="6946,2609" stroked="true" strokeweight=".354pt" strokecolor="#ffffff">
              <v:stroke dashstyle="solid"/>
            </v:line>
            <v:line style="position:absolute" from="6490,2096" to="6946,2552" stroked="true" strokeweight=".354pt" strokecolor="#ffffff">
              <v:stroke dashstyle="solid"/>
            </v:line>
            <v:line style="position:absolute" from="6490,2039" to="6946,2495" stroked="true" strokeweight=".354pt" strokecolor="#ffffff">
              <v:stroke dashstyle="solid"/>
            </v:line>
            <v:line style="position:absolute" from="6490,1982" to="6946,2438" stroked="true" strokeweight=".354pt" strokecolor="#ffffff">
              <v:stroke dashstyle="solid"/>
            </v:line>
            <v:line style="position:absolute" from="6490,1925" to="6946,2381" stroked="true" strokeweight=".354pt" strokecolor="#ffffff">
              <v:stroke dashstyle="solid"/>
            </v:line>
            <v:line style="position:absolute" from="6490,1868" to="6946,2324" stroked="true" strokeweight=".354pt" strokecolor="#ffffff">
              <v:stroke dashstyle="solid"/>
            </v:line>
            <v:line style="position:absolute" from="6490,1811" to="6946,2267" stroked="true" strokeweight=".354pt" strokecolor="#ffffff">
              <v:stroke dashstyle="solid"/>
            </v:line>
            <v:line style="position:absolute" from="6490,1754" to="6946,2210" stroked="true" strokeweight=".354pt" strokecolor="#ffffff">
              <v:stroke dashstyle="solid"/>
            </v:line>
            <v:line style="position:absolute" from="6490,1697" to="6946,2153" stroked="true" strokeweight=".354pt" strokecolor="#ffffff">
              <v:stroke dashstyle="solid"/>
            </v:line>
            <v:line style="position:absolute" from="6490,1640" to="6946,2096" stroked="true" strokeweight=".354pt" strokecolor="#ffffff">
              <v:stroke dashstyle="solid"/>
            </v:line>
            <v:line style="position:absolute" from="6490,1583" to="6946,2039" stroked="true" strokeweight=".354pt" strokecolor="#ffffff">
              <v:stroke dashstyle="solid"/>
            </v:line>
            <v:line style="position:absolute" from="6490,1526" to="6946,1982" stroked="true" strokeweight=".354pt" strokecolor="#ffffff">
              <v:stroke dashstyle="solid"/>
            </v:line>
            <v:line style="position:absolute" from="6518,1497" to="6946,1925" stroked="true" strokeweight=".354pt" strokecolor="#ffffff">
              <v:stroke dashstyle="solid"/>
            </v:line>
            <v:shape style="position:absolute;left:6571;top:1493;width:379;height:379" type="#_x0000_t75" id="docshape35" stroked="false">
              <v:imagedata r:id="rId22" o:title=""/>
            </v:shape>
            <v:rect style="position:absolute;left:7174;top:1273;width:457;height:1896" id="docshape36" filled="true" fillcolor="#00aeef" stroked="false">
              <v:fill type="solid"/>
            </v:rect>
            <v:shape style="position:absolute;left:7170;top:2776;width:397;height:397" type="#_x0000_t75" id="docshape37" stroked="false">
              <v:imagedata r:id="rId23" o:title=""/>
            </v:shape>
            <v:line style="position:absolute" from="7174,2723" to="7621,3169" stroked="true" strokeweight=".354pt" strokecolor="#ffffff">
              <v:stroke dashstyle="solid"/>
            </v:line>
            <v:line style="position:absolute" from="7174,2666" to="7630,3122" stroked="true" strokeweight=".354pt" strokecolor="#ffffff">
              <v:stroke dashstyle="solid"/>
            </v:line>
            <v:line style="position:absolute" from="7174,2609" to="7630,3065" stroked="true" strokeweight=".354pt" strokecolor="#ffffff">
              <v:stroke dashstyle="solid"/>
            </v:line>
            <v:line style="position:absolute" from="7174,2552" to="7630,3008" stroked="true" strokeweight=".354pt" strokecolor="#ffffff">
              <v:stroke dashstyle="solid"/>
            </v:line>
            <v:line style="position:absolute" from="7174,2495" to="7630,2951" stroked="true" strokeweight=".354pt" strokecolor="#ffffff">
              <v:stroke dashstyle="solid"/>
            </v:line>
            <v:line style="position:absolute" from="7174,2438" to="7630,2894" stroked="true" strokeweight=".354pt" strokecolor="#ffffff">
              <v:stroke dashstyle="solid"/>
            </v:line>
            <v:line style="position:absolute" from="7174,2381" to="7630,2837" stroked="true" strokeweight=".354pt" strokecolor="#ffffff">
              <v:stroke dashstyle="solid"/>
            </v:line>
            <v:line style="position:absolute" from="7174,2324" to="7630,2780" stroked="true" strokeweight=".354pt" strokecolor="#ffffff">
              <v:stroke dashstyle="solid"/>
            </v:line>
            <v:line style="position:absolute" from="7174,2267" to="7630,2723" stroked="true" strokeweight=".354pt" strokecolor="#ffffff">
              <v:stroke dashstyle="solid"/>
            </v:line>
            <v:line style="position:absolute" from="7174,2210" to="7630,2666" stroked="true" strokeweight=".354pt" strokecolor="#ffffff">
              <v:stroke dashstyle="solid"/>
            </v:line>
            <v:line style="position:absolute" from="7174,2153" to="7630,2609" stroked="true" strokeweight=".354pt" strokecolor="#ffffff">
              <v:stroke dashstyle="solid"/>
            </v:line>
            <v:line style="position:absolute" from="7174,2096" to="7630,2552" stroked="true" strokeweight=".354pt" strokecolor="#ffffff">
              <v:stroke dashstyle="solid"/>
            </v:line>
            <v:line style="position:absolute" from="7174,2039" to="7630,2495" stroked="true" strokeweight=".354pt" strokecolor="#ffffff">
              <v:stroke dashstyle="solid"/>
            </v:line>
            <v:line style="position:absolute" from="7174,1982" to="7630,2438" stroked="true" strokeweight=".354pt" strokecolor="#ffffff">
              <v:stroke dashstyle="solid"/>
            </v:line>
            <v:line style="position:absolute" from="7174,1925" to="7630,2381" stroked="true" strokeweight=".354pt" strokecolor="#ffffff">
              <v:stroke dashstyle="solid"/>
            </v:line>
            <v:line style="position:absolute" from="7174,1868" to="7630,2324" stroked="true" strokeweight=".354pt" strokecolor="#ffffff">
              <v:stroke dashstyle="solid"/>
            </v:line>
            <v:line style="position:absolute" from="7174,1811" to="7630,2267" stroked="true" strokeweight=".354pt" strokecolor="#ffffff">
              <v:stroke dashstyle="solid"/>
            </v:line>
            <v:line style="position:absolute" from="7174,1754" to="7630,2210" stroked="true" strokeweight=".354pt" strokecolor="#ffffff">
              <v:stroke dashstyle="solid"/>
            </v:line>
            <v:line style="position:absolute" from="7174,1697" to="7630,2153" stroked="true" strokeweight=".354pt" strokecolor="#ffffff">
              <v:stroke dashstyle="solid"/>
            </v:line>
            <v:line style="position:absolute" from="7174,1640" to="7630,2096" stroked="true" strokeweight=".354pt" strokecolor="#ffffff">
              <v:stroke dashstyle="solid"/>
            </v:line>
            <v:line style="position:absolute" from="7174,1583" to="7630,2039" stroked="true" strokeweight=".354pt" strokecolor="#ffffff">
              <v:stroke dashstyle="solid"/>
            </v:line>
            <v:line style="position:absolute" from="7174,1526" to="7630,1982" stroked="true" strokeweight=".354pt" strokecolor="#ffffff">
              <v:stroke dashstyle="solid"/>
            </v:line>
            <v:line style="position:absolute" from="7174,1469" to="7630,1926" stroked="true" strokeweight=".354pt" strokecolor="#ffffff">
              <v:stroke dashstyle="solid"/>
            </v:line>
            <v:line style="position:absolute" from="7174,1412" to="7630,1869" stroked="true" strokeweight=".354pt" strokecolor="#ffffff">
              <v:stroke dashstyle="solid"/>
            </v:line>
            <v:line style="position:absolute" from="7174,1356" to="7630,1812" stroked="true" strokeweight=".354pt" strokecolor="#ffffff">
              <v:stroke dashstyle="solid"/>
            </v:line>
            <v:line style="position:absolute" from="7174,1299" to="7630,1755" stroked="true" strokeweight=".354pt" strokecolor="#ffffff">
              <v:stroke dashstyle="solid"/>
            </v:line>
            <v:line style="position:absolute" from="7207,1274" to="7630,1698" stroked="true" strokeweight=".354pt" strokecolor="#ffffff">
              <v:stroke dashstyle="solid"/>
            </v:line>
            <v:shape style="position:absolute;left:7260;top:1270;width:374;height:374" type="#_x0000_t75" id="docshape38" stroked="false">
              <v:imagedata r:id="rId24" o:title=""/>
            </v:shape>
            <v:rect style="position:absolute;left:7858;top:1172;width:457;height:1998" id="docshape39" filled="true" fillcolor="#00aeef" stroked="false">
              <v:fill type="solid"/>
            </v:rect>
            <v:shape style="position:absolute;left:7854;top:2780;width:393;height:393" type="#_x0000_t75" id="docshape40" stroked="false">
              <v:imagedata r:id="rId25" o:title=""/>
            </v:shape>
            <v:line style="position:absolute" from="7858,2727" to="8301,3169" stroked="true" strokeweight=".354pt" strokecolor="#ffffff">
              <v:stroke dashstyle="solid"/>
            </v:line>
            <v:line style="position:absolute" from="7858,2670" to="8314,3126" stroked="true" strokeweight=".354pt" strokecolor="#ffffff">
              <v:stroke dashstyle="solid"/>
            </v:line>
            <v:line style="position:absolute" from="7858,2613" to="8314,3069" stroked="true" strokeweight=".354pt" strokecolor="#ffffff">
              <v:stroke dashstyle="solid"/>
            </v:line>
            <v:line style="position:absolute" from="7858,2556" to="8314,3012" stroked="true" strokeweight=".354pt" strokecolor="#ffffff">
              <v:stroke dashstyle="solid"/>
            </v:line>
            <v:line style="position:absolute" from="7858,2499" to="8314,2955" stroked="true" strokeweight=".354pt" strokecolor="#ffffff">
              <v:stroke dashstyle="solid"/>
            </v:line>
            <v:line style="position:absolute" from="7858,2442" to="8314,2898" stroked="true" strokeweight=".354pt" strokecolor="#ffffff">
              <v:stroke dashstyle="solid"/>
            </v:line>
            <v:line style="position:absolute" from="7858,2385" to="8314,2841" stroked="true" strokeweight=".354pt" strokecolor="#ffffff">
              <v:stroke dashstyle="solid"/>
            </v:line>
            <v:line style="position:absolute" from="7858,2328" to="8314,2784" stroked="true" strokeweight=".354pt" strokecolor="#ffffff">
              <v:stroke dashstyle="solid"/>
            </v:line>
            <v:line style="position:absolute" from="7858,2271" to="8314,2727" stroked="true" strokeweight=".354pt" strokecolor="#ffffff">
              <v:stroke dashstyle="solid"/>
            </v:line>
            <v:line style="position:absolute" from="7858,2214" to="8314,2670" stroked="true" strokeweight=".354pt" strokecolor="#ffffff">
              <v:stroke dashstyle="solid"/>
            </v:line>
            <v:line style="position:absolute" from="7858,2157" to="8314,2613" stroked="true" strokeweight=".354pt" strokecolor="#ffffff">
              <v:stroke dashstyle="solid"/>
            </v:line>
            <v:line style="position:absolute" from="7858,2100" to="8314,2556" stroked="true" strokeweight=".354pt" strokecolor="#ffffff">
              <v:stroke dashstyle="solid"/>
            </v:line>
            <v:line style="position:absolute" from="7858,2043" to="8314,2499" stroked="true" strokeweight=".354pt" strokecolor="#ffffff">
              <v:stroke dashstyle="solid"/>
            </v:line>
            <v:line style="position:absolute" from="7858,1986" to="8314,2442" stroked="true" strokeweight=".354pt" strokecolor="#ffffff">
              <v:stroke dashstyle="solid"/>
            </v:line>
            <v:line style="position:absolute" from="7858,1929" to="8314,2385" stroked="true" strokeweight=".354pt" strokecolor="#ffffff">
              <v:stroke dashstyle="solid"/>
            </v:line>
            <v:line style="position:absolute" from="7858,1872" to="8314,2328" stroked="true" strokeweight=".354pt" strokecolor="#ffffff">
              <v:stroke dashstyle="solid"/>
            </v:line>
            <v:line style="position:absolute" from="7858,1815" to="8314,2271" stroked="true" strokeweight=".354pt" strokecolor="#ffffff">
              <v:stroke dashstyle="solid"/>
            </v:line>
            <v:line style="position:absolute" from="7858,1758" to="8314,2214" stroked="true" strokeweight=".354pt" strokecolor="#ffffff">
              <v:stroke dashstyle="solid"/>
            </v:line>
            <v:line style="position:absolute" from="7858,1701" to="8314,2157" stroked="true" strokeweight=".354pt" strokecolor="#ffffff">
              <v:stroke dashstyle="solid"/>
            </v:line>
            <v:line style="position:absolute" from="7858,1644" to="8314,2100" stroked="true" strokeweight=".354pt" strokecolor="#ffffff">
              <v:stroke dashstyle="solid"/>
            </v:line>
            <v:line style="position:absolute" from="7858,1587" to="8314,2043" stroked="true" strokeweight=".354pt" strokecolor="#ffffff">
              <v:stroke dashstyle="solid"/>
            </v:line>
            <v:line style="position:absolute" from="7858,1530" to="8314,1986" stroked="true" strokeweight=".354pt" strokecolor="#ffffff">
              <v:stroke dashstyle="solid"/>
            </v:line>
            <v:line style="position:absolute" from="7858,1473" to="8314,1929" stroked="true" strokeweight=".354pt" strokecolor="#ffffff">
              <v:stroke dashstyle="solid"/>
            </v:line>
            <v:line style="position:absolute" from="7858,1416" to="8314,1872" stroked="true" strokeweight=".354pt" strokecolor="#ffffff">
              <v:stroke dashstyle="solid"/>
            </v:line>
            <v:line style="position:absolute" from="7858,1359" to="8314,1815" stroked="true" strokeweight=".354pt" strokecolor="#ffffff">
              <v:stroke dashstyle="solid"/>
            </v:line>
            <v:line style="position:absolute" from="7858,1302" to="8314,1758" stroked="true" strokeweight=".354pt" strokecolor="#ffffff">
              <v:stroke dashstyle="solid"/>
            </v:line>
            <v:line style="position:absolute" from="7858,1245" to="8314,1701" stroked="true" strokeweight=".354pt" strokecolor="#ffffff">
              <v:stroke dashstyle="solid"/>
            </v:line>
            <v:line style="position:absolute" from="7858,1188" to="8314,1644" stroked="true" strokeweight=".354pt" strokecolor="#ffffff">
              <v:stroke dashstyle="solid"/>
            </v:line>
            <v:line style="position:absolute" from="7899,1172" to="8314,1587" stroked="true" strokeweight=".354pt" strokecolor="#ffffff">
              <v:stroke dashstyle="solid"/>
            </v:line>
            <v:shape style="position:absolute;left:7952;top:1168;width:366;height:366" type="#_x0000_t75" id="docshape41" stroked="false">
              <v:imagedata r:id="rId26" o:title=""/>
            </v:shape>
            <v:rect style="position:absolute;left:5806;top:1460;width:457;height:1710" id="docshape42" filled="true" fillcolor="#00aeef" stroked="false">
              <v:fill type="solid"/>
            </v:rect>
            <v:line style="position:absolute" from="8554,3170" to="8554,410" stroked="true" strokeweight=".75pt" strokecolor="#000000">
              <v:stroke dashstyle="solid"/>
            </v:line>
            <v:shape style="position:absolute;left:8473;top:409;width:80;height:2760" id="docshape43" coordorigin="8474,410" coordsize="80,2760" path="m8474,3170l8554,3170m8474,2618l8554,2618m8474,2065l8554,2065m8474,1514l8554,1514m8474,961l8554,961m8474,410l8554,410e" filled="false" stroked="true" strokeweight=".75pt" strokecolor="#000000">
              <v:path arrowok="t"/>
              <v:stroke dashstyle="solid"/>
            </v:shape>
            <v:line style="position:absolute" from="3514,3170" to="3514,410" stroked="true" strokeweight=".75pt" strokecolor="#000000">
              <v:stroke dashstyle="solid"/>
            </v:line>
            <v:shape style="position:absolute;left:3517;top:409;width:80;height:2760" id="docshape44" coordorigin="3518,410" coordsize="80,2760" path="m3518,3170l3598,3170m3518,2618l3598,2618m3518,2065l3598,2065m3518,1514l3598,1514m3518,961l3598,961m3518,410l3598,410e" filled="false" stroked="true" strokeweight=".75pt" strokecolor="#000000">
              <v:path arrowok="t"/>
              <v:stroke dashstyle="solid"/>
            </v:shape>
            <v:line style="position:absolute" from="3514,3170" to="8554,3170" stroked="true" strokeweight=".75pt" strokecolor="#000000">
              <v:stroke dashstyle="solid"/>
            </v:line>
            <v:line style="position:absolute" from="8428,3090" to="8428,3170" stroked="true" strokeweight=".75pt" strokecolor="#000000">
              <v:stroke dashstyle="solid"/>
            </v:line>
            <v:line style="position:absolute" from="7745,3090" to="7745,3170" stroked="true" strokeweight=".75pt" strokecolor="#000000">
              <v:stroke dashstyle="solid"/>
            </v:line>
            <v:line style="position:absolute" from="7060,3090" to="7060,3170" stroked="true" strokeweight=".75pt" strokecolor="#000000">
              <v:stroke dashstyle="solid"/>
            </v:line>
            <v:line style="position:absolute" from="6376,3090" to="6376,3170" stroked="true" strokeweight=".75pt" strokecolor="#000000">
              <v:stroke dashstyle="solid"/>
            </v:line>
            <v:line style="position:absolute" from="5691,3090" to="5691,3170" stroked="true" strokeweight=".75pt" strokecolor="#000000">
              <v:stroke dashstyle="solid"/>
            </v:line>
            <v:line style="position:absolute" from="5008,3090" to="5008,3170" stroked="true" strokeweight=".75pt" strokecolor="#000000">
              <v:stroke dashstyle="solid"/>
            </v:line>
            <v:line style="position:absolute" from="4323,3090" to="4323,3170" stroked="true" strokeweight=".75pt" strokecolor="#000000">
              <v:stroke dashstyle="solid"/>
            </v:line>
            <v:line style="position:absolute" from="3640,3090" to="3640,3170" stroked="true" strokeweight=".75pt" strokecolor="#000000">
              <v:stroke dashstyle="solid"/>
            </v:line>
            <v:shape style="position:absolute;left:5354;top:409;width:2;height:2760" id="docshape45" coordorigin="5355,410" coordsize="0,2760" path="m5355,3169l5355,1789,5355,410e" filled="false" stroked="true" strokeweight=".75pt" strokecolor="#000000">
              <v:path arrowok="t"/>
              <v:stroke dashstyle="solid"/>
            </v:shape>
            <v:shape style="position:absolute;left:3920;top:616;width:832;height:164" type="#_x0000_t202" id="docshape4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Semi-annual</w:t>
                    </w:r>
                  </w:p>
                </w:txbxContent>
              </v:textbox>
              <w10:wrap type="none"/>
            </v:shape>
            <v:shape style="position:absolute;left:6814;top:616;width:465;height:164" type="#_x0000_t202" id="docshape4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Annual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5</w:t>
      </w:r>
    </w:p>
    <w:p>
      <w:pPr>
        <w:pStyle w:val="BodyText"/>
        <w:spacing w:before="11"/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rPr>
          <w:sz w:val="25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rPr>
          <w:sz w:val="25"/>
        </w:rPr>
      </w:pPr>
    </w:p>
    <w:p>
      <w:pPr>
        <w:spacing w:before="103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1"/>
        <w:rPr>
          <w:sz w:val="24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640" w:bottom="280" w:left="560" w:right="780"/>
        </w:sect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2016H1   </w:t>
      </w:r>
      <w:r>
        <w:rPr>
          <w:spacing w:val="37"/>
          <w:sz w:val="14"/>
        </w:rPr>
        <w:t> </w:t>
      </w:r>
      <w:r>
        <w:rPr>
          <w:sz w:val="14"/>
        </w:rPr>
        <w:t>2016H2</w:t>
      </w:r>
    </w:p>
    <w:p>
      <w:pPr>
        <w:spacing w:line="240" w:lineRule="auto"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332" w:right="0" w:firstLine="0"/>
        <w:jc w:val="left"/>
        <w:rPr>
          <w:sz w:val="14"/>
        </w:rPr>
      </w:pPr>
      <w:r>
        <w:rPr>
          <w:sz w:val="14"/>
        </w:rPr>
        <w:t>2016</w:t>
      </w:r>
    </w:p>
    <w:p>
      <w:pPr>
        <w:spacing w:line="240" w:lineRule="auto"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332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line="158" w:lineRule="exact" w:before="102"/>
        <w:ind w:left="1035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line="158" w:lineRule="exact" w:before="0"/>
        <w:ind w:left="332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5" w:equalWidth="0">
            <w:col w:w="4352" w:space="40"/>
            <w:col w:w="1240" w:space="39"/>
            <w:col w:w="644" w:space="39"/>
            <w:col w:w="644" w:space="40"/>
            <w:col w:w="3862"/>
          </w:cols>
        </w:sectPr>
      </w:pPr>
    </w:p>
    <w:p>
      <w:pPr>
        <w:spacing w:before="113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134pt;margin-top:8.904297pt;width:344pt;height:.1pt;mso-position-horizontal-relative:page;mso-position-vertical-relative:paragraph;z-index:-15724032;mso-wrap-distance-left:0;mso-wrap-distance-right:0" id="docshape48" coordorigin="2680,178" coordsize="6880,0" path="m2680,178l9560,17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before="66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62"/>
          <w:sz w:val="18"/>
        </w:rPr>
        <w:t> </w:t>
      </w:r>
      <w:r>
        <w:rPr>
          <w:b/>
          <w:spacing w:val="-1"/>
          <w:sz w:val="18"/>
        </w:rPr>
        <w:t>Crude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oil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prices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low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600" w:firstLine="0"/>
        <w:jc w:val="right"/>
        <w:rPr>
          <w:sz w:val="14"/>
        </w:rPr>
      </w:pPr>
      <w:r>
        <w:rPr>
          <w:sz w:val="14"/>
        </w:rPr>
        <w:t>US$/barrel</w:t>
      </w:r>
    </w:p>
    <w:p>
      <w:pPr>
        <w:spacing w:before="47"/>
        <w:ind w:left="0" w:right="2600" w:firstLine="0"/>
        <w:jc w:val="right"/>
        <w:rPr>
          <w:sz w:val="14"/>
        </w:rPr>
      </w:pPr>
      <w:r>
        <w:rPr/>
        <w:pict>
          <v:group style="position:absolute;margin-left:175.318405pt;margin-top:5.86081pt;width:252.75pt;height:139.550pt;mso-position-horizontal-relative:page;mso-position-vertical-relative:paragraph;z-index:15735296" id="docshapegroup49" coordorigin="3506,117" coordsize="5055,2791">
            <v:line style="position:absolute" from="8554,2901" to="8554,141" stroked="true" strokeweight=".75pt" strokecolor="#000000">
              <v:stroke dashstyle="solid"/>
            </v:line>
            <v:shape style="position:absolute;left:8473;top:140;width:80;height:2760" id="docshape50" coordorigin="8474,141" coordsize="80,2760" path="m8474,2901l8554,2901m8474,2439l8554,2439m8474,1981l8554,1981m8474,1522l8554,1522m8474,1061l8554,1061m8474,602l8554,602m8474,141l8554,141e" filled="false" stroked="true" strokeweight=".75pt" strokecolor="#000000">
              <v:path arrowok="t"/>
              <v:stroke dashstyle="solid"/>
            </v:shape>
            <v:line style="position:absolute" from="7832,2901" to="7832,141" stroked="true" strokeweight=".75pt" strokecolor="#000000">
              <v:stroke dashstyle="solid"/>
            </v:line>
            <v:line style="position:absolute" from="3514,2901" to="3514,141" stroked="true" strokeweight=".75pt" strokecolor="#000000">
              <v:stroke dashstyle="solid"/>
            </v:line>
            <v:shape style="position:absolute;left:3520;top:140;width:80;height:2760" id="docshape51" coordorigin="3521,141" coordsize="80,2760" path="m3521,2901l3601,2901m3521,2439l3601,2439m3521,1981l3601,1981m3521,1522l3601,1522m3521,1061l3601,1061m3521,602l3601,602m3521,141l3601,141e" filled="false" stroked="true" strokeweight=".75pt" strokecolor="#000000">
              <v:path arrowok="t"/>
              <v:stroke dashstyle="solid"/>
            </v:shape>
            <v:line style="position:absolute" from="3514,2901" to="8554,2901" stroked="true" strokeweight=".75pt" strokecolor="#000000">
              <v:stroke dashstyle="solid"/>
            </v:line>
            <v:line style="position:absolute" from="8372,2861" to="8372,2901" stroked="true" strokeweight=".75pt" strokecolor="#000000">
              <v:stroke dashstyle="solid"/>
            </v:line>
            <v:line style="position:absolute" from="7698,2821" to="7698,2901" stroked="true" strokeweight=".75pt" strokecolor="#000000">
              <v:stroke dashstyle="solid"/>
            </v:line>
            <v:line style="position:absolute" from="7019,2861" to="7019,2901" stroked="true" strokeweight=".75pt" strokecolor="#000000">
              <v:stroke dashstyle="solid"/>
            </v:line>
            <v:line style="position:absolute" from="6339,2861" to="6339,2901" stroked="true" strokeweight=".75pt" strokecolor="#000000">
              <v:stroke dashstyle="solid"/>
            </v:line>
            <v:line style="position:absolute" from="5666,2861" to="5666,2901" stroked="true" strokeweight=".75pt" strokecolor="#000000">
              <v:stroke dashstyle="solid"/>
            </v:line>
            <v:line style="position:absolute" from="5001,2821" to="5001,2901" stroked="true" strokeweight=".75pt" strokecolor="#000000">
              <v:stroke dashstyle="solid"/>
            </v:line>
            <v:line style="position:absolute" from="4319,2861" to="4319,2901" stroked="true" strokeweight=".75pt" strokecolor="#000000">
              <v:stroke dashstyle="solid"/>
            </v:line>
            <v:line style="position:absolute" from="3640,2861" to="3640,2901" stroked="true" strokeweight=".75pt" strokecolor="#000000">
              <v:stroke dashstyle="solid"/>
            </v:line>
            <v:line style="position:absolute" from="8372,2871" to="8372,2901" stroked="true" strokeweight=".75pt" strokecolor="#000000">
              <v:stroke dashstyle="solid"/>
            </v:line>
            <v:line style="position:absolute" from="8142,2861" to="8142,2901" stroked="true" strokeweight=".75pt" strokecolor="#000000">
              <v:stroke dashstyle="solid"/>
            </v:line>
            <v:line style="position:absolute" from="7928,2861" to="7928,2901" stroked="true" strokeweight=".75pt" strokecolor="#000000">
              <v:stroke dashstyle="solid"/>
            </v:line>
            <v:line style="position:absolute" from="7698,2841" to="7698,2901" stroked="true" strokeweight=".75pt" strokecolor="#000000">
              <v:stroke dashstyle="solid"/>
            </v:line>
            <v:line style="position:absolute" from="7469,2861" to="7469,2901" stroked="true" strokeweight=".75pt" strokecolor="#000000">
              <v:stroke dashstyle="solid"/>
            </v:line>
            <v:line style="position:absolute" from="7248,2861" to="7248,2901" stroked="true" strokeweight=".75pt" strokecolor="#000000">
              <v:stroke dashstyle="solid"/>
            </v:line>
            <v:line style="position:absolute" from="7019,2871" to="7019,2901" stroked="true" strokeweight=".75pt" strokecolor="#000000">
              <v:stroke dashstyle="solid"/>
            </v:line>
            <v:line style="position:absolute" from="6798,2861" to="6798,2901" stroked="true" strokeweight=".75pt" strokecolor="#000000">
              <v:stroke dashstyle="solid"/>
            </v:line>
            <v:line style="position:absolute" from="6568,2861" to="6568,2901" stroked="true" strokeweight=".75pt" strokecolor="#000000">
              <v:stroke dashstyle="solid"/>
            </v:line>
            <v:line style="position:absolute" from="6339,2871" to="6339,2901" stroked="true" strokeweight=".75pt" strokecolor="#000000">
              <v:stroke dashstyle="solid"/>
            </v:line>
            <v:line style="position:absolute" from="6116,2861" to="6116,2901" stroked="true" strokeweight=".75pt" strokecolor="#000000">
              <v:stroke dashstyle="solid"/>
            </v:line>
            <v:line style="position:absolute" from="5887,2861" to="5887,2901" stroked="true" strokeweight=".75pt" strokecolor="#000000">
              <v:stroke dashstyle="solid"/>
            </v:line>
            <v:line style="position:absolute" from="5666,2871" to="5666,2901" stroked="true" strokeweight=".75pt" strokecolor="#000000">
              <v:stroke dashstyle="solid"/>
            </v:line>
            <v:line style="position:absolute" from="5436,2861" to="5436,2901" stroked="true" strokeweight=".75pt" strokecolor="#000000">
              <v:stroke dashstyle="solid"/>
            </v:line>
            <v:line style="position:absolute" from="5230,2861" to="5230,2901" stroked="true" strokeweight=".75pt" strokecolor="#000000">
              <v:stroke dashstyle="solid"/>
            </v:line>
            <v:line style="position:absolute" from="5001,2841" to="5001,2901" stroked="true" strokeweight=".75pt" strokecolor="#000000">
              <v:stroke dashstyle="solid"/>
            </v:line>
            <v:line style="position:absolute" from="4772,2861" to="4772,2901" stroked="true" strokeweight=".75pt" strokecolor="#000000">
              <v:stroke dashstyle="solid"/>
            </v:line>
            <v:line style="position:absolute" from="4549,2861" to="4549,2901" stroked="true" strokeweight=".75pt" strokecolor="#000000">
              <v:stroke dashstyle="solid"/>
            </v:line>
            <v:line style="position:absolute" from="4319,2871" to="4319,2901" stroked="true" strokeweight=".75pt" strokecolor="#000000">
              <v:stroke dashstyle="solid"/>
            </v:line>
            <v:line style="position:absolute" from="4098,2861" to="4098,2901" stroked="true" strokeweight=".75pt" strokecolor="#000000">
              <v:stroke dashstyle="solid"/>
            </v:line>
            <v:line style="position:absolute" from="3869,2861" to="3869,2901" stroked="true" strokeweight=".75pt" strokecolor="#000000">
              <v:stroke dashstyle="solid"/>
            </v:line>
            <v:line style="position:absolute" from="3640,2871" to="3640,2901" stroked="true" strokeweight=".75pt" strokecolor="#000000">
              <v:stroke dashstyle="solid"/>
            </v:line>
            <v:shape style="position:absolute;left:3627;top:138;width:4809;height:2491" type="#_x0000_t75" id="docshape52" stroked="false">
              <v:imagedata r:id="rId27" o:title=""/>
            </v:shape>
            <v:shape style="position:absolute;left:6220;top:117;width:1018;height:164" type="#_x0000_t202" id="docshape5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120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5293" w:space="213"/>
            <w:col w:w="5394"/>
          </w:cols>
        </w:sectPr>
      </w:pPr>
    </w:p>
    <w:p>
      <w:pPr>
        <w:pStyle w:val="BodyText"/>
        <w:rPr>
          <w:sz w:val="17"/>
        </w:rPr>
      </w:pPr>
    </w:p>
    <w:p>
      <w:pPr>
        <w:spacing w:before="103"/>
        <w:ind w:left="0" w:right="260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rPr>
          <w:sz w:val="17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rPr>
          <w:sz w:val="17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rPr>
          <w:sz w:val="17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rPr>
          <w:sz w:val="17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1"/>
        <w:rPr>
          <w:sz w:val="17"/>
        </w:rPr>
      </w:pPr>
    </w:p>
    <w:p>
      <w:pPr>
        <w:spacing w:line="154" w:lineRule="exact" w:before="102"/>
        <w:ind w:left="0" w:right="260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926" w:val="left" w:leader="none"/>
          <w:tab w:pos="1597" w:val="left" w:leader="none"/>
          <w:tab w:pos="2269" w:val="left" w:leader="none"/>
          <w:tab w:pos="2974" w:val="left" w:leader="none"/>
          <w:tab w:pos="3641" w:val="left" w:leader="none"/>
          <w:tab w:pos="4311" w:val="left" w:leader="none"/>
          <w:tab w:pos="4992" w:val="left" w:leader="none"/>
        </w:tabs>
        <w:spacing w:line="152" w:lineRule="exact" w:before="0"/>
        <w:ind w:left="260" w:right="0" w:firstLine="0"/>
        <w:jc w:val="center"/>
        <w:rPr>
          <w:sz w:val="15"/>
        </w:rPr>
      </w:pPr>
      <w:r>
        <w:rPr>
          <w:sz w:val="14"/>
        </w:rPr>
        <w:t>Jul</w:t>
        <w:tab/>
        <w:t>Oct</w:t>
        <w:tab/>
        <w:t>Jan</w:t>
        <w:tab/>
        <w:t>Apr</w:t>
        <w:tab/>
        <w:t>Jul</w:t>
        <w:tab/>
        <w:t>Oct</w:t>
        <w:tab/>
        <w:t>Jan</w:t>
        <w:tab/>
      </w:r>
      <w:r>
        <w:rPr>
          <w:sz w:val="15"/>
        </w:rPr>
        <w:t>Apr</w:t>
      </w:r>
    </w:p>
    <w:p>
      <w:pPr>
        <w:tabs>
          <w:tab w:pos="5755" w:val="left" w:leader="none"/>
          <w:tab w:pos="7476" w:val="left" w:leader="none"/>
        </w:tabs>
        <w:spacing w:before="2"/>
        <w:ind w:left="3707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</w:r>
    </w:p>
    <w:p>
      <w:pPr>
        <w:spacing w:before="120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4784" from="176.625pt,11.002935pt" to="187.125pt,11.002935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WCS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position w:val="4"/>
          <w:sz w:val="12"/>
        </w:rPr>
        <w:t>a     </w:t>
      </w:r>
      <w:r>
        <w:rPr>
          <w:color w:val="4D4D4F"/>
          <w:position w:val="4"/>
          <w:sz w:val="12"/>
          <w:u w:val="thick" w:color="00AEEF"/>
        </w:rPr>
        <w:t>      </w:t>
      </w:r>
      <w:r>
        <w:rPr>
          <w:color w:val="4D4D4F"/>
          <w:position w:val="4"/>
          <w:sz w:val="12"/>
        </w:rPr>
        <w:t> </w:t>
      </w:r>
      <w:r>
        <w:rPr>
          <w:color w:val="4D4D4F"/>
          <w:spacing w:val="19"/>
          <w:position w:val="4"/>
          <w:sz w:val="12"/>
        </w:rPr>
        <w:t> </w:t>
      </w:r>
      <w:r>
        <w:rPr>
          <w:color w:val="4D4D4F"/>
          <w:sz w:val="14"/>
        </w:rPr>
        <w:t>WTI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position w:val="4"/>
          <w:sz w:val="12"/>
        </w:rPr>
        <w:t>b     </w:t>
      </w:r>
      <w:r>
        <w:rPr>
          <w:color w:val="4D4D4F"/>
          <w:position w:val="4"/>
          <w:sz w:val="12"/>
          <w:u w:val="thick" w:color="21963E"/>
        </w:rPr>
        <w:t>      </w:t>
      </w:r>
      <w:r>
        <w:rPr>
          <w:color w:val="4D4D4F"/>
          <w:position w:val="4"/>
          <w:sz w:val="12"/>
        </w:rPr>
        <w:t> </w:t>
      </w:r>
      <w:r>
        <w:rPr>
          <w:color w:val="4D4D4F"/>
          <w:spacing w:val="21"/>
          <w:position w:val="4"/>
          <w:sz w:val="12"/>
        </w:rPr>
        <w:t> </w:t>
      </w:r>
      <w:r>
        <w:rPr>
          <w:color w:val="4D4D4F"/>
          <w:sz w:val="14"/>
        </w:rPr>
        <w:t>Brent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oil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5"/>
        </w:numPr>
        <w:tabs>
          <w:tab w:pos="2280" w:val="left" w:leader="none"/>
        </w:tabs>
        <w:spacing w:line="240" w:lineRule="auto" w:before="0" w:after="0"/>
        <w:ind w:left="2280" w:right="0" w:hanging="160"/>
        <w:jc w:val="left"/>
        <w:rPr>
          <w:sz w:val="14"/>
        </w:rPr>
      </w:pPr>
      <w:r>
        <w:rPr>
          <w:color w:val="4D4D4F"/>
          <w:sz w:val="14"/>
        </w:rPr>
        <w:t>WCS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Western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Select.</w:t>
      </w:r>
    </w:p>
    <w:p>
      <w:pPr>
        <w:pStyle w:val="ListParagraph"/>
        <w:numPr>
          <w:ilvl w:val="0"/>
          <w:numId w:val="5"/>
        </w:numPr>
        <w:tabs>
          <w:tab w:pos="2280" w:val="left" w:leader="none"/>
        </w:tabs>
        <w:spacing w:line="240" w:lineRule="auto" w:before="59" w:after="0"/>
        <w:ind w:left="2280" w:right="0" w:hanging="160"/>
        <w:jc w:val="left"/>
        <w:rPr>
          <w:sz w:val="14"/>
        </w:rPr>
      </w:pPr>
      <w:r>
        <w:rPr>
          <w:color w:val="4D4D4F"/>
          <w:sz w:val="14"/>
        </w:rPr>
        <w:t>WTI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Intermediate.</w:t>
      </w:r>
    </w:p>
    <w:p>
      <w:pPr>
        <w:tabs>
          <w:tab w:pos="7129" w:val="left" w:leader="none"/>
        </w:tabs>
        <w:spacing w:before="7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Bloomberg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8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723520;mso-wrap-distance-left:0;mso-wrap-distance-right:0" id="docshape54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line="20" w:lineRule="exact"/>
        <w:ind w:left="340"/>
        <w:rPr>
          <w:sz w:val="2"/>
        </w:rPr>
      </w:pPr>
      <w:bookmarkStart w:name="United States" w:id="5"/>
      <w:bookmarkEnd w:id="5"/>
      <w:r>
        <w:rPr/>
      </w:r>
      <w:bookmarkStart w:name="_bookmark1" w:id="6"/>
      <w:bookmarkEnd w:id="6"/>
      <w:r>
        <w:rPr/>
      </w:r>
      <w:r>
        <w:rPr>
          <w:sz w:val="2"/>
        </w:rPr>
        <w:pict>
          <v:group style="width:521.65pt;height:.75pt;mso-position-horizontal-relative:char;mso-position-vertical-relative:line" id="docshapegroup55" coordorigin="0,0" coordsize="10433,15">
            <v:rect style="position:absolute;left:0;top:0;width:10433;height:15" id="docshape56" filled="true" fillcolor="#004f5a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560" w:right="780"/>
        </w:sectPr>
      </w:pPr>
    </w:p>
    <w:p>
      <w:pPr>
        <w:spacing w:line="254" w:lineRule="auto" w:before="61"/>
        <w:ind w:left="345" w:right="37" w:firstLine="0"/>
        <w:jc w:val="left"/>
        <w:rPr>
          <w:b/>
          <w:sz w:val="18"/>
        </w:rPr>
      </w:pPr>
      <w:r>
        <w:rPr>
          <w:b/>
          <w:color w:val="004F5A"/>
          <w:spacing w:val="-1"/>
          <w:sz w:val="18"/>
        </w:rPr>
        <w:t>Chart</w:t>
      </w:r>
      <w:r>
        <w:rPr>
          <w:b/>
          <w:color w:val="004F5A"/>
          <w:spacing w:val="-12"/>
          <w:sz w:val="18"/>
        </w:rPr>
        <w:t> </w:t>
      </w:r>
      <w:r>
        <w:rPr>
          <w:b/>
          <w:color w:val="004F5A"/>
          <w:spacing w:val="-1"/>
          <w:sz w:val="18"/>
        </w:rPr>
        <w:t>3:</w:t>
      </w:r>
      <w:r>
        <w:rPr>
          <w:b/>
          <w:color w:val="004F5A"/>
          <w:spacing w:val="-11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most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commodity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exporters,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terms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trade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declined…</w:t>
      </w:r>
    </w:p>
    <w:p>
      <w:pPr>
        <w:spacing w:line="144" w:lineRule="exact" w:before="39"/>
        <w:ind w:left="345" w:right="0" w:firstLine="0"/>
        <w:jc w:val="left"/>
        <w:rPr>
          <w:sz w:val="14"/>
        </w:rPr>
      </w:pPr>
      <w:r>
        <w:rPr>
          <w:color w:val="4D4D4F"/>
          <w:sz w:val="14"/>
        </w:rPr>
        <w:t>Change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2014Q2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2015Q4</w:t>
      </w:r>
    </w:p>
    <w:p>
      <w:pPr>
        <w:spacing w:line="254" w:lineRule="auto" w:before="61"/>
        <w:ind w:left="345" w:right="29" w:firstLine="0"/>
        <w:jc w:val="left"/>
        <w:rPr>
          <w:b/>
          <w:sz w:val="18"/>
        </w:rPr>
      </w:pPr>
      <w:r>
        <w:rPr/>
        <w:br w:type="column"/>
      </w:r>
      <w:r>
        <w:rPr>
          <w:b/>
          <w:spacing w:val="-1"/>
          <w:sz w:val="18"/>
        </w:rPr>
        <w:t>...while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real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effective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exchange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rate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depreciations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providing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support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net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exports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4977" w:space="304"/>
            <w:col w:w="5619"/>
          </w:cols>
        </w:sectPr>
      </w:pPr>
    </w:p>
    <w:p>
      <w:pPr>
        <w:spacing w:before="2"/>
        <w:ind w:left="0" w:right="0" w:firstLine="0"/>
        <w:jc w:val="right"/>
        <w:rPr>
          <w:sz w:val="14"/>
        </w:rPr>
      </w:pPr>
      <w:r>
        <w:rPr>
          <w:sz w:val="14"/>
        </w:rPr>
        <w:t>Real</w:t>
      </w:r>
      <w:r>
        <w:rPr>
          <w:spacing w:val="-3"/>
          <w:sz w:val="14"/>
        </w:rPr>
        <w:t> </w:t>
      </w:r>
      <w:r>
        <w:rPr>
          <w:sz w:val="14"/>
        </w:rPr>
        <w:t>effective</w:t>
      </w:r>
      <w:r>
        <w:rPr>
          <w:spacing w:val="-2"/>
          <w:sz w:val="14"/>
        </w:rPr>
        <w:t> </w:t>
      </w:r>
      <w:r>
        <w:rPr>
          <w:sz w:val="14"/>
        </w:rPr>
        <w:t>exchange</w:t>
      </w:r>
      <w:r>
        <w:rPr>
          <w:spacing w:val="-3"/>
          <w:sz w:val="14"/>
        </w:rPr>
        <w:t> </w:t>
      </w:r>
      <w:r>
        <w:rPr>
          <w:sz w:val="14"/>
        </w:rPr>
        <w:t>rate</w:t>
      </w:r>
      <w:r>
        <w:rPr>
          <w:spacing w:val="-2"/>
          <w:sz w:val="14"/>
        </w:rPr>
        <w:t> </w:t>
      </w:r>
      <w:r>
        <w:rPr>
          <w:sz w:val="14"/>
        </w:rPr>
        <w:t>(%)</w:t>
      </w:r>
    </w:p>
    <w:p>
      <w:pPr>
        <w:spacing w:before="42"/>
        <w:ind w:left="0" w:right="0" w:firstLine="0"/>
        <w:jc w:val="right"/>
        <w:rPr>
          <w:sz w:val="14"/>
        </w:rPr>
      </w:pPr>
      <w:r>
        <w:rPr/>
        <w:pict>
          <v:group style="position:absolute;margin-left:45.226898pt;margin-top:6.615632pt;width:232.6pt;height:138.75pt;mso-position-horizontal-relative:page;mso-position-vertical-relative:paragraph;z-index:15736832" id="docshapegroup57" coordorigin="905,132" coordsize="4652,2775">
            <v:rect style="position:absolute;left:914;top:1143;width:2512;height:1757" id="docshape58" filled="true" fillcolor="#d4dff2" stroked="false">
              <v:fill type="solid"/>
            </v:rect>
            <v:line style="position:absolute" from="912,2900" to="5549,2900" stroked="true" strokeweight=".75pt" strokecolor="#000000">
              <v:stroke dashstyle="solid"/>
            </v:line>
            <v:shape style="position:absolute;left:1027;top:2819;width:4405;height:80" id="docshape59" coordorigin="1028,2820" coordsize="4405,80" path="m1028,2820l1028,2900m1428,2820l1428,2900m1829,2820l1829,2900m2229,2820l2229,2900m2630,2820l2630,2900m3030,2820l3030,2900m3431,2820l3431,2900m3831,2820l3831,2900m4232,2820l4232,2900m4632,2820l4632,2900m5032,2820l5032,2900m5433,2820l5433,2900e" filled="false" stroked="true" strokeweight=".75pt" strokecolor="#000000">
              <v:path arrowok="t"/>
              <v:stroke dashstyle="solid"/>
            </v:shape>
            <v:line style="position:absolute" from="5549,2900" to="5549,140" stroked="true" strokeweight=".75pt" strokecolor="#000000">
              <v:stroke dashstyle="solid"/>
            </v:line>
            <v:shape style="position:absolute;left:5468;top:139;width:80;height:2760" id="docshape60" coordorigin="5469,140" coordsize="80,2760" path="m5469,2900l5549,2900m5469,2649l5549,2649m5469,2398l5549,2398m5469,2148l5549,2148m5469,1896l5549,1896m5469,1645l5549,1645m5469,1394l5549,1394m5469,1143l5549,1143m5469,892l5549,892m5469,641l5549,641m5469,391l5549,391m5469,140l5549,140e" filled="false" stroked="true" strokeweight=".75pt" strokecolor="#000000">
              <v:path arrowok="t"/>
              <v:stroke dashstyle="solid"/>
            </v:shape>
            <v:line style="position:absolute" from="912,2900" to="912,140" stroked="true" strokeweight=".75pt" strokecolor="#000000">
              <v:stroke dashstyle="solid"/>
            </v:line>
            <v:shape style="position:absolute;left:914;top:139;width:80;height:2760" id="docshape61" coordorigin="914,140" coordsize="80,2760" path="m914,2900l994,2900m914,2649l994,2649m914,2398l994,2398m914,2148l994,2148m914,1896l994,1896m914,1645l994,1645m914,1394l994,1394m914,1143l994,1143m914,892l994,892m914,641l994,641m914,391l994,391m914,140l994,140e" filled="false" stroked="true" strokeweight=".75pt" strokecolor="#000000">
              <v:path arrowok="t"/>
              <v:stroke dashstyle="solid"/>
            </v:shape>
            <v:line style="position:absolute" from="994,1143" to="5494,1143" stroked="true" strokeweight=".75pt" strokecolor="#000000">
              <v:stroke dashstyle="solid"/>
            </v:line>
            <v:line style="position:absolute" from="3431,2900" to="3431,141" stroked="true" strokeweight=".75pt" strokecolor="#000000">
              <v:stroke dashstyle="solid"/>
            </v:line>
            <v:shape style="position:absolute;left:1057;top:934;width:1969;height:1729" id="docshape62" coordorigin="1058,935" coordsize="1969,1729" path="m1178,2488l1173,2465,1160,2446,1141,2433,1118,2428,1095,2433,1075,2446,1063,2465,1058,2488,1063,2511,1075,2530,1095,2543,1118,2548,1141,2543,1160,2530,1173,2511,1178,2488xm1742,1856l1737,1832,1724,1813,1705,1800,1682,1796,1659,1800,1639,1813,1627,1832,1622,1856,1627,1879,1639,1898,1659,1911,1682,1916,1705,1911,1724,1898,1737,1879,1742,1856xm2038,1833l2033,1810,2020,1790,2001,1778,1978,1773,1954,1778,1935,1790,1923,1810,1918,1833,1923,1856,1935,1875,1954,1888,1978,1893,2001,1888,2020,1875,2033,1856,2038,1833xm2276,2603l2271,2580,2258,2561,2239,2548,2216,2543,2192,2548,2173,2561,2160,2580,2156,2603,2160,2627,2173,2646,2192,2658,2216,2663,2239,2658,2258,2646,2271,2627,2276,2603xm2281,1774l2276,1751,2263,1732,2244,1719,2221,1714,2197,1719,2178,1732,2165,1751,2161,1774,2165,1798,2178,1817,2197,1829,2221,1834,2244,1829,2263,1817,2276,1798,2281,1774xm2642,1451l2638,1428,2625,1409,2606,1396,2582,1391,2559,1396,2540,1409,2527,1428,2522,1451,2527,1475,2540,1494,2559,1506,2582,1511,2606,1506,2625,1494,2638,1475,2642,1451xm2776,1774l2772,1751,2759,1732,2740,1719,2716,1714,2693,1719,2679,1728,2675,1723,2656,1710,2633,1705,2610,1710,2591,1723,2578,1742,2573,1765,2578,1789,2591,1808,2610,1820,2633,1825,2656,1820,2670,1811,2674,1817,2693,1829,2716,1834,2740,1829,2759,1817,2772,1798,2776,1774xm3027,995l3022,972,3009,952,2990,940,2967,935,2943,940,2924,952,2911,972,2907,995,2911,1018,2924,1037,2943,1050,2967,1055,2990,1050,3009,1037,3022,1018,3027,995xe" filled="true" fillcolor="#c5281c" stroked="false">
              <v:path arrowok="t"/>
              <v:fill type="solid"/>
            </v:shape>
            <v:shape style="position:absolute;left:1057;top:934;width:1969;height:1729" id="docshape63" coordorigin="1058,935" coordsize="1969,1729" path="m1178,2488l1173,2465,1160,2446,1141,2433,1118,2428,1095,2433,1075,2446,1063,2465,1058,2488,1063,2511,1075,2530,1095,2543,1118,2548,1141,2543,1160,2530,1173,2511,1178,2488xm1742,1856l1737,1832,1724,1813,1705,1800,1682,1796,1659,1800,1639,1813,1627,1832,1622,1856,1627,1879,1639,1898,1659,1911,1682,1916,1705,1911,1724,1898,1737,1879,1742,1856xm2038,1833l2033,1810,2020,1790,2001,1778,1978,1773,1954,1778,1935,1790,1923,1810,1918,1833,1923,1856,1935,1875,1954,1888,1978,1893,2001,1888,2020,1875,2033,1856,2038,1833xm2276,2603l2271,2580,2258,2561,2239,2548,2216,2543,2192,2548,2173,2561,2160,2580,2156,2603,2160,2627,2173,2646,2192,2658,2216,2663,2239,2658,2258,2646,2271,2627,2276,2603xm2281,1774l2276,1751,2263,1732,2244,1719,2221,1714,2197,1719,2178,1732,2165,1751,2161,1774,2165,1798,2178,1817,2197,1829,2221,1834,2244,1829,2263,1817,2276,1798,2281,1774xm2642,1451l2638,1428,2625,1409,2606,1396,2582,1391,2559,1396,2540,1409,2527,1428,2522,1451,2527,1475,2540,1494,2559,1506,2582,1511,2606,1506,2625,1494,2638,1475,2642,1451xm2776,1774l2772,1751,2759,1732,2740,1719,2716,1714,2693,1719,2679,1728,2675,1723,2656,1710,2633,1705,2610,1710,2591,1723,2578,1742,2573,1765,2578,1789,2591,1808,2610,1820,2633,1825,2656,1820,2670,1811,2674,1817,2693,1829,2716,1834,2740,1829,2759,1817,2772,1798,2776,1774xm3027,995l3022,972,3009,952,2990,940,2967,935,2943,940,2924,952,2911,972,2907,995,2911,1018,2924,1037,2943,1050,2967,1055,2990,1050,3009,1037,3022,1018,3027,995xe" filled="true" fillcolor="#c92d28" stroked="false">
              <v:path arrowok="t"/>
              <v:fill type="solid"/>
            </v:shape>
            <v:shape style="position:absolute;left:3255;top:318;width:1803;height:1383" id="docshape64" coordorigin="3256,318" coordsize="1803,1383" path="m3376,864l3371,841,3358,821,3339,809,3316,804,3292,809,3273,821,3261,841,3256,864,3261,887,3273,906,3292,919,3316,924,3339,919,3358,906,3371,887,3376,864xm3401,615l3396,592,3384,573,3364,560,3341,555,3318,560,3299,573,3286,592,3281,615,3286,639,3299,658,3318,671,3341,675,3364,671,3384,658,3396,639,3401,615xm3758,1503l3753,1480,3740,1461,3721,1448,3698,1443,3674,1448,3655,1461,3642,1480,3638,1503,3642,1527,3655,1546,3674,1558,3698,1563,3721,1558,3740,1546,3753,1527,3758,1503xm3922,378l3917,355,3905,336,3886,323,3862,318,3839,323,3820,336,3807,355,3802,378,3807,402,3820,421,3839,434,3862,438,3886,434,3905,421,3917,402,3922,378xm4097,1641l4092,1618,4079,1598,4060,1586,4037,1581,4013,1586,3994,1598,3981,1618,3977,1641,3981,1664,3994,1683,4013,1696,4037,1701,4060,1696,4079,1683,4092,1664,4097,1641xm4231,1399l4226,1376,4213,1357,4194,1344,4171,1339,4147,1344,4128,1357,4115,1376,4111,1399,4115,1423,4128,1442,4147,1455,4171,1459,4194,1455,4213,1442,4226,1423,4231,1399xm4757,1205l4752,1182,4739,1163,4720,1150,4697,1145,4674,1150,4654,1163,4642,1182,4637,1205,4642,1228,4654,1247,4674,1260,4697,1265,4720,1260,4739,1247,4752,1228,4757,1205xm4947,1634l4942,1611,4929,1592,4910,1579,4887,1574,4863,1579,4844,1592,4831,1611,4827,1634,4831,1658,4844,1677,4863,1689,4887,1694,4910,1689,4929,1677,4942,1658,4947,1634xm5058,460l5053,436,5040,417,5021,404,4998,400,4975,404,4955,417,4943,436,4938,460,4943,483,4955,502,4975,515,4998,520,5021,515,5040,502,5053,483,5058,460xe" filled="true" fillcolor="#00aeef" stroked="false">
              <v:path arrowok="t"/>
              <v:fill type="solid"/>
            </v:shape>
            <v:shape style="position:absolute;left:3255;top:318;width:1803;height:1383" id="docshape65" coordorigin="3256,318" coordsize="1803,1383" path="m3376,864l3371,841,3358,821,3339,809,3316,804,3292,809,3273,821,3261,841,3256,864,3261,887,3273,906,3292,919,3316,924,3339,919,3358,906,3371,887,3376,864xm3401,615l3396,592,3384,573,3364,560,3341,555,3318,560,3299,573,3286,592,3281,615,3286,639,3299,658,3318,671,3341,675,3364,671,3384,658,3396,639,3401,615xm3758,1503l3753,1480,3740,1461,3721,1448,3698,1443,3674,1448,3655,1461,3642,1480,3638,1503,3642,1527,3655,1546,3674,1558,3698,1563,3721,1558,3740,1546,3753,1527,3758,1503xm3922,378l3917,355,3905,336,3886,323,3862,318,3839,323,3820,336,3807,355,3802,378,3807,402,3820,421,3839,434,3862,438,3886,434,3905,421,3917,402,3922,378xm4097,1641l4092,1618,4079,1598,4060,1586,4037,1581,4013,1586,3994,1598,3981,1618,3977,1641,3981,1664,3994,1683,4013,1696,4037,1701,4060,1696,4079,1683,4092,1664,4097,1641xm4231,1399l4226,1376,4213,1357,4194,1344,4171,1339,4147,1344,4128,1357,4115,1376,4111,1399,4115,1423,4128,1442,4147,1455,4171,1459,4194,1455,4213,1442,4226,1423,4231,1399xm4757,1205l4752,1182,4739,1163,4720,1150,4697,1145,4674,1150,4654,1163,4642,1182,4637,1205,4642,1228,4654,1247,4674,1260,4697,1265,4720,1260,4739,1247,4752,1228,4757,1205xm4947,1634l4942,1611,4929,1592,4910,1579,4887,1574,4863,1579,4844,1592,4831,1611,4827,1634,4831,1658,4844,1677,4863,1689,4887,1694,4910,1689,4929,1677,4942,1658,4947,1634xm5058,460l5053,436,5040,417,5021,404,4998,400,4975,404,4955,417,4943,436,4938,460,4943,483,4955,502,4975,515,4998,520,5021,515,5040,502,5053,483,5058,460xe" filled="true" fillcolor="#2cace2" stroked="false">
              <v:path arrowok="t"/>
              <v:fill type="solid"/>
            </v:shape>
            <v:shape style="position:absolute;left:2167;top:466;width:1086;height:609" type="#_x0000_t202" id="docshape66" filled="false" stroked="false">
              <v:textbox inset="0,0,0,0">
                <w:txbxContent>
                  <w:p>
                    <w:pPr>
                      <w:spacing w:line="326" w:lineRule="auto" w:before="2"/>
                      <w:ind w:left="0" w:right="9" w:firstLine="753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India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2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Kingdom</w:t>
                    </w:r>
                  </w:p>
                  <w:p>
                    <w:pPr>
                      <w:spacing w:before="7"/>
                      <w:ind w:left="3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Indonesia</w:t>
                    </w:r>
                  </w:p>
                </w:txbxContent>
              </v:textbox>
              <w10:wrap type="none"/>
            </v:shape>
            <v:shape style="position:absolute;left:3453;top:450;width:893;height:164" type="#_x0000_t202" id="docshape6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1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4786;top:518;width:392;height:164" type="#_x0000_t202" id="docshape6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1904;top:1219;width:1213;height:719" type="#_x0000_t202" id="docshape69" filled="false" stroked="false">
              <v:textbox inset="0,0,0,0">
                <w:txbxContent>
                  <w:p>
                    <w:pPr>
                      <w:spacing w:before="2"/>
                      <w:ind w:left="51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Chile</w:t>
                    </w:r>
                  </w:p>
                  <w:p>
                    <w:pPr>
                      <w:spacing w:before="14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position w:val="1"/>
                        <w:sz w:val="14"/>
                      </w:rPr>
                      <w:t>Australia  </w:t>
                    </w:r>
                    <w:r>
                      <w:rPr>
                        <w:color w:val="4D4D4F"/>
                        <w:spacing w:val="25"/>
                        <w:position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Canada</w:t>
                    </w:r>
                  </w:p>
                  <w:p>
                    <w:pPr>
                      <w:spacing w:before="81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3440;top:1170;width:1009;height:262" type="#_x0000_t202" id="docshape70" filled="false" stroked="false">
              <v:textbox inset="0,0,0,0">
                <w:txbxContent>
                  <w:p>
                    <w:pPr>
                      <w:spacing w:line="235" w:lineRule="auto"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position w:val="-9"/>
                        <w:sz w:val="14"/>
                      </w:rPr>
                      <w:t>Sweden</w:t>
                    </w:r>
                    <w:r>
                      <w:rPr>
                        <w:color w:val="4D4D4F"/>
                        <w:spacing w:val="10"/>
                        <w:position w:val="-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Turkey</w:t>
                    </w:r>
                  </w:p>
                </w:txbxContent>
              </v:textbox>
              <w10:wrap type="none"/>
            </v:shape>
            <v:shape style="position:absolute;left:4786;top:1145;width:401;height:304" type="#_x0000_t202" id="docshape71" filled="false" stroked="false">
              <v:textbox inset="0,0,0,0">
                <w:txbxContent>
                  <w:p>
                    <w:pPr>
                      <w:spacing w:line="208" w:lineRule="auto" w:before="19"/>
                      <w:ind w:left="0" w:right="7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South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Korea</w:t>
                    </w:r>
                  </w:p>
                </w:txbxContent>
              </v:textbox>
              <w10:wrap type="none"/>
            </v:shape>
            <v:shape style="position:absolute;left:3719;top:1693;width:636;height:164" type="#_x0000_t202" id="docshape7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Euro</w:t>
                    </w:r>
                    <w:r>
                      <w:rPr>
                        <w:color w:val="4D4D4F"/>
                        <w:spacing w:val="-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4706;top:1693;width:415;height:164" type="#_x0000_t202" id="docshape7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Japan</w:t>
                    </w:r>
                  </w:p>
                </w:txbxContent>
              </v:textbox>
              <w10:wrap type="none"/>
            </v:shape>
            <v:shape style="position:absolute;left:1206;top:1889;width:2143;height:189" type="#_x0000_t202" id="docshape74" filled="false" stroked="false">
              <v:textbox inset="0,0,0,0">
                <w:txbxContent>
                  <w:p>
                    <w:pPr>
                      <w:tabs>
                        <w:tab w:pos="728" w:val="left" w:leader="none"/>
                        <w:tab w:pos="1604" w:val="left" w:leader="none"/>
                      </w:tabs>
                      <w:spacing w:before="6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position w:val="2"/>
                        <w:sz w:val="14"/>
                      </w:rPr>
                      <w:t>Norway</w:t>
                      <w:tab/>
                      <w:t>Mexico</w:t>
                      <w:tab/>
                    </w:r>
                    <w:r>
                      <w:rPr>
                        <w:color w:val="4D4D4F"/>
                        <w:sz w:val="14"/>
                      </w:rPr>
                      <w:t>Zealand</w:t>
                    </w:r>
                  </w:p>
                </w:txbxContent>
              </v:textbox>
              <w10:wrap type="none"/>
            </v:shape>
            <v:shape style="position:absolute;left:1221;top:2409;width:454;height:164" type="#_x0000_t202" id="docshape7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Russia</w:t>
                    </w:r>
                  </w:p>
                </w:txbxContent>
              </v:textbox>
              <w10:wrap type="none"/>
            </v:shape>
            <v:shape style="position:absolute;left:2312;top:2512;width:384;height:164" type="#_x0000_t202" id="docshape7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Brazil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20</w:t>
      </w:r>
    </w:p>
    <w:p>
      <w:pPr>
        <w:spacing w:before="90"/>
        <w:ind w:left="0" w:right="0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spacing w:before="89"/>
        <w:ind w:left="0" w:right="0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spacing w:before="90"/>
        <w:ind w:left="0" w:right="0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spacing w:before="90"/>
        <w:ind w:left="0" w:right="0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89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spacing w:before="9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before="9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spacing w:before="89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spacing w:before="9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-25</w:t>
      </w:r>
    </w:p>
    <w:p>
      <w:pPr>
        <w:spacing w:before="9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-30</w:t>
      </w:r>
    </w:p>
    <w:p>
      <w:pPr>
        <w:spacing w:before="89"/>
        <w:ind w:left="5046" w:right="0" w:firstLine="0"/>
        <w:jc w:val="center"/>
        <w:rPr>
          <w:sz w:val="14"/>
        </w:rPr>
      </w:pPr>
      <w:r>
        <w:rPr>
          <w:sz w:val="14"/>
        </w:rPr>
        <w:t>-35</w:t>
      </w:r>
    </w:p>
    <w:p>
      <w:pPr>
        <w:tabs>
          <w:tab w:pos="2100" w:val="left" w:leader="none"/>
          <w:tab w:pos="2529" w:val="left" w:leader="none"/>
          <w:tab w:pos="2928" w:val="left" w:leader="none"/>
          <w:tab w:pos="3288" w:val="left" w:leader="none"/>
          <w:tab w:pos="3687" w:val="left" w:leader="none"/>
          <w:tab w:pos="4085" w:val="left" w:leader="none"/>
          <w:tab w:pos="4484" w:val="left" w:leader="none"/>
        </w:tabs>
        <w:spacing w:before="6"/>
        <w:ind w:left="53" w:right="0" w:firstLine="0"/>
        <w:jc w:val="center"/>
        <w:rPr>
          <w:sz w:val="14"/>
        </w:rPr>
      </w:pPr>
      <w:r>
        <w:rPr>
          <w:sz w:val="14"/>
        </w:rPr>
        <w:t>-30    </w:t>
      </w:r>
      <w:r>
        <w:rPr>
          <w:spacing w:val="4"/>
          <w:sz w:val="14"/>
        </w:rPr>
        <w:t> </w:t>
      </w:r>
      <w:r>
        <w:rPr>
          <w:sz w:val="14"/>
        </w:rPr>
        <w:t>-25    </w:t>
      </w:r>
      <w:r>
        <w:rPr>
          <w:spacing w:val="5"/>
          <w:sz w:val="14"/>
        </w:rPr>
        <w:t> </w:t>
      </w:r>
      <w:r>
        <w:rPr>
          <w:sz w:val="14"/>
        </w:rPr>
        <w:t>-20    </w:t>
      </w:r>
      <w:r>
        <w:rPr>
          <w:spacing w:val="5"/>
          <w:sz w:val="14"/>
        </w:rPr>
        <w:t> </w:t>
      </w:r>
      <w:r>
        <w:rPr>
          <w:sz w:val="14"/>
        </w:rPr>
        <w:t>-15    </w:t>
      </w:r>
      <w:r>
        <w:rPr>
          <w:spacing w:val="5"/>
          <w:sz w:val="14"/>
        </w:rPr>
        <w:t> </w:t>
      </w:r>
      <w:r>
        <w:rPr>
          <w:sz w:val="14"/>
        </w:rPr>
        <w:t>-10</w:t>
        <w:tab/>
        <w:t>-5</w:t>
        <w:tab/>
        <w:t>0</w:t>
        <w:tab/>
        <w:t>5</w:t>
        <w:tab/>
        <w:t>10</w:t>
        <w:tab/>
        <w:t>15</w:t>
        <w:tab/>
        <w:t>20</w:t>
        <w:tab/>
        <w:t>25</w:t>
      </w:r>
    </w:p>
    <w:p>
      <w:pPr>
        <w:spacing w:before="27"/>
        <w:ind w:left="102" w:right="0" w:firstLine="0"/>
        <w:jc w:val="center"/>
        <w:rPr>
          <w:sz w:val="14"/>
        </w:rPr>
      </w:pPr>
      <w:r>
        <w:rPr>
          <w:sz w:val="14"/>
        </w:rPr>
        <w:t>Terms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trade</w:t>
      </w:r>
      <w:r>
        <w:rPr>
          <w:spacing w:val="-4"/>
          <w:sz w:val="14"/>
        </w:rPr>
        <w:t> </w:t>
      </w:r>
      <w:r>
        <w:rPr>
          <w:sz w:val="14"/>
        </w:rPr>
        <w:t>(%)</w:t>
      </w:r>
    </w:p>
    <w:p>
      <w:pPr>
        <w:tabs>
          <w:tab w:pos="2031" w:val="left" w:leader="none"/>
        </w:tabs>
        <w:spacing w:before="64"/>
        <w:ind w:left="0" w:right="393" w:firstLine="0"/>
        <w:jc w:val="center"/>
        <w:rPr>
          <w:sz w:val="14"/>
        </w:rPr>
      </w:pPr>
      <w:r>
        <w:rPr/>
        <w:pict>
          <v:shape style="position:absolute;margin-left:48.900002pt;margin-top:4.765918pt;width:5pt;height:5pt;mso-position-horizontal-relative:page;mso-position-vertical-relative:paragraph;z-index:15737344" id="docshape77" coordorigin="978,95" coordsize="100,100" path="m1028,95l1009,99,993,110,982,126,978,145,982,165,993,181,1009,191,1028,195,1047,191,1063,181,1074,165,1078,145,1074,126,1063,110,1047,99,1028,95xe" filled="true" fillcolor="#c5281c" stroked="false">
            <v:path arrowok="t"/>
            <v:fill type="solid"/>
            <w10:wrap type="none"/>
          </v:shape>
        </w:pict>
      </w:r>
      <w:r>
        <w:rPr/>
        <w:pict>
          <v:shape style="position:absolute;margin-left:150.5pt;margin-top:4.765918pt;width:5pt;height:5pt;mso-position-horizontal-relative:page;mso-position-vertical-relative:paragraph;z-index:-17751040" id="docshape78" coordorigin="3010,95" coordsize="100,100" path="m3060,95l3041,99,3025,110,3014,126,3010,145,3014,165,3025,181,3041,191,3060,195,3079,191,3095,181,3106,165,3110,145,3106,126,3095,110,3079,99,3060,95xe" filled="true" fillcolor="#00aeef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Commodity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exporters</w:t>
        <w:tab/>
        <w:t>Commodity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importers</w:t>
      </w:r>
    </w:p>
    <w:p>
      <w:pPr>
        <w:spacing w:before="11"/>
        <w:ind w:left="0" w:right="337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Real</w:t>
      </w:r>
      <w:r>
        <w:rPr>
          <w:spacing w:val="-3"/>
          <w:sz w:val="14"/>
        </w:rPr>
        <w:t> </w:t>
      </w:r>
      <w:r>
        <w:rPr>
          <w:sz w:val="14"/>
        </w:rPr>
        <w:t>effective</w:t>
      </w:r>
      <w:r>
        <w:rPr>
          <w:spacing w:val="-2"/>
          <w:sz w:val="14"/>
        </w:rPr>
        <w:t> </w:t>
      </w:r>
      <w:r>
        <w:rPr>
          <w:sz w:val="14"/>
        </w:rPr>
        <w:t>exchange</w:t>
      </w:r>
      <w:r>
        <w:rPr>
          <w:spacing w:val="-3"/>
          <w:sz w:val="14"/>
        </w:rPr>
        <w:t> </w:t>
      </w:r>
      <w:r>
        <w:rPr>
          <w:sz w:val="14"/>
        </w:rPr>
        <w:t>rate</w:t>
      </w:r>
      <w:r>
        <w:rPr>
          <w:spacing w:val="-2"/>
          <w:sz w:val="14"/>
        </w:rPr>
        <w:t> </w:t>
      </w:r>
      <w:r>
        <w:rPr>
          <w:sz w:val="14"/>
        </w:rPr>
        <w:t>(%)</w:t>
      </w:r>
    </w:p>
    <w:p>
      <w:pPr>
        <w:spacing w:before="43"/>
        <w:ind w:left="0" w:right="337" w:firstLine="0"/>
        <w:jc w:val="right"/>
        <w:rPr>
          <w:sz w:val="14"/>
        </w:rPr>
      </w:pPr>
      <w:r>
        <w:rPr/>
        <w:pict>
          <v:group style="position:absolute;margin-left:309.399994pt;margin-top:6.625407pt;width:232.75pt;height:138.75pt;mso-position-horizontal-relative:page;mso-position-vertical-relative:paragraph;z-index:15738368" id="docshapegroup79" coordorigin="6188,133" coordsize="4655,2775">
            <v:rect style="position:absolute;left:8200;top:1143;width:2636;height:1757" id="docshape80" filled="true" fillcolor="#d4dff2" stroked="false">
              <v:fill type="solid"/>
            </v:rect>
            <v:line style="position:absolute" from="6195,2900" to="10835,2900" stroked="true" strokeweight=".75pt" strokecolor="#000000">
              <v:stroke dashstyle="solid"/>
            </v:line>
            <v:line style="position:absolute" from="10835,2853" to="10835,2900" stroked="true" strokeweight=".75pt" strokecolor="#000000">
              <v:stroke dashstyle="solid"/>
            </v:line>
            <v:line style="position:absolute" from="10089,2820" to="10089,2900" stroked="true" strokeweight=".75pt" strokecolor="#000000">
              <v:stroke dashstyle="solid"/>
            </v:line>
            <v:line style="position:absolute" from="9459,2820" to="9459,2900" stroked="true" strokeweight=".75pt" strokecolor="#000000">
              <v:stroke dashstyle="solid"/>
            </v:line>
            <v:line style="position:absolute" from="10719,2820" to="10719,2900" stroked="true" strokeweight=".75pt" strokecolor="#000000">
              <v:stroke dashstyle="solid"/>
            </v:line>
            <v:line style="position:absolute" from="8829,2820" to="8829,2900" stroked="true" strokeweight=".75pt" strokecolor="#000000">
              <v:stroke dashstyle="solid"/>
            </v:line>
            <v:shape style="position:absolute;left:8200;top:2819;width:2;height:80" id="docshape81" coordorigin="8200,2820" coordsize="0,80" path="m8200,2853l8200,2900,8200,2820e" filled="false" stroked="true" strokeweight=".75pt" strokecolor="#000000">
              <v:path arrowok="t"/>
              <v:stroke dashstyle="solid"/>
            </v:shape>
            <v:line style="position:absolute" from="7570,2820" to="7570,2900" stroked="true" strokeweight=".75pt" strokecolor="#000000">
              <v:stroke dashstyle="solid"/>
            </v:line>
            <v:line style="position:absolute" from="6940,2820" to="6940,2900" stroked="true" strokeweight=".75pt" strokecolor="#000000">
              <v:stroke dashstyle="solid"/>
            </v:line>
            <v:line style="position:absolute" from="6309,2820" to="6309,2900" stroked="true" strokeweight=".75pt" strokecolor="#000000">
              <v:stroke dashstyle="solid"/>
            </v:line>
            <v:line style="position:absolute" from="6195,2853" to="6195,2900" stroked="true" strokeweight=".75pt" strokecolor="#000000">
              <v:stroke dashstyle="solid"/>
            </v:line>
            <v:line style="position:absolute" from="10835,2900" to="10835,140" stroked="true" strokeweight=".75pt" strokecolor="#000000">
              <v:stroke dashstyle="solid"/>
            </v:line>
            <v:shape style="position:absolute;left:10755;top:140;width:80;height:2760" id="docshape82" coordorigin="10756,140" coordsize="80,2760" path="m10756,2900l10836,2900m10756,2649l10836,2649m10756,2398l10836,2398m10756,2147l10836,2147m10756,1896l10836,1896m10756,1645l10836,1645m10756,1394l10836,1394m10756,1144l10836,1144m10756,893l10836,893m10756,642l10836,642m10756,391l10836,391m10756,140l10836,140e" filled="false" stroked="true" strokeweight=".75pt" strokecolor="#000000">
              <v:path arrowok="t"/>
              <v:stroke dashstyle="solid"/>
            </v:shape>
            <v:line style="position:absolute" from="6195,2900" to="6195,140" stroked="true" strokeweight=".75pt" strokecolor="#000000">
              <v:stroke dashstyle="solid"/>
            </v:line>
            <v:shape style="position:absolute;left:6197;top:140;width:80;height:2760" id="docshape83" coordorigin="6198,140" coordsize="80,2760" path="m6198,2900l6278,2900m6198,2649l6278,2649m6198,2398l6278,2398m6198,2147l6278,2147m6198,1896l6278,1896m6198,1645l6278,1645m6198,1394l6278,1394m6198,1144l6278,1144m6198,893l6278,893m6198,642l6278,642m6198,391l6278,391m6198,140l6278,140e" filled="false" stroked="true" strokeweight=".75pt" strokecolor="#000000">
              <v:path arrowok="t"/>
              <v:stroke dashstyle="solid"/>
            </v:shape>
            <v:line style="position:absolute" from="6274,1144" to="10780,1144" stroked="true" strokeweight=".75pt" strokecolor="#000000">
              <v:stroke dashstyle="solid"/>
            </v:line>
            <v:line style="position:absolute" from="8200,2900" to="8200,140" stroked="true" strokeweight=".75pt" strokecolor="#000000">
              <v:stroke dashstyle="solid"/>
            </v:line>
            <v:shape style="position:absolute;left:8299;top:1443;width:201;height:177" id="docshape84" coordorigin="8299,1444" coordsize="201,177" path="m8499,1504l8495,1480,8482,1461,8463,1448,8440,1444,8416,1448,8397,1461,8384,1480,8380,1504,8380,1504,8359,1500,8336,1505,8317,1517,8304,1537,8299,1560,8304,1583,8317,1602,8336,1615,8359,1620,8382,1615,8401,1602,8414,1583,8419,1560,8419,1560,8440,1564,8463,1559,8482,1546,8495,1527,8499,1504xe" filled="true" fillcolor="#2cace2" stroked="false">
              <v:path arrowok="t"/>
              <v:fill type="solid"/>
            </v:shape>
            <v:shape style="position:absolute;left:8028;top:1580;width:120;height:120" type="#_x0000_t75" id="docshape85" stroked="false">
              <v:imagedata r:id="rId28" o:title=""/>
            </v:shape>
            <v:shape style="position:absolute;left:7709;top:1338;width:120;height:120" type="#_x0000_t75" id="docshape86" stroked="false">
              <v:imagedata r:id="rId29" o:title=""/>
            </v:shape>
            <v:shape style="position:absolute;left:7402;top:1144;width:120;height:120" type="#_x0000_t75" id="docshape87" stroked="false">
              <v:imagedata r:id="rId29" o:title=""/>
            </v:shape>
            <v:shape style="position:absolute;left:7761;top:805;width:120;height:120" type="#_x0000_t75" id="docshape88" stroked="false">
              <v:imagedata r:id="rId29" o:title=""/>
            </v:shape>
            <v:shape style="position:absolute;left:7930;top:317;width:120;height:120" type="#_x0000_t75" id="docshape89" stroked="false">
              <v:imagedata r:id="rId29" o:title=""/>
            </v:shape>
            <v:shape style="position:absolute;left:8254;top:556;width:120;height:120" type="#_x0000_t75" id="docshape90" stroked="false">
              <v:imagedata r:id="rId29" o:title=""/>
            </v:shape>
            <v:shape style="position:absolute;left:8579;top:398;width:120;height:120" type="#_x0000_t75" id="docshape91" stroked="false">
              <v:imagedata r:id="rId29" o:title=""/>
            </v:shape>
            <v:shape style="position:absolute;left:10477;top:2363;width:120;height:120" type="#_x0000_t75" id="docshape92" stroked="false">
              <v:imagedata r:id="rId30" o:title=""/>
            </v:shape>
            <v:shape style="position:absolute;left:9439;top:2544;width:120;height:120" type="#_x0000_t75" id="docshape93" stroked="false">
              <v:imagedata r:id="rId30" o:title=""/>
            </v:shape>
            <v:shape style="position:absolute;left:8592;top:1704;width:409;height:210" type="#_x0000_t75" id="docshape94" stroked="false">
              <v:imagedata r:id="rId31" o:title=""/>
            </v:shape>
            <v:shape style="position:absolute;left:8460;top:1392;width:120;height:120" id="docshape95" coordorigin="8460,1392" coordsize="120,120" path="m8520,1392l8497,1397,8478,1410,8465,1429,8460,1452,8465,1475,8478,1495,8497,1507,8520,1512,8543,1507,8562,1495,8575,1475,8580,1452,8575,1429,8562,1410,8543,1397,8520,1392xe" filled="true" fillcolor="#c5281c" stroked="false">
              <v:path arrowok="t"/>
              <v:fill type="solid"/>
            </v:shape>
            <v:shape style="position:absolute;left:8278;top:935;width:120;height:120" type="#_x0000_t75" id="docshape96" stroked="false">
              <v:imagedata r:id="rId30" o:title=""/>
            </v:shape>
            <v:line style="position:absolute" from="8090,1333" to="8284,1492" stroked="true" strokeweight=".75pt" strokecolor="#000000">
              <v:stroke dashstyle="solid"/>
            </v:line>
            <v:shape style="position:absolute;left:8182;top:1390;width:102;height:108" id="docshape97" coordorigin="8182,1390" coordsize="102,108" path="m8270,1390l8284,1492,8182,1498e" filled="false" stroked="true" strokeweight=".75pt" strokecolor="#000000">
              <v:path arrowok="t"/>
              <v:stroke dashstyle="solid"/>
            </v:shape>
            <v:line style="position:absolute" from="8657,2141" to="8654,1932" stroked="true" strokeweight=".75pt" strokecolor="#000000">
              <v:stroke dashstyle="solid"/>
            </v:line>
            <v:shape style="position:absolute;left:8585;top:1931;width:139;height:76" id="docshape98" coordorigin="8586,1932" coordsize="139,76" path="m8586,2007l8654,1932,8725,2005e" filled="false" stroked="true" strokeweight=".75pt" strokecolor="#000000">
              <v:path arrowok="t"/>
              <v:stroke dashstyle="solid"/>
            </v:shape>
            <v:line style="position:absolute" from="8147,1843" to="8580,1757" stroked="true" strokeweight=".75pt" strokecolor="#000000">
              <v:stroke dashstyle="solid"/>
            </v:line>
            <v:shape style="position:absolute;left:8493;top:1703;width:87;height:137" id="docshape99" coordorigin="8494,1704" coordsize="87,137" path="m8494,1704l8580,1757,8521,1840e" filled="false" stroked="true" strokeweight=".75pt" strokecolor="#000000">
              <v:path arrowok="t"/>
              <v:stroke dashstyle="solid"/>
            </v:shape>
            <v:line style="position:absolute" from="8831,1448" to="8535,1548" stroked="true" strokeweight=".75pt" strokecolor="#000000">
              <v:stroke dashstyle="solid"/>
            </v:line>
            <v:shape style="position:absolute;left:8534;top:1458;width:94;height:132" id="docshape100" coordorigin="8535,1459" coordsize="94,132" path="m8628,1590l8535,1548,8583,1459e" filled="false" stroked="true" strokeweight=".75pt" strokecolor="#000000">
              <v:path arrowok="t"/>
              <v:stroke dashstyle="solid"/>
            </v:shape>
            <v:line style="position:absolute" from="9217,1625" to="8808,1716" stroked="true" strokeweight=".75pt" strokecolor="#000000">
              <v:stroke dashstyle="solid"/>
            </v:line>
            <v:shape style="position:absolute;left:8808;top:1632;width:89;height:136" id="docshape101" coordorigin="8808,1632" coordsize="89,136" path="m8897,1768l8808,1716,8866,1632e" filled="false" stroked="true" strokeweight=".75pt" strokecolor="#000000">
              <v:path arrowok="t"/>
              <v:stroke dashstyle="solid"/>
            </v:shape>
            <v:shape style="position:absolute;left:6991;top:289;width:893;height:164" type="#_x0000_t202" id="docshape1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1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8770;top:374;width:392;height:164" type="#_x0000_t202" id="docshape10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8434;top:529;width:333;height:164" type="#_x0000_t202" id="docshape10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India</w:t>
                    </w:r>
                  </w:p>
                </w:txbxContent>
              </v:textbox>
              <w10:wrap type="none"/>
            </v:shape>
            <v:shape style="position:absolute;left:6556;top:784;width:1650;height:1139" type="#_x0000_t202" id="docshape105" filled="false" stroked="false">
              <v:textbox inset="0,0,0,0">
                <w:txbxContent>
                  <w:p>
                    <w:pPr>
                      <w:spacing w:before="2"/>
                      <w:ind w:left="98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United</w:t>
                    </w:r>
                    <w:r>
                      <w:rPr>
                        <w:color w:val="4D4D4F"/>
                        <w:spacing w:val="4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Kingdom</w:t>
                    </w:r>
                  </w:p>
                  <w:p>
                    <w:pPr>
                      <w:spacing w:line="240" w:lineRule="auto" w:before="0"/>
                      <w:rPr>
                        <w:sz w:val="17"/>
                      </w:rPr>
                    </w:pPr>
                  </w:p>
                  <w:p>
                    <w:pPr>
                      <w:tabs>
                        <w:tab w:pos="1234" w:val="left" w:leader="none"/>
                      </w:tabs>
                      <w:spacing w:line="266" w:lineRule="auto" w:before="0"/>
                      <w:ind w:left="685" w:right="18" w:hanging="686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South</w:t>
                    </w:r>
                    <w:r>
                      <w:rPr>
                        <w:color w:val="4D4D4F"/>
                        <w:spacing w:val="1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Korea</w:t>
                      <w:tab/>
                      <w:t>Japan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Turkey</w:t>
                    </w:r>
                  </w:p>
                  <w:p>
                    <w:pPr>
                      <w:spacing w:line="200" w:lineRule="atLeast" w:before="15"/>
                      <w:ind w:left="703" w:right="0" w:firstLine="99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Euro area</w:t>
                    </w:r>
                    <w:r>
                      <w:rPr>
                        <w:color w:val="4D4D4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New</w:t>
                    </w:r>
                    <w:r>
                      <w:rPr>
                        <w:color w:val="4D4D4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Zealand</w:t>
                    </w:r>
                  </w:p>
                </w:txbxContent>
              </v:textbox>
              <w10:wrap type="none"/>
            </v:shape>
            <v:shape style="position:absolute;left:8365;top:923;width:1444;height:1393" type="#_x0000_t202" id="docshape106" filled="false" stroked="false">
              <v:textbox inset="0,0,0,0">
                <w:txbxContent>
                  <w:p>
                    <w:pPr>
                      <w:spacing w:before="2"/>
                      <w:ind w:left="8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Indonesia</w:t>
                    </w:r>
                  </w:p>
                  <w:p>
                    <w:pPr>
                      <w:spacing w:line="153" w:lineRule="exact" w:before="11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Chile</w:t>
                    </w:r>
                  </w:p>
                  <w:p>
                    <w:pPr>
                      <w:spacing w:line="153" w:lineRule="exact" w:before="0"/>
                      <w:ind w:left="52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Sweden</w:t>
                    </w:r>
                  </w:p>
                  <w:p>
                    <w:pPr>
                      <w:spacing w:before="35"/>
                      <w:ind w:left="709" w:right="13" w:firstLine="211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Canada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Australia</w:t>
                    </w:r>
                  </w:p>
                  <w:p>
                    <w:pPr>
                      <w:spacing w:before="29"/>
                      <w:ind w:left="55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Norway</w:t>
                    </w:r>
                  </w:p>
                  <w:p>
                    <w:pPr>
                      <w:spacing w:before="105"/>
                      <w:ind w:left="62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Mexico</w:t>
                    </w:r>
                  </w:p>
                </w:txbxContent>
              </v:textbox>
              <w10:wrap type="none"/>
            </v:shape>
            <v:shape style="position:absolute;left:10019;top:2325;width:454;height:164" type="#_x0000_t202" id="docshape10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Russia</w:t>
                    </w:r>
                  </w:p>
                </w:txbxContent>
              </v:textbox>
              <w10:wrap type="none"/>
            </v:shape>
            <v:shape style="position:absolute;left:9036;top:2519;width:384;height:164" type="#_x0000_t202" id="docshape10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Brazil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20</w:t>
      </w:r>
    </w:p>
    <w:p>
      <w:pPr>
        <w:spacing w:before="90"/>
        <w:ind w:left="0" w:right="337" w:firstLine="0"/>
        <w:jc w:val="right"/>
        <w:rPr>
          <w:sz w:val="14"/>
        </w:rPr>
      </w:pPr>
      <w:r>
        <w:rPr>
          <w:sz w:val="14"/>
        </w:rPr>
        <w:t>15</w:t>
      </w:r>
    </w:p>
    <w:p>
      <w:pPr>
        <w:spacing w:before="89"/>
        <w:ind w:left="0" w:right="337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spacing w:before="90"/>
        <w:ind w:left="0" w:right="337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spacing w:before="89"/>
        <w:ind w:left="0" w:right="337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90"/>
        <w:ind w:left="0" w:right="337" w:firstLine="0"/>
        <w:jc w:val="right"/>
        <w:rPr>
          <w:sz w:val="14"/>
        </w:rPr>
      </w:pPr>
      <w:r>
        <w:rPr>
          <w:w w:val="105"/>
          <w:sz w:val="14"/>
        </w:rPr>
        <w:t>-5</w:t>
      </w:r>
    </w:p>
    <w:p>
      <w:pPr>
        <w:spacing w:before="89"/>
        <w:ind w:left="0" w:right="337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spacing w:before="90"/>
        <w:ind w:left="0" w:right="337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spacing w:before="90"/>
        <w:ind w:left="0" w:right="337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spacing w:before="89"/>
        <w:ind w:left="0" w:right="337" w:firstLine="0"/>
        <w:jc w:val="right"/>
        <w:rPr>
          <w:sz w:val="14"/>
        </w:rPr>
      </w:pPr>
      <w:r>
        <w:rPr>
          <w:w w:val="105"/>
          <w:sz w:val="14"/>
        </w:rPr>
        <w:t>-25</w:t>
      </w:r>
    </w:p>
    <w:p>
      <w:pPr>
        <w:spacing w:before="90"/>
        <w:ind w:left="0" w:right="337" w:firstLine="0"/>
        <w:jc w:val="right"/>
        <w:rPr>
          <w:sz w:val="14"/>
        </w:rPr>
      </w:pPr>
      <w:r>
        <w:rPr>
          <w:w w:val="105"/>
          <w:sz w:val="14"/>
        </w:rPr>
        <w:t>-30</w:t>
      </w:r>
    </w:p>
    <w:p>
      <w:pPr>
        <w:spacing w:before="89"/>
        <w:ind w:left="5000" w:right="318" w:firstLine="0"/>
        <w:jc w:val="center"/>
        <w:rPr>
          <w:sz w:val="14"/>
        </w:rPr>
      </w:pPr>
      <w:r>
        <w:rPr>
          <w:w w:val="105"/>
          <w:sz w:val="14"/>
        </w:rPr>
        <w:t>-35</w:t>
      </w:r>
    </w:p>
    <w:p>
      <w:pPr>
        <w:tabs>
          <w:tab w:pos="629" w:val="left" w:leader="none"/>
          <w:tab w:pos="1258" w:val="left" w:leader="none"/>
          <w:tab w:pos="1914" w:val="left" w:leader="none"/>
          <w:tab w:pos="2544" w:val="left" w:leader="none"/>
          <w:tab w:pos="3173" w:val="left" w:leader="none"/>
          <w:tab w:pos="3802" w:val="left" w:leader="none"/>
          <w:tab w:pos="4431" w:val="left" w:leader="none"/>
        </w:tabs>
        <w:spacing w:before="6"/>
        <w:ind w:left="0" w:right="339" w:firstLine="0"/>
        <w:jc w:val="center"/>
        <w:rPr>
          <w:sz w:val="14"/>
        </w:rPr>
      </w:pPr>
      <w:r>
        <w:rPr>
          <w:w w:val="105"/>
          <w:sz w:val="14"/>
        </w:rPr>
        <w:t>-6</w:t>
        <w:tab/>
        <w:t>-4</w:t>
        <w:tab/>
        <w:t>-2</w:t>
        <w:tab/>
        <w:t>0</w:t>
        <w:tab/>
        <w:t>2</w:t>
        <w:tab/>
        <w:t>4</w:t>
        <w:tab/>
        <w:t>6</w:t>
        <w:tab/>
        <w:t>8</w:t>
      </w:r>
    </w:p>
    <w:p>
      <w:pPr>
        <w:spacing w:before="17"/>
        <w:ind w:left="0" w:right="299" w:firstLine="0"/>
        <w:jc w:val="center"/>
        <w:rPr>
          <w:sz w:val="14"/>
        </w:rPr>
      </w:pPr>
      <w:r>
        <w:rPr>
          <w:sz w:val="14"/>
        </w:rPr>
        <w:t>Real</w:t>
      </w:r>
      <w:r>
        <w:rPr>
          <w:spacing w:val="-2"/>
          <w:sz w:val="14"/>
        </w:rPr>
        <w:t> </w:t>
      </w:r>
      <w:r>
        <w:rPr>
          <w:sz w:val="14"/>
        </w:rPr>
        <w:t>net</w:t>
      </w:r>
      <w:r>
        <w:rPr>
          <w:spacing w:val="-2"/>
          <w:sz w:val="14"/>
        </w:rPr>
        <w:t> </w:t>
      </w:r>
      <w:r>
        <w:rPr>
          <w:sz w:val="14"/>
        </w:rPr>
        <w:t>exports</w:t>
      </w:r>
      <w:r>
        <w:rPr>
          <w:spacing w:val="-1"/>
          <w:sz w:val="14"/>
        </w:rPr>
        <w:t> </w:t>
      </w:r>
      <w:r>
        <w:rPr>
          <w:sz w:val="14"/>
        </w:rPr>
        <w:t>(%</w:t>
      </w:r>
      <w:r>
        <w:rPr>
          <w:spacing w:val="-2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real</w:t>
      </w:r>
      <w:r>
        <w:rPr>
          <w:spacing w:val="-2"/>
          <w:sz w:val="14"/>
        </w:rPr>
        <w:t> </w:t>
      </w:r>
      <w:r>
        <w:rPr>
          <w:sz w:val="14"/>
        </w:rPr>
        <w:t>GDP</w:t>
      </w:r>
      <w:r>
        <w:rPr>
          <w:spacing w:val="-1"/>
          <w:sz w:val="14"/>
        </w:rPr>
        <w:t> </w:t>
      </w:r>
      <w:r>
        <w:rPr>
          <w:sz w:val="14"/>
        </w:rPr>
        <w:t>in</w:t>
      </w:r>
      <w:r>
        <w:rPr>
          <w:spacing w:val="-2"/>
          <w:sz w:val="14"/>
        </w:rPr>
        <w:t> </w:t>
      </w:r>
      <w:r>
        <w:rPr>
          <w:sz w:val="14"/>
        </w:rPr>
        <w:t>2015Q4)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5257" w:space="72"/>
            <w:col w:w="5571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1"/>
        <w:ind w:left="340" w:right="0" w:firstLine="0"/>
        <w:jc w:val="left"/>
        <w:rPr>
          <w:sz w:val="14"/>
        </w:rPr>
      </w:pPr>
      <w:r>
        <w:rPr>
          <w:color w:val="4D4D4F"/>
          <w:w w:val="95"/>
          <w:sz w:val="14"/>
        </w:rPr>
        <w:t>Sources: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J.P.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Morgan</w:t>
      </w:r>
      <w:r>
        <w:rPr>
          <w:color w:val="4D4D4F"/>
          <w:spacing w:val="15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national</w:t>
      </w:r>
      <w:r>
        <w:rPr>
          <w:color w:val="4D4D4F"/>
          <w:spacing w:val="15"/>
          <w:w w:val="95"/>
          <w:sz w:val="14"/>
        </w:rPr>
        <w:t> </w:t>
      </w:r>
      <w:r>
        <w:rPr>
          <w:color w:val="4D4D4F"/>
          <w:w w:val="95"/>
          <w:sz w:val="14"/>
        </w:rPr>
        <w:t>sources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via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Haver</w:t>
      </w:r>
      <w:r>
        <w:rPr>
          <w:color w:val="4D4D4F"/>
          <w:spacing w:val="15"/>
          <w:w w:val="95"/>
          <w:sz w:val="14"/>
        </w:rPr>
        <w:t> </w:t>
      </w:r>
      <w:r>
        <w:rPr>
          <w:color w:val="4D4D4F"/>
          <w:w w:val="95"/>
          <w:sz w:val="14"/>
        </w:rPr>
        <w:t>Analytics,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United</w:t>
      </w:r>
      <w:r>
        <w:rPr>
          <w:color w:val="4D4D4F"/>
          <w:spacing w:val="15"/>
          <w:w w:val="95"/>
          <w:sz w:val="14"/>
        </w:rPr>
        <w:t> </w:t>
      </w:r>
      <w:r>
        <w:rPr>
          <w:color w:val="4D4D4F"/>
          <w:w w:val="95"/>
          <w:sz w:val="14"/>
        </w:rPr>
        <w:t>Nations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Commodity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Trade</w:t>
      </w:r>
      <w:r>
        <w:rPr>
          <w:color w:val="4D4D4F"/>
          <w:spacing w:val="15"/>
          <w:w w:val="95"/>
          <w:sz w:val="14"/>
        </w:rPr>
        <w:t> </w:t>
      </w:r>
      <w:r>
        <w:rPr>
          <w:color w:val="4D4D4F"/>
          <w:w w:val="95"/>
          <w:sz w:val="14"/>
        </w:rPr>
        <w:t>Statistics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Database</w:t>
      </w:r>
      <w:r>
        <w:rPr>
          <w:color w:val="4D4D4F"/>
          <w:spacing w:val="15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Bank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15"/>
          <w:w w:val="95"/>
          <w:sz w:val="14"/>
        </w:rPr>
        <w:t> </w:t>
      </w:r>
      <w:r>
        <w:rPr>
          <w:color w:val="4D4D4F"/>
          <w:w w:val="95"/>
          <w:sz w:val="14"/>
        </w:rPr>
        <w:t>Canada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calculations</w:t>
      </w:r>
    </w:p>
    <w:p>
      <w:pPr>
        <w:pStyle w:val="BodyText"/>
        <w:spacing w:before="8"/>
        <w:rPr>
          <w:sz w:val="11"/>
        </w:rPr>
      </w:pPr>
      <w:r>
        <w:rPr/>
        <w:pict>
          <v:rect style="position:absolute;margin-left:45.375pt;margin-top:7.962267pt;width:521.625pt;height:.749988pt;mso-position-horizontal-relative:page;mso-position-vertical-relative:paragraph;z-index:-15720960;mso-wrap-distance-left:0;mso-wrap-distance-right:0" id="docshape109" filled="true" fillcolor="#004f5a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6"/>
          <w:w w:val="95"/>
        </w:rPr>
        <w:t>Solid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fundamentals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supporting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moderate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</w:p>
    <w:p>
      <w:pPr>
        <w:pStyle w:val="BodyText"/>
        <w:spacing w:line="249" w:lineRule="auto" w:before="49"/>
        <w:ind w:left="2120" w:right="2015"/>
      </w:pPr>
      <w:r>
        <w:rPr>
          <w:color w:val="4D4D4F"/>
        </w:rPr>
        <w:t>Economic activity in</w:t>
      </w:r>
      <w:r>
        <w:rPr>
          <w:color w:val="4D4D4F"/>
          <w:spacing w:val="1"/>
        </w:rPr>
        <w:t> </w:t>
      </w:r>
      <w:r>
        <w:rPr>
          <w:color w:val="4D4D4F"/>
        </w:rPr>
        <w:t>the United</w:t>
      </w:r>
      <w:r>
        <w:rPr>
          <w:color w:val="4D4D4F"/>
          <w:spacing w:val="1"/>
        </w:rPr>
        <w:t> </w:t>
      </w:r>
      <w:r>
        <w:rPr>
          <w:color w:val="4D4D4F"/>
        </w:rPr>
        <w:t>States expanded</w:t>
      </w:r>
      <w:r>
        <w:rPr>
          <w:color w:val="4D4D4F"/>
          <w:spacing w:val="1"/>
        </w:rPr>
        <w:t> </w:t>
      </w:r>
      <w:r>
        <w:rPr>
          <w:color w:val="4D4D4F"/>
        </w:rPr>
        <w:t>at a</w:t>
      </w:r>
      <w:r>
        <w:rPr>
          <w:color w:val="4D4D4F"/>
          <w:spacing w:val="1"/>
        </w:rPr>
        <w:t> </w:t>
      </w:r>
      <w:r>
        <w:rPr>
          <w:color w:val="4D4D4F"/>
        </w:rPr>
        <w:t>modest pace 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end of 2015 and the beginning of 2016. While US private domestic demand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latter</w:t>
      </w:r>
      <w:r>
        <w:rPr>
          <w:color w:val="4D4D4F"/>
          <w:spacing w:val="-6"/>
        </w:rPr>
        <w:t> </w:t>
      </w:r>
      <w:r>
        <w:rPr>
          <w:color w:val="4D4D4F"/>
        </w:rPr>
        <w:t>part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2015</w:t>
      </w:r>
      <w:r>
        <w:rPr>
          <w:color w:val="4D4D4F"/>
          <w:spacing w:val="-6"/>
        </w:rPr>
        <w:t> </w:t>
      </w:r>
      <w:r>
        <w:rPr>
          <w:color w:val="4D4D4F"/>
        </w:rPr>
        <w:t>proved</w:t>
      </w:r>
      <w:r>
        <w:rPr>
          <w:color w:val="4D4D4F"/>
          <w:spacing w:val="-6"/>
        </w:rPr>
        <w:t> </w:t>
      </w:r>
      <w:r>
        <w:rPr>
          <w:color w:val="4D4D4F"/>
        </w:rPr>
        <w:t>more</w:t>
      </w:r>
      <w:r>
        <w:rPr>
          <w:color w:val="4D4D4F"/>
          <w:spacing w:val="-6"/>
        </w:rPr>
        <w:t> </w:t>
      </w:r>
      <w:r>
        <w:rPr>
          <w:color w:val="4D4D4F"/>
        </w:rPr>
        <w:t>resilient</w:t>
      </w:r>
      <w:r>
        <w:rPr>
          <w:color w:val="4D4D4F"/>
          <w:spacing w:val="-6"/>
        </w:rPr>
        <w:t> </w:t>
      </w:r>
      <w:r>
        <w:rPr>
          <w:color w:val="4D4D4F"/>
        </w:rPr>
        <w:t>than</w:t>
      </w:r>
      <w:r>
        <w:rPr>
          <w:color w:val="4D4D4F"/>
          <w:spacing w:val="-6"/>
        </w:rPr>
        <w:t> </w:t>
      </w:r>
      <w:r>
        <w:rPr>
          <w:color w:val="4D4D4F"/>
        </w:rPr>
        <w:t>anticipated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January</w:t>
      </w:r>
      <w:r>
        <w:rPr>
          <w:color w:val="4D4D4F"/>
          <w:spacing w:val="-53"/>
        </w:rPr>
        <w:t> </w:t>
      </w:r>
      <w:r>
        <w:rPr>
          <w:color w:val="4D4D4F"/>
        </w:rPr>
        <w:t>Report, particularly consumption and residential investment, growth is now</w:t>
      </w:r>
      <w:r>
        <w:rPr>
          <w:color w:val="4D4D4F"/>
          <w:spacing w:val="1"/>
        </w:rPr>
        <w:t> </w:t>
      </w:r>
      <w:r>
        <w:rPr>
          <w:color w:val="4D4D4F"/>
        </w:rPr>
        <w:t>expected to remain modest in the first quarter of 2016. The softer start to the</w:t>
      </w:r>
      <w:r>
        <w:rPr>
          <w:color w:val="4D4D4F"/>
          <w:spacing w:val="-53"/>
        </w:rPr>
        <w:t> </w:t>
      </w:r>
      <w:r>
        <w:rPr>
          <w:color w:val="4D4D4F"/>
        </w:rPr>
        <w:t>year</w:t>
      </w:r>
      <w:r>
        <w:rPr>
          <w:color w:val="4D4D4F"/>
          <w:spacing w:val="-7"/>
        </w:rPr>
        <w:t> </w:t>
      </w:r>
      <w:r>
        <w:rPr>
          <w:color w:val="4D4D4F"/>
        </w:rPr>
        <w:t>reflects</w:t>
      </w:r>
      <w:r>
        <w:rPr>
          <w:color w:val="4D4D4F"/>
          <w:spacing w:val="-6"/>
        </w:rPr>
        <w:t> </w:t>
      </w:r>
      <w:r>
        <w:rPr>
          <w:color w:val="4D4D4F"/>
        </w:rPr>
        <w:t>weaker</w:t>
      </w:r>
      <w:r>
        <w:rPr>
          <w:color w:val="4D4D4F"/>
          <w:spacing w:val="-6"/>
        </w:rPr>
        <w:t> </w:t>
      </w:r>
      <w:r>
        <w:rPr>
          <w:color w:val="4D4D4F"/>
        </w:rPr>
        <w:t>consumer</w:t>
      </w:r>
      <w:r>
        <w:rPr>
          <w:color w:val="4D4D4F"/>
          <w:spacing w:val="-7"/>
        </w:rPr>
        <w:t> </w:t>
      </w:r>
      <w:r>
        <w:rPr>
          <w:color w:val="4D4D4F"/>
        </w:rPr>
        <w:t>spending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6"/>
        </w:rPr>
        <w:t> </w:t>
      </w:r>
      <w:r>
        <w:rPr>
          <w:color w:val="4D4D4F"/>
        </w:rPr>
        <w:t>January,</w:t>
      </w:r>
      <w:r>
        <w:rPr>
          <w:color w:val="4D4D4F"/>
          <w:spacing w:val="-7"/>
        </w:rPr>
        <w:t> </w:t>
      </w:r>
      <w:r>
        <w:rPr>
          <w:color w:val="4D4D4F"/>
        </w:rPr>
        <w:t>additional</w:t>
      </w:r>
      <w:r>
        <w:rPr>
          <w:color w:val="4D4D4F"/>
          <w:spacing w:val="-6"/>
        </w:rPr>
        <w:t> </w:t>
      </w:r>
      <w:r>
        <w:rPr>
          <w:color w:val="4D4D4F"/>
        </w:rPr>
        <w:t>drag</w:t>
      </w:r>
      <w:r>
        <w:rPr>
          <w:color w:val="4D4D4F"/>
          <w:spacing w:val="-6"/>
        </w:rPr>
        <w:t> </w:t>
      </w:r>
      <w:r>
        <w:rPr>
          <w:color w:val="4D4D4F"/>
        </w:rPr>
        <w:t>from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5"/>
        <w:ind w:left="2120" w:right="1904"/>
      </w:pPr>
      <w:r>
        <w:rPr>
          <w:color w:val="4D4D4F"/>
        </w:rPr>
        <w:t>oil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gas</w:t>
      </w:r>
      <w:r>
        <w:rPr>
          <w:color w:val="4D4D4F"/>
          <w:spacing w:val="-4"/>
        </w:rPr>
        <w:t> </w:t>
      </w:r>
      <w:r>
        <w:rPr>
          <w:color w:val="4D4D4F"/>
        </w:rPr>
        <w:t>sector</w:t>
      </w:r>
      <w:r>
        <w:rPr>
          <w:color w:val="4D4D4F"/>
          <w:spacing w:val="-3"/>
        </w:rPr>
        <w:t> </w:t>
      </w:r>
      <w:r>
        <w:rPr>
          <w:color w:val="4D4D4F"/>
        </w:rPr>
        <w:t>on</w:t>
      </w:r>
      <w:r>
        <w:rPr>
          <w:color w:val="4D4D4F"/>
          <w:spacing w:val="-4"/>
        </w:rPr>
        <w:t> </w:t>
      </w:r>
      <w:r>
        <w:rPr>
          <w:color w:val="4D4D4F"/>
        </w:rPr>
        <w:t>investment</w:t>
      </w:r>
      <w:r>
        <w:rPr>
          <w:color w:val="4D4D4F"/>
          <w:spacing w:val="-3"/>
        </w:rPr>
        <w:t> </w:t>
      </w:r>
      <w:r>
        <w:rPr>
          <w:color w:val="4D4D4F"/>
        </w:rPr>
        <w:t>and</w:t>
      </w:r>
      <w:r>
        <w:rPr>
          <w:color w:val="4D4D4F"/>
          <w:spacing w:val="-3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lagged</w:t>
      </w:r>
      <w:r>
        <w:rPr>
          <w:color w:val="4D4D4F"/>
          <w:spacing w:val="-3"/>
        </w:rPr>
        <w:t> </w:t>
      </w:r>
      <w:r>
        <w:rPr>
          <w:color w:val="4D4D4F"/>
        </w:rPr>
        <w:t>effect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3"/>
        </w:rPr>
        <w:t> </w:t>
      </w:r>
      <w:r>
        <w:rPr>
          <w:color w:val="4D4D4F"/>
        </w:rPr>
        <w:t>a</w:t>
      </w:r>
      <w:r>
        <w:rPr>
          <w:color w:val="4D4D4F"/>
          <w:spacing w:val="-3"/>
        </w:rPr>
        <w:t> </w:t>
      </w:r>
      <w:r>
        <w:rPr>
          <w:color w:val="4D4D4F"/>
        </w:rPr>
        <w:t>stronger</w:t>
      </w:r>
      <w:r>
        <w:rPr>
          <w:color w:val="4D4D4F"/>
          <w:spacing w:val="-4"/>
        </w:rPr>
        <w:t> </w:t>
      </w:r>
      <w:r>
        <w:rPr>
          <w:color w:val="4D4D4F"/>
        </w:rPr>
        <w:t>US</w:t>
      </w:r>
      <w:r>
        <w:rPr>
          <w:color w:val="4D4D4F"/>
          <w:spacing w:val="-3"/>
        </w:rPr>
        <w:t> </w:t>
      </w:r>
      <w:r>
        <w:rPr>
          <w:color w:val="4D4D4F"/>
        </w:rPr>
        <w:t>dollar</w:t>
      </w:r>
      <w:r>
        <w:rPr>
          <w:color w:val="4D4D4F"/>
          <w:spacing w:val="-53"/>
        </w:rPr>
        <w:t> </w:t>
      </w:r>
      <w:r>
        <w:rPr>
          <w:color w:val="4D4D4F"/>
        </w:rPr>
        <w:t>on</w:t>
      </w:r>
      <w:r>
        <w:rPr>
          <w:color w:val="4D4D4F"/>
          <w:spacing w:val="-4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1"/>
        <w:ind w:left="2120" w:right="2003"/>
      </w:pP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firm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3"/>
        </w:rPr>
        <w:t> </w:t>
      </w:r>
      <w:r>
        <w:rPr>
          <w:color w:val="4D4D4F"/>
        </w:rPr>
        <w:t>bolstered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underlying</w:t>
      </w:r>
      <w:r>
        <w:rPr>
          <w:color w:val="4D4D4F"/>
          <w:spacing w:val="1"/>
        </w:rPr>
        <w:t> </w:t>
      </w:r>
      <w:r>
        <w:rPr>
          <w:color w:val="4D4D4F"/>
        </w:rPr>
        <w:t>strength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confidence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4),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still-accommodative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averaged</w:t>
      </w:r>
      <w:r>
        <w:rPr>
          <w:color w:val="4D4D4F"/>
          <w:spacing w:val="5"/>
        </w:rPr>
        <w:t> </w:t>
      </w:r>
      <w:r>
        <w:rPr>
          <w:color w:val="4D4D4F"/>
        </w:rPr>
        <w:t>monthly</w:t>
      </w:r>
      <w:r>
        <w:rPr>
          <w:color w:val="4D4D4F"/>
          <w:spacing w:val="6"/>
        </w:rPr>
        <w:t> </w:t>
      </w:r>
      <w:r>
        <w:rPr>
          <w:color w:val="4D4D4F"/>
        </w:rPr>
        <w:t>job</w:t>
      </w:r>
      <w:r>
        <w:rPr>
          <w:color w:val="4D4D4F"/>
          <w:spacing w:val="5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200,000</w:t>
      </w:r>
      <w:r>
        <w:rPr>
          <w:color w:val="4D4D4F"/>
          <w:spacing w:val="6"/>
        </w:rPr>
        <w:t> </w:t>
      </w:r>
      <w:r>
        <w:rPr>
          <w:color w:val="4D4D4F"/>
        </w:rPr>
        <w:t>during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2016,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strong</w:t>
      </w:r>
      <w:r>
        <w:rPr>
          <w:color w:val="4D4D4F"/>
          <w:spacing w:val="2"/>
        </w:rPr>
        <w:t> </w:t>
      </w:r>
      <w:r>
        <w:rPr>
          <w:color w:val="4D4D4F"/>
        </w:rPr>
        <w:t>pace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maintained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March</w:t>
      </w:r>
      <w:r>
        <w:rPr>
          <w:color w:val="4D4D4F"/>
          <w:spacing w:val="3"/>
        </w:rPr>
        <w:t> </w:t>
      </w:r>
      <w:r>
        <w:rPr>
          <w:color w:val="4D4D4F"/>
        </w:rPr>
        <w:t>2014.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signs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employment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helping</w:t>
      </w:r>
      <w:r>
        <w:rPr>
          <w:color w:val="4D4D4F"/>
          <w:spacing w:val="9"/>
        </w:rPr>
        <w:t> </w:t>
      </w:r>
      <w:r>
        <w:rPr>
          <w:color w:val="4D4D4F"/>
        </w:rPr>
        <w:t>draw</w:t>
      </w:r>
      <w:r>
        <w:rPr>
          <w:color w:val="4D4D4F"/>
          <w:spacing w:val="10"/>
        </w:rPr>
        <w:t> </w:t>
      </w:r>
      <w:r>
        <w:rPr>
          <w:color w:val="4D4D4F"/>
        </w:rPr>
        <w:t>workers</w:t>
      </w:r>
      <w:r>
        <w:rPr>
          <w:color w:val="4D4D4F"/>
          <w:spacing w:val="9"/>
        </w:rPr>
        <w:t> </w:t>
      </w:r>
      <w:r>
        <w:rPr>
          <w:color w:val="4D4D4F"/>
        </w:rPr>
        <w:t>back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market: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September</w:t>
      </w:r>
      <w:r>
        <w:rPr>
          <w:color w:val="4D4D4F"/>
          <w:spacing w:val="4"/>
        </w:rPr>
        <w:t> </w:t>
      </w:r>
      <w:r>
        <w:rPr>
          <w:color w:val="4D4D4F"/>
        </w:rPr>
        <w:t>2015,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participation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risen</w:t>
      </w:r>
      <w:r>
        <w:rPr>
          <w:color w:val="4D4D4F"/>
          <w:spacing w:val="1"/>
        </w:rPr>
        <w:t> </w:t>
      </w:r>
      <w:r>
        <w:rPr>
          <w:color w:val="4D4D4F"/>
        </w:rPr>
        <w:t>steadily,</w:t>
      </w:r>
      <w:r>
        <w:rPr>
          <w:color w:val="4D4D4F"/>
          <w:spacing w:val="2"/>
        </w:rPr>
        <w:t> </w:t>
      </w:r>
      <w:r>
        <w:rPr>
          <w:color w:val="4D4D4F"/>
        </w:rPr>
        <w:t>reversing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2"/>
        </w:rPr>
        <w:t> </w:t>
      </w:r>
      <w:r>
        <w:rPr>
          <w:color w:val="4D4D4F"/>
        </w:rPr>
        <w:t>seen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2007–09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financial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economic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crisis.</w:t>
      </w:r>
    </w:p>
    <w:p>
      <w:pPr>
        <w:pStyle w:val="BodyText"/>
        <w:spacing w:line="249" w:lineRule="auto" w:before="128"/>
        <w:ind w:left="2120" w:right="2099"/>
      </w:pPr>
      <w:r>
        <w:rPr>
          <w:color w:val="4D4D4F"/>
        </w:rPr>
        <w:t>Solid</w:t>
      </w:r>
      <w:r>
        <w:rPr>
          <w:color w:val="4D4D4F"/>
          <w:spacing w:val="10"/>
        </w:rPr>
        <w:t> </w:t>
      </w:r>
      <w:r>
        <w:rPr>
          <w:color w:val="4D4D4F"/>
        </w:rPr>
        <w:t>fundamentals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2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3"/>
        </w:rPr>
        <w:t> </w:t>
      </w:r>
      <w:r>
        <w:rPr>
          <w:color w:val="4D4D4F"/>
        </w:rPr>
        <w:t>Report,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start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</w:rPr>
        <w:t>assessments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productivity</w:t>
      </w:r>
      <w:r>
        <w:rPr>
          <w:color w:val="4D4D4F"/>
          <w:spacing w:val="13"/>
        </w:rPr>
        <w:t> </w:t>
      </w:r>
      <w:r>
        <w:rPr>
          <w:color w:val="4D4D4F"/>
        </w:rPr>
        <w:t>trends.</w:t>
      </w:r>
      <w:r>
        <w:rPr>
          <w:color w:val="4D4D4F"/>
          <w:spacing w:val="12"/>
        </w:rPr>
        <w:t> </w:t>
      </w:r>
      <w:r>
        <w:rPr>
          <w:color w:val="4D4D4F"/>
        </w:rPr>
        <w:t>Residential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expand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robust</w:t>
      </w:r>
      <w:r>
        <w:rPr>
          <w:color w:val="4D4D4F"/>
          <w:spacing w:val="6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9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year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2018,</w:t>
      </w:r>
      <w:r>
        <w:rPr>
          <w:color w:val="4D4D4F"/>
          <w:spacing w:val="1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light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reassessment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underlying</w:t>
      </w:r>
      <w:r>
        <w:rPr>
          <w:color w:val="4D4D4F"/>
          <w:spacing w:val="-53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fundamentals.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revision</w:t>
      </w:r>
      <w:r>
        <w:rPr>
          <w:color w:val="4D4D4F"/>
          <w:spacing w:val="6"/>
        </w:rPr>
        <w:t> </w:t>
      </w:r>
      <w:r>
        <w:rPr>
          <w:color w:val="4D4D4F"/>
        </w:rPr>
        <w:t>reflects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reassessment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implications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shift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housing</w:t>
      </w:r>
      <w:r>
        <w:rPr>
          <w:color w:val="4D4D4F"/>
          <w:spacing w:val="12"/>
        </w:rPr>
        <w:t> </w:t>
      </w:r>
      <w:r>
        <w:rPr>
          <w:color w:val="4D4D4F"/>
        </w:rPr>
        <w:t>construction</w:t>
      </w:r>
      <w:r>
        <w:rPr>
          <w:color w:val="4D4D4F"/>
          <w:spacing w:val="11"/>
        </w:rPr>
        <w:t> </w:t>
      </w:r>
      <w:r>
        <w:rPr>
          <w:color w:val="4D4D4F"/>
        </w:rPr>
        <w:t>toward</w:t>
      </w:r>
      <w:r>
        <w:rPr>
          <w:color w:val="4D4D4F"/>
          <w:spacing w:val="12"/>
        </w:rPr>
        <w:t> </w:t>
      </w:r>
      <w:r>
        <w:rPr>
          <w:color w:val="4D4D4F"/>
        </w:rPr>
        <w:t>multiple-unit</w:t>
      </w:r>
      <w:r>
        <w:rPr>
          <w:color w:val="4D4D4F"/>
          <w:spacing w:val="1"/>
        </w:rPr>
        <w:t> </w:t>
      </w:r>
      <w:r>
        <w:rPr>
          <w:color w:val="4D4D4F"/>
        </w:rPr>
        <w:t>housing,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6"/>
        </w:rPr>
        <w:t> </w:t>
      </w:r>
      <w:r>
        <w:rPr>
          <w:color w:val="4D4D4F"/>
        </w:rPr>
        <w:t>investment-intensive,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constrained</w:t>
      </w:r>
      <w:r>
        <w:rPr>
          <w:color w:val="4D4D4F"/>
          <w:spacing w:val="6"/>
        </w:rPr>
        <w:t> </w:t>
      </w:r>
      <w:r>
        <w:rPr>
          <w:color w:val="4D4D4F"/>
        </w:rPr>
        <w:t>access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mortgage</w:t>
      </w:r>
      <w:r>
        <w:rPr>
          <w:color w:val="4D4D4F"/>
          <w:spacing w:val="7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borrowers.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persistent</w:t>
      </w:r>
      <w:r>
        <w:rPr>
          <w:color w:val="4D4D4F"/>
          <w:spacing w:val="7"/>
        </w:rPr>
        <w:t> </w:t>
      </w:r>
      <w:r>
        <w:rPr>
          <w:color w:val="4D4D4F"/>
        </w:rPr>
        <w:t>weakness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also</w:t>
      </w:r>
      <w:r>
        <w:rPr>
          <w:color w:val="4D4D4F"/>
          <w:spacing w:val="12"/>
        </w:rPr>
        <w:t> </w:t>
      </w:r>
      <w:r>
        <w:rPr>
          <w:color w:val="4D4D4F"/>
        </w:rPr>
        <w:t>suggests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pace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GDP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forecast</w:t>
      </w:r>
      <w:r>
        <w:rPr>
          <w:color w:val="4D4D4F"/>
          <w:spacing w:val="-53"/>
        </w:rPr>
        <w:t> </w:t>
      </w:r>
      <w:r>
        <w:rPr>
          <w:color w:val="4D4D4F"/>
        </w:rPr>
        <w:t>horizon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somewhat</w:t>
      </w:r>
      <w:r>
        <w:rPr>
          <w:color w:val="4D4D4F"/>
          <w:spacing w:val="2"/>
        </w:rPr>
        <w:t> </w:t>
      </w:r>
      <w:r>
        <w:rPr>
          <w:color w:val="4D4D4F"/>
        </w:rPr>
        <w:t>slower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previously</w:t>
      </w:r>
      <w:r>
        <w:rPr>
          <w:color w:val="4D4D4F"/>
          <w:spacing w:val="2"/>
        </w:rPr>
        <w:t> </w:t>
      </w:r>
      <w:r>
        <w:rPr>
          <w:color w:val="4D4D4F"/>
        </w:rPr>
        <w:t>anticipated.</w:t>
      </w:r>
    </w:p>
    <w:p>
      <w:pPr>
        <w:pStyle w:val="BodyText"/>
        <w:spacing w:line="249" w:lineRule="auto" w:before="129"/>
        <w:ind w:left="2120" w:right="1904"/>
      </w:pPr>
      <w:r>
        <w:rPr>
          <w:color w:val="4D4D4F"/>
        </w:rPr>
        <w:t>Inflation</w:t>
      </w:r>
      <w:r>
        <w:rPr>
          <w:color w:val="4D4D4F"/>
          <w:spacing w:val="18"/>
        </w:rPr>
        <w:t> </w:t>
      </w:r>
      <w:r>
        <w:rPr>
          <w:color w:val="4D4D4F"/>
        </w:rPr>
        <w:t>has</w:t>
      </w:r>
      <w:r>
        <w:rPr>
          <w:color w:val="4D4D4F"/>
          <w:spacing w:val="19"/>
        </w:rPr>
        <w:t> </w:t>
      </w:r>
      <w:r>
        <w:rPr>
          <w:color w:val="4D4D4F"/>
        </w:rPr>
        <w:t>picked</w:t>
      </w:r>
      <w:r>
        <w:rPr>
          <w:color w:val="4D4D4F"/>
          <w:spacing w:val="19"/>
        </w:rPr>
        <w:t> </w:t>
      </w:r>
      <w:r>
        <w:rPr>
          <w:color w:val="4D4D4F"/>
        </w:rPr>
        <w:t>up</w:t>
      </w:r>
      <w:r>
        <w:rPr>
          <w:color w:val="4D4D4F"/>
          <w:spacing w:val="19"/>
        </w:rPr>
        <w:t> </w:t>
      </w:r>
      <w:r>
        <w:rPr>
          <w:color w:val="4D4D4F"/>
        </w:rPr>
        <w:t>since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fourth</w:t>
      </w:r>
      <w:r>
        <w:rPr>
          <w:color w:val="4D4D4F"/>
          <w:spacing w:val="19"/>
        </w:rPr>
        <w:t> </w:t>
      </w:r>
      <w:r>
        <w:rPr>
          <w:color w:val="4D4D4F"/>
        </w:rPr>
        <w:t>quarter</w:t>
      </w:r>
      <w:r>
        <w:rPr>
          <w:color w:val="4D4D4F"/>
          <w:spacing w:val="19"/>
        </w:rPr>
        <w:t> </w:t>
      </w:r>
      <w:r>
        <w:rPr>
          <w:color w:val="4D4D4F"/>
        </w:rPr>
        <w:t>of</w:t>
      </w:r>
      <w:r>
        <w:rPr>
          <w:color w:val="4D4D4F"/>
          <w:spacing w:val="19"/>
        </w:rPr>
        <w:t> </w:t>
      </w:r>
      <w:r>
        <w:rPr>
          <w:color w:val="4D4D4F"/>
        </w:rPr>
        <w:t>2015</w:t>
      </w:r>
      <w:r>
        <w:rPr>
          <w:color w:val="4D4D4F"/>
          <w:spacing w:val="19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is</w:t>
      </w:r>
      <w:r>
        <w:rPr>
          <w:color w:val="4D4D4F"/>
          <w:spacing w:val="19"/>
        </w:rPr>
        <w:t> </w:t>
      </w:r>
      <w:r>
        <w:rPr>
          <w:color w:val="4D4D4F"/>
        </w:rPr>
        <w:t>expected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reach</w:t>
      </w:r>
      <w:r>
        <w:rPr>
          <w:color w:val="4D4D4F"/>
          <w:spacing w:val="13"/>
        </w:rPr>
        <w:t> </w:t>
      </w:r>
      <w:r>
        <w:rPr>
          <w:color w:val="4D4D4F"/>
        </w:rPr>
        <w:t>2</w:t>
      </w:r>
      <w:r>
        <w:rPr>
          <w:color w:val="4D4D4F"/>
          <w:spacing w:val="13"/>
        </w:rPr>
        <w:t> </w:t>
      </w:r>
      <w:r>
        <w:rPr>
          <w:color w:val="4D4D4F"/>
        </w:rPr>
        <w:t>per</w:t>
      </w:r>
      <w:r>
        <w:rPr>
          <w:color w:val="4D4D4F"/>
          <w:spacing w:val="13"/>
        </w:rPr>
        <w:t> </w:t>
      </w:r>
      <w:r>
        <w:rPr>
          <w:color w:val="4D4D4F"/>
        </w:rPr>
        <w:t>cent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2018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3"/>
        </w:rPr>
        <w:t> </w:t>
      </w:r>
      <w:r>
        <w:rPr>
          <w:color w:val="4D4D4F"/>
        </w:rPr>
        <w:t>slack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gradually</w:t>
      </w:r>
      <w:r>
        <w:rPr>
          <w:color w:val="4D4D4F"/>
          <w:spacing w:val="14"/>
        </w:rPr>
        <w:t> </w:t>
      </w:r>
      <w:r>
        <w:rPr>
          <w:color w:val="4D4D4F"/>
        </w:rPr>
        <w:t>absorbed.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254" w:lineRule="auto" w:before="131"/>
        <w:ind w:left="2960" w:right="2900" w:hanging="841"/>
        <w:jc w:val="left"/>
        <w:rPr>
          <w:b/>
          <w:sz w:val="18"/>
        </w:rPr>
      </w:pPr>
      <w:bookmarkStart w:name="Other advanced economies " w:id="7"/>
      <w:bookmarkEnd w:id="7"/>
      <w:r>
        <w:rPr/>
      </w:r>
      <w:bookmarkStart w:name="China" w:id="8"/>
      <w:bookmarkEnd w:id="8"/>
      <w:r>
        <w:rPr/>
      </w:r>
      <w:bookmarkStart w:name="_bookmark2" w:id="9"/>
      <w:bookmarkEnd w:id="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17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employment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gains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consumer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confidence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around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post-recession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highs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1985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100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40" w:bottom="280" w:left="560" w:right="780"/>
        </w:sectPr>
      </w:pPr>
    </w:p>
    <w:p>
      <w:pPr>
        <w:spacing w:line="309" w:lineRule="auto" w:before="109"/>
        <w:ind w:left="2640" w:right="23" w:firstLine="0"/>
        <w:jc w:val="left"/>
        <w:rPr>
          <w:sz w:val="14"/>
        </w:rPr>
      </w:pPr>
      <w:r>
        <w:rPr/>
        <w:pict>
          <v:group style="position:absolute;margin-left:175.318405pt;margin-top:20.139393pt;width:252.75pt;height:138.75pt;mso-position-horizontal-relative:page;mso-position-vertical-relative:paragraph;z-index:-17748480" id="docshapegroup110" coordorigin="3506,403" coordsize="5055,2775">
            <v:line style="position:absolute" from="3514,1199" to="8554,1199" stroked="true" strokeweight=".75pt" strokecolor="#000000">
              <v:stroke dashstyle="solid"/>
            </v:line>
            <v:line style="position:absolute" from="8554,3170" to="8554,410" stroked="true" strokeweight=".75pt" strokecolor="#000000">
              <v:stroke dashstyle="solid"/>
            </v:line>
            <v:shape style="position:absolute;left:8473;top:410;width:80;height:2760" id="docshape111" coordorigin="8474,410" coordsize="80,2760" path="m8474,3170l8554,3170m8474,2777l8554,2777m8474,2381l8554,2381m8474,1988l8554,1988m8474,1593l8554,1593m8474,1199l8554,1199m8474,804l8554,804m8474,410l8554,410e" filled="false" stroked="true" strokeweight=".75pt" strokecolor="#000000">
              <v:path arrowok="t"/>
              <v:stroke dashstyle="solid"/>
            </v:shape>
            <v:line style="position:absolute" from="3514,3170" to="3514,410" stroked="true" strokeweight=".75pt" strokecolor="#000000">
              <v:stroke dashstyle="solid"/>
            </v:line>
            <v:shape style="position:absolute;left:3521;top:410;width:80;height:2760" id="docshape112" coordorigin="3522,410" coordsize="80,2760" path="m3522,3170l3602,3170m3522,2777l3602,2777m3522,2381l3602,2381m3522,1988l3602,1988m3522,1593l3602,1593m3522,1199l3602,1199m3522,804l3602,804m3522,410l3602,410e" filled="false" stroked="true" strokeweight=".75pt" strokecolor="#000000">
              <v:path arrowok="t"/>
              <v:stroke dashstyle="solid"/>
            </v:shape>
            <v:line style="position:absolute" from="3514,3170" to="8554,3170" stroked="true" strokeweight=".75pt" strokecolor="#000000">
              <v:stroke dashstyle="solid"/>
            </v:line>
            <v:line style="position:absolute" from="7818,3090" to="7818,3170" stroked="true" strokeweight=".75pt" strokecolor="#000000">
              <v:stroke dashstyle="solid"/>
            </v:line>
            <v:line style="position:absolute" from="6775,3090" to="6775,3170" stroked="true" strokeweight=".75pt" strokecolor="#000000">
              <v:stroke dashstyle="solid"/>
            </v:line>
            <v:line style="position:absolute" from="5729,3090" to="5729,3170" stroked="true" strokeweight=".75pt" strokecolor="#000000">
              <v:stroke dashstyle="solid"/>
            </v:line>
            <v:line style="position:absolute" from="4685,3090" to="4685,3170" stroked="true" strokeweight=".75pt" strokecolor="#000000">
              <v:stroke dashstyle="solid"/>
            </v:line>
            <v:line style="position:absolute" from="3640,3090" to="3640,3170" stroked="true" strokeweight=".75pt" strokecolor="#000000">
              <v:stroke dashstyle="solid"/>
            </v:line>
            <v:line style="position:absolute" from="8341,3090" to="8341,3170" stroked="true" strokeweight=".75pt" strokecolor="#000000">
              <v:stroke dashstyle="solid"/>
            </v:line>
            <v:line style="position:absolute" from="7818,3110" to="7818,3170" stroked="true" strokeweight=".75pt" strokecolor="#000000">
              <v:stroke dashstyle="solid"/>
            </v:line>
            <v:line style="position:absolute" from="7296,3090" to="7296,3170" stroked="true" strokeweight=".75pt" strokecolor="#000000">
              <v:stroke dashstyle="solid"/>
            </v:line>
            <v:line style="position:absolute" from="6775,3110" to="6775,3170" stroked="true" strokeweight=".75pt" strokecolor="#000000">
              <v:stroke dashstyle="solid"/>
            </v:line>
            <v:line style="position:absolute" from="6252,3090" to="6252,3170" stroked="true" strokeweight=".75pt" strokecolor="#000000">
              <v:stroke dashstyle="solid"/>
            </v:line>
            <v:line style="position:absolute" from="5729,3110" to="5729,3170" stroked="true" strokeweight=".75pt" strokecolor="#000000">
              <v:stroke dashstyle="solid"/>
            </v:line>
            <v:line style="position:absolute" from="5206,3090" to="5206,3170" stroked="true" strokeweight=".75pt" strokecolor="#000000">
              <v:stroke dashstyle="solid"/>
            </v:line>
            <v:line style="position:absolute" from="4685,3110" to="4685,3170" stroked="true" strokeweight=".75pt" strokecolor="#000000">
              <v:stroke dashstyle="solid"/>
            </v:line>
            <v:line style="position:absolute" from="4163,3090" to="4163,3170" stroked="true" strokeweight=".75pt" strokecolor="#000000">
              <v:stroke dashstyle="solid"/>
            </v:line>
            <v:line style="position:absolute" from="3640,3110" to="3640,3170" stroked="true" strokeweight=".75pt" strokecolor="#000000">
              <v:stroke dashstyle="solid"/>
            </v:line>
            <v:shape style="position:absolute;left:3639;top:589;width:4788;height:2134" id="docshape113" coordorigin="3640,589" coordsize="4788,2134" path="m3640,791l3684,869,3727,858,3771,964,3814,928,3858,1001,3900,1075,3945,1184,3989,1178,4031,1100,4076,1010,4118,1004,4163,1048,4205,1178,4249,1294,4294,1445,4336,1511,4381,1567,4423,1565,4467,1620,4510,1807,4554,1982,4598,2312,4641,2472,4685,2680,4728,2638,4772,2722,4815,2653,4859,2421,4902,2190,4946,1954,4990,1864,5033,1698,5077,1614,5120,1479,5164,1519,5206,1367,5251,1410,5295,1119,5337,976,5382,589,5424,783,5469,989,5511,1355,5555,1300,5598,1086,5642,982,5687,890,5729,1033,5773,989,5816,900,5860,701,5903,774,5947,768,5991,951,6034,928,6078,921,6121,833,6165,808,6208,833,6252,745,6296,671,6339,650,6383,823,6425,917,6470,1016,6512,972,6557,921,6599,860,6643,869,6688,894,6730,854,6775,816,6817,709,6861,781,6904,778,6948,839,6992,833,7035,867,7079,833,7122,808,7166,776,7209,762,7253,854,7296,854,7340,936,7384,787,7427,705,7471,675,7514,654,7558,705,7600,703,7645,715,7689,736,7731,661,7776,659,7818,644,7863,688,7905,825,7949,804,7992,799,8036,705,8081,688,8123,768,8167,821,8210,808,8254,724,8297,642,8341,726,8385,749,8428,785e" filled="false" stroked="true" strokeweight="1.25pt" strokecolor="#00aeef">
              <v:path arrowok="t"/>
              <v:stroke dashstyle="solid"/>
            </v:shape>
            <v:shape style="position:absolute;left:3639;top:993;width:4788;height:1589" id="docshape114" coordorigin="3640,993" coordsize="4788,1589" path="m3640,1031l3684,993,3727,1004,3771,1029,3814,1048,3858,1067,3900,1029,3945,1048,3989,1088,4031,1197,4076,1313,4118,1372,4163,1424,4205,1500,4249,1662,4294,1822,4336,1942,4381,2041,4423,2112,4467,2110,4510,2041,4554,2127,4598,2217,4641,2369,4685,2377,4728,2506,4772,2581,4815,2560,4859,2365,4902,2217,4946,2175,4990,2177,5033,2150,5077,2142,5120,2167,5164,2165,5206,2114,5251,2142,5295,2150,5337,2142,5382,2034,5424,2022,5469,2066,5511,2129,5555,2167,5598,2173,5642,2144,5687,2045,5729,1948,5773,1856,5816,1851,5860,1845,5903,1912,5947,1952,5991,1996,6034,2106,6078,2179,6121,2299,6165,2234,6208,2112,6252,1978,6296,1870,6339,1839,6383,1792,6425,1839,6470,1883,6512,1906,6557,1925,6599,1887,6643,1837,6688,1771,6730,1782,6775,1879,6817,1902,6861,1933,6904,1864,6948,1822,6992,1689,7035,1609,7079,1561,7122,1574,7166,1630,7209,1694,7253,1712,7296,1666,7340,1624,7384,1582,7427,1567,7471,1542,7514,1525,7558,1468,7600,1395,7645,1378,7689,1353,7731,1370,7776,1342,7818,1279,7863,1227,7905,1172,7949,1235,7992,1262,8036,1273,8081,1294,8123,1250,8167,1233,8210,1178,8254,1237,8297,1277,8341,1285,8385,1277,8428,127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140</w:t>
      </w:r>
    </w:p>
    <w:p>
      <w:pPr>
        <w:spacing w:before="109"/>
        <w:ind w:left="0" w:right="2424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Thousands</w:t>
      </w:r>
    </w:p>
    <w:p>
      <w:pPr>
        <w:spacing w:before="46"/>
        <w:ind w:left="0" w:right="2424" w:firstLine="0"/>
        <w:jc w:val="right"/>
        <w:rPr>
          <w:sz w:val="14"/>
        </w:rPr>
      </w:pPr>
      <w:r>
        <w:rPr>
          <w:sz w:val="14"/>
        </w:rPr>
        <w:t>400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3026" w:space="2115"/>
            <w:col w:w="5759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tabs>
          <w:tab w:pos="5813" w:val="left" w:leader="none"/>
        </w:tabs>
        <w:spacing w:before="0"/>
        <w:ind w:left="213" w:right="0" w:firstLine="0"/>
        <w:jc w:val="center"/>
        <w:rPr>
          <w:sz w:val="14"/>
        </w:rPr>
      </w:pPr>
      <w:r>
        <w:rPr>
          <w:sz w:val="14"/>
        </w:rPr>
        <w:t>120</w:t>
        <w:tab/>
        <w:t>200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8395" w:val="left" w:leader="none"/>
        </w:tabs>
        <w:spacing w:before="103"/>
        <w:ind w:left="2640" w:right="0" w:firstLine="0"/>
        <w:jc w:val="left"/>
        <w:rPr>
          <w:sz w:val="14"/>
        </w:rPr>
      </w:pPr>
      <w:r>
        <w:rPr>
          <w:sz w:val="14"/>
        </w:rPr>
        <w:t>100</w:t>
        <w:tab/>
        <w:t>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759" w:val="left" w:leader="none"/>
        </w:tabs>
        <w:spacing w:before="103"/>
        <w:ind w:left="291" w:right="0" w:firstLine="0"/>
        <w:jc w:val="center"/>
        <w:rPr>
          <w:sz w:val="14"/>
        </w:rPr>
      </w:pPr>
      <w:r>
        <w:rPr>
          <w:sz w:val="14"/>
        </w:rPr>
        <w:t>80</w:t>
        <w:tab/>
        <w:t>-200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759" w:val="left" w:leader="none"/>
        </w:tabs>
        <w:spacing w:before="103"/>
        <w:ind w:left="291" w:right="0" w:firstLine="0"/>
        <w:jc w:val="center"/>
        <w:rPr>
          <w:sz w:val="14"/>
        </w:rPr>
      </w:pPr>
      <w:r>
        <w:rPr>
          <w:sz w:val="14"/>
        </w:rPr>
        <w:t>60</w:t>
        <w:tab/>
        <w:t>-400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759" w:val="left" w:leader="none"/>
        </w:tabs>
        <w:spacing w:before="102"/>
        <w:ind w:left="291" w:right="0" w:firstLine="0"/>
        <w:jc w:val="center"/>
        <w:rPr>
          <w:sz w:val="14"/>
        </w:rPr>
      </w:pPr>
      <w:r>
        <w:rPr>
          <w:sz w:val="14"/>
        </w:rPr>
        <w:t>40</w:t>
        <w:tab/>
        <w:t>-600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759" w:val="left" w:leader="none"/>
        </w:tabs>
        <w:spacing w:before="102"/>
        <w:ind w:left="291" w:right="0" w:firstLine="0"/>
        <w:jc w:val="center"/>
        <w:rPr>
          <w:sz w:val="14"/>
        </w:rPr>
      </w:pPr>
      <w:r>
        <w:rPr>
          <w:sz w:val="14"/>
        </w:rPr>
        <w:t>20</w:t>
        <w:tab/>
        <w:t>-800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159" w:lineRule="exact" w:before="102"/>
        <w:ind w:left="2796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3707" w:val="left" w:leader="none"/>
        </w:tabs>
        <w:spacing w:line="159" w:lineRule="exact" w:before="0"/>
        <w:ind w:left="3184" w:right="0" w:firstLine="0"/>
        <w:jc w:val="left"/>
        <w:rPr>
          <w:sz w:val="14"/>
        </w:rPr>
      </w:pPr>
      <w:r>
        <w:rPr>
          <w:sz w:val="14"/>
        </w:rPr>
        <w:t>2007</w:t>
        <w:tab/>
      </w:r>
      <w:r>
        <w:rPr>
          <w:spacing w:val="-2"/>
          <w:sz w:val="14"/>
        </w:rPr>
        <w:t>2008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70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70" w:right="0" w:firstLine="0"/>
        <w:jc w:val="left"/>
        <w:rPr>
          <w:sz w:val="14"/>
        </w:rPr>
      </w:pPr>
      <w:r>
        <w:rPr>
          <w:sz w:val="14"/>
        </w:rPr>
        <w:t>2010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70" w:right="0" w:firstLine="0"/>
        <w:jc w:val="left"/>
        <w:rPr>
          <w:sz w:val="14"/>
        </w:rPr>
      </w:pPr>
      <w:r>
        <w:rPr>
          <w:sz w:val="14"/>
        </w:rPr>
        <w:t>2011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70" w:right="0" w:firstLine="0"/>
        <w:jc w:val="left"/>
        <w:rPr>
          <w:sz w:val="14"/>
        </w:rPr>
      </w:pPr>
      <w:r>
        <w:rPr>
          <w:sz w:val="14"/>
        </w:rPr>
        <w:t>2012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70" w:right="0" w:firstLine="0"/>
        <w:jc w:val="lef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70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159" w:lineRule="exact" w:before="102"/>
        <w:ind w:left="876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-1,000</w:t>
      </w:r>
    </w:p>
    <w:p>
      <w:pPr>
        <w:spacing w:line="159" w:lineRule="exact" w:before="0"/>
        <w:ind w:left="170" w:right="0" w:firstLine="0"/>
        <w:jc w:val="left"/>
        <w:rPr>
          <w:sz w:val="14"/>
        </w:rPr>
      </w:pPr>
      <w:r>
        <w:rPr>
          <w:sz w:val="14"/>
        </w:rPr>
        <w:t>2015</w:t>
      </w:r>
      <w:r>
        <w:rPr>
          <w:spacing w:val="10"/>
          <w:sz w:val="14"/>
        </w:rPr>
        <w:t> </w:t>
      </w:r>
      <w:r>
        <w:rPr>
          <w:sz w:val="14"/>
        </w:rPr>
        <w:t>2016</w:t>
      </w:r>
    </w:p>
    <w:p>
      <w:pPr>
        <w:spacing w:after="0" w:line="159" w:lineRule="exact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8" w:equalWidth="0">
            <w:col w:w="4019" w:space="40"/>
            <w:col w:w="483" w:space="39"/>
            <w:col w:w="483" w:space="39"/>
            <w:col w:w="483" w:space="40"/>
            <w:col w:w="483" w:space="39"/>
            <w:col w:w="483" w:space="39"/>
            <w:col w:w="483" w:space="39"/>
            <w:col w:w="3708"/>
          </w:cols>
        </w:sectPr>
      </w:pPr>
    </w:p>
    <w:p>
      <w:pPr>
        <w:tabs>
          <w:tab w:pos="5833" w:val="left" w:leader="none"/>
        </w:tabs>
        <w:spacing w:before="112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9392" from="176.625pt,9.540924pt" to="187.125pt,9.5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8992" from="306.625pt,9.540924pt" to="317.125pt,9.5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Consumer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  <w:tab/>
        <w:t>Change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non-farm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7"/>
        <w:rPr>
          <w:sz w:val="15"/>
        </w:rPr>
      </w:pPr>
    </w:p>
    <w:p>
      <w:pPr>
        <w:tabs>
          <w:tab w:pos="7130" w:val="left" w:leader="none"/>
        </w:tabs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Conference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5273pt;width:344pt;height:.1pt;mso-position-horizontal-relative:page;mso-position-vertical-relative:paragraph;z-index:-15718400;mso-wrap-distance-left:0;mso-wrap-distance-right:0" id="docshape115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904"/>
      </w:pPr>
      <w:r>
        <w:rPr>
          <w:color w:val="006976"/>
          <w:spacing w:val="-6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prospects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other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major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advanced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economies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5"/>
          <w:w w:val="95"/>
        </w:rPr>
        <w:t>remain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tepid</w:t>
      </w:r>
    </w:p>
    <w:p>
      <w:pPr>
        <w:pStyle w:val="BodyText"/>
        <w:spacing w:line="249" w:lineRule="auto" w:before="52"/>
        <w:ind w:left="2120" w:right="1991"/>
      </w:pPr>
      <w:r>
        <w:rPr>
          <w:color w:val="4D4D4F"/>
        </w:rPr>
        <w:t>Modest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recoveries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6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Japan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being</w:t>
      </w:r>
      <w:r>
        <w:rPr>
          <w:color w:val="4D4D4F"/>
          <w:spacing w:val="5"/>
        </w:rPr>
        <w:t> </w:t>
      </w:r>
      <w:r>
        <w:rPr>
          <w:color w:val="4D4D4F"/>
        </w:rPr>
        <w:t>under-</w:t>
      </w:r>
      <w:r>
        <w:rPr>
          <w:color w:val="4D4D4F"/>
          <w:spacing w:val="1"/>
        </w:rPr>
        <w:t> </w:t>
      </w:r>
      <w:r>
        <w:rPr>
          <w:color w:val="4D4D4F"/>
        </w:rPr>
        <w:t>pinned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expansionary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policy,</w:t>
      </w:r>
      <w:r>
        <w:rPr>
          <w:color w:val="4D4D4F"/>
          <w:spacing w:val="8"/>
        </w:rPr>
        <w:t> </w:t>
      </w:r>
      <w:r>
        <w:rPr>
          <w:color w:val="4D4D4F"/>
        </w:rPr>
        <w:t>low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depreciations.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number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dampen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inflation.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euro</w:t>
      </w:r>
      <w:r>
        <w:rPr>
          <w:color w:val="4D4D4F"/>
          <w:spacing w:val="4"/>
        </w:rPr>
        <w:t> </w:t>
      </w:r>
      <w:r>
        <w:rPr>
          <w:color w:val="4D4D4F"/>
        </w:rPr>
        <w:t>area,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being</w:t>
      </w:r>
      <w:r>
        <w:rPr>
          <w:color w:val="4D4D4F"/>
          <w:spacing w:val="4"/>
        </w:rPr>
        <w:t> </w:t>
      </w:r>
      <w:r>
        <w:rPr>
          <w:color w:val="4D4D4F"/>
        </w:rPr>
        <w:t>restrained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ongoing</w:t>
      </w:r>
      <w:r>
        <w:rPr>
          <w:color w:val="4D4D4F"/>
          <w:spacing w:val="4"/>
        </w:rPr>
        <w:t> </w:t>
      </w:r>
      <w:r>
        <w:rPr>
          <w:color w:val="4D4D4F"/>
        </w:rPr>
        <w:t>delever-</w:t>
      </w:r>
      <w:r>
        <w:rPr>
          <w:color w:val="4D4D4F"/>
          <w:spacing w:val="1"/>
        </w:rPr>
        <w:t> </w:t>
      </w:r>
      <w:r>
        <w:rPr>
          <w:color w:val="4D4D4F"/>
        </w:rPr>
        <w:t>aging,</w:t>
      </w:r>
      <w:r>
        <w:rPr>
          <w:color w:val="4D4D4F"/>
          <w:spacing w:val="11"/>
        </w:rPr>
        <w:t> </w:t>
      </w:r>
      <w:r>
        <w:rPr>
          <w:color w:val="4D4D4F"/>
        </w:rPr>
        <w:t>weak</w:t>
      </w:r>
      <w:r>
        <w:rPr>
          <w:color w:val="4D4D4F"/>
          <w:spacing w:val="12"/>
        </w:rPr>
        <w:t> </w:t>
      </w:r>
      <w:r>
        <w:rPr>
          <w:color w:val="4D4D4F"/>
        </w:rPr>
        <w:t>investor</w:t>
      </w:r>
      <w:r>
        <w:rPr>
          <w:color w:val="4D4D4F"/>
          <w:spacing w:val="12"/>
        </w:rPr>
        <w:t> </w:t>
      </w:r>
      <w:r>
        <w:rPr>
          <w:color w:val="4D4D4F"/>
        </w:rPr>
        <w:t>confidence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tight</w:t>
      </w:r>
      <w:r>
        <w:rPr>
          <w:color w:val="4D4D4F"/>
          <w:spacing w:val="12"/>
        </w:rPr>
        <w:t> </w:t>
      </w:r>
      <w:r>
        <w:rPr>
          <w:color w:val="4D4D4F"/>
        </w:rPr>
        <w:t>lending</w:t>
      </w:r>
      <w:r>
        <w:rPr>
          <w:color w:val="4D4D4F"/>
          <w:spacing w:val="12"/>
        </w:rPr>
        <w:t> </w:t>
      </w:r>
      <w:r>
        <w:rPr>
          <w:color w:val="4D4D4F"/>
        </w:rPr>
        <w:t>conditions.</w:t>
      </w:r>
      <w:r>
        <w:rPr>
          <w:color w:val="4D4D4F"/>
          <w:spacing w:val="12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factors</w:t>
      </w:r>
      <w:r>
        <w:rPr>
          <w:color w:val="4D4D4F"/>
          <w:spacing w:val="-52"/>
        </w:rPr>
        <w:t> </w:t>
      </w:r>
      <w:r>
        <w:rPr>
          <w:color w:val="4D4D4F"/>
        </w:rPr>
        <w:t>are</w:t>
      </w:r>
      <w:r>
        <w:rPr>
          <w:color w:val="4D4D4F"/>
          <w:spacing w:val="16"/>
        </w:rPr>
        <w:t> </w:t>
      </w:r>
      <w:r>
        <w:rPr>
          <w:color w:val="4D4D4F"/>
        </w:rPr>
        <w:t>being</w:t>
      </w:r>
      <w:r>
        <w:rPr>
          <w:color w:val="4D4D4F"/>
          <w:spacing w:val="16"/>
        </w:rPr>
        <w:t> </w:t>
      </w:r>
      <w:r>
        <w:rPr>
          <w:color w:val="4D4D4F"/>
        </w:rPr>
        <w:t>partly</w:t>
      </w:r>
      <w:r>
        <w:rPr>
          <w:color w:val="4D4D4F"/>
          <w:spacing w:val="17"/>
        </w:rPr>
        <w:t> </w:t>
      </w:r>
      <w:r>
        <w:rPr>
          <w:color w:val="4D4D4F"/>
        </w:rPr>
        <w:t>offset</w:t>
      </w:r>
      <w:r>
        <w:rPr>
          <w:color w:val="4D4D4F"/>
          <w:spacing w:val="16"/>
        </w:rPr>
        <w:t> </w:t>
      </w:r>
      <w:r>
        <w:rPr>
          <w:color w:val="4D4D4F"/>
        </w:rPr>
        <w:t>by</w:t>
      </w:r>
      <w:r>
        <w:rPr>
          <w:color w:val="4D4D4F"/>
          <w:spacing w:val="16"/>
        </w:rPr>
        <w:t> </w:t>
      </w:r>
      <w:r>
        <w:rPr>
          <w:color w:val="4D4D4F"/>
        </w:rPr>
        <w:t>an</w:t>
      </w:r>
      <w:r>
        <w:rPr>
          <w:color w:val="4D4D4F"/>
          <w:spacing w:val="17"/>
        </w:rPr>
        <w:t> </w:t>
      </w:r>
      <w:r>
        <w:rPr>
          <w:color w:val="4D4D4F"/>
        </w:rPr>
        <w:t>increase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fiscal</w:t>
      </w:r>
      <w:r>
        <w:rPr>
          <w:color w:val="4D4D4F"/>
          <w:spacing w:val="17"/>
        </w:rPr>
        <w:t> </w:t>
      </w:r>
      <w:r>
        <w:rPr>
          <w:color w:val="4D4D4F"/>
        </w:rPr>
        <w:t>spending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support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large</w:t>
      </w:r>
      <w:r>
        <w:rPr>
          <w:color w:val="4D4D4F"/>
          <w:spacing w:val="3"/>
        </w:rPr>
        <w:t> </w:t>
      </w:r>
      <w:r>
        <w:rPr>
          <w:color w:val="4D4D4F"/>
        </w:rPr>
        <w:t>inflow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refugees.</w:t>
      </w:r>
      <w:r>
        <w:rPr>
          <w:color w:val="4D4D4F"/>
          <w:spacing w:val="4"/>
        </w:rPr>
        <w:t> </w:t>
      </w:r>
      <w:r>
        <w:rPr>
          <w:color w:val="4D4D4F"/>
        </w:rPr>
        <w:t>Meanwhile,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Japan,</w:t>
      </w:r>
      <w:r>
        <w:rPr>
          <w:color w:val="4D4D4F"/>
          <w:spacing w:val="4"/>
        </w:rPr>
        <w:t> </w:t>
      </w:r>
      <w:r>
        <w:rPr>
          <w:color w:val="4D4D4F"/>
        </w:rPr>
        <w:t>lacklustre</w:t>
      </w:r>
      <w:r>
        <w:rPr>
          <w:color w:val="4D4D4F"/>
          <w:spacing w:val="4"/>
        </w:rPr>
        <w:t> </w:t>
      </w:r>
      <w:r>
        <w:rPr>
          <w:color w:val="4D4D4F"/>
        </w:rPr>
        <w:t>wage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restraining consumption.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spacing w:line="223" w:lineRule="auto"/>
        <w:ind w:right="1897"/>
      </w:pPr>
      <w:r>
        <w:rPr>
          <w:color w:val="006976"/>
          <w:spacing w:val="-6"/>
          <w:w w:val="95"/>
        </w:rPr>
        <w:t>China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rebalancing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more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sustainable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growth,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although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2"/>
          <w:w w:val="95"/>
        </w:rPr>
        <w:t>with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risks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1"/>
          <w:w w:val="95"/>
        </w:rPr>
        <w:t>stability</w:t>
      </w:r>
    </w:p>
    <w:p>
      <w:pPr>
        <w:pStyle w:val="BodyText"/>
        <w:spacing w:line="249" w:lineRule="auto" w:before="53"/>
        <w:ind w:left="2120" w:right="1904"/>
      </w:pPr>
      <w:r>
        <w:rPr>
          <w:color w:val="4D4D4F"/>
        </w:rPr>
        <w:t>China</w:t>
      </w:r>
      <w:r>
        <w:rPr>
          <w:color w:val="4D4D4F"/>
          <w:spacing w:val="8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pursue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sustainable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economy.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being</w:t>
      </w:r>
      <w:r>
        <w:rPr>
          <w:color w:val="4D4D4F"/>
          <w:spacing w:val="9"/>
        </w:rPr>
        <w:t> </w:t>
      </w:r>
      <w:r>
        <w:rPr>
          <w:color w:val="4D4D4F"/>
        </w:rPr>
        <w:t>rebalanced</w:t>
      </w:r>
      <w:r>
        <w:rPr>
          <w:color w:val="4D4D4F"/>
          <w:spacing w:val="9"/>
        </w:rPr>
        <w:t> </w:t>
      </w:r>
      <w:r>
        <w:rPr>
          <w:color w:val="4D4D4F"/>
        </w:rPr>
        <w:t>away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toward</w:t>
      </w:r>
      <w:r>
        <w:rPr>
          <w:color w:val="4D4D4F"/>
          <w:spacing w:val="9"/>
        </w:rPr>
        <w:t> </w:t>
      </w:r>
      <w:r>
        <w:rPr>
          <w:color w:val="4D4D4F"/>
        </w:rPr>
        <w:t>consump-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away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heavy</w:t>
      </w:r>
      <w:r>
        <w:rPr>
          <w:color w:val="4D4D4F"/>
          <w:spacing w:val="6"/>
        </w:rPr>
        <w:t> </w:t>
      </w:r>
      <w:r>
        <w:rPr>
          <w:color w:val="4D4D4F"/>
        </w:rPr>
        <w:t>industry</w:t>
      </w:r>
      <w:r>
        <w:rPr>
          <w:color w:val="4D4D4F"/>
          <w:spacing w:val="6"/>
        </w:rPr>
        <w:t> </w:t>
      </w:r>
      <w:r>
        <w:rPr>
          <w:color w:val="4D4D4F"/>
        </w:rPr>
        <w:t>toward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service</w:t>
      </w:r>
      <w:r>
        <w:rPr>
          <w:color w:val="4D4D4F"/>
          <w:spacing w:val="6"/>
        </w:rPr>
        <w:t> </w:t>
      </w:r>
      <w:r>
        <w:rPr>
          <w:color w:val="4D4D4F"/>
        </w:rPr>
        <w:t>sector,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accounts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just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50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China’s</w:t>
      </w:r>
      <w:r>
        <w:rPr>
          <w:color w:val="4D4D4F"/>
          <w:spacing w:val="4"/>
        </w:rPr>
        <w:t> </w:t>
      </w:r>
      <w:r>
        <w:rPr>
          <w:color w:val="4D4D4F"/>
        </w:rPr>
        <w:t>GDP.</w:t>
      </w:r>
      <w:r>
        <w:rPr>
          <w:color w:val="4D4D4F"/>
          <w:spacing w:val="3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ease</w:t>
      </w:r>
      <w:r>
        <w:rPr>
          <w:color w:val="4D4D4F"/>
          <w:spacing w:val="4"/>
        </w:rPr>
        <w:t> </w:t>
      </w:r>
      <w:r>
        <w:rPr>
          <w:color w:val="4D4D4F"/>
        </w:rPr>
        <w:t>gradually,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challenges</w:t>
      </w:r>
      <w:r>
        <w:rPr>
          <w:color w:val="4D4D4F"/>
          <w:spacing w:val="4"/>
        </w:rPr>
        <w:t> </w:t>
      </w:r>
      <w:r>
        <w:rPr>
          <w:color w:val="4D4D4F"/>
        </w:rPr>
        <w:t>inherent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transition;</w:t>
      </w:r>
      <w:r>
        <w:rPr>
          <w:color w:val="4D4D4F"/>
          <w:spacing w:val="-52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example,</w:t>
      </w:r>
      <w:r>
        <w:rPr>
          <w:color w:val="4D4D4F"/>
          <w:spacing w:val="8"/>
        </w:rPr>
        <w:t> </w:t>
      </w:r>
      <w:r>
        <w:rPr>
          <w:color w:val="4D4D4F"/>
        </w:rPr>
        <w:t>slower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raises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possibility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highly</w:t>
      </w:r>
      <w:r>
        <w:rPr>
          <w:color w:val="4D4D4F"/>
          <w:spacing w:val="8"/>
        </w:rPr>
        <w:t> </w:t>
      </w:r>
      <w:r>
        <w:rPr>
          <w:color w:val="4D4D4F"/>
        </w:rPr>
        <w:t>leveraged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could be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source</w:t>
      </w:r>
      <w:r>
        <w:rPr>
          <w:color w:val="4D4D4F"/>
          <w:spacing w:val="1"/>
        </w:rPr>
        <w:t> </w:t>
      </w:r>
      <w:r>
        <w:rPr>
          <w:color w:val="4D4D4F"/>
        </w:rPr>
        <w:t>of financial</w:t>
      </w:r>
      <w:r>
        <w:rPr>
          <w:color w:val="4D4D4F"/>
          <w:spacing w:val="1"/>
        </w:rPr>
        <w:t> </w:t>
      </w:r>
      <w:r>
        <w:rPr>
          <w:color w:val="4D4D4F"/>
        </w:rPr>
        <w:t>stress.</w:t>
      </w:r>
    </w:p>
    <w:p>
      <w:pPr>
        <w:pStyle w:val="BodyText"/>
        <w:spacing w:before="126"/>
        <w:ind w:left="2120"/>
      </w:pPr>
      <w:r>
        <w:rPr>
          <w:color w:val="4D4D4F"/>
        </w:rPr>
        <w:t>China’s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slow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6.9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2015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10"/>
        <w:ind w:left="2120" w:right="2097"/>
      </w:pPr>
      <w:r>
        <w:rPr>
          <w:color w:val="4D4D4F"/>
        </w:rPr>
        <w:t>6.3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2018—a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gradual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antici-</w:t>
      </w:r>
      <w:r>
        <w:rPr>
          <w:color w:val="4D4D4F"/>
          <w:spacing w:val="-53"/>
        </w:rPr>
        <w:t> </w:t>
      </w:r>
      <w:r>
        <w:rPr>
          <w:color w:val="4D4D4F"/>
        </w:rPr>
        <w:t>pated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Report.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55"/>
        </w:rPr>
        <w:t> </w:t>
      </w:r>
      <w:r>
        <w:rPr>
          <w:color w:val="4D4D4F"/>
        </w:rPr>
        <w:t>announcements</w:t>
      </w:r>
      <w:r>
        <w:rPr>
          <w:color w:val="4D4D4F"/>
          <w:spacing w:val="56"/>
        </w:rPr>
        <w:t> </w:t>
      </w:r>
      <w:r>
        <w:rPr>
          <w:color w:val="4D4D4F"/>
        </w:rPr>
        <w:t>and</w:t>
      </w:r>
      <w:r>
        <w:rPr>
          <w:color w:val="4D4D4F"/>
          <w:spacing w:val="55"/>
        </w:rPr>
        <w:t> </w:t>
      </w:r>
      <w:r>
        <w:rPr>
          <w:color w:val="4D4D4F"/>
        </w:rPr>
        <w:t>credit</w:t>
      </w:r>
      <w:r>
        <w:rPr>
          <w:color w:val="4D4D4F"/>
          <w:spacing w:val="-53"/>
        </w:rPr>
        <w:t> </w:t>
      </w:r>
      <w:r>
        <w:rPr>
          <w:color w:val="4D4D4F"/>
        </w:rPr>
        <w:t>data</w:t>
      </w:r>
      <w:r>
        <w:rPr>
          <w:color w:val="4D4D4F"/>
          <w:spacing w:val="8"/>
        </w:rPr>
        <w:t> </w:t>
      </w:r>
      <w:r>
        <w:rPr>
          <w:color w:val="4D4D4F"/>
        </w:rPr>
        <w:t>suggest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Chinese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taking</w:t>
      </w:r>
      <w:r>
        <w:rPr>
          <w:color w:val="4D4D4F"/>
          <w:spacing w:val="8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Fiscal</w:t>
      </w:r>
      <w:r>
        <w:rPr>
          <w:color w:val="4D4D4F"/>
          <w:spacing w:val="10"/>
        </w:rPr>
        <w:t> </w:t>
      </w:r>
      <w:r>
        <w:rPr>
          <w:color w:val="4D4D4F"/>
        </w:rPr>
        <w:t>stimulus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focused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8"/>
        </w:rPr>
        <w:t> </w:t>
      </w:r>
      <w:r>
        <w:rPr>
          <w:color w:val="4D4D4F"/>
        </w:rPr>
        <w:t>infrastructure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tax</w:t>
      </w:r>
      <w:r>
        <w:rPr>
          <w:color w:val="4D4D4F"/>
          <w:spacing w:val="9"/>
        </w:rPr>
        <w:t> </w:t>
      </w:r>
      <w:r>
        <w:rPr>
          <w:color w:val="4D4D4F"/>
        </w:rPr>
        <w:t>relief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businesses.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11"/>
        </w:rPr>
        <w:t> </w:t>
      </w:r>
      <w:r>
        <w:rPr>
          <w:color w:val="4D4D4F"/>
        </w:rPr>
        <w:t>boost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short</w:t>
      </w:r>
      <w:r>
        <w:rPr>
          <w:color w:val="4D4D4F"/>
          <w:spacing w:val="10"/>
        </w:rPr>
        <w:t> </w:t>
      </w:r>
      <w:r>
        <w:rPr>
          <w:color w:val="4D4D4F"/>
        </w:rPr>
        <w:t>term,</w:t>
      </w:r>
      <w:r>
        <w:rPr>
          <w:color w:val="4D4D4F"/>
          <w:spacing w:val="11"/>
        </w:rPr>
        <w:t> </w:t>
      </w:r>
      <w:r>
        <w:rPr>
          <w:color w:val="4D4D4F"/>
        </w:rPr>
        <w:t>finan-</w:t>
      </w:r>
    </w:p>
    <w:p>
      <w:pPr>
        <w:pStyle w:val="BodyText"/>
        <w:spacing w:line="249" w:lineRule="auto" w:before="5"/>
        <w:ind w:left="2120" w:right="1904"/>
      </w:pPr>
      <w:r>
        <w:rPr>
          <w:color w:val="4D4D4F"/>
        </w:rPr>
        <w:t>cial</w:t>
      </w:r>
      <w:r>
        <w:rPr>
          <w:color w:val="4D4D4F"/>
          <w:spacing w:val="8"/>
        </w:rPr>
        <w:t> </w:t>
      </w:r>
      <w:r>
        <w:rPr>
          <w:color w:val="4D4D4F"/>
        </w:rPr>
        <w:t>vulnerabilities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if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government’s</w:t>
      </w:r>
      <w:r>
        <w:rPr>
          <w:color w:val="4D4D4F"/>
          <w:spacing w:val="8"/>
        </w:rPr>
        <w:t> </w:t>
      </w:r>
      <w:r>
        <w:rPr>
          <w:color w:val="4D4D4F"/>
        </w:rPr>
        <w:t>targeted</w:t>
      </w:r>
      <w:r>
        <w:rPr>
          <w:color w:val="4D4D4F"/>
          <w:spacing w:val="-53"/>
        </w:rPr>
        <w:t> </w:t>
      </w:r>
      <w:r>
        <w:rPr>
          <w:color w:val="4D4D4F"/>
        </w:rPr>
        <w:t>increases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broader</w:t>
      </w:r>
      <w:r>
        <w:rPr>
          <w:color w:val="4D4D4F"/>
          <w:spacing w:val="1"/>
        </w:rPr>
        <w:t> </w:t>
      </w:r>
      <w:r>
        <w:rPr>
          <w:color w:val="4D4D4F"/>
        </w:rPr>
        <w:t>credit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met.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120" w:right="2062"/>
      </w:pPr>
      <w:bookmarkStart w:name="Growth potential of the global economy" w:id="10"/>
      <w:bookmarkEnd w:id="10"/>
      <w:r>
        <w:rPr/>
      </w:r>
      <w:bookmarkStart w:name="Commodity prices" w:id="11"/>
      <w:bookmarkEnd w:id="11"/>
      <w:r>
        <w:rPr/>
      </w:r>
      <w:bookmarkStart w:name="_bookmark3" w:id="12"/>
      <w:bookmarkEnd w:id="12"/>
      <w:r>
        <w:rPr/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oil-importing</w:t>
      </w:r>
      <w:r>
        <w:rPr>
          <w:color w:val="4D4D4F"/>
          <w:spacing w:val="11"/>
        </w:rPr>
        <w:t> </w:t>
      </w:r>
      <w:r>
        <w:rPr>
          <w:color w:val="4D4D4F"/>
        </w:rPr>
        <w:t>EMEs,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strengthen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sharp</w:t>
      </w:r>
      <w:r>
        <w:rPr>
          <w:color w:val="4D4D4F"/>
          <w:spacing w:val="-53"/>
        </w:rPr>
        <w:t> </w:t>
      </w:r>
      <w:r>
        <w:rPr>
          <w:color w:val="4D4D4F"/>
        </w:rPr>
        <w:t>contractions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economies</w:t>
      </w:r>
      <w:r>
        <w:rPr>
          <w:color w:val="4D4D4F"/>
          <w:spacing w:val="9"/>
        </w:rPr>
        <w:t> </w:t>
      </w:r>
      <w:r>
        <w:rPr>
          <w:color w:val="4D4D4F"/>
        </w:rPr>
        <w:t>moderate,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net</w:t>
      </w:r>
      <w:r>
        <w:rPr>
          <w:color w:val="4D4D4F"/>
          <w:spacing w:val="1"/>
        </w:rPr>
        <w:t> </w:t>
      </w:r>
      <w:r>
        <w:rPr>
          <w:color w:val="4D4D4F"/>
        </w:rPr>
        <w:t>benefits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lower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accumulate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progress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made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struc-</w:t>
      </w:r>
      <w:r>
        <w:rPr>
          <w:color w:val="4D4D4F"/>
          <w:spacing w:val="1"/>
        </w:rPr>
        <w:t> </w:t>
      </w:r>
      <w:r>
        <w:rPr>
          <w:color w:val="4D4D4F"/>
        </w:rPr>
        <w:t>tural</w:t>
      </w:r>
      <w:r>
        <w:rPr>
          <w:color w:val="4D4D4F"/>
          <w:spacing w:val="8"/>
        </w:rPr>
        <w:t> </w:t>
      </w:r>
      <w:r>
        <w:rPr>
          <w:color w:val="4D4D4F"/>
        </w:rPr>
        <w:t>reforms,</w:t>
      </w:r>
      <w:r>
        <w:rPr>
          <w:color w:val="4D4D4F"/>
          <w:spacing w:val="8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removal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regulatory</w:t>
      </w:r>
      <w:r>
        <w:rPr>
          <w:color w:val="4D4D4F"/>
          <w:spacing w:val="8"/>
        </w:rPr>
        <w:t> </w:t>
      </w:r>
      <w:r>
        <w:rPr>
          <w:color w:val="4D4D4F"/>
        </w:rPr>
        <w:t>obstacles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3"/>
        <w:ind w:left="2120" w:right="1897"/>
      </w:pP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contracting</w:t>
      </w:r>
      <w:r>
        <w:rPr>
          <w:color w:val="4D4D4F"/>
          <w:spacing w:val="9"/>
        </w:rPr>
        <w:t> </w:t>
      </w:r>
      <w:r>
        <w:rPr>
          <w:color w:val="4D4D4F"/>
        </w:rPr>
        <w:t>economies</w:t>
      </w:r>
      <w:r>
        <w:rPr>
          <w:color w:val="4D4D4F"/>
          <w:spacing w:val="9"/>
        </w:rPr>
        <w:t> </w:t>
      </w:r>
      <w:r>
        <w:rPr>
          <w:color w:val="4D4D4F"/>
        </w:rPr>
        <w:t>such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Brazil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not</w:t>
      </w:r>
      <w:r>
        <w:rPr>
          <w:color w:val="4D4D4F"/>
          <w:spacing w:val="9"/>
        </w:rPr>
        <w:t> </w:t>
      </w:r>
      <w:r>
        <w:rPr>
          <w:color w:val="4D4D4F"/>
        </w:rPr>
        <w:t>improved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-53"/>
        </w:rPr>
        <w:t> </w:t>
      </w:r>
      <w:r>
        <w:rPr>
          <w:color w:val="4D4D4F"/>
        </w:rPr>
        <w:t>much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anticipated,</w:t>
      </w:r>
      <w:r>
        <w:rPr>
          <w:color w:val="4D4D4F"/>
          <w:spacing w:val="6"/>
        </w:rPr>
        <w:t> </w:t>
      </w:r>
      <w:r>
        <w:rPr>
          <w:color w:val="4D4D4F"/>
        </w:rPr>
        <w:t>however.</w:t>
      </w:r>
      <w:r>
        <w:rPr>
          <w:color w:val="4D4D4F"/>
          <w:spacing w:val="6"/>
        </w:rPr>
        <w:t> </w:t>
      </w:r>
      <w:r>
        <w:rPr>
          <w:color w:val="4D4D4F"/>
        </w:rPr>
        <w:t>Net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oil-importing</w:t>
      </w:r>
      <w:r>
        <w:rPr>
          <w:color w:val="4D4D4F"/>
          <w:spacing w:val="6"/>
        </w:rPr>
        <w:t> </w:t>
      </w:r>
      <w:r>
        <w:rPr>
          <w:color w:val="4D4D4F"/>
        </w:rPr>
        <w:t>EMEs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softer,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result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external</w:t>
      </w:r>
      <w:r>
        <w:rPr>
          <w:color w:val="4D4D4F"/>
          <w:spacing w:val="3"/>
        </w:rPr>
        <w:t> </w:t>
      </w:r>
      <w:r>
        <w:rPr>
          <w:color w:val="4D4D4F"/>
        </w:rPr>
        <w:t>demand.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near-term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oil-importing</w:t>
      </w:r>
      <w:r>
        <w:rPr>
          <w:color w:val="4D4D4F"/>
          <w:spacing w:val="6"/>
        </w:rPr>
        <w:t> </w:t>
      </w:r>
      <w:r>
        <w:rPr>
          <w:color w:val="4D4D4F"/>
        </w:rPr>
        <w:t>EMEs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therefore</w:t>
      </w:r>
      <w:r>
        <w:rPr>
          <w:color w:val="4D4D4F"/>
          <w:spacing w:val="6"/>
        </w:rPr>
        <w:t> </w:t>
      </w:r>
      <w:r>
        <w:rPr>
          <w:color w:val="4D4D4F"/>
        </w:rPr>
        <w:t>somewhat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relative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January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Report.</w:t>
      </w:r>
    </w:p>
    <w:p>
      <w:pPr>
        <w:pStyle w:val="BodyText"/>
        <w:spacing w:line="249" w:lineRule="auto" w:before="125"/>
        <w:ind w:left="2120" w:right="1904"/>
      </w:pP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pick</w:t>
      </w:r>
      <w:r>
        <w:rPr>
          <w:color w:val="4D4D4F"/>
          <w:spacing w:val="2"/>
        </w:rPr>
        <w:t> </w:t>
      </w:r>
      <w:r>
        <w:rPr>
          <w:color w:val="4D4D4F"/>
        </w:rPr>
        <w:t>up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rest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world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2017–18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Russian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stabilizes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oil-exporting</w:t>
      </w:r>
      <w:r>
        <w:rPr>
          <w:color w:val="4D4D4F"/>
          <w:spacing w:val="8"/>
        </w:rPr>
        <w:t> </w:t>
      </w:r>
      <w:r>
        <w:rPr>
          <w:color w:val="4D4D4F"/>
        </w:rPr>
        <w:t>economies</w:t>
      </w:r>
      <w:r>
        <w:rPr>
          <w:color w:val="4D4D4F"/>
          <w:spacing w:val="8"/>
        </w:rPr>
        <w:t> </w:t>
      </w:r>
      <w:r>
        <w:rPr>
          <w:color w:val="4D4D4F"/>
        </w:rPr>
        <w:t>adjust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lower oil prices. While the effects of this adjustment are expected to dis-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sipate,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world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relative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Report,</w:t>
      </w:r>
      <w:r>
        <w:rPr>
          <w:color w:val="4D4D4F"/>
          <w:spacing w:val="12"/>
        </w:rPr>
        <w:t> </w:t>
      </w:r>
      <w:r>
        <w:rPr>
          <w:color w:val="4D4D4F"/>
        </w:rPr>
        <w:t>reflecting</w:t>
      </w:r>
      <w:r>
        <w:rPr>
          <w:color w:val="4D4D4F"/>
          <w:spacing w:val="12"/>
        </w:rPr>
        <w:t> </w:t>
      </w:r>
      <w:r>
        <w:rPr>
          <w:color w:val="4D4D4F"/>
        </w:rPr>
        <w:t>further</w:t>
      </w:r>
      <w:r>
        <w:rPr>
          <w:color w:val="4D4D4F"/>
          <w:spacing w:val="12"/>
        </w:rPr>
        <w:t> </w:t>
      </w:r>
      <w:r>
        <w:rPr>
          <w:color w:val="4D4D4F"/>
        </w:rPr>
        <w:t>reductions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2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addi-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tional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fiscal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cuts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announced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some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exporters.</w:t>
      </w:r>
    </w:p>
    <w:p>
      <w:pPr>
        <w:pStyle w:val="BodyText"/>
        <w:spacing w:line="249" w:lineRule="auto" w:before="124"/>
        <w:ind w:left="2120" w:right="1963"/>
      </w:pPr>
      <w:r>
        <w:rPr>
          <w:color w:val="4D4D4F"/>
        </w:rPr>
        <w:t>Although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period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challenging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many</w:t>
      </w:r>
      <w:r>
        <w:rPr>
          <w:color w:val="4D4D4F"/>
          <w:spacing w:val="3"/>
        </w:rPr>
        <w:t> </w:t>
      </w:r>
      <w:r>
        <w:rPr>
          <w:color w:val="4D4D4F"/>
        </w:rPr>
        <w:t>EMEs,</w:t>
      </w:r>
      <w:r>
        <w:rPr>
          <w:color w:val="4D4D4F"/>
          <w:spacing w:val="3"/>
        </w:rPr>
        <w:t> </w:t>
      </w:r>
      <w:r>
        <w:rPr>
          <w:color w:val="4D4D4F"/>
        </w:rPr>
        <w:t>they</w:t>
      </w:r>
      <w:r>
        <w:rPr>
          <w:color w:val="4D4D4F"/>
          <w:spacing w:val="3"/>
        </w:rPr>
        <w:t> </w:t>
      </w:r>
      <w:r>
        <w:rPr>
          <w:color w:val="4D4D4F"/>
        </w:rPr>
        <w:t>have,</w:t>
      </w:r>
      <w:r>
        <w:rPr>
          <w:color w:val="4D4D4F"/>
          <w:spacing w:val="-52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whole,</w:t>
      </w:r>
      <w:r>
        <w:rPr>
          <w:color w:val="4D4D4F"/>
          <w:spacing w:val="5"/>
        </w:rPr>
        <w:t> </w:t>
      </w:r>
      <w:r>
        <w:rPr>
          <w:color w:val="4D4D4F"/>
        </w:rPr>
        <w:t>taken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decades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improve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</w:rPr>
        <w:t>ability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withstand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stresses.</w:t>
      </w:r>
      <w:r>
        <w:rPr>
          <w:color w:val="4D4D4F"/>
          <w:spacing w:val="8"/>
        </w:rPr>
        <w:t> </w:t>
      </w:r>
      <w:r>
        <w:rPr>
          <w:color w:val="4D4D4F"/>
        </w:rPr>
        <w:t>Nonetheless,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pockets</w:t>
      </w:r>
      <w:r>
        <w:rPr>
          <w:color w:val="4D4D4F"/>
          <w:spacing w:val="19"/>
        </w:rPr>
        <w:t> </w:t>
      </w:r>
      <w:r>
        <w:rPr>
          <w:color w:val="4D4D4F"/>
        </w:rPr>
        <w:t>of</w:t>
      </w:r>
      <w:r>
        <w:rPr>
          <w:color w:val="4D4D4F"/>
          <w:spacing w:val="20"/>
        </w:rPr>
        <w:t> </w:t>
      </w:r>
      <w:r>
        <w:rPr>
          <w:color w:val="4D4D4F"/>
        </w:rPr>
        <w:t>vulnerabilities</w:t>
      </w:r>
      <w:r>
        <w:rPr>
          <w:color w:val="4D4D4F"/>
          <w:spacing w:val="20"/>
        </w:rPr>
        <w:t> </w:t>
      </w:r>
      <w:r>
        <w:rPr>
          <w:color w:val="4D4D4F"/>
        </w:rPr>
        <w:t>have</w:t>
      </w:r>
      <w:r>
        <w:rPr>
          <w:color w:val="4D4D4F"/>
          <w:spacing w:val="19"/>
        </w:rPr>
        <w:t> </w:t>
      </w:r>
      <w:r>
        <w:rPr>
          <w:color w:val="4D4D4F"/>
        </w:rPr>
        <w:t>intensified,</w:t>
      </w:r>
      <w:r>
        <w:rPr>
          <w:color w:val="4D4D4F"/>
          <w:spacing w:val="20"/>
        </w:rPr>
        <w:t> </w:t>
      </w:r>
      <w:r>
        <w:rPr>
          <w:color w:val="4D4D4F"/>
        </w:rPr>
        <w:t>particularly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  <w:r>
        <w:rPr>
          <w:color w:val="4D4D4F"/>
          <w:spacing w:val="20"/>
        </w:rPr>
        <w:t> </w:t>
      </w:r>
      <w:r>
        <w:rPr>
          <w:color w:val="4D4D4F"/>
        </w:rPr>
        <w:t>countries</w:t>
      </w:r>
      <w:r>
        <w:rPr>
          <w:color w:val="4D4D4F"/>
          <w:spacing w:val="19"/>
        </w:rPr>
        <w:t> </w:t>
      </w:r>
      <w:r>
        <w:rPr>
          <w:color w:val="4D4D4F"/>
        </w:rPr>
        <w:t>where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exacerbated</w:t>
      </w:r>
      <w:r>
        <w:rPr>
          <w:color w:val="4D4D4F"/>
          <w:spacing w:val="8"/>
        </w:rPr>
        <w:t> </w:t>
      </w:r>
      <w:r>
        <w:rPr>
          <w:color w:val="4D4D4F"/>
        </w:rPr>
        <w:t>geopolitical,</w:t>
      </w:r>
      <w:r>
        <w:rPr>
          <w:color w:val="4D4D4F"/>
          <w:spacing w:val="8"/>
        </w:rPr>
        <w:t> </w:t>
      </w:r>
      <w:r>
        <w:rPr>
          <w:color w:val="4D4D4F"/>
        </w:rPr>
        <w:t>political</w:t>
      </w:r>
    </w:p>
    <w:p>
      <w:pPr>
        <w:pStyle w:val="BodyText"/>
        <w:spacing w:line="249" w:lineRule="auto" w:before="5"/>
        <w:ind w:left="2120" w:right="1904"/>
      </w:pP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8"/>
        </w:rPr>
        <w:t> </w:t>
      </w:r>
      <w:r>
        <w:rPr>
          <w:color w:val="4D4D4F"/>
        </w:rPr>
        <w:t>concerns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countries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rising</w:t>
      </w:r>
      <w:r>
        <w:rPr>
          <w:color w:val="4D4D4F"/>
          <w:spacing w:val="9"/>
        </w:rPr>
        <w:t> </w:t>
      </w:r>
      <w:r>
        <w:rPr>
          <w:color w:val="4D4D4F"/>
        </w:rPr>
        <w:t>US-dollar-denominated</w:t>
      </w:r>
      <w:r>
        <w:rPr>
          <w:color w:val="4D4D4F"/>
          <w:spacing w:val="1"/>
        </w:rPr>
        <w:t> </w:t>
      </w:r>
      <w:r>
        <w:rPr>
          <w:color w:val="4D4D4F"/>
        </w:rPr>
        <w:t>corporate</w:t>
      </w:r>
      <w:r>
        <w:rPr>
          <w:color w:val="4D4D4F"/>
          <w:spacing w:val="8"/>
        </w:rPr>
        <w:t> </w:t>
      </w:r>
      <w:r>
        <w:rPr>
          <w:color w:val="4D4D4F"/>
        </w:rPr>
        <w:t>debt.</w:t>
      </w:r>
      <w:r>
        <w:rPr>
          <w:color w:val="4D4D4F"/>
          <w:spacing w:val="8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9"/>
        </w:rPr>
        <w:t> </w:t>
      </w:r>
      <w:r>
        <w:rPr>
          <w:color w:val="4D4D4F"/>
        </w:rPr>
        <w:t>EMEs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planning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structural</w:t>
      </w:r>
      <w:r>
        <w:rPr>
          <w:color w:val="4D4D4F"/>
          <w:spacing w:val="8"/>
        </w:rPr>
        <w:t> </w:t>
      </w:r>
      <w:r>
        <w:rPr>
          <w:color w:val="4D4D4F"/>
        </w:rPr>
        <w:t>reforms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resilience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external</w:t>
      </w:r>
      <w:r>
        <w:rPr>
          <w:color w:val="4D4D4F"/>
          <w:spacing w:val="8"/>
        </w:rPr>
        <w:t> </w:t>
      </w:r>
      <w:r>
        <w:rPr>
          <w:color w:val="4D4D4F"/>
        </w:rPr>
        <w:t>shocks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coming years,</w:t>
      </w:r>
      <w:r>
        <w:rPr>
          <w:color w:val="4D4D4F"/>
          <w:spacing w:val="1"/>
        </w:rPr>
        <w:t> </w:t>
      </w:r>
      <w:r>
        <w:rPr>
          <w:color w:val="4D4D4F"/>
        </w:rPr>
        <w:t>progress is</w:t>
      </w:r>
      <w:r>
        <w:rPr>
          <w:color w:val="4D4D4F"/>
          <w:spacing w:val="1"/>
        </w:rPr>
        <w:t> </w:t>
      </w:r>
      <w:r>
        <w:rPr>
          <w:color w:val="4D4D4F"/>
        </w:rPr>
        <w:t>likely to</w:t>
      </w:r>
      <w:r>
        <w:rPr>
          <w:color w:val="4D4D4F"/>
          <w:spacing w:val="1"/>
        </w:rPr>
        <w:t> </w:t>
      </w:r>
      <w:r>
        <w:rPr>
          <w:color w:val="4D4D4F"/>
        </w:rPr>
        <w:t>be uneven.</w:t>
      </w:r>
    </w:p>
    <w:p>
      <w:pPr>
        <w:pStyle w:val="BodyText"/>
        <w:spacing w:before="10"/>
        <w:rPr>
          <w:sz w:val="26"/>
        </w:rPr>
      </w:pPr>
    </w:p>
    <w:p>
      <w:pPr>
        <w:pStyle w:val="Heading2"/>
        <w:spacing w:line="223" w:lineRule="auto"/>
        <w:ind w:right="1904"/>
      </w:pPr>
      <w:r>
        <w:rPr>
          <w:color w:val="006976"/>
          <w:spacing w:val="-5"/>
          <w:w w:val="95"/>
        </w:rPr>
        <w:t>Estimates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potential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economy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2"/>
          <w:w w:val="90"/>
        </w:rPr>
        <w:t>have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1"/>
          <w:w w:val="90"/>
        </w:rPr>
        <w:t>been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1"/>
          <w:w w:val="90"/>
        </w:rPr>
        <w:t>reduced</w:t>
      </w:r>
    </w:p>
    <w:p>
      <w:pPr>
        <w:pStyle w:val="BodyText"/>
        <w:spacing w:line="249" w:lineRule="auto" w:before="52"/>
        <w:ind w:left="2120" w:right="2168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</w:rPr>
        <w:t>down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3</w:t>
      </w:r>
      <w:r>
        <w:rPr>
          <w:color w:val="4D4D4F"/>
          <w:spacing w:val="8"/>
        </w:rPr>
        <w:t> </w:t>
      </w:r>
      <w:r>
        <w:rPr>
          <w:color w:val="4D4D4F"/>
        </w:rPr>
        <w:t>1/4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cent,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average,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revision</w:t>
      </w:r>
      <w:r>
        <w:rPr>
          <w:color w:val="4D4D4F"/>
          <w:spacing w:val="7"/>
        </w:rPr>
        <w:t> </w:t>
      </w:r>
      <w:r>
        <w:rPr>
          <w:color w:val="4D4D4F"/>
        </w:rPr>
        <w:t>primarily</w:t>
      </w:r>
      <w:r>
        <w:rPr>
          <w:color w:val="4D4D4F"/>
          <w:spacing w:val="7"/>
        </w:rPr>
        <w:t> </w:t>
      </w:r>
      <w:r>
        <w:rPr>
          <w:color w:val="4D4D4F"/>
        </w:rPr>
        <w:t>reflects</w:t>
      </w:r>
      <w:r>
        <w:rPr>
          <w:color w:val="4D4D4F"/>
          <w:spacing w:val="7"/>
        </w:rPr>
        <w:t> </w:t>
      </w:r>
      <w:r>
        <w:rPr>
          <w:color w:val="4D4D4F"/>
        </w:rPr>
        <w:t>weaker-than-expected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EMEs,</w:t>
      </w:r>
      <w:r>
        <w:rPr>
          <w:color w:val="4D4D4F"/>
          <w:spacing w:val="-53"/>
        </w:rPr>
        <w:t> </w:t>
      </w:r>
      <w:r>
        <w:rPr>
          <w:color w:val="4D4D4F"/>
        </w:rPr>
        <w:t>particularly</w:t>
      </w:r>
      <w:r>
        <w:rPr>
          <w:color w:val="4D4D4F"/>
          <w:spacing w:val="6"/>
        </w:rPr>
        <w:t> </w:t>
      </w:r>
      <w:r>
        <w:rPr>
          <w:color w:val="4D4D4F"/>
        </w:rPr>
        <w:t>those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oil.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lowered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assess-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ment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2"/>
          <w:w w:val="105"/>
        </w:rPr>
        <w:t> </w:t>
      </w:r>
      <w:r>
        <w:rPr>
          <w:color w:val="4D4D4F"/>
          <w:w w:val="105"/>
        </w:rPr>
        <w:t>rate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potential</w:t>
      </w:r>
      <w:r>
        <w:rPr>
          <w:color w:val="4D4D4F"/>
          <w:spacing w:val="-2"/>
          <w:w w:val="105"/>
        </w:rPr>
        <w:t> </w:t>
      </w:r>
      <w:r>
        <w:rPr>
          <w:color w:val="4D4D4F"/>
          <w:w w:val="105"/>
        </w:rPr>
        <w:t>output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2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US</w:t>
      </w:r>
      <w:r>
        <w:rPr>
          <w:color w:val="4D4D4F"/>
          <w:spacing w:val="-2"/>
          <w:w w:val="105"/>
        </w:rPr>
        <w:t> </w:t>
      </w:r>
      <w:r>
        <w:rPr>
          <w:color w:val="4D4D4F"/>
          <w:w w:val="105"/>
        </w:rPr>
        <w:t>economy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2"/>
          <w:w w:val="105"/>
        </w:rPr>
        <w:t> </w:t>
      </w:r>
      <w:r>
        <w:rPr>
          <w:color w:val="4D4D4F"/>
          <w:w w:val="105"/>
        </w:rPr>
        <w:t>about</w:t>
      </w:r>
    </w:p>
    <w:p>
      <w:pPr>
        <w:pStyle w:val="BodyText"/>
        <w:spacing w:line="249" w:lineRule="auto" w:before="4"/>
        <w:ind w:left="2120" w:right="1946"/>
      </w:pPr>
      <w:r>
        <w:rPr>
          <w:color w:val="4D4D4F"/>
        </w:rPr>
        <w:t>1</w:t>
      </w:r>
      <w:r>
        <w:rPr>
          <w:color w:val="4D4D4F"/>
          <w:spacing w:val="16"/>
        </w:rPr>
        <w:t> </w:t>
      </w:r>
      <w:r>
        <w:rPr>
          <w:color w:val="4D4D4F"/>
        </w:rPr>
        <w:t>3/4</w:t>
      </w:r>
      <w:r>
        <w:rPr>
          <w:color w:val="4D4D4F"/>
          <w:spacing w:val="16"/>
        </w:rPr>
        <w:t> </w:t>
      </w:r>
      <w:r>
        <w:rPr>
          <w:color w:val="4D4D4F"/>
        </w:rPr>
        <w:t>per</w:t>
      </w:r>
      <w:r>
        <w:rPr>
          <w:color w:val="4D4D4F"/>
          <w:spacing w:val="16"/>
        </w:rPr>
        <w:t> </w:t>
      </w:r>
      <w:r>
        <w:rPr>
          <w:color w:val="4D4D4F"/>
        </w:rPr>
        <w:t>cent,</w:t>
      </w:r>
      <w:r>
        <w:rPr>
          <w:color w:val="4D4D4F"/>
          <w:spacing w:val="13"/>
        </w:rPr>
        <w:t> </w:t>
      </w:r>
      <w:r>
        <w:rPr>
          <w:color w:val="4D4D4F"/>
        </w:rPr>
        <w:t>reflecting</w:t>
      </w:r>
      <w:r>
        <w:rPr>
          <w:color w:val="4D4D4F"/>
          <w:spacing w:val="12"/>
        </w:rPr>
        <w:t> </w:t>
      </w:r>
      <w:r>
        <w:rPr>
          <w:color w:val="4D4D4F"/>
        </w:rPr>
        <w:t>productivity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remained</w:t>
      </w:r>
      <w:r>
        <w:rPr>
          <w:color w:val="4D4D4F"/>
          <w:spacing w:val="11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anticipated.</w:t>
      </w:r>
      <w:r>
        <w:rPr>
          <w:color w:val="4D4D4F"/>
          <w:spacing w:val="12"/>
        </w:rPr>
        <w:t> </w:t>
      </w: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3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improve</w:t>
      </w:r>
      <w:r>
        <w:rPr>
          <w:color w:val="4D4D4F"/>
          <w:spacing w:val="13"/>
        </w:rPr>
        <w:t> </w:t>
      </w:r>
      <w:r>
        <w:rPr>
          <w:color w:val="4D4D4F"/>
        </w:rPr>
        <w:t>gradually,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weakness</w:t>
      </w:r>
      <w:r>
        <w:rPr>
          <w:color w:val="4D4D4F"/>
          <w:spacing w:val="7"/>
        </w:rPr>
        <w:t> </w:t>
      </w:r>
      <w:r>
        <w:rPr>
          <w:color w:val="4D4D4F"/>
        </w:rPr>
        <w:t>suggests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softer</w:t>
      </w:r>
      <w:r>
        <w:rPr>
          <w:color w:val="4D4D4F"/>
          <w:spacing w:val="8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previously</w:t>
      </w:r>
      <w:r>
        <w:rPr>
          <w:color w:val="4D4D4F"/>
          <w:spacing w:val="7"/>
        </w:rPr>
        <w:t> </w:t>
      </w:r>
      <w:r>
        <w:rPr>
          <w:color w:val="4D4D4F"/>
        </w:rPr>
        <w:t>estimated.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persistent</w:t>
      </w:r>
      <w:r>
        <w:rPr>
          <w:color w:val="4D4D4F"/>
          <w:spacing w:val="5"/>
        </w:rPr>
        <w:t> </w:t>
      </w:r>
      <w:r>
        <w:rPr>
          <w:color w:val="4D4D4F"/>
        </w:rPr>
        <w:t>sluggishness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years</w:t>
      </w:r>
      <w:r>
        <w:rPr>
          <w:color w:val="4D4D4F"/>
          <w:spacing w:val="1"/>
        </w:rPr>
        <w:t> </w:t>
      </w:r>
      <w:r>
        <w:rPr>
          <w:color w:val="4D4D4F"/>
        </w:rPr>
        <w:t>may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weighed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productivity</w:t>
      </w:r>
      <w:r>
        <w:rPr>
          <w:color w:val="4D4D4F"/>
          <w:spacing w:val="2"/>
        </w:rPr>
        <w:t> </w:t>
      </w:r>
      <w:r>
        <w:rPr>
          <w:color w:val="4D4D4F"/>
        </w:rPr>
        <w:t>growth.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</w:pPr>
      <w:r>
        <w:rPr>
          <w:color w:val="006976"/>
          <w:spacing w:val="-4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low</w:t>
      </w:r>
    </w:p>
    <w:p>
      <w:pPr>
        <w:pStyle w:val="BodyText"/>
        <w:spacing w:line="249" w:lineRule="auto" w:before="49"/>
        <w:ind w:left="2120" w:right="1904"/>
      </w:pP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energy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11"/>
        </w:rPr>
        <w:t> </w:t>
      </w:r>
      <w:r>
        <w:rPr>
          <w:color w:val="4D4D4F"/>
        </w:rPr>
        <w:t>commodities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well</w:t>
      </w:r>
      <w:r>
        <w:rPr>
          <w:color w:val="4D4D4F"/>
          <w:spacing w:val="10"/>
        </w:rPr>
        <w:t> </w:t>
      </w:r>
      <w:r>
        <w:rPr>
          <w:color w:val="4D4D4F"/>
        </w:rPr>
        <w:t>below</w:t>
      </w:r>
      <w:r>
        <w:rPr>
          <w:color w:val="4D4D4F"/>
          <w:spacing w:val="10"/>
        </w:rPr>
        <w:t> </w:t>
      </w:r>
      <w:r>
        <w:rPr>
          <w:color w:val="4D4D4F"/>
        </w:rPr>
        <w:t>historical</w:t>
      </w:r>
      <w:r>
        <w:rPr>
          <w:color w:val="4D4D4F"/>
          <w:spacing w:val="1"/>
        </w:rPr>
        <w:t> </w:t>
      </w:r>
      <w:r>
        <w:rPr>
          <w:color w:val="4D4D4F"/>
        </w:rPr>
        <w:t>averages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5).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nature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speed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adjustments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contributing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recent</w:t>
      </w:r>
      <w:r>
        <w:rPr>
          <w:color w:val="4D4D4F"/>
          <w:spacing w:val="13"/>
        </w:rPr>
        <w:t> </w:t>
      </w:r>
      <w:r>
        <w:rPr>
          <w:color w:val="4D4D4F"/>
        </w:rPr>
        <w:t>volatility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prices.</w:t>
      </w:r>
      <w:r>
        <w:rPr>
          <w:color w:val="4D4D4F"/>
          <w:spacing w:val="13"/>
        </w:rPr>
        <w:t> </w:t>
      </w:r>
      <w:r>
        <w:rPr>
          <w:color w:val="4D4D4F"/>
        </w:rPr>
        <w:t>Factors</w:t>
      </w:r>
      <w:r>
        <w:rPr>
          <w:color w:val="4D4D4F"/>
          <w:spacing w:val="-52"/>
        </w:rPr>
        <w:t> </w:t>
      </w:r>
      <w:r>
        <w:rPr>
          <w:color w:val="4D4D4F"/>
        </w:rPr>
        <w:t>influencing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movements</w:t>
      </w:r>
      <w:r>
        <w:rPr>
          <w:color w:val="4D4D4F"/>
          <w:spacing w:val="8"/>
        </w:rPr>
        <w:t> </w:t>
      </w:r>
      <w:r>
        <w:rPr>
          <w:color w:val="4D4D4F"/>
        </w:rPr>
        <w:t>include</w:t>
      </w:r>
      <w:r>
        <w:rPr>
          <w:color w:val="4D4D4F"/>
          <w:spacing w:val="8"/>
        </w:rPr>
        <w:t> </w:t>
      </w:r>
      <w:r>
        <w:rPr>
          <w:color w:val="4D4D4F"/>
        </w:rPr>
        <w:t>reductions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shale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duction,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supply</w:t>
      </w:r>
      <w:r>
        <w:rPr>
          <w:color w:val="4D4D4F"/>
          <w:spacing w:val="9"/>
        </w:rPr>
        <w:t> </w:t>
      </w:r>
      <w:r>
        <w:rPr>
          <w:color w:val="4D4D4F"/>
        </w:rPr>
        <w:t>disruptions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Iraq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Nigeria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sentiment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respect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(particularly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China).</w:t>
      </w:r>
    </w:p>
    <w:p>
      <w:pPr>
        <w:pStyle w:val="BodyText"/>
        <w:spacing w:line="249" w:lineRule="auto" w:before="125"/>
        <w:ind w:left="2120" w:right="1904"/>
      </w:pP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convention,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assumes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levels. The per-barrel prices for Brent, West Texas Intermediate (WTI) and</w:t>
      </w:r>
      <w:r>
        <w:rPr>
          <w:color w:val="4D4D4F"/>
          <w:spacing w:val="1"/>
        </w:rPr>
        <w:t> </w:t>
      </w:r>
      <w:r>
        <w:rPr>
          <w:color w:val="4D4D4F"/>
        </w:rPr>
        <w:t>Western</w:t>
      </w:r>
      <w:r>
        <w:rPr>
          <w:color w:val="4D4D4F"/>
          <w:spacing w:val="-2"/>
        </w:rPr>
        <w:t> </w:t>
      </w:r>
      <w:r>
        <w:rPr>
          <w:color w:val="4D4D4F"/>
        </w:rPr>
        <w:t>Canada</w:t>
      </w:r>
      <w:r>
        <w:rPr>
          <w:color w:val="4D4D4F"/>
          <w:spacing w:val="-2"/>
        </w:rPr>
        <w:t> </w:t>
      </w:r>
      <w:r>
        <w:rPr>
          <w:color w:val="4D4D4F"/>
        </w:rPr>
        <w:t>Select</w:t>
      </w:r>
      <w:r>
        <w:rPr>
          <w:color w:val="4D4D4F"/>
          <w:spacing w:val="-2"/>
        </w:rPr>
        <w:t> </w:t>
      </w:r>
      <w:r>
        <w:rPr>
          <w:color w:val="4D4D4F"/>
        </w:rPr>
        <w:t>(WCS)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US</w:t>
      </w:r>
      <w:r>
        <w:rPr>
          <w:color w:val="4D4D4F"/>
          <w:spacing w:val="-2"/>
        </w:rPr>
        <w:t> </w:t>
      </w:r>
      <w:r>
        <w:rPr>
          <w:color w:val="4D4D4F"/>
        </w:rPr>
        <w:t>dollars</w:t>
      </w:r>
      <w:r>
        <w:rPr>
          <w:color w:val="4D4D4F"/>
          <w:spacing w:val="-2"/>
        </w:rPr>
        <w:t> </w:t>
      </w:r>
      <w:r>
        <w:rPr>
          <w:color w:val="4D4D4F"/>
        </w:rPr>
        <w:t>have</w:t>
      </w:r>
      <w:r>
        <w:rPr>
          <w:color w:val="4D4D4F"/>
          <w:spacing w:val="-2"/>
        </w:rPr>
        <w:t> </w:t>
      </w:r>
      <w:r>
        <w:rPr>
          <w:color w:val="4D4D4F"/>
        </w:rPr>
        <w:t>recently</w:t>
      </w:r>
      <w:r>
        <w:rPr>
          <w:color w:val="4D4D4F"/>
          <w:spacing w:val="-2"/>
        </w:rPr>
        <w:t> </w:t>
      </w:r>
      <w:r>
        <w:rPr>
          <w:color w:val="4D4D4F"/>
        </w:rPr>
        <w:t>averaged</w:t>
      </w:r>
      <w:r>
        <w:rPr>
          <w:color w:val="4D4D4F"/>
          <w:spacing w:val="-2"/>
        </w:rPr>
        <w:t> </w:t>
      </w:r>
      <w:r>
        <w:rPr>
          <w:color w:val="4D4D4F"/>
        </w:rPr>
        <w:t>$40,</w:t>
      </w:r>
    </w:p>
    <w:p>
      <w:pPr>
        <w:pStyle w:val="BodyText"/>
        <w:spacing w:line="249" w:lineRule="auto" w:before="2"/>
        <w:ind w:left="2120" w:right="1904"/>
      </w:pPr>
      <w:r>
        <w:rPr>
          <w:color w:val="4D4D4F"/>
        </w:rPr>
        <w:t>$38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$25,</w:t>
      </w:r>
      <w:r>
        <w:rPr>
          <w:color w:val="4D4D4F"/>
          <w:spacing w:val="5"/>
        </w:rPr>
        <w:t> </w:t>
      </w:r>
      <w:r>
        <w:rPr>
          <w:color w:val="4D4D4F"/>
        </w:rPr>
        <w:t>respectively,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three</w:t>
      </w:r>
      <w:r>
        <w:rPr>
          <w:color w:val="4D4D4F"/>
          <w:spacing w:val="5"/>
        </w:rPr>
        <w:t> </w:t>
      </w:r>
      <w:r>
        <w:rPr>
          <w:color w:val="4D4D4F"/>
        </w:rPr>
        <w:t>dollars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January</w:t>
      </w:r>
      <w:r>
        <w:rPr>
          <w:color w:val="4D4D4F"/>
          <w:spacing w:val="-53"/>
        </w:rPr>
        <w:t> </w:t>
      </w:r>
      <w:r>
        <w:rPr>
          <w:color w:val="4D4D4F"/>
        </w:rPr>
        <w:t>assumption.</w:t>
      </w:r>
    </w:p>
    <w:p>
      <w:pPr>
        <w:spacing w:after="0" w:line="249" w:lineRule="auto"/>
        <w:sectPr>
          <w:pgSz w:w="12240" w:h="15840"/>
          <w:pgMar w:header="804" w:footer="0" w:top="1260" w:bottom="280" w:left="560" w:right="780"/>
        </w:sectPr>
      </w:pP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5:</w:t>
      </w:r>
      <w:r>
        <w:rPr>
          <w:b/>
          <w:color w:val="006974"/>
          <w:spacing w:val="113"/>
          <w:sz w:val="18"/>
        </w:rPr>
        <w:t> </w:t>
      </w:r>
      <w:r>
        <w:rPr>
          <w:b/>
          <w:spacing w:val="-1"/>
          <w:sz w:val="18"/>
        </w:rPr>
        <w:t>Commodity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prices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well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below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historical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averages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2000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38" w:lineRule="auto" w:before="109"/>
        <w:ind w:left="2640" w:right="4695" w:firstLine="0"/>
        <w:jc w:val="left"/>
        <w:rPr>
          <w:sz w:val="14"/>
        </w:rPr>
      </w:pPr>
      <w:r>
        <w:rPr/>
        <w:pict>
          <v:group style="position:absolute;margin-left:175.361694pt;margin-top:19.890718pt;width:252.75pt;height:139pt;mso-position-horizontal-relative:page;mso-position-vertical-relative:paragraph;z-index:-17745408" id="docshapegroup116" coordorigin="3507,398" coordsize="5055,2780">
            <v:line style="position:absolute" from="8554,3170" to="8554,434" stroked="true" strokeweight=".75pt" strokecolor="#000000">
              <v:stroke dashstyle="solid"/>
            </v:line>
            <v:shape style="position:absolute;left:8473;top:434;width:80;height:2737" id="docshape117" coordorigin="8474,434" coordsize="80,2737" path="m8474,3170l8554,3170m8474,2487l8554,2487m8474,1802l8554,1802m8474,1117l8554,1117m8474,434l8554,434e" filled="false" stroked="true" strokeweight=".75pt" strokecolor="#000000">
              <v:path arrowok="t"/>
              <v:stroke dashstyle="solid"/>
            </v:shape>
            <v:line style="position:absolute" from="3515,3170" to="3515,434" stroked="true" strokeweight=".75pt" strokecolor="#000000">
              <v:stroke dashstyle="solid"/>
            </v:line>
            <v:shape style="position:absolute;left:3519;top:434;width:80;height:2737" id="docshape118" coordorigin="3520,434" coordsize="80,2737" path="m3520,3170l3600,3170m3520,2487l3600,2487m3520,1802l3600,1802m3520,1117l3600,1117m3520,434l3600,434e" filled="false" stroked="true" strokeweight=".75pt" strokecolor="#000000">
              <v:path arrowok="t"/>
              <v:stroke dashstyle="solid"/>
            </v:shape>
            <v:line style="position:absolute" from="3515,3170" to="8554,3170" stroked="true" strokeweight=".75pt" strokecolor="#000000">
              <v:stroke dashstyle="solid"/>
            </v:line>
            <v:line style="position:absolute" from="8353,3090" to="8353,3170" stroked="true" strokeweight=".75pt" strokecolor="#000000">
              <v:stroke dashstyle="solid"/>
            </v:line>
            <v:line style="position:absolute" from="7764,3090" to="7764,3170" stroked="true" strokeweight=".75pt" strokecolor="#000000">
              <v:stroke dashstyle="solid"/>
            </v:line>
            <v:line style="position:absolute" from="7175,3090" to="7175,3170" stroked="true" strokeweight=".75pt" strokecolor="#000000">
              <v:stroke dashstyle="solid"/>
            </v:line>
            <v:line style="position:absolute" from="6586,3090" to="6586,3170" stroked="true" strokeweight=".75pt" strokecolor="#000000">
              <v:stroke dashstyle="solid"/>
            </v:line>
            <v:line style="position:absolute" from="5997,3090" to="5997,3170" stroked="true" strokeweight=".75pt" strokecolor="#000000">
              <v:stroke dashstyle="solid"/>
            </v:line>
            <v:line style="position:absolute" from="5407,3090" to="5407,3170" stroked="true" strokeweight=".75pt" strokecolor="#000000">
              <v:stroke dashstyle="solid"/>
            </v:line>
            <v:line style="position:absolute" from="4818,3090" to="4818,3170" stroked="true" strokeweight=".75pt" strokecolor="#000000">
              <v:stroke dashstyle="solid"/>
            </v:line>
            <v:line style="position:absolute" from="4229,3090" to="4229,3170" stroked="true" strokeweight=".75pt" strokecolor="#000000">
              <v:stroke dashstyle="solid"/>
            </v:line>
            <v:line style="position:absolute" from="3640,3090" to="3640,3170" stroked="true" strokeweight=".75pt" strokecolor="#000000">
              <v:stroke dashstyle="solid"/>
            </v:line>
            <v:line style="position:absolute" from="8353,3111" to="8353,3170" stroked="true" strokeweight=".75pt" strokecolor="#000000">
              <v:stroke dashstyle="solid"/>
            </v:line>
            <v:line style="position:absolute" from="8059,3090" to="8059,3170" stroked="true" strokeweight=".75pt" strokecolor="#000000">
              <v:stroke dashstyle="solid"/>
            </v:line>
            <v:line style="position:absolute" from="7764,3111" to="7764,3170" stroked="true" strokeweight=".75pt" strokecolor="#000000">
              <v:stroke dashstyle="solid"/>
            </v:line>
            <v:line style="position:absolute" from="7469,3090" to="7469,3170" stroked="true" strokeweight=".75pt" strokecolor="#000000">
              <v:stroke dashstyle="solid"/>
            </v:line>
            <v:line style="position:absolute" from="7175,3111" to="7175,3170" stroked="true" strokeweight=".75pt" strokecolor="#000000">
              <v:stroke dashstyle="solid"/>
            </v:line>
            <v:line style="position:absolute" from="6880,3090" to="6880,3170" stroked="true" strokeweight=".75pt" strokecolor="#000000">
              <v:stroke dashstyle="solid"/>
            </v:line>
            <v:line style="position:absolute" from="6586,3111" to="6586,3170" stroked="true" strokeweight=".75pt" strokecolor="#000000">
              <v:stroke dashstyle="solid"/>
            </v:line>
            <v:line style="position:absolute" from="6291,3090" to="6291,3170" stroked="true" strokeweight=".75pt" strokecolor="#000000">
              <v:stroke dashstyle="solid"/>
            </v:line>
            <v:line style="position:absolute" from="5997,3111" to="5997,3170" stroked="true" strokeweight=".75pt" strokecolor="#000000">
              <v:stroke dashstyle="solid"/>
            </v:line>
            <v:line style="position:absolute" from="5702,3090" to="5702,3170" stroked="true" strokeweight=".75pt" strokecolor="#000000">
              <v:stroke dashstyle="solid"/>
            </v:line>
            <v:line style="position:absolute" from="5407,3111" to="5407,3170" stroked="true" strokeweight=".75pt" strokecolor="#000000">
              <v:stroke dashstyle="solid"/>
            </v:line>
            <v:line style="position:absolute" from="5113,3090" to="5113,3170" stroked="true" strokeweight=".75pt" strokecolor="#000000">
              <v:stroke dashstyle="solid"/>
            </v:line>
            <v:line style="position:absolute" from="4818,3111" to="4818,3170" stroked="true" strokeweight=".75pt" strokecolor="#000000">
              <v:stroke dashstyle="solid"/>
            </v:line>
            <v:line style="position:absolute" from="4524,3090" to="4524,3170" stroked="true" strokeweight=".75pt" strokecolor="#000000">
              <v:stroke dashstyle="solid"/>
            </v:line>
            <v:line style="position:absolute" from="4229,3111" to="4229,3170" stroked="true" strokeweight=".75pt" strokecolor="#000000">
              <v:stroke dashstyle="solid"/>
            </v:line>
            <v:line style="position:absolute" from="3935,3090" to="3935,3170" stroked="true" strokeweight=".75pt" strokecolor="#000000">
              <v:stroke dashstyle="solid"/>
            </v:line>
            <v:line style="position:absolute" from="3640,3111" to="3640,3170" stroked="true" strokeweight=".75pt" strokecolor="#000000">
              <v:stroke dashstyle="solid"/>
            </v:line>
            <v:line style="position:absolute" from="3639,1790" to="3649,1790" stroked="true" strokeweight="1.150pt" strokecolor="#00aeef">
              <v:stroke dashstyle="solid"/>
            </v:line>
            <v:shape style="position:absolute;left:3682;top:1789;width:4694;height:2" id="docshape119" coordorigin="3682,1790" coordsize="4694,0" path="m3682,1790l3682,1790,8354,1790,8375,1790e" filled="false" stroked="true" strokeweight="1.150pt" strokecolor="#00aeef">
              <v:path arrowok="t"/>
              <v:stroke dashstyle="shortdot"/>
            </v:shape>
            <v:line style="position:absolute" from="8392,1790" to="8402,1790" stroked="true" strokeweight="1.150pt" strokecolor="#00aeef">
              <v:stroke dashstyle="solid"/>
            </v:line>
            <v:shape style="position:absolute;left:3639;top:1226;width:4763;height:1823" id="docshape120" coordorigin="3639,1227" coordsize="4763,1823" path="m3639,2486l3664,2450,3689,2477,3713,2516,3738,2570,3763,2599,3787,2651,3812,2740,3837,2740,3861,2812,3884,2801,3909,2801,3934,2871,3958,2868,3983,2810,4008,2744,4032,2502,4057,2597,4082,2728,4107,2690,4131,2776,4156,2972,4179,2972,4204,2966,4228,2916,4253,2855,4278,2794,4302,2873,4327,2880,4352,2907,4376,2900,4401,2972,4426,3040,4450,3043,4474,3049,4498,3009,4523,2993,4548,2916,4572,2934,4597,2884,4622,2844,4646,2746,4671,2782,4696,2715,4720,2636,4745,2721,4768,2654,4793,2626,4817,2534,4842,2400,4867,2339,4892,2271,4916,2242,4941,2249,4966,2253,4990,2228,5015,2303,5040,2446,5064,2405,5087,2364,5112,2366,5137,2265,5161,2190,5186,2280,5211,2348,5235,2351,5260,2421,5285,2455,5310,2382,5334,2439,5359,2375,5382,2278,5407,2206,5431,2170,5456,2161,5481,2018,5505,1855,5530,1986,5555,1907,5579,1953,5604,1957,5629,1984,5653,1964,5676,1907,5701,1941,5726,1849,5751,1799,5775,1697,5800,1654,5825,1711,5849,1790,5874,1925,5899,1916,5923,1898,5948,1885,5973,1941,5996,1842,6020,1435,6045,1380,6070,1417,6094,1396,6169,1516,6193,1706,6218,2183,6243,2353,6267,2541,6290,2443,6315,2457,6340,2468,6364,2432,6389,2353,6414,2301,6438,2353,6463,2337,6488,2396,6512,2346,6537,2224,6562,2172,6585,2129,6610,2109,6634,1993,6659,1894,6684,1971,6708,2106,6733,2063,6758,1946,6782,1864,6807,1801,6832,1726,6856,1575,6879,1437,6904,1326,6929,1281,6954,1227,6978,1335,7003,1331,7028,1265,7052,1315,7077,1423,7102,1573,7126,1559,7151,1577,7176,1518,7199,1376,7223,1347,7248,1385,7273,1457,7297,1507,7322,1525,7347,1536,7372,1487,7396,1514,7421,1523,7446,1462,7470,1536,7493,1523,7518,1575,7543,1652,7567,1715,7592,1794,7617,1873,7641,1853,7666,1912,7691,1957,7715,1977,7740,2038,7765,2002,7788,1984,7813,1858,7837,1864,7862,1846,7887,1853,7911,1783,7936,1844,7961,1925,7985,1964,8010,1957,8035,1986,8059,2045,8082,2111,8107,2147,8132,2185,8156,2158,8181,2163,8206,2237,8231,2384,8255,2475,8280,2479,8305,2545,8329,2649,8354,2665,8379,2606,8402,2518e" filled="false" stroked="true" strokeweight="1.25pt" strokecolor="#00aeef">
              <v:path arrowok="t"/>
              <v:stroke dashstyle="solid"/>
            </v:shape>
            <v:line style="position:absolute" from="3639,2204" to="3649,2204" stroked="true" strokeweight="1.150pt" strokecolor="#c5281c">
              <v:stroke dashstyle="solid"/>
            </v:line>
            <v:shape style="position:absolute;left:3682;top:2203;width:4694;height:2" id="docshape121" coordorigin="3682,2204" coordsize="4694,0" path="m3682,2204l3682,2204,8354,2204,8375,2204e" filled="false" stroked="true" strokeweight="1.150pt" strokecolor="#c5281c">
              <v:path arrowok="t"/>
              <v:stroke dashstyle="shortdot"/>
            </v:shape>
            <v:line style="position:absolute" from="8392,2204" to="8402,2204" stroked="true" strokeweight="1.150pt" strokecolor="#c5281c">
              <v:stroke dashstyle="solid"/>
            </v:line>
            <v:shape style="position:absolute;left:3639;top:410;width:4763;height:2296" id="docshape122" coordorigin="3639,410" coordsize="4763,2296" path="m3639,2486l3664,2430,3689,2405,3713,2437,3738,2328,3763,2210,3787,2276,3812,2213,3837,2109,3861,2131,3884,2052,3909,1923,3934,1991,3958,2210,3983,2285,4008,2283,4032,2364,4057,2427,4082,2513,4107,2522,4131,2626,4156,2638,4179,2678,4204,2667,4228,2676,4253,2658,4278,2543,4302,2482,4327,2468,4352,2511,4376,2516,4401,2489,4426,2430,4450,2396,4474,2443,4498,2337,4523,2233,4548,2029,4572,2190,4597,2319,4622,2276,4646,2240,4671,2305,4696,2299,4720,2373,4745,2346,4768,2353,4793,2204,4817,2183,4842,2231,4867,2201,4892,2181,4916,2081,4941,2118,4966,2111,4990,2100,5015,2118,5040,1921,5064,2007,5087,2029,5112,2029,5137,2018,5161,1869,5186,1833,5211,1937,5235,1799,5260,1740,5285,1503,5310,1247,5334,1242,5359,1543,5382,1349,5407,1573,5431,1706,5456,1738,5481,1643,5505,1711,5530,1717,5555,1688,5579,1613,5604,1925,5629,1912,5653,1778,5676,1797,5701,1934,5726,1772,5751,1803,5775,1731,5800,1733,5825,1702,5849,1715,5874,1740,5899,1672,5923,1543,5948,1408,5973,1437,5996,1371,6020,1299,6045,1116,6070,928,6094,661,6119,410,6144,526,6169,998,6193,1206,6218,1683,6243,1959,6267,2224,6290,2213,6315,2283,6340,2172,6364,2195,6389,2041,6414,1905,6438,2011,6463,1937,6488,1984,6512,1826,6537,1817,6562,1717,6585,1607,6610,1672,6634,1677,6659,1668,6684,1799,6708,1738,6733,1758,6758,1799,6782,1862,6807,1763,6832,1706,6856,1613,6879,1607,6904,1627,6929,1396,6954,1267,6978,1399,7003,1473,7028,1471,7052,1613,7077,1609,7102,1622,7126,1512,7151,1514,7176,1593,7199,1636,7223,1602,7248,1602,7273,1677,7297,1903,7322,1797,7347,1665,7372,1620,7396,1715,7421,1828,7446,1835,7470,1781,7493,1713,7518,1683,7543,1659,7567,1663,7592,1629,7617,1539,7641,1552,7666,1573,7691,1688,7715,1806,7740,1656,7765,1645,7788,1527,7813,1573,7837,1555,7862,1557,7887,1518,7911,1609,7936,1681,7961,1695,7985,1826,8010,1948,8035,2226,8059,2405,8082,2357,8107,2403,8132,2312,8156,2215,8181,2217,8206,2364,8231,2504,8255,2452,8280,2464,8305,2516,8329,2599,8354,2678,8379,2706,8402,2602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400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338" w:lineRule="auto" w:before="106"/>
        <w:ind w:left="316" w:right="2592" w:hanging="112"/>
        <w:jc w:val="left"/>
        <w:rPr>
          <w:sz w:val="14"/>
        </w:rPr>
      </w:pP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175</w:t>
      </w:r>
    </w:p>
    <w:p>
      <w:pPr>
        <w:spacing w:after="0" w:line="338" w:lineRule="auto"/>
        <w:jc w:val="left"/>
        <w:rPr>
          <w:sz w:val="14"/>
        </w:rPr>
        <w:sectPr>
          <w:pgSz w:w="12240" w:h="15840"/>
          <w:pgMar w:header="804" w:footer="0" w:top="1640" w:bottom="280" w:left="560" w:right="780"/>
          <w:cols w:num="2" w:equalWidth="0">
            <w:col w:w="7698" w:space="40"/>
            <w:col w:w="3162"/>
          </w:cols>
        </w:sectPr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441" w:val="left" w:leader="none"/>
        </w:tabs>
        <w:spacing w:before="1"/>
        <w:ind w:left="27" w:right="0" w:firstLine="0"/>
        <w:jc w:val="center"/>
        <w:rPr>
          <w:sz w:val="14"/>
        </w:rPr>
      </w:pPr>
      <w:r>
        <w:rPr>
          <w:sz w:val="14"/>
        </w:rPr>
        <w:t>300</w:t>
        <w:tab/>
        <w:t>150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5441" w:val="left" w:leader="none"/>
        </w:tabs>
        <w:spacing w:before="102"/>
        <w:ind w:left="27" w:right="0" w:firstLine="0"/>
        <w:jc w:val="center"/>
        <w:rPr>
          <w:sz w:val="14"/>
        </w:rPr>
      </w:pPr>
      <w:r>
        <w:rPr>
          <w:sz w:val="14"/>
        </w:rPr>
        <w:t>200</w:t>
        <w:tab/>
        <w:t>125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5441" w:val="left" w:leader="none"/>
        </w:tabs>
        <w:spacing w:before="102"/>
        <w:ind w:left="27" w:right="0" w:firstLine="0"/>
        <w:jc w:val="center"/>
        <w:rPr>
          <w:sz w:val="14"/>
        </w:rPr>
      </w:pPr>
      <w:r>
        <w:rPr>
          <w:sz w:val="14"/>
        </w:rPr>
        <w:t>100</w:t>
        <w:tab/>
        <w:t>100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5518" w:val="left" w:leader="none"/>
        </w:tabs>
        <w:spacing w:line="147" w:lineRule="exact" w:before="102"/>
        <w:ind w:left="183" w:right="0" w:firstLine="0"/>
        <w:jc w:val="center"/>
        <w:rPr>
          <w:sz w:val="14"/>
        </w:rPr>
      </w:pPr>
      <w:r>
        <w:rPr>
          <w:sz w:val="14"/>
        </w:rPr>
        <w:t>0</w:t>
        <w:tab/>
        <w:t>75</w:t>
      </w:r>
    </w:p>
    <w:p>
      <w:pPr>
        <w:tabs>
          <w:tab w:pos="867" w:val="left" w:leader="none"/>
          <w:tab w:pos="1458" w:val="left" w:leader="none"/>
          <w:tab w:pos="2048" w:val="left" w:leader="none"/>
          <w:tab w:pos="2639" w:val="left" w:leader="none"/>
          <w:tab w:pos="3230" w:val="left" w:leader="none"/>
          <w:tab w:pos="3821" w:val="left" w:leader="none"/>
          <w:tab w:pos="4412" w:val="left" w:leader="none"/>
          <w:tab w:pos="4997" w:val="left" w:leader="none"/>
        </w:tabs>
        <w:spacing w:line="147" w:lineRule="exact" w:before="0"/>
        <w:ind w:left="276" w:right="0" w:firstLine="0"/>
        <w:jc w:val="center"/>
        <w:rPr>
          <w:sz w:val="14"/>
        </w:rPr>
      </w:pPr>
      <w:r>
        <w:rPr>
          <w:sz w:val="14"/>
        </w:rPr>
        <w:t>2000</w:t>
        <w:tab/>
        <w:t>2002</w:t>
        <w:tab/>
        <w:t>2004</w:t>
        <w:tab/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spacing w:after="0" w:line="147" w:lineRule="exact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268" w:lineRule="auto" w:before="115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440" from="176.625pt,9.690924pt" to="187.125pt,9.6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1952" from="176.625pt,18.690924pt" to="187.125pt,18.690924pt" stroked="true" strokeweight="1.25pt" strokecolor="#c5281c">
            <v:stroke dashstyle="dash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15"/>
        <w:ind w:left="45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9"/>
        <w:ind w:left="45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2464" from="293.625pt,-4.109076pt" to="304.125pt,-4.109076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976" from="293.625pt,4.890924pt" to="304.125pt,4.890924pt" stroked="true" strokeweight="1.25pt" strokecolor="#00aeef">
            <v:stroke dashstyle="dash"/>
            <w10:wrap type="none"/>
          </v:line>
        </w:pict>
      </w:r>
      <w:r>
        <w:rPr>
          <w:color w:val="4D4D4F"/>
          <w:sz w:val="14"/>
        </w:rPr>
        <w:t>Historical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real</w:t>
      </w:r>
    </w:p>
    <w:p>
      <w:pPr>
        <w:spacing w:before="19"/>
        <w:ind w:left="462" w:right="0" w:firstLine="0"/>
        <w:jc w:val="left"/>
        <w:rPr>
          <w:sz w:val="14"/>
        </w:rPr>
      </w:pPr>
      <w:r>
        <w:rPr>
          <w:color w:val="4D4D4F"/>
          <w:sz w:val="14"/>
        </w:rPr>
        <w:t>non-energy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5078" w:space="40"/>
            <w:col w:w="5782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120" w:right="1904" w:firstLine="0"/>
        <w:jc w:val="left"/>
        <w:rPr>
          <w:sz w:val="14"/>
        </w:rPr>
      </w:pPr>
      <w:r>
        <w:rPr>
          <w:color w:val="4D4D4F"/>
          <w:sz w:val="14"/>
        </w:rPr>
        <w:t>Notes: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subindexes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deflated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deflator.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averages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values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1972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2015.</w:t>
      </w:r>
    </w:p>
    <w:p>
      <w:pPr>
        <w:tabs>
          <w:tab w:pos="7130" w:val="left" w:leader="none"/>
        </w:tabs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US Bureau of Economic Analysis and Bank of 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7649pt;width:344pt;height:.1pt;mso-position-horizontal-relative:page;mso-position-vertical-relative:paragraph;z-index:-15716352;mso-wrap-distance-left:0;mso-wrap-distance-right:0" id="docshape123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1995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near-term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subject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both</w:t>
      </w:r>
      <w:r>
        <w:rPr>
          <w:color w:val="4D4D4F"/>
          <w:spacing w:val="10"/>
        </w:rPr>
        <w:t> </w:t>
      </w:r>
      <w:r>
        <w:rPr>
          <w:color w:val="4D4D4F"/>
        </w:rPr>
        <w:t>upside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downside</w:t>
      </w:r>
      <w:r>
        <w:rPr>
          <w:color w:val="4D4D4F"/>
          <w:spacing w:val="1"/>
        </w:rPr>
        <w:t> </w:t>
      </w:r>
      <w:r>
        <w:rPr>
          <w:color w:val="4D4D4F"/>
        </w:rPr>
        <w:t>risks.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7"/>
        </w:rPr>
        <w:t> </w:t>
      </w:r>
      <w:r>
        <w:rPr>
          <w:color w:val="4D4D4F"/>
        </w:rPr>
        <w:t>inventories</w:t>
      </w:r>
      <w:r>
        <w:rPr>
          <w:color w:val="4D4D4F"/>
          <w:spacing w:val="7"/>
        </w:rPr>
        <w:t> </w:t>
      </w:r>
      <w:r>
        <w:rPr>
          <w:color w:val="4D4D4F"/>
        </w:rPr>
        <w:t>remain,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15"/>
        </w:rPr>
        <w:t> </w:t>
      </w:r>
      <w:r>
        <w:rPr>
          <w:color w:val="4D4D4F"/>
        </w:rPr>
        <w:t>Midwest.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addition,</w:t>
      </w:r>
      <w:r>
        <w:rPr>
          <w:color w:val="4D4D4F"/>
          <w:spacing w:val="15"/>
        </w:rPr>
        <w:t> </w:t>
      </w:r>
      <w:r>
        <w:rPr>
          <w:color w:val="4D4D4F"/>
        </w:rPr>
        <w:t>if</w:t>
      </w:r>
      <w:r>
        <w:rPr>
          <w:color w:val="4D4D4F"/>
          <w:spacing w:val="15"/>
        </w:rPr>
        <w:t> </w:t>
      </w:r>
      <w:r>
        <w:rPr>
          <w:color w:val="4D4D4F"/>
        </w:rPr>
        <w:t>producers</w:t>
      </w:r>
      <w:r>
        <w:rPr>
          <w:color w:val="4D4D4F"/>
          <w:spacing w:val="15"/>
        </w:rPr>
        <w:t> </w:t>
      </w:r>
      <w:r>
        <w:rPr>
          <w:color w:val="4D4D4F"/>
        </w:rPr>
        <w:t>are</w:t>
      </w:r>
      <w:r>
        <w:rPr>
          <w:color w:val="4D4D4F"/>
          <w:spacing w:val="16"/>
        </w:rPr>
        <w:t> </w:t>
      </w:r>
      <w:r>
        <w:rPr>
          <w:color w:val="4D4D4F"/>
        </w:rPr>
        <w:t>able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find</w:t>
      </w:r>
      <w:r>
        <w:rPr>
          <w:color w:val="4D4D4F"/>
          <w:spacing w:val="15"/>
        </w:rPr>
        <w:t> </w:t>
      </w:r>
      <w:r>
        <w:rPr>
          <w:color w:val="4D4D4F"/>
        </w:rPr>
        <w:t>further</w:t>
      </w:r>
      <w:r>
        <w:rPr>
          <w:color w:val="4D4D4F"/>
          <w:spacing w:val="15"/>
        </w:rPr>
        <w:t> </w:t>
      </w:r>
      <w:r>
        <w:rPr>
          <w:color w:val="4D4D4F"/>
        </w:rPr>
        <w:t>cost</w:t>
      </w:r>
      <w:r>
        <w:rPr>
          <w:color w:val="4D4D4F"/>
          <w:spacing w:val="15"/>
        </w:rPr>
        <w:t> </w:t>
      </w:r>
      <w:r>
        <w:rPr>
          <w:color w:val="4D4D4F"/>
        </w:rPr>
        <w:t>savings</w:t>
      </w:r>
      <w:r>
        <w:rPr>
          <w:color w:val="4D4D4F"/>
          <w:spacing w:val="1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if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take</w:t>
      </w:r>
      <w:r>
        <w:rPr>
          <w:color w:val="4D4D4F"/>
          <w:spacing w:val="4"/>
        </w:rPr>
        <w:t> </w:t>
      </w:r>
      <w:r>
        <w:rPr>
          <w:color w:val="4D4D4F"/>
        </w:rPr>
        <w:t>advantage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firming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hedge</w:t>
      </w:r>
      <w:r>
        <w:rPr>
          <w:color w:val="4D4D4F"/>
          <w:spacing w:val="1"/>
        </w:rPr>
        <w:t> </w:t>
      </w:r>
      <w:r>
        <w:rPr>
          <w:color w:val="4D4D4F"/>
        </w:rPr>
        <w:t>future</w:t>
      </w:r>
      <w:r>
        <w:rPr>
          <w:color w:val="4D4D4F"/>
          <w:spacing w:val="8"/>
        </w:rPr>
        <w:t> </w:t>
      </w:r>
      <w:r>
        <w:rPr>
          <w:color w:val="4D4D4F"/>
        </w:rPr>
        <w:t>production,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rebalancing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may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protracted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expected.</w:t>
      </w:r>
      <w:r>
        <w:rPr>
          <w:color w:val="4D4D4F"/>
          <w:spacing w:val="10"/>
        </w:rPr>
        <w:t> </w:t>
      </w:r>
      <w:r>
        <w:rPr>
          <w:color w:val="4D4D4F"/>
        </w:rPr>
        <w:t>There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equally</w:t>
      </w:r>
      <w:r>
        <w:rPr>
          <w:color w:val="4D4D4F"/>
          <w:spacing w:val="10"/>
        </w:rPr>
        <w:t> </w:t>
      </w:r>
      <w:r>
        <w:rPr>
          <w:color w:val="4D4D4F"/>
        </w:rPr>
        <w:t>important</w:t>
      </w:r>
      <w:r>
        <w:rPr>
          <w:color w:val="4D4D4F"/>
          <w:spacing w:val="10"/>
        </w:rPr>
        <w:t> </w:t>
      </w:r>
      <w:r>
        <w:rPr>
          <w:color w:val="4D4D4F"/>
        </w:rPr>
        <w:t>upside</w:t>
      </w:r>
      <w:r>
        <w:rPr>
          <w:color w:val="4D4D4F"/>
          <w:spacing w:val="10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prices.</w:t>
      </w:r>
      <w:r>
        <w:rPr>
          <w:color w:val="4D4D4F"/>
          <w:spacing w:val="10"/>
        </w:rPr>
        <w:t> </w:t>
      </w:r>
      <w:r>
        <w:rPr>
          <w:color w:val="4D4D4F"/>
        </w:rPr>
        <w:t>Reduced</w:t>
      </w:r>
      <w:r>
        <w:rPr>
          <w:color w:val="4D4D4F"/>
          <w:spacing w:val="-52"/>
        </w:rPr>
        <w:t> </w:t>
      </w:r>
      <w:r>
        <w:rPr>
          <w:color w:val="4D4D4F"/>
        </w:rPr>
        <w:t>access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financing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highly</w:t>
      </w:r>
      <w:r>
        <w:rPr>
          <w:color w:val="4D4D4F"/>
          <w:spacing w:val="5"/>
        </w:rPr>
        <w:t> </w:t>
      </w:r>
      <w:r>
        <w:rPr>
          <w:color w:val="4D4D4F"/>
        </w:rPr>
        <w:t>indebted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shale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producers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</w:p>
    <w:p>
      <w:pPr>
        <w:pStyle w:val="BodyText"/>
        <w:spacing w:line="249" w:lineRule="auto" w:before="6"/>
        <w:ind w:left="2120" w:right="2156"/>
      </w:pPr>
      <w:r>
        <w:rPr>
          <w:color w:val="4D4D4F"/>
        </w:rPr>
        <w:t>result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a</w:t>
      </w:r>
      <w:r>
        <w:rPr>
          <w:color w:val="4D4D4F"/>
          <w:spacing w:val="17"/>
        </w:rPr>
        <w:t> </w:t>
      </w:r>
      <w:r>
        <w:rPr>
          <w:color w:val="4D4D4F"/>
        </w:rPr>
        <w:t>faster-than-anticipated</w:t>
      </w:r>
      <w:r>
        <w:rPr>
          <w:color w:val="4D4D4F"/>
          <w:spacing w:val="17"/>
        </w:rPr>
        <w:t> </w:t>
      </w:r>
      <w:r>
        <w:rPr>
          <w:color w:val="4D4D4F"/>
        </w:rPr>
        <w:t>decline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supply.</w:t>
      </w:r>
      <w:r>
        <w:rPr>
          <w:color w:val="4D4D4F"/>
          <w:spacing w:val="17"/>
        </w:rPr>
        <w:t> </w:t>
      </w:r>
      <w:r>
        <w:rPr>
          <w:color w:val="4D4D4F"/>
        </w:rPr>
        <w:t>Some</w:t>
      </w:r>
      <w:r>
        <w:rPr>
          <w:color w:val="4D4D4F"/>
          <w:spacing w:val="17"/>
        </w:rPr>
        <w:t> </w:t>
      </w:r>
      <w:r>
        <w:rPr>
          <w:color w:val="4D4D4F"/>
        </w:rPr>
        <w:t>members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Organization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Petroleum</w:t>
      </w:r>
      <w:r>
        <w:rPr>
          <w:color w:val="4D4D4F"/>
          <w:spacing w:val="2"/>
        </w:rPr>
        <w:t> </w:t>
      </w:r>
      <w:r>
        <w:rPr>
          <w:color w:val="4D4D4F"/>
        </w:rPr>
        <w:t>Exporting</w:t>
      </w:r>
      <w:r>
        <w:rPr>
          <w:color w:val="4D4D4F"/>
          <w:spacing w:val="2"/>
        </w:rPr>
        <w:t> </w:t>
      </w:r>
      <w:r>
        <w:rPr>
          <w:color w:val="4D4D4F"/>
        </w:rPr>
        <w:t>Countries</w:t>
      </w:r>
      <w:r>
        <w:rPr>
          <w:color w:val="4D4D4F"/>
          <w:spacing w:val="1"/>
        </w:rPr>
        <w:t> </w:t>
      </w:r>
      <w:r>
        <w:rPr>
          <w:color w:val="4D4D4F"/>
        </w:rPr>
        <w:t>(OPEC)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OPEC</w:t>
      </w:r>
      <w:r>
        <w:rPr>
          <w:color w:val="4D4D4F"/>
          <w:spacing w:val="5"/>
        </w:rPr>
        <w:t> </w:t>
      </w:r>
      <w:r>
        <w:rPr>
          <w:color w:val="4D4D4F"/>
        </w:rPr>
        <w:t>producers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negotiating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freeze,</w:t>
      </w:r>
      <w:r>
        <w:rPr>
          <w:color w:val="4D4D4F"/>
          <w:spacing w:val="5"/>
        </w:rPr>
        <w:t> </w:t>
      </w:r>
      <w:r>
        <w:rPr>
          <w:color w:val="4D4D4F"/>
        </w:rPr>
        <w:t>raising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likelihood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broader</w:t>
      </w:r>
      <w:r>
        <w:rPr>
          <w:color w:val="4D4D4F"/>
          <w:spacing w:val="10"/>
        </w:rPr>
        <w:t> </w:t>
      </w:r>
      <w:r>
        <w:rPr>
          <w:color w:val="4D4D4F"/>
        </w:rPr>
        <w:t>agreement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curtail</w:t>
      </w:r>
      <w:r>
        <w:rPr>
          <w:color w:val="4D4D4F"/>
          <w:spacing w:val="10"/>
        </w:rPr>
        <w:t> </w:t>
      </w:r>
      <w:r>
        <w:rPr>
          <w:color w:val="4D4D4F"/>
        </w:rPr>
        <w:t>production.</w:t>
      </w:r>
      <w:r>
        <w:rPr>
          <w:color w:val="4D4D4F"/>
          <w:spacing w:val="10"/>
        </w:rPr>
        <w:t> </w:t>
      </w:r>
      <w:r>
        <w:rPr>
          <w:color w:val="4D4D4F"/>
        </w:rPr>
        <w:t>Political</w:t>
      </w:r>
      <w:r>
        <w:rPr>
          <w:color w:val="4D4D4F"/>
          <w:spacing w:val="10"/>
        </w:rPr>
        <w:t> </w:t>
      </w:r>
      <w:r>
        <w:rPr>
          <w:color w:val="4D4D4F"/>
        </w:rPr>
        <w:t>instability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exporters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could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also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lead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supply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disruptions.</w:t>
      </w:r>
    </w:p>
    <w:p>
      <w:pPr>
        <w:pStyle w:val="BodyText"/>
        <w:spacing w:line="249" w:lineRule="auto" w:before="124"/>
        <w:ind w:left="2120" w:right="2005"/>
      </w:pP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medium</w:t>
      </w:r>
      <w:r>
        <w:rPr>
          <w:color w:val="4D4D4F"/>
          <w:spacing w:val="12"/>
        </w:rPr>
        <w:t> </w:t>
      </w:r>
      <w:r>
        <w:rPr>
          <w:color w:val="4D4D4F"/>
        </w:rPr>
        <w:t>term,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risks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oil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tilted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upside,</w:t>
      </w:r>
      <w:r>
        <w:rPr>
          <w:color w:val="4D4D4F"/>
          <w:spacing w:val="12"/>
        </w:rPr>
        <w:t> </w:t>
      </w:r>
      <w:r>
        <w:rPr>
          <w:color w:val="4D4D4F"/>
        </w:rPr>
        <w:t>but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required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balance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highly</w:t>
      </w:r>
      <w:r>
        <w:rPr>
          <w:color w:val="4D4D4F"/>
          <w:spacing w:val="5"/>
        </w:rPr>
        <w:t> </w:t>
      </w:r>
      <w:r>
        <w:rPr>
          <w:color w:val="4D4D4F"/>
        </w:rPr>
        <w:t>uncertain.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substantial</w:t>
      </w:r>
      <w:r>
        <w:rPr>
          <w:color w:val="4D4D4F"/>
          <w:spacing w:val="5"/>
        </w:rPr>
        <w:t> </w:t>
      </w:r>
      <w:r>
        <w:rPr>
          <w:color w:val="4D4D4F"/>
        </w:rPr>
        <w:t>reduction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shale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2014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lead</w:t>
      </w:r>
    </w:p>
    <w:p>
      <w:pPr>
        <w:pStyle w:val="BodyText"/>
        <w:spacing w:line="249" w:lineRule="auto" w:before="2"/>
        <w:ind w:left="2120" w:right="1904"/>
      </w:pP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declines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6).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non-OPEC</w:t>
      </w:r>
      <w:r>
        <w:rPr>
          <w:color w:val="4D4D4F"/>
          <w:spacing w:val="1"/>
        </w:rPr>
        <w:t> </w:t>
      </w:r>
      <w:r>
        <w:rPr>
          <w:color w:val="4D4D4F"/>
        </w:rPr>
        <w:t>countries</w:t>
      </w:r>
      <w:r>
        <w:rPr>
          <w:color w:val="4D4D4F"/>
          <w:spacing w:val="11"/>
        </w:rPr>
        <w:t> </w:t>
      </w:r>
      <w:r>
        <w:rPr>
          <w:color w:val="4D4D4F"/>
        </w:rPr>
        <w:t>decreases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remains</w:t>
      </w:r>
      <w:r>
        <w:rPr>
          <w:color w:val="4D4D4F"/>
          <w:spacing w:val="11"/>
        </w:rPr>
        <w:t> </w:t>
      </w:r>
      <w:r>
        <w:rPr>
          <w:color w:val="4D4D4F"/>
        </w:rPr>
        <w:t>steady,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current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-53"/>
        </w:rPr>
        <w:t> </w:t>
      </w:r>
      <w:r>
        <w:rPr>
          <w:color w:val="4D4D4F"/>
        </w:rPr>
        <w:t>overhang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diminish.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-2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amount of a price increase is limited, however, because ongoing cost-cutting</w:t>
      </w:r>
      <w:r>
        <w:rPr>
          <w:color w:val="4D4D4F"/>
          <w:spacing w:val="1"/>
        </w:rPr>
        <w:t> </w:t>
      </w:r>
      <w:r>
        <w:rPr>
          <w:color w:val="4D4D4F"/>
        </w:rPr>
        <w:t>initiatives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technological</w:t>
      </w:r>
      <w:r>
        <w:rPr>
          <w:color w:val="4D4D4F"/>
          <w:spacing w:val="11"/>
        </w:rPr>
        <w:t> </w:t>
      </w:r>
      <w:r>
        <w:rPr>
          <w:color w:val="4D4D4F"/>
        </w:rPr>
        <w:t>advances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helping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costs,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particular,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unconventional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production,</w:t>
      </w:r>
      <w:r>
        <w:rPr>
          <w:color w:val="4D4D4F"/>
          <w:spacing w:val="3"/>
        </w:rPr>
        <w:t> </w:t>
      </w:r>
      <w:r>
        <w:rPr>
          <w:color w:val="4D4D4F"/>
        </w:rPr>
        <w:t>such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shale</w:t>
      </w:r>
      <w:r>
        <w:rPr>
          <w:color w:val="4D4D4F"/>
          <w:spacing w:val="2"/>
        </w:rPr>
        <w:t> </w:t>
      </w:r>
      <w:r>
        <w:rPr>
          <w:color w:val="4D4D4F"/>
        </w:rPr>
        <w:t>oil.</w:t>
      </w:r>
    </w:p>
    <w:p>
      <w:pPr>
        <w:pStyle w:val="BodyText"/>
        <w:spacing w:line="249" w:lineRule="auto" w:before="125"/>
        <w:ind w:left="2120" w:right="1902"/>
      </w:pPr>
      <w:r>
        <w:rPr>
          <w:color w:val="4D4D4F"/>
        </w:rPr>
        <w:t>Non-energy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modestly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color w:val="4D4D4F"/>
        </w:rPr>
        <w:t>levels,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across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range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subcomponents.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expectation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infrastructure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China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alleviated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concerns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future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base</w:t>
      </w:r>
      <w:r>
        <w:rPr>
          <w:color w:val="4D4D4F"/>
          <w:spacing w:val="11"/>
        </w:rPr>
        <w:t> </w:t>
      </w:r>
      <w:r>
        <w:rPr>
          <w:color w:val="4D4D4F"/>
        </w:rPr>
        <w:t>metals,</w:t>
      </w:r>
      <w:r>
        <w:rPr>
          <w:color w:val="4D4D4F"/>
          <w:spacing w:val="10"/>
        </w:rPr>
        <w:t> </w:t>
      </w:r>
      <w:r>
        <w:rPr>
          <w:color w:val="4D4D4F"/>
        </w:rPr>
        <w:t>providing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  <w:r>
        <w:rPr>
          <w:color w:val="4D4D4F"/>
          <w:spacing w:val="11"/>
        </w:rPr>
        <w:t> </w:t>
      </w:r>
      <w:r>
        <w:rPr>
          <w:color w:val="4D4D4F"/>
        </w:rPr>
        <w:t>Many</w:t>
      </w:r>
      <w:r>
        <w:rPr>
          <w:color w:val="4D4D4F"/>
          <w:spacing w:val="-53"/>
        </w:rPr>
        <w:t> </w:t>
      </w:r>
      <w:r>
        <w:rPr>
          <w:color w:val="4D4D4F"/>
        </w:rPr>
        <w:t>metals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excess</w:t>
      </w:r>
      <w:r>
        <w:rPr>
          <w:color w:val="4D4D4F"/>
          <w:spacing w:val="3"/>
        </w:rPr>
        <w:t> </w:t>
      </w:r>
      <w:r>
        <w:rPr>
          <w:color w:val="4D4D4F"/>
        </w:rPr>
        <w:t>supply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coming</w:t>
      </w:r>
      <w:r>
        <w:rPr>
          <w:color w:val="4D4D4F"/>
          <w:spacing w:val="3"/>
        </w:rPr>
        <w:t> </w:t>
      </w:r>
      <w:r>
        <w:rPr>
          <w:color w:val="4D4D4F"/>
        </w:rPr>
        <w:t>years,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recently</w:t>
      </w:r>
      <w:r>
        <w:rPr>
          <w:color w:val="4D4D4F"/>
          <w:spacing w:val="6"/>
        </w:rPr>
        <w:t> </w:t>
      </w:r>
      <w:r>
        <w:rPr>
          <w:color w:val="4D4D4F"/>
        </w:rPr>
        <w:t>completed</w:t>
      </w:r>
      <w:r>
        <w:rPr>
          <w:color w:val="4D4D4F"/>
          <w:spacing w:val="5"/>
        </w:rPr>
        <w:t> </w:t>
      </w:r>
      <w:r>
        <w:rPr>
          <w:color w:val="4D4D4F"/>
        </w:rPr>
        <w:t>mines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ramp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</w:rPr>
        <w:t>globally.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contrast,</w:t>
      </w:r>
      <w:r>
        <w:rPr>
          <w:color w:val="4D4D4F"/>
          <w:spacing w:val="5"/>
        </w:rPr>
        <w:t> </w:t>
      </w:r>
      <w:r>
        <w:rPr>
          <w:color w:val="4D4D4F"/>
        </w:rPr>
        <w:t>lumber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United</w:t>
      </w:r>
      <w:r>
        <w:rPr>
          <w:color w:val="4D4D4F"/>
          <w:spacing w:val="8"/>
        </w:rPr>
        <w:t> </w:t>
      </w:r>
      <w:r>
        <w:rPr>
          <w:color w:val="4D4D4F"/>
        </w:rPr>
        <w:t>States—albeit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9"/>
        </w:rPr>
        <w:t> </w:t>
      </w:r>
      <w:r>
        <w:rPr>
          <w:color w:val="4D4D4F"/>
        </w:rPr>
        <w:t>robust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January—coincides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lumber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2120"/>
        <w:rPr>
          <w:sz w:val="2"/>
        </w:rPr>
      </w:pPr>
      <w:bookmarkStart w:name="Financial conditions" w:id="13"/>
      <w:bookmarkEnd w:id="13"/>
      <w:r>
        <w:rPr/>
      </w:r>
      <w:bookmarkStart w:name="_bookmark4" w:id="14"/>
      <w:bookmarkEnd w:id="14"/>
      <w:r>
        <w:rPr/>
      </w:r>
      <w:r>
        <w:rPr>
          <w:sz w:val="2"/>
        </w:rPr>
        <w:pict>
          <v:group style="width:344pt;height:.75pt;mso-position-horizontal-relative:char;mso-position-vertical-relative:line" id="docshapegroup124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8"/>
        <w:ind w:left="2960" w:right="1904" w:hanging="841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-6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6:</w:t>
      </w:r>
      <w:r>
        <w:rPr>
          <w:b/>
          <w:color w:val="006974"/>
          <w:spacing w:val="9"/>
          <w:w w:val="95"/>
          <w:sz w:val="18"/>
        </w:rPr>
        <w:t> </w:t>
      </w:r>
      <w:r>
        <w:rPr>
          <w:b/>
          <w:w w:val="95"/>
          <w:sz w:val="18"/>
        </w:rPr>
        <w:t>Declines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in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capital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expenditures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by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US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oil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producers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and</w:t>
      </w:r>
      <w:r>
        <w:rPr>
          <w:b/>
          <w:spacing w:val="-5"/>
          <w:w w:val="95"/>
          <w:sz w:val="18"/>
        </w:rPr>
        <w:t> </w:t>
      </w:r>
      <w:r>
        <w:rPr>
          <w:b/>
          <w:w w:val="95"/>
          <w:sz w:val="18"/>
        </w:rPr>
        <w:t>in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US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crude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oil</w:t>
      </w:r>
      <w:r>
        <w:rPr>
          <w:b/>
          <w:spacing w:val="-45"/>
          <w:w w:val="95"/>
          <w:sz w:val="18"/>
        </w:rPr>
        <w:t> </w:t>
      </w:r>
      <w:r>
        <w:rPr>
          <w:b/>
          <w:spacing w:val="-2"/>
          <w:sz w:val="18"/>
        </w:rPr>
        <w:t>production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are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help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rebalance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global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market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header="804" w:footer="0" w:top="1260" w:bottom="280" w:left="560" w:right="780"/>
        </w:sectPr>
      </w:pPr>
    </w:p>
    <w:p>
      <w:pPr>
        <w:spacing w:line="295" w:lineRule="auto" w:before="99"/>
        <w:ind w:left="2640" w:right="26" w:hanging="2"/>
        <w:jc w:val="left"/>
        <w:rPr>
          <w:sz w:val="14"/>
        </w:rPr>
      </w:pPr>
      <w:r>
        <w:rPr/>
        <w:pict>
          <v:group style="position:absolute;margin-left:175.318405pt;margin-top:19.135914pt;width:252.75pt;height:138.75pt;mso-position-horizontal-relative:page;mso-position-vertical-relative:paragraph;z-index:-17742848" id="docshapegroup125" coordorigin="3506,383" coordsize="5055,2775">
            <v:rect style="position:absolute;left:7230;top:2432;width:798;height:718" id="docshape126" filled="true" fillcolor="#d4dff2" stroked="false">
              <v:fill type="solid"/>
            </v:rect>
            <v:shape style="position:absolute;left:7227;top:2735;width:398;height:418" type="#_x0000_t75" id="docshape127" stroked="false">
              <v:imagedata r:id="rId32" o:title=""/>
            </v:shape>
            <v:line style="position:absolute" from="7231,2682" to="7650,3101" stroked="true" strokeweight=".354pt" strokecolor="#ffffff">
              <v:stroke dashstyle="solid"/>
            </v:line>
            <v:line style="position:absolute" from="7231,2625" to="7679,3072" stroked="true" strokeweight=".354pt" strokecolor="#ffffff">
              <v:stroke dashstyle="solid"/>
            </v:line>
            <v:line style="position:absolute" from="7231,2568" to="7707,3044" stroked="true" strokeweight=".354pt" strokecolor="#ffffff">
              <v:stroke dashstyle="solid"/>
            </v:line>
            <v:line style="position:absolute" from="7231,2511" to="7736,3015" stroked="true" strokeweight=".354pt" strokecolor="#ffffff">
              <v:stroke dashstyle="solid"/>
            </v:line>
            <v:line style="position:absolute" from="7231,2454" to="7764,2987" stroked="true" strokeweight=".354pt" strokecolor="#ffffff">
              <v:stroke dashstyle="solid"/>
            </v:line>
            <v:line style="position:absolute" from="7266,2432" to="7793,2958" stroked="true" strokeweight=".354pt" strokecolor="#ffffff">
              <v:stroke dashstyle="solid"/>
            </v:line>
            <v:line style="position:absolute" from="7323,2432" to="7821,2930" stroked="true" strokeweight=".354pt" strokecolor="#ffffff">
              <v:stroke dashstyle="solid"/>
            </v:line>
            <v:line style="position:absolute" from="7380,2432" to="7850,2902" stroked="true" strokeweight=".354pt" strokecolor="#ffffff">
              <v:stroke dashstyle="solid"/>
            </v:line>
            <v:line style="position:absolute" from="7437,2432" to="7878,2873" stroked="true" strokeweight=".354pt" strokecolor="#ffffff">
              <v:stroke dashstyle="solid"/>
            </v:line>
            <v:line style="position:absolute" from="7494,2432" to="7907,2845" stroked="true" strokeweight=".354pt" strokecolor="#ffffff">
              <v:stroke dashstyle="solid"/>
            </v:line>
            <v:shape style="position:absolute;left:7547;top:2428;width:485;height:725" type="#_x0000_t75" id="docshape128" stroked="false">
              <v:imagedata r:id="rId33" o:title=""/>
            </v:shape>
            <v:shape style="position:absolute;left:4037;top:1015;width:2395;height:2135" id="docshape129" coordorigin="4037,1016" coordsize="2395,2135" path="m4837,1016l4037,1016,4037,3150,4837,3150,4837,1016xm6432,1881l5634,1881,5634,3150,6432,3150,6432,1881xe" filled="true" fillcolor="#d4dff2" stroked="false">
              <v:path arrowok="t"/>
              <v:fill type="solid"/>
            </v:shape>
            <v:line style="position:absolute" from="8554,3150" to="8554,390" stroked="true" strokeweight=".75pt" strokecolor="#000000">
              <v:stroke dashstyle="solid"/>
            </v:line>
            <v:shape style="position:absolute;left:8473;top:390;width:80;height:2760" id="docshape130" coordorigin="8474,390" coordsize="80,2760" path="m8474,3150l8554,3150m8474,2597l8554,2597m8474,2046l8554,2046m8474,1495l8554,1495m8474,943l8554,943m8474,390l8554,390e" filled="false" stroked="true" strokeweight=".75pt" strokecolor="#000000">
              <v:path arrowok="t"/>
              <v:stroke dashstyle="solid"/>
            </v:shape>
            <v:line style="position:absolute" from="3514,3150" to="3514,390" stroked="true" strokeweight=".75pt" strokecolor="#000000">
              <v:stroke dashstyle="solid"/>
            </v:line>
            <v:shape style="position:absolute;left:3522;top:390;width:80;height:2760" id="docshape131" coordorigin="3522,390" coordsize="80,2760" path="m3522,3150l3602,3150m3522,2597l3602,2597m3522,2046l3602,2046m3522,1495l3602,1495m3522,943l3602,943m3522,390l3602,390e" filled="false" stroked="true" strokeweight=".75pt" strokecolor="#000000">
              <v:path arrowok="t"/>
              <v:stroke dashstyle="solid"/>
            </v:shape>
            <v:line style="position:absolute" from="3514,3150" to="8554,3150" stroked="true" strokeweight=".75pt" strokecolor="#000000">
              <v:stroke dashstyle="solid"/>
            </v:line>
            <v:line style="position:absolute" from="8428,3070" to="8428,3150" stroked="true" strokeweight=".75pt" strokecolor="#000000">
              <v:stroke dashstyle="solid"/>
            </v:line>
            <v:line style="position:absolute" from="6831,3070" to="6831,3150" stroked="true" strokeweight=".75pt" strokecolor="#000000">
              <v:stroke dashstyle="solid"/>
            </v:line>
            <v:line style="position:absolute" from="5235,3070" to="5235,3150" stroked="true" strokeweight=".75pt" strokecolor="#000000">
              <v:stroke dashstyle="solid"/>
            </v:line>
            <v:line style="position:absolute" from="3640,3070" to="3640,3150" stroked="true" strokeweight=".75pt" strokecolor="#000000">
              <v:stroke dashstyle="solid"/>
            </v:line>
            <v:shape style="position:absolute;left:7810;top:1890;width:562;height:108" type="#_x0000_t75" id="docshape132" stroked="false">
              <v:imagedata r:id="rId34" o:title=""/>
            </v:shape>
            <v:shape style="position:absolute;left:7049;top:1392;width:749;height:539" id="docshape133" coordorigin="7050,1392" coordsize="749,539" path="m7798,1931l7696,1831,7562,1802,7430,1723,7296,1605,7164,1503,7050,1392e" filled="false" stroked="true" strokeweight="1.150pt" strokecolor="#c5281c">
              <v:path arrowok="t"/>
              <v:stroke dashstyle="shortdot"/>
            </v:shape>
            <v:line style="position:absolute" from="7038,1381" to="7031,1374" stroked="true" strokeweight="1.150pt" strokecolor="#c5281c">
              <v:stroke dashstyle="solid"/>
            </v:line>
            <v:shape style="position:absolute;left:3705;top:728;width:3326;height:1852" id="docshape134" coordorigin="3706,729" coordsize="3326,1852" path="m3706,2580l3839,2457,3971,2314,4105,2002,4239,1915,4370,1792,4504,1709,4638,1602,4770,1458,4903,1264,5035,1176,5169,925,5302,1119,5434,997,5568,780,5702,729,5833,966,5967,1146,6101,1017,6233,1044,6366,995,6498,1078,6632,1158,6765,1207,6897,1260,7031,137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US$ billions</w:t>
      </w:r>
      <w:r>
        <w:rPr>
          <w:spacing w:val="-36"/>
          <w:sz w:val="14"/>
        </w:rPr>
        <w:t> </w:t>
      </w:r>
      <w:r>
        <w:rPr>
          <w:sz w:val="14"/>
        </w:rPr>
        <w:t>150</w:t>
      </w:r>
    </w:p>
    <w:p>
      <w:pPr>
        <w:spacing w:before="99"/>
        <w:ind w:left="0" w:right="2556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Millions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4"/>
          <w:sz w:val="14"/>
        </w:rPr>
        <w:t> </w:t>
      </w:r>
      <w:r>
        <w:rPr>
          <w:sz w:val="14"/>
        </w:rPr>
        <w:t>day</w:t>
      </w:r>
    </w:p>
    <w:p>
      <w:pPr>
        <w:spacing w:before="37"/>
        <w:ind w:left="0" w:right="2556" w:firstLine="0"/>
        <w:jc w:val="right"/>
        <w:rPr>
          <w:sz w:val="14"/>
        </w:rPr>
      </w:pPr>
      <w:r>
        <w:rPr>
          <w:sz w:val="14"/>
        </w:rPr>
        <w:t>10.0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3424" w:space="668"/>
            <w:col w:w="6808"/>
          </w:cols>
        </w:sectPr>
      </w:pPr>
    </w:p>
    <w:p>
      <w:pPr>
        <w:pStyle w:val="BodyText"/>
        <w:spacing w:before="9"/>
        <w:rPr>
          <w:sz w:val="21"/>
        </w:rPr>
      </w:pPr>
    </w:p>
    <w:p>
      <w:pPr>
        <w:tabs>
          <w:tab w:pos="5587" w:val="left" w:leader="none"/>
        </w:tabs>
        <w:spacing w:before="102"/>
        <w:ind w:left="81" w:right="0" w:firstLine="0"/>
        <w:jc w:val="center"/>
        <w:rPr>
          <w:sz w:val="14"/>
        </w:rPr>
      </w:pPr>
      <w:r>
        <w:rPr>
          <w:sz w:val="14"/>
        </w:rPr>
        <w:t>120</w:t>
        <w:tab/>
        <w:t>9.5</w:t>
      </w:r>
    </w:p>
    <w:p>
      <w:pPr>
        <w:pStyle w:val="BodyText"/>
        <w:rPr>
          <w:sz w:val="25"/>
        </w:rPr>
      </w:pPr>
    </w:p>
    <w:p>
      <w:pPr>
        <w:tabs>
          <w:tab w:pos="5587" w:val="left" w:leader="none"/>
        </w:tabs>
        <w:spacing w:before="102"/>
        <w:ind w:left="159" w:right="0" w:firstLine="0"/>
        <w:jc w:val="center"/>
        <w:rPr>
          <w:sz w:val="14"/>
        </w:rPr>
      </w:pPr>
      <w:r>
        <w:rPr>
          <w:sz w:val="14"/>
        </w:rPr>
        <w:t>90</w:t>
        <w:tab/>
        <w:t>9.0</w:t>
      </w:r>
    </w:p>
    <w:p>
      <w:pPr>
        <w:pStyle w:val="BodyText"/>
        <w:rPr>
          <w:sz w:val="25"/>
        </w:rPr>
      </w:pPr>
    </w:p>
    <w:p>
      <w:pPr>
        <w:tabs>
          <w:tab w:pos="5587" w:val="left" w:leader="none"/>
        </w:tabs>
        <w:spacing w:before="102"/>
        <w:ind w:left="159" w:right="0" w:firstLine="0"/>
        <w:jc w:val="center"/>
        <w:rPr>
          <w:sz w:val="14"/>
        </w:rPr>
      </w:pPr>
      <w:r>
        <w:rPr>
          <w:sz w:val="14"/>
        </w:rPr>
        <w:t>60</w:t>
        <w:tab/>
        <w:t>8.5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587" w:val="left" w:leader="none"/>
        </w:tabs>
        <w:spacing w:before="102"/>
        <w:ind w:left="159" w:right="0" w:firstLine="0"/>
        <w:jc w:val="center"/>
        <w:rPr>
          <w:sz w:val="14"/>
        </w:rPr>
      </w:pPr>
      <w:r>
        <w:rPr>
          <w:sz w:val="14"/>
        </w:rPr>
        <w:t>30</w:t>
        <w:tab/>
        <w:t>8.0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156" w:lineRule="exact" w:before="102"/>
        <w:ind w:left="2796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spacing w:line="156" w:lineRule="exact" w:before="0"/>
        <w:ind w:left="3721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2016</w:t>
      </w:r>
    </w:p>
    <w:p>
      <w:pPr>
        <w:spacing w:before="102"/>
        <w:ind w:left="88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7.5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4" w:equalWidth="0">
            <w:col w:w="4033" w:space="40"/>
            <w:col w:w="1556" w:space="39"/>
            <w:col w:w="1557" w:space="40"/>
            <w:col w:w="3635"/>
          </w:cols>
        </w:sectPr>
      </w:pPr>
    </w:p>
    <w:p>
      <w:pPr>
        <w:tabs>
          <w:tab w:pos="6793" w:val="left" w:leader="none"/>
        </w:tabs>
        <w:spacing w:before="118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7.465918pt;width:12pt;height:5pt;mso-position-horizontal-relative:page;mso-position-vertical-relative:paragraph;z-index:15745024" id="docshape135" filled="true" fillcolor="#d4dff2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743360" from="354.625pt,9.838818pt" to="365.125pt,9.838818pt" stroked="true" strokeweight="1.25pt" strokecolor="#c5281c">
            <v:stroke dashstyle="solid"/>
            <w10:wrap type="none"/>
          </v:line>
        </w:pict>
      </w:r>
      <w:r>
        <w:rPr>
          <w:color w:val="4D4D4F"/>
          <w:spacing w:val="-2"/>
          <w:sz w:val="14"/>
        </w:rPr>
        <w:t>Capital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2"/>
          <w:sz w:val="14"/>
        </w:rPr>
        <w:t>expenditures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US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oil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producers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(left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scale)</w:t>
        <w:tab/>
        <w:t>US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crude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oil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production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5"/>
        <w:rPr>
          <w:sz w:val="16"/>
        </w:rPr>
      </w:pPr>
    </w:p>
    <w:p>
      <w:pPr>
        <w:spacing w:line="268" w:lineRule="auto" w:before="0"/>
        <w:ind w:left="2120" w:right="1897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expenditures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aggregated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review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53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oil producers.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268" w:lineRule="auto" w:before="39"/>
        <w:ind w:left="2120" w:right="-2" w:firstLine="0"/>
        <w:jc w:val="left"/>
        <w:rPr>
          <w:sz w:val="14"/>
        </w:rPr>
      </w:pPr>
      <w:r>
        <w:rPr>
          <w:color w:val="4D4D4F"/>
          <w:sz w:val="14"/>
        </w:rPr>
        <w:t>Sources: International Energy Agency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 calculations</w:t>
      </w:r>
    </w:p>
    <w:p>
      <w:pPr>
        <w:spacing w:before="39"/>
        <w:ind w:left="0" w:right="1899" w:firstLine="0"/>
        <w:jc w:val="righ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expenditures,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2016;</w:t>
      </w:r>
    </w:p>
    <w:p>
      <w:pPr>
        <w:spacing w:before="19"/>
        <w:ind w:left="0" w:right="1897" w:firstLine="0"/>
        <w:jc w:val="right"/>
        <w:rPr>
          <w:sz w:val="14"/>
        </w:rPr>
      </w:pPr>
      <w:r>
        <w:rPr>
          <w:color w:val="4D4D4F"/>
          <w:sz w:val="14"/>
        </w:rPr>
        <w:t>oil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production,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December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2016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4489" w:space="40"/>
            <w:col w:w="6371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21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36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120" w:right="1946"/>
      </w:pP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observed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2015.</w:t>
      </w:r>
      <w:r>
        <w:rPr>
          <w:color w:val="4D4D4F"/>
          <w:spacing w:val="7"/>
        </w:rPr>
        <w:t> </w:t>
      </w:r>
      <w:r>
        <w:rPr>
          <w:color w:val="4D4D4F"/>
        </w:rPr>
        <w:t>Overall,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agricultural</w:t>
      </w:r>
      <w:r>
        <w:rPr>
          <w:color w:val="4D4D4F"/>
          <w:spacing w:val="7"/>
        </w:rPr>
        <w:t> </w:t>
      </w:r>
      <w:r>
        <w:rPr>
          <w:color w:val="4D4D4F"/>
        </w:rPr>
        <w:t>products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-5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4"/>
        </w:rPr>
        <w:t> </w:t>
      </w:r>
      <w:r>
        <w:rPr>
          <w:color w:val="4D4D4F"/>
        </w:rPr>
        <w:t>current</w:t>
      </w:r>
      <w:r>
        <w:rPr>
          <w:color w:val="4D4D4F"/>
          <w:spacing w:val="5"/>
        </w:rPr>
        <w:t> </w:t>
      </w:r>
      <w:r>
        <w:rPr>
          <w:color w:val="4D4D4F"/>
        </w:rPr>
        <w:t>levels.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light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forces,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index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projected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stay</w:t>
      </w:r>
      <w:r>
        <w:rPr>
          <w:color w:val="4D4D4F"/>
          <w:spacing w:val="10"/>
        </w:rPr>
        <w:t> </w:t>
      </w:r>
      <w:r>
        <w:rPr>
          <w:color w:val="4D4D4F"/>
        </w:rPr>
        <w:t>near</w:t>
      </w:r>
      <w:r>
        <w:rPr>
          <w:color w:val="4D4D4F"/>
          <w:spacing w:val="10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over the 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pStyle w:val="BodyText"/>
        <w:spacing w:before="2"/>
        <w:rPr>
          <w:sz w:val="25"/>
        </w:rPr>
      </w:pPr>
    </w:p>
    <w:p>
      <w:pPr>
        <w:pStyle w:val="Heading2"/>
      </w:pPr>
      <w:r>
        <w:rPr>
          <w:color w:val="006976"/>
          <w:spacing w:val="-8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improved</w:t>
      </w:r>
    </w:p>
    <w:p>
      <w:pPr>
        <w:pStyle w:val="BodyText"/>
        <w:spacing w:line="249" w:lineRule="auto" w:before="49"/>
        <w:ind w:left="2120" w:right="1922"/>
      </w:pPr>
      <w:r>
        <w:rPr>
          <w:color w:val="4D4D4F"/>
        </w:rPr>
        <w:t>Financial</w:t>
      </w:r>
      <w:r>
        <w:rPr>
          <w:color w:val="4D4D4F"/>
          <w:spacing w:val="4"/>
        </w:rPr>
        <w:t> </w:t>
      </w:r>
      <w:r>
        <w:rPr>
          <w:color w:val="4D4D4F"/>
        </w:rPr>
        <w:t>conditions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deteriorating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start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heightened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concerns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durability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recovery.</w:t>
      </w:r>
      <w:r>
        <w:rPr>
          <w:color w:val="4D4D4F"/>
          <w:spacing w:val="7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released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well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factors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alleviated</w:t>
      </w:r>
      <w:r>
        <w:rPr>
          <w:color w:val="4D4D4F"/>
          <w:spacing w:val="3"/>
        </w:rPr>
        <w:t> </w:t>
      </w:r>
      <w:r>
        <w:rPr>
          <w:color w:val="4D4D4F"/>
        </w:rPr>
        <w:t>concerns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sharp</w:t>
      </w:r>
      <w:r>
        <w:rPr>
          <w:color w:val="4D4D4F"/>
          <w:spacing w:val="7"/>
        </w:rPr>
        <w:t> </w:t>
      </w:r>
      <w:r>
        <w:rPr>
          <w:color w:val="4D4D4F"/>
        </w:rPr>
        <w:t>slowdown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equity</w:t>
      </w:r>
      <w:r>
        <w:rPr>
          <w:color w:val="4D4D4F"/>
          <w:spacing w:val="8"/>
        </w:rPr>
        <w:t> </w:t>
      </w:r>
      <w:r>
        <w:rPr>
          <w:color w:val="4D4D4F"/>
        </w:rPr>
        <w:t>index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increased,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portfolio</w:t>
      </w:r>
      <w:r>
        <w:rPr>
          <w:color w:val="4D4D4F"/>
          <w:spacing w:val="3"/>
        </w:rPr>
        <w:t> </w:t>
      </w:r>
      <w:r>
        <w:rPr>
          <w:color w:val="4D4D4F"/>
        </w:rPr>
        <w:t>inflows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many</w:t>
      </w:r>
      <w:r>
        <w:rPr>
          <w:color w:val="4D4D4F"/>
          <w:spacing w:val="3"/>
        </w:rPr>
        <w:t> </w:t>
      </w:r>
      <w:r>
        <w:rPr>
          <w:color w:val="4D4D4F"/>
        </w:rPr>
        <w:t>EMEs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credit</w:t>
      </w:r>
      <w:r>
        <w:rPr>
          <w:color w:val="4D4D4F"/>
          <w:spacing w:val="1"/>
        </w:rPr>
        <w:t> </w:t>
      </w:r>
      <w:r>
        <w:rPr>
          <w:color w:val="4D4D4F"/>
        </w:rPr>
        <w:t>spreads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narrowed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7).</w:t>
      </w:r>
      <w:r>
        <w:rPr>
          <w:color w:val="4D4D4F"/>
          <w:spacing w:val="3"/>
        </w:rPr>
        <w:t> </w:t>
      </w:r>
      <w:r>
        <w:rPr>
          <w:color w:val="4D4D4F"/>
        </w:rPr>
        <w:t>Actions</w:t>
      </w:r>
      <w:r>
        <w:rPr>
          <w:color w:val="4D4D4F"/>
          <w:spacing w:val="3"/>
        </w:rPr>
        <w:t> </w:t>
      </w:r>
      <w:r>
        <w:rPr>
          <w:color w:val="4D4D4F"/>
        </w:rPr>
        <w:t>taken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central</w:t>
      </w:r>
      <w:r>
        <w:rPr>
          <w:color w:val="4D4D4F"/>
          <w:spacing w:val="3"/>
        </w:rPr>
        <w:t> </w:t>
      </w:r>
      <w:r>
        <w:rPr>
          <w:color w:val="4D4D4F"/>
        </w:rPr>
        <w:t>banks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improving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conditions.</w:t>
      </w:r>
      <w:r>
        <w:rPr>
          <w:color w:val="4D4D4F"/>
          <w:spacing w:val="9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easing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Japan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ECB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helped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2"/>
        </w:rPr>
        <w:t> </w:t>
      </w:r>
      <w:r>
        <w:rPr>
          <w:color w:val="4D4D4F"/>
        </w:rPr>
        <w:t>sovereign</w:t>
      </w:r>
      <w:r>
        <w:rPr>
          <w:color w:val="4D4D4F"/>
          <w:spacing w:val="2"/>
        </w:rPr>
        <w:t> </w:t>
      </w:r>
      <w:r>
        <w:rPr>
          <w:color w:val="4D4D4F"/>
        </w:rPr>
        <w:t>yields</w:t>
      </w:r>
      <w:r>
        <w:rPr>
          <w:color w:val="4D4D4F"/>
          <w:spacing w:val="3"/>
        </w:rPr>
        <w:t> </w:t>
      </w:r>
      <w:r>
        <w:rPr>
          <w:color w:val="4D4D4F"/>
        </w:rPr>
        <w:t>further,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4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seen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decrease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corporate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coinciding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expansion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9"/>
        </w:rPr>
        <w:t> </w:t>
      </w:r>
      <w:r>
        <w:rPr>
          <w:color w:val="4D4D4F"/>
        </w:rPr>
        <w:t>quantitative</w:t>
      </w:r>
      <w:r>
        <w:rPr>
          <w:color w:val="4D4D4F"/>
          <w:spacing w:val="8"/>
        </w:rPr>
        <w:t> </w:t>
      </w:r>
      <w:r>
        <w:rPr>
          <w:color w:val="4D4D4F"/>
        </w:rPr>
        <w:t>easing</w:t>
      </w:r>
      <w:r>
        <w:rPr>
          <w:color w:val="4D4D4F"/>
          <w:spacing w:val="9"/>
        </w:rPr>
        <w:t> </w:t>
      </w:r>
      <w:r>
        <w:rPr>
          <w:color w:val="4D4D4F"/>
        </w:rPr>
        <w:t>program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include</w:t>
      </w:r>
      <w:r>
        <w:rPr>
          <w:color w:val="4D4D4F"/>
          <w:spacing w:val="8"/>
        </w:rPr>
        <w:t> </w:t>
      </w:r>
      <w:r>
        <w:rPr>
          <w:color w:val="4D4D4F"/>
        </w:rPr>
        <w:t>corporate</w:t>
      </w:r>
      <w:r>
        <w:rPr>
          <w:color w:val="4D4D4F"/>
          <w:spacing w:val="1"/>
        </w:rPr>
        <w:t> </w:t>
      </w:r>
      <w:r>
        <w:rPr>
          <w:color w:val="4D4D4F"/>
        </w:rPr>
        <w:t>debt.</w:t>
      </w:r>
      <w:r>
        <w:rPr>
          <w:color w:val="4D4D4F"/>
          <w:spacing w:val="3"/>
        </w:rPr>
        <w:t> </w:t>
      </w:r>
      <w:r>
        <w:rPr>
          <w:color w:val="4D4D4F"/>
        </w:rPr>
        <w:t>Markets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interpreted</w:t>
      </w:r>
      <w:r>
        <w:rPr>
          <w:color w:val="4D4D4F"/>
          <w:spacing w:val="3"/>
        </w:rPr>
        <w:t> </w:t>
      </w:r>
      <w:r>
        <w:rPr>
          <w:color w:val="4D4D4F"/>
        </w:rPr>
        <w:t>statements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Reserve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signalling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shift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tightening,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helped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maintain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Treasury</w:t>
      </w:r>
      <w:r>
        <w:rPr>
          <w:color w:val="4D4D4F"/>
          <w:spacing w:val="7"/>
        </w:rPr>
        <w:t> </w:t>
      </w:r>
      <w:r>
        <w:rPr>
          <w:color w:val="4D4D4F"/>
        </w:rPr>
        <w:t>yields,</w:t>
      </w:r>
      <w:r>
        <w:rPr>
          <w:color w:val="4D4D4F"/>
          <w:spacing w:val="6"/>
        </w:rPr>
        <w:t> </w:t>
      </w:r>
      <w:r>
        <w:rPr>
          <w:color w:val="4D4D4F"/>
        </w:rPr>
        <w:t>providing</w:t>
      </w:r>
      <w:r>
        <w:rPr>
          <w:color w:val="4D4D4F"/>
          <w:spacing w:val="-53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asset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32"/>
        <w:ind w:left="2120" w:right="2167"/>
      </w:pP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volatility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markets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declined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January,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-53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recovery</w:t>
      </w:r>
      <w:r>
        <w:rPr>
          <w:color w:val="4D4D4F"/>
          <w:spacing w:val="9"/>
        </w:rPr>
        <w:t> </w:t>
      </w:r>
      <w:r>
        <w:rPr>
          <w:color w:val="4D4D4F"/>
        </w:rPr>
        <w:t>remains.</w:t>
      </w:r>
      <w:r>
        <w:rPr>
          <w:color w:val="4D4D4F"/>
          <w:spacing w:val="9"/>
        </w:rPr>
        <w:t> </w:t>
      </w:r>
      <w:r>
        <w:rPr>
          <w:color w:val="4D4D4F"/>
        </w:rPr>
        <w:t>Correlations</w:t>
      </w:r>
      <w:r>
        <w:rPr>
          <w:color w:val="4D4D4F"/>
          <w:spacing w:val="1"/>
        </w:rPr>
        <w:t> </w:t>
      </w:r>
      <w:r>
        <w:rPr>
          <w:color w:val="4D4D4F"/>
        </w:rPr>
        <w:t>among</w:t>
      </w:r>
      <w:r>
        <w:rPr>
          <w:color w:val="4D4D4F"/>
          <w:spacing w:val="19"/>
        </w:rPr>
        <w:t> </w:t>
      </w:r>
      <w:r>
        <w:rPr>
          <w:color w:val="4D4D4F"/>
        </w:rPr>
        <w:t>global</w:t>
      </w:r>
      <w:r>
        <w:rPr>
          <w:color w:val="4D4D4F"/>
          <w:spacing w:val="19"/>
        </w:rPr>
        <w:t> </w:t>
      </w:r>
      <w:r>
        <w:rPr>
          <w:color w:val="4D4D4F"/>
        </w:rPr>
        <w:t>asset</w:t>
      </w:r>
      <w:r>
        <w:rPr>
          <w:color w:val="4D4D4F"/>
          <w:spacing w:val="19"/>
        </w:rPr>
        <w:t> </w:t>
      </w:r>
      <w:r>
        <w:rPr>
          <w:color w:val="4D4D4F"/>
        </w:rPr>
        <w:t>price</w:t>
      </w:r>
      <w:r>
        <w:rPr>
          <w:color w:val="4D4D4F"/>
          <w:spacing w:val="20"/>
        </w:rPr>
        <w:t> </w:t>
      </w:r>
      <w:r>
        <w:rPr>
          <w:color w:val="4D4D4F"/>
        </w:rPr>
        <w:t>movements,</w:t>
      </w:r>
      <w:r>
        <w:rPr>
          <w:color w:val="4D4D4F"/>
          <w:spacing w:val="19"/>
        </w:rPr>
        <w:t> </w:t>
      </w:r>
      <w:r>
        <w:rPr>
          <w:color w:val="4D4D4F"/>
        </w:rPr>
        <w:t>together</w:t>
      </w:r>
      <w:r>
        <w:rPr>
          <w:color w:val="4D4D4F"/>
          <w:spacing w:val="19"/>
        </w:rPr>
        <w:t> </w:t>
      </w:r>
      <w:r>
        <w:rPr>
          <w:color w:val="4D4D4F"/>
        </w:rPr>
        <w:t>with</w:t>
      </w:r>
      <w:r>
        <w:rPr>
          <w:color w:val="4D4D4F"/>
          <w:spacing w:val="19"/>
        </w:rPr>
        <w:t> </w:t>
      </w:r>
      <w:r>
        <w:rPr>
          <w:color w:val="4D4D4F"/>
        </w:rPr>
        <w:t>diminished</w:t>
      </w:r>
      <w:r>
        <w:rPr>
          <w:color w:val="4D4D4F"/>
          <w:spacing w:val="20"/>
        </w:rPr>
        <w:t> </w:t>
      </w:r>
      <w:r>
        <w:rPr>
          <w:color w:val="4D4D4F"/>
        </w:rPr>
        <w:t>liquidity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markets,</w:t>
      </w:r>
      <w:r>
        <w:rPr>
          <w:color w:val="4D4D4F"/>
          <w:spacing w:val="9"/>
        </w:rPr>
        <w:t> </w:t>
      </w:r>
      <w:r>
        <w:rPr>
          <w:color w:val="4D4D4F"/>
        </w:rPr>
        <w:t>may</w:t>
      </w:r>
      <w:r>
        <w:rPr>
          <w:color w:val="4D4D4F"/>
          <w:spacing w:val="8"/>
        </w:rPr>
        <w:t> </w:t>
      </w:r>
      <w:r>
        <w:rPr>
          <w:color w:val="4D4D4F"/>
        </w:rPr>
        <w:t>make</w:t>
      </w:r>
      <w:r>
        <w:rPr>
          <w:color w:val="4D4D4F"/>
          <w:spacing w:val="9"/>
        </w:rPr>
        <w:t> </w:t>
      </w:r>
      <w:r>
        <w:rPr>
          <w:color w:val="4D4D4F"/>
        </w:rPr>
        <w:t>asset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9"/>
        </w:rPr>
        <w:t> </w:t>
      </w:r>
      <w:r>
        <w:rPr>
          <w:color w:val="4D4D4F"/>
        </w:rPr>
        <w:t>flows</w:t>
      </w:r>
      <w:r>
        <w:rPr>
          <w:color w:val="4D4D4F"/>
          <w:spacing w:val="8"/>
        </w:rPr>
        <w:t> </w:t>
      </w:r>
      <w:r>
        <w:rPr>
          <w:color w:val="4D4D4F"/>
        </w:rPr>
        <w:t>susceptible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3"/>
        <w:ind w:left="2120" w:right="1904"/>
      </w:pPr>
      <w:r>
        <w:rPr>
          <w:color w:val="4D4D4F"/>
        </w:rPr>
        <w:t>sharp</w:t>
      </w:r>
      <w:r>
        <w:rPr>
          <w:color w:val="4D4D4F"/>
          <w:spacing w:val="11"/>
        </w:rPr>
        <w:t> </w:t>
      </w:r>
      <w:r>
        <w:rPr>
          <w:color w:val="4D4D4F"/>
        </w:rPr>
        <w:t>movements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1"/>
        </w:rPr>
        <w:t> </w:t>
      </w:r>
      <w:r>
        <w:rPr>
          <w:color w:val="4D4D4F"/>
        </w:rPr>
        <w:t>new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data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disappointing.</w:t>
      </w:r>
      <w:r>
        <w:rPr>
          <w:color w:val="4D4D4F"/>
          <w:spacing w:val="12"/>
        </w:rPr>
        <w:t> </w:t>
      </w:r>
      <w:r>
        <w:rPr>
          <w:color w:val="4D4D4F"/>
        </w:rPr>
        <w:t>EMEs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</w:rPr>
        <w:t>large</w:t>
      </w:r>
      <w:r>
        <w:rPr>
          <w:color w:val="4D4D4F"/>
          <w:spacing w:val="10"/>
        </w:rPr>
        <w:t> </w:t>
      </w:r>
      <w:r>
        <w:rPr>
          <w:color w:val="4D4D4F"/>
        </w:rPr>
        <w:t>stocks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debt</w:t>
      </w:r>
      <w:r>
        <w:rPr>
          <w:color w:val="4D4D4F"/>
          <w:spacing w:val="11"/>
        </w:rPr>
        <w:t> </w:t>
      </w:r>
      <w:r>
        <w:rPr>
          <w:color w:val="4D4D4F"/>
        </w:rPr>
        <w:t>denominated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1"/>
        </w:rPr>
        <w:t> </w:t>
      </w:r>
      <w:r>
        <w:rPr>
          <w:color w:val="4D4D4F"/>
        </w:rPr>
        <w:t>currencies</w:t>
      </w:r>
      <w:r>
        <w:rPr>
          <w:color w:val="4D4D4F"/>
          <w:spacing w:val="11"/>
        </w:rPr>
        <w:t> </w:t>
      </w:r>
      <w:r>
        <w:rPr>
          <w:color w:val="4D4D4F"/>
        </w:rPr>
        <w:t>remain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</w:rPr>
        <w:t>vulnerable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sudden</w:t>
      </w:r>
      <w:r>
        <w:rPr>
          <w:color w:val="4D4D4F"/>
          <w:spacing w:val="1"/>
        </w:rPr>
        <w:t> </w:t>
      </w:r>
      <w:r>
        <w:rPr>
          <w:color w:val="4D4D4F"/>
        </w:rPr>
        <w:t>shifts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sentiment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8).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before="131"/>
        <w:ind w:left="2120" w:right="0" w:firstLine="0"/>
        <w:jc w:val="left"/>
        <w:rPr>
          <w:b/>
          <w:sz w:val="18"/>
        </w:rPr>
      </w:pPr>
      <w:bookmarkStart w:name="Summary " w:id="15"/>
      <w:bookmarkEnd w:id="15"/>
      <w:r>
        <w:rPr/>
      </w:r>
      <w:bookmarkStart w:name="_bookmark5" w:id="16"/>
      <w:bookmarkEnd w:id="16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7:</w:t>
      </w:r>
      <w:r>
        <w:rPr>
          <w:b/>
          <w:color w:val="006974"/>
          <w:spacing w:val="125"/>
          <w:sz w:val="18"/>
        </w:rPr>
        <w:t> </w:t>
      </w:r>
      <w:r>
        <w:rPr>
          <w:b/>
          <w:spacing w:val="-2"/>
          <w:sz w:val="18"/>
        </w:rPr>
        <w:t>Credit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spreads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narrowed,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especially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energy</w:t>
      </w:r>
    </w:p>
    <w:p>
      <w:pPr>
        <w:spacing w:before="50"/>
        <w:ind w:left="0" w:right="2523" w:firstLine="0"/>
        <w:jc w:val="right"/>
        <w:rPr>
          <w:sz w:val="14"/>
        </w:rPr>
      </w:pPr>
      <w:r>
        <w:rPr>
          <w:color w:val="4D4D4F"/>
          <w:sz w:val="14"/>
        </w:rPr>
        <w:t>Option-adjusted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spreads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US-dollar-denominated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Treasuries</w:t>
      </w:r>
    </w:p>
    <w:p>
      <w:pPr>
        <w:spacing w:before="110"/>
        <w:ind w:left="0" w:right="2473" w:firstLine="0"/>
        <w:jc w:val="right"/>
        <w:rPr>
          <w:sz w:val="14"/>
        </w:rPr>
      </w:pPr>
      <w:r>
        <w:rPr>
          <w:sz w:val="14"/>
        </w:rPr>
        <w:t>Basis</w:t>
      </w:r>
      <w:r>
        <w:rPr>
          <w:spacing w:val="12"/>
          <w:sz w:val="14"/>
        </w:rPr>
        <w:t> </w:t>
      </w:r>
      <w:r>
        <w:rPr>
          <w:sz w:val="14"/>
        </w:rPr>
        <w:t>points</w:t>
      </w:r>
    </w:p>
    <w:p>
      <w:pPr>
        <w:spacing w:before="50"/>
        <w:ind w:left="0" w:right="2473" w:firstLine="0"/>
        <w:jc w:val="right"/>
        <w:rPr>
          <w:sz w:val="14"/>
        </w:rPr>
      </w:pPr>
      <w:r>
        <w:rPr/>
        <w:pict>
          <v:group style="position:absolute;margin-left:175.318405pt;margin-top:5.807838pt;width:252.75pt;height:139.550pt;mso-position-horizontal-relative:page;mso-position-vertical-relative:paragraph;z-index:15749632" id="docshapegroup137" coordorigin="3506,116" coordsize="5055,2791">
            <v:line style="position:absolute" from="8554,2899" to="8554,139" stroked="true" strokeweight=".75pt" strokecolor="#000000">
              <v:stroke dashstyle="solid"/>
            </v:line>
            <v:shape style="position:absolute;left:8473;top:139;width:80;height:2760" id="docshape138" coordorigin="8474,139" coordsize="80,2760" path="m8474,2899l8554,2899m8474,2209l8554,2209m8474,1521l8554,1521m8474,830l8554,830m8474,139l8554,139e" filled="false" stroked="true" strokeweight=".75pt" strokecolor="#000000">
              <v:path arrowok="t"/>
              <v:stroke dashstyle="solid"/>
            </v:shape>
            <v:line style="position:absolute" from="7962,2899" to="7962,139" stroked="true" strokeweight=".75pt" strokecolor="#000000">
              <v:stroke dashstyle="solid"/>
            </v:line>
            <v:line style="position:absolute" from="3514,2899" to="3514,139" stroked="true" strokeweight=".75pt" strokecolor="#000000">
              <v:stroke dashstyle="solid"/>
            </v:line>
            <v:shape style="position:absolute;left:3521;top:139;width:80;height:2760" id="docshape139" coordorigin="3522,139" coordsize="80,2760" path="m3522,2899l3602,2899m3522,2209l3602,2209m3522,1521l3602,1521m3522,830l3602,830m3522,139l3602,139e" filled="false" stroked="true" strokeweight=".75pt" strokecolor="#000000">
              <v:path arrowok="t"/>
              <v:stroke dashstyle="solid"/>
            </v:shape>
            <v:line style="position:absolute" from="3514,2899" to="8554,2899" stroked="true" strokeweight=".75pt" strokecolor="#000000">
              <v:stroke dashstyle="solid"/>
            </v:line>
            <v:line style="position:absolute" from="8384,2859" to="8384,2899" stroked="true" strokeweight=".75pt" strokecolor="#000000">
              <v:stroke dashstyle="solid"/>
            </v:line>
            <v:line style="position:absolute" from="7858,2819" to="7858,2899" stroked="true" strokeweight=".75pt" strokecolor="#000000">
              <v:stroke dashstyle="solid"/>
            </v:line>
            <v:line style="position:absolute" from="7326,2859" to="7326,2899" stroked="true" strokeweight=".75pt" strokecolor="#000000">
              <v:stroke dashstyle="solid"/>
            </v:line>
            <v:line style="position:absolute" from="6794,2859" to="6794,2899" stroked="true" strokeweight=".75pt" strokecolor="#000000">
              <v:stroke dashstyle="solid"/>
            </v:line>
            <v:line style="position:absolute" from="6269,2859" to="6269,2899" stroked="true" strokeweight=".75pt" strokecolor="#000000">
              <v:stroke dashstyle="solid"/>
            </v:line>
            <v:line style="position:absolute" from="5748,2819" to="5748,2899" stroked="true" strokeweight=".75pt" strokecolor="#000000">
              <v:stroke dashstyle="solid"/>
            </v:line>
            <v:line style="position:absolute" from="5218,2859" to="5218,2899" stroked="true" strokeweight=".75pt" strokecolor="#000000">
              <v:stroke dashstyle="solid"/>
            </v:line>
            <v:line style="position:absolute" from="4686,2859" to="4686,2899" stroked="true" strokeweight=".75pt" strokecolor="#000000">
              <v:stroke dashstyle="solid"/>
            </v:line>
            <v:line style="position:absolute" from="4160,2859" to="4160,2899" stroked="true" strokeweight=".75pt" strokecolor="#000000">
              <v:stroke dashstyle="solid"/>
            </v:line>
            <v:line style="position:absolute" from="3640,2819" to="3640,2899" stroked="true" strokeweight=".75pt" strokecolor="#000000">
              <v:stroke dashstyle="solid"/>
            </v:line>
            <v:line style="position:absolute" from="8384,2869" to="8384,2899" stroked="true" strokeweight=".75pt" strokecolor="#000000">
              <v:stroke dashstyle="solid"/>
            </v:line>
            <v:line style="position:absolute" from="8205,2859" to="8205,2899" stroked="true" strokeweight=".75pt" strokecolor="#000000">
              <v:stroke dashstyle="solid"/>
            </v:line>
            <v:line style="position:absolute" from="8038,2859" to="8038,2899" stroked="true" strokeweight=".75pt" strokecolor="#000000">
              <v:stroke dashstyle="solid"/>
            </v:line>
            <v:line style="position:absolute" from="7858,2839" to="7858,2899" stroked="true" strokeweight=".75pt" strokecolor="#000000">
              <v:stroke dashstyle="solid"/>
            </v:line>
            <v:line style="position:absolute" from="7679,2859" to="7679,2899" stroked="true" strokeweight=".75pt" strokecolor="#000000">
              <v:stroke dashstyle="solid"/>
            </v:line>
            <v:line style="position:absolute" from="7505,2859" to="7505,2899" stroked="true" strokeweight=".75pt" strokecolor="#000000">
              <v:stroke dashstyle="solid"/>
            </v:line>
            <v:line style="position:absolute" from="7326,2869" to="7326,2899" stroked="true" strokeweight=".75pt" strokecolor="#000000">
              <v:stroke dashstyle="solid"/>
            </v:line>
            <v:line style="position:absolute" from="7152,2859" to="7152,2899" stroked="true" strokeweight=".75pt" strokecolor="#000000">
              <v:stroke dashstyle="solid"/>
            </v:line>
            <v:line style="position:absolute" from="6973,2859" to="6973,2899" stroked="true" strokeweight=".75pt" strokecolor="#000000">
              <v:stroke dashstyle="solid"/>
            </v:line>
            <v:line style="position:absolute" from="6794,2869" to="6794,2899" stroked="true" strokeweight=".75pt" strokecolor="#000000">
              <v:stroke dashstyle="solid"/>
            </v:line>
            <v:line style="position:absolute" from="6622,2859" to="6622,2899" stroked="true" strokeweight=".75pt" strokecolor="#000000">
              <v:stroke dashstyle="solid"/>
            </v:line>
            <v:line style="position:absolute" from="6443,2859" to="6443,2899" stroked="true" strokeweight=".75pt" strokecolor="#000000">
              <v:stroke dashstyle="solid"/>
            </v:line>
            <v:line style="position:absolute" from="6269,2869" to="6269,2899" stroked="true" strokeweight=".75pt" strokecolor="#000000">
              <v:stroke dashstyle="solid"/>
            </v:line>
            <v:line style="position:absolute" from="6090,2859" to="6090,2899" stroked="true" strokeweight=".75pt" strokecolor="#000000">
              <v:stroke dashstyle="solid"/>
            </v:line>
            <v:line style="position:absolute" from="5927,2859" to="5927,2899" stroked="true" strokeweight=".75pt" strokecolor="#000000">
              <v:stroke dashstyle="solid"/>
            </v:line>
            <v:line style="position:absolute" from="5748,2839" to="5748,2899" stroked="true" strokeweight=".75pt" strokecolor="#000000">
              <v:stroke dashstyle="solid"/>
            </v:line>
            <v:line style="position:absolute" from="5569,2859" to="5569,2899" stroked="true" strokeweight=".75pt" strokecolor="#000000">
              <v:stroke dashstyle="solid"/>
            </v:line>
            <v:line style="position:absolute" from="5397,2859" to="5397,2899" stroked="true" strokeweight=".75pt" strokecolor="#000000">
              <v:stroke dashstyle="solid"/>
            </v:line>
            <v:line style="position:absolute" from="5218,2869" to="5218,2899" stroked="true" strokeweight=".75pt" strokecolor="#000000">
              <v:stroke dashstyle="solid"/>
            </v:line>
            <v:line style="position:absolute" from="5044,2859" to="5044,2899" stroked="true" strokeweight=".75pt" strokecolor="#000000">
              <v:stroke dashstyle="solid"/>
            </v:line>
            <v:line style="position:absolute" from="4865,2859" to="4865,2899" stroked="true" strokeweight=".75pt" strokecolor="#000000">
              <v:stroke dashstyle="solid"/>
            </v:line>
            <v:line style="position:absolute" from="4686,2869" to="4686,2899" stroked="true" strokeweight=".75pt" strokecolor="#000000">
              <v:stroke dashstyle="solid"/>
            </v:line>
            <v:line style="position:absolute" from="4512,2859" to="4512,2899" stroked="true" strokeweight=".75pt" strokecolor="#000000">
              <v:stroke dashstyle="solid"/>
            </v:line>
            <v:line style="position:absolute" from="4332,2859" to="4332,2899" stroked="true" strokeweight=".75pt" strokecolor="#000000">
              <v:stroke dashstyle="solid"/>
            </v:line>
            <v:line style="position:absolute" from="4160,2869" to="4160,2899" stroked="true" strokeweight=".75pt" strokecolor="#000000">
              <v:stroke dashstyle="solid"/>
            </v:line>
            <v:line style="position:absolute" from="3981,2859" to="3981,2899" stroked="true" strokeweight=".75pt" strokecolor="#000000">
              <v:stroke dashstyle="solid"/>
            </v:line>
            <v:line style="position:absolute" from="3819,2859" to="3819,2899" stroked="true" strokeweight=".75pt" strokecolor="#000000">
              <v:stroke dashstyle="solid"/>
            </v:line>
            <v:line style="position:absolute" from="3640,2839" to="3640,2899" stroked="true" strokeweight=".75pt" strokecolor="#000000">
              <v:stroke dashstyle="solid"/>
            </v:line>
            <v:shape style="position:absolute;left:3632;top:137;width:4805;height:2433" type="#_x0000_t75" id="docshape140" stroked="false">
              <v:imagedata r:id="rId35" o:title=""/>
            </v:shape>
            <v:shape style="position:absolute;left:6320;top:116;width:1018;height:164" type="#_x0000_t202" id="docshape14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2,000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473" w:firstLine="0"/>
        <w:jc w:val="right"/>
        <w:rPr>
          <w:sz w:val="14"/>
        </w:rPr>
      </w:pPr>
      <w:r>
        <w:rPr>
          <w:sz w:val="14"/>
        </w:rPr>
        <w:t>1,500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before="102"/>
        <w:ind w:left="0" w:right="2473" w:firstLine="0"/>
        <w:jc w:val="right"/>
        <w:rPr>
          <w:sz w:val="14"/>
        </w:rPr>
      </w:pPr>
      <w:r>
        <w:rPr>
          <w:sz w:val="14"/>
        </w:rPr>
        <w:t>1,000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473" w:firstLine="0"/>
        <w:jc w:val="right"/>
        <w:rPr>
          <w:sz w:val="14"/>
        </w:rPr>
      </w:pPr>
      <w:r>
        <w:rPr>
          <w:sz w:val="14"/>
        </w:rPr>
        <w:t>500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line="160" w:lineRule="exact" w:before="102"/>
        <w:ind w:left="0" w:right="2473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751" w:val="left" w:leader="none"/>
          <w:tab w:pos="1290" w:val="left" w:leader="none"/>
          <w:tab w:pos="1790" w:val="left" w:leader="none"/>
          <w:tab w:pos="2335" w:val="left" w:leader="none"/>
          <w:tab w:pos="2880" w:val="left" w:leader="none"/>
          <w:tab w:pos="3419" w:val="left" w:leader="none"/>
          <w:tab w:pos="3919" w:val="left" w:leader="none"/>
          <w:tab w:pos="4463" w:val="left" w:leader="none"/>
          <w:tab w:pos="5008" w:val="left" w:leader="none"/>
        </w:tabs>
        <w:spacing w:line="152" w:lineRule="exact" w:before="0"/>
        <w:ind w:left="206" w:right="0" w:firstLine="0"/>
        <w:jc w:val="center"/>
        <w:rPr>
          <w:sz w:val="14"/>
        </w:rPr>
      </w:pPr>
      <w:r>
        <w:rPr>
          <w:sz w:val="14"/>
        </w:rPr>
        <w:t>Jan</w:t>
        <w:tab/>
        <w:t>Apr</w:t>
        <w:tab/>
        <w:t>Jul</w:t>
        <w:tab/>
        <w:t>Oct</w:t>
        <w:tab/>
        <w:t>Jan</w:t>
        <w:tab/>
        <w:t>Apr</w:t>
        <w:tab/>
        <w:t>Jul</w:t>
        <w:tab/>
        <w:t>Oct</w:t>
        <w:tab/>
        <w:t>Jan</w:t>
        <w:tab/>
        <w:t>Apr</w:t>
      </w:r>
    </w:p>
    <w:p>
      <w:pPr>
        <w:tabs>
          <w:tab w:pos="6191" w:val="left" w:leader="none"/>
          <w:tab w:pos="7527" w:val="left" w:leader="none"/>
        </w:tabs>
        <w:spacing w:before="2"/>
        <w:ind w:left="4063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640" w:bottom="280" w:left="560" w:right="780"/>
        </w:sectPr>
      </w:pPr>
    </w:p>
    <w:p>
      <w:pPr>
        <w:spacing w:line="268" w:lineRule="auto" w:before="115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7584" from="176.625pt,9.690924pt" to="187.125pt,9.6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8096" from="176.625pt,18.690924pt" to="187.125pt,18.69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Emerging-market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sovereigns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before="115"/>
        <w:ind w:left="443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US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before="19"/>
        <w:ind w:left="44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8608" from="293.625pt,-4.109076pt" to="304.125pt,-4.109076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9120" from="293.625pt,4.890924pt" to="304.125pt,4.890924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corporates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5091" w:space="40"/>
            <w:col w:w="576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7129" w:val="left" w:leader="none"/>
        </w:tabs>
        <w:spacing w:line="328" w:lineRule="auto" w:before="0"/>
        <w:ind w:left="2120" w:right="1898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Note: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The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emerging-market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corporate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bond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index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split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between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investment-grade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high-yield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bonds.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Merrill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Lynch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8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7"/>
        <w:rPr>
          <w:sz w:val="8"/>
        </w:rPr>
      </w:pPr>
      <w:r>
        <w:rPr/>
        <w:pict>
          <v:shape style="position:absolute;margin-left:134pt;margin-top:6.174379pt;width:344pt;height:.1pt;mso-position-horizontal-relative:page;mso-position-vertical-relative:paragraph;z-index:-15710720;mso-wrap-distance-left:0;mso-wrap-distance-right:0" id="docshape142" coordorigin="2680,123" coordsize="6880,0" path="m2680,123l9560,12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60" w:right="2592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16"/>
          <w:sz w:val="18"/>
        </w:rPr>
        <w:t> </w:t>
      </w:r>
      <w:r>
        <w:rPr>
          <w:b/>
          <w:spacing w:val="-1"/>
          <w:sz w:val="18"/>
        </w:rPr>
        <w:t>Outstanding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amount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foreign-currency-denominated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bonds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emerging-market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economies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increased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Emerging-market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non-financial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corporate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bonds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outstanding,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currency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issuance</w:t>
      </w:r>
    </w:p>
    <w:p>
      <w:pPr>
        <w:spacing w:before="76"/>
        <w:ind w:left="0" w:right="2629" w:firstLine="0"/>
        <w:jc w:val="right"/>
        <w:rPr>
          <w:sz w:val="14"/>
        </w:rPr>
      </w:pPr>
      <w:r>
        <w:rPr>
          <w:sz w:val="14"/>
        </w:rPr>
        <w:t>US$</w:t>
      </w:r>
      <w:r>
        <w:rPr>
          <w:spacing w:val="4"/>
          <w:sz w:val="14"/>
        </w:rPr>
        <w:t> </w:t>
      </w:r>
      <w:r>
        <w:rPr>
          <w:sz w:val="14"/>
        </w:rPr>
        <w:t>trillions</w:t>
      </w:r>
    </w:p>
    <w:p>
      <w:pPr>
        <w:spacing w:before="46"/>
        <w:ind w:left="0" w:right="2629" w:firstLine="0"/>
        <w:jc w:val="right"/>
        <w:rPr>
          <w:sz w:val="14"/>
        </w:rPr>
      </w:pPr>
      <w:r>
        <w:rPr/>
        <w:pict>
          <v:group style="position:absolute;margin-left:175.318405pt;margin-top:6.181908pt;width:252.75pt;height:138.75pt;mso-position-horizontal-relative:page;mso-position-vertical-relative:paragraph;z-index:15751168" id="docshapegroup143" coordorigin="3506,124" coordsize="5055,2775">
            <v:rect style="position:absolute;left:3739;top:2793;width:201;height:98" id="docshape144" filled="true" fillcolor="#c5281c" stroked="false">
              <v:fill type="solid"/>
            </v:rect>
            <v:rect style="position:absolute;left:3739;top:2659;width:201;height:134" id="docshape145" filled="true" fillcolor="#00aeef" stroked="false">
              <v:fill type="solid"/>
            </v:rect>
            <v:rect style="position:absolute;left:4138;top:2772;width:199;height:119" id="docshape146" filled="true" fillcolor="#c5281c" stroked="false">
              <v:fill type="solid"/>
            </v:rect>
            <v:rect style="position:absolute;left:4138;top:2627;width:199;height:145" id="docshape147" filled="true" fillcolor="#00aeef" stroked="false">
              <v:fill type="solid"/>
            </v:rect>
            <v:rect style="position:absolute;left:4537;top:2740;width:199;height:151" id="docshape148" filled="true" fillcolor="#c5281c" stroked="false">
              <v:fill type="solid"/>
            </v:rect>
            <v:rect style="position:absolute;left:4537;top:2580;width:199;height:160" id="docshape149" filled="true" fillcolor="#00aeef" stroked="false">
              <v:fill type="solid"/>
            </v:rect>
            <v:rect style="position:absolute;left:4937;top:2695;width:199;height:196" id="docshape150" filled="true" fillcolor="#c5281c" stroked="false">
              <v:fill type="solid"/>
            </v:rect>
            <v:rect style="position:absolute;left:4937;top:2512;width:199;height:183" id="docshape151" filled="true" fillcolor="#00aeef" stroked="false">
              <v:fill type="solid"/>
            </v:rect>
            <v:rect style="position:absolute;left:5336;top:2636;width:199;height:255" id="docshape152" filled="true" fillcolor="#c5281c" stroked="false">
              <v:fill type="solid"/>
            </v:rect>
            <v:rect style="position:absolute;left:5336;top:2427;width:199;height:209" id="docshape153" filled="true" fillcolor="#00aeef" stroked="false">
              <v:fill type="solid"/>
            </v:rect>
            <v:rect style="position:absolute;left:5734;top:2602;width:201;height:289" id="docshape154" filled="true" fillcolor="#c5281c" stroked="false">
              <v:fill type="solid"/>
            </v:rect>
            <v:rect style="position:absolute;left:5734;top:2393;width:201;height:209" id="docshape155" filled="true" fillcolor="#00aeef" stroked="false">
              <v:fill type="solid"/>
            </v:rect>
            <v:rect style="position:absolute;left:6133;top:2406;width:201;height:485" id="docshape156" filled="true" fillcolor="#c5281c" stroked="false">
              <v:fill type="solid"/>
            </v:rect>
            <v:rect style="position:absolute;left:6133;top:2158;width:201;height:249" id="docshape157" filled="true" fillcolor="#00aeef" stroked="false">
              <v:fill type="solid"/>
            </v:rect>
            <v:rect style="position:absolute;left:6532;top:2251;width:199;height:640" id="docshape158" filled="true" fillcolor="#c5281c" stroked="false">
              <v:fill type="solid"/>
            </v:rect>
            <v:rect style="position:absolute;left:6532;top:1949;width:199;height:302" id="docshape159" filled="true" fillcolor="#00aeef" stroked="false">
              <v:fill type="solid"/>
            </v:rect>
            <v:rect style="position:absolute;left:6931;top:2064;width:199;height:827" id="docshape160" filled="true" fillcolor="#c5281c" stroked="false">
              <v:fill type="solid"/>
            </v:rect>
            <v:rect style="position:absolute;left:6931;top:1707;width:199;height:357" id="docshape161" filled="true" fillcolor="#00aeef" stroked="false">
              <v:fill type="solid"/>
            </v:rect>
            <v:rect style="position:absolute;left:7331;top:1771;width:199;height:1120" id="docshape162" filled="true" fillcolor="#c5281c" stroked="false">
              <v:fill type="solid"/>
            </v:rect>
            <v:rect style="position:absolute;left:7331;top:1323;width:199;height:449" id="docshape163" filled="true" fillcolor="#00aeef" stroked="false">
              <v:fill type="solid"/>
            </v:rect>
            <v:rect style="position:absolute;left:7730;top:1512;width:199;height:1379" id="docshape164" filled="true" fillcolor="#c5281c" stroked="false">
              <v:fill type="solid"/>
            </v:rect>
            <v:rect style="position:absolute;left:7730;top:932;width:199;height:581" id="docshape165" filled="true" fillcolor="#00aeef" stroked="false">
              <v:fill type="solid"/>
            </v:rect>
            <v:rect style="position:absolute;left:8128;top:1178;width:201;height:1713" id="docshape166" filled="true" fillcolor="#c5281c" stroked="false">
              <v:fill type="solid"/>
            </v:rect>
            <v:rect style="position:absolute;left:8128;top:505;width:201;height:674" id="docshape167" filled="true" fillcolor="#00aeef" stroked="false">
              <v:fill type="solid"/>
            </v:rect>
            <v:line style="position:absolute" from="8554,2891" to="8554,131" stroked="true" strokeweight=".75pt" strokecolor="#000000">
              <v:stroke dashstyle="solid"/>
            </v:line>
            <v:shape style="position:absolute;left:8466;top:131;width:80;height:2760" id="docshape168" coordorigin="8466,131" coordsize="80,2760" path="m8466,2891l8546,2891m8466,2496l8546,2496m8466,2103l8546,2103m8466,1708l8546,1708m8466,1312l8546,1312m8466,919l8546,919m8466,524l8546,524m8466,131l8546,131e" filled="false" stroked="true" strokeweight=".75pt" strokecolor="#000000">
              <v:path arrowok="t"/>
              <v:stroke dashstyle="solid"/>
            </v:shape>
            <v:line style="position:absolute" from="3514,2891" to="3514,131" stroked="true" strokeweight=".75pt" strokecolor="#000000">
              <v:stroke dashstyle="solid"/>
            </v:line>
            <v:shape style="position:absolute;left:3518;top:131;width:80;height:2365" id="docshape169" coordorigin="3519,131" coordsize="80,2365" path="m3519,2496l3599,2496m3519,2103l3599,2103m3519,1708l3599,1708m3519,1312l3599,1312m3519,919l3599,919m3519,524l3599,524m3519,131l3599,131e" filled="false" stroked="true" strokeweight=".75pt" strokecolor="#000000">
              <v:path arrowok="t"/>
              <v:stroke dashstyle="solid"/>
            </v:shape>
            <v:line style="position:absolute" from="3514,2891" to="8554,2891" stroked="true" strokeweight=".75pt" strokecolor="#000000">
              <v:stroke dashstyle="solid"/>
            </v:line>
            <v:line style="position:absolute" from="8428,2807" to="8428,2887" stroked="true" strokeweight=".75pt" strokecolor="#000000">
              <v:stroke dashstyle="solid"/>
            </v:line>
            <v:line style="position:absolute" from="8029,2807" to="8029,2887" stroked="true" strokeweight=".75pt" strokecolor="#000000">
              <v:stroke dashstyle="solid"/>
            </v:line>
            <v:line style="position:absolute" from="7629,2807" to="7629,2887" stroked="true" strokeweight=".75pt" strokecolor="#000000">
              <v:stroke dashstyle="solid"/>
            </v:line>
            <v:line style="position:absolute" from="7232,2807" to="7232,2887" stroked="true" strokeweight=".75pt" strokecolor="#000000">
              <v:stroke dashstyle="solid"/>
            </v:line>
            <v:line style="position:absolute" from="6832,2807" to="6832,2887" stroked="true" strokeweight=".75pt" strokecolor="#000000">
              <v:stroke dashstyle="solid"/>
            </v:line>
            <v:line style="position:absolute" from="6433,2807" to="6433,2887" stroked="true" strokeweight=".75pt" strokecolor="#000000">
              <v:stroke dashstyle="solid"/>
            </v:line>
            <v:line style="position:absolute" from="6034,2807" to="6034,2887" stroked="true" strokeweight=".75pt" strokecolor="#000000">
              <v:stroke dashstyle="solid"/>
            </v:line>
            <v:line style="position:absolute" from="5635,2807" to="5635,2887" stroked="true" strokeweight=".75pt" strokecolor="#000000">
              <v:stroke dashstyle="solid"/>
            </v:line>
            <v:line style="position:absolute" from="5235,2807" to="5235,2887" stroked="true" strokeweight=".75pt" strokecolor="#000000">
              <v:stroke dashstyle="solid"/>
            </v:line>
            <v:line style="position:absolute" from="4838,2807" to="4838,2887" stroked="true" strokeweight=".75pt" strokecolor="#000000">
              <v:stroke dashstyle="solid"/>
            </v:line>
            <v:line style="position:absolute" from="4438,2807" to="4438,2887" stroked="true" strokeweight=".75pt" strokecolor="#000000">
              <v:stroke dashstyle="solid"/>
            </v:line>
            <v:line style="position:absolute" from="4039,2807" to="4039,2887" stroked="true" strokeweight=".75pt" strokecolor="#000000">
              <v:stroke dashstyle="solid"/>
            </v:line>
            <v:line style="position:absolute" from="3640,2807" to="3640,2887" stroked="true" strokeweight=".75pt" strokecolor="#000000">
              <v:stroke dashstyle="solid"/>
            </v:line>
            <v:line style="position:absolute" from="8428,2827" to="8428,2887" stroked="true" strokeweight=".75pt" strokecolor="#000000">
              <v:stroke dashstyle="solid"/>
            </v:line>
            <v:line style="position:absolute" from="8029,2827" to="8029,2887" stroked="true" strokeweight=".75pt" strokecolor="#000000">
              <v:stroke dashstyle="solid"/>
            </v:line>
            <v:line style="position:absolute" from="7629,2827" to="7629,2887" stroked="true" strokeweight=".75pt" strokecolor="#000000">
              <v:stroke dashstyle="solid"/>
            </v:line>
            <v:line style="position:absolute" from="7232,2827" to="7232,2887" stroked="true" strokeweight=".75pt" strokecolor="#000000">
              <v:stroke dashstyle="solid"/>
            </v:line>
            <v:line style="position:absolute" from="6832,2827" to="6832,2887" stroked="true" strokeweight=".75pt" strokecolor="#000000">
              <v:stroke dashstyle="solid"/>
            </v:line>
            <v:line style="position:absolute" from="6433,2827" to="6433,2887" stroked="true" strokeweight=".75pt" strokecolor="#000000">
              <v:stroke dashstyle="solid"/>
            </v:line>
            <v:line style="position:absolute" from="6034,2827" to="6034,2887" stroked="true" strokeweight=".75pt" strokecolor="#000000">
              <v:stroke dashstyle="solid"/>
            </v:line>
            <v:line style="position:absolute" from="5635,2827" to="5635,2887" stroked="true" strokeweight=".939pt" strokecolor="#000000">
              <v:stroke dashstyle="solid"/>
            </v:line>
            <v:line style="position:absolute" from="5235,2827" to="5235,2887" stroked="true" strokeweight=".75pt" strokecolor="#000000">
              <v:stroke dashstyle="solid"/>
            </v:line>
            <v:line style="position:absolute" from="4838,2827" to="4838,2887" stroked="true" strokeweight=".75pt" strokecolor="#000000">
              <v:stroke dashstyle="solid"/>
            </v:line>
            <v:line style="position:absolute" from="4438,2827" to="4438,2887" stroked="true" strokeweight=".75pt" strokecolor="#000000">
              <v:stroke dashstyle="solid"/>
            </v:line>
            <v:line style="position:absolute" from="4039,2827" to="4039,2887" stroked="true" strokeweight=".75pt" strokecolor="#000000">
              <v:stroke dashstyle="solid"/>
            </v:line>
            <v:line style="position:absolute" from="3640,2827" to="3640,2887" stroked="true" strokeweight=".75pt" strokecolor="#000000">
              <v:stroke dashstyle="solid"/>
            </v:line>
            <w10:wrap type="none"/>
          </v:group>
        </w:pict>
      </w:r>
      <w:r>
        <w:rPr>
          <w:sz w:val="14"/>
        </w:rPr>
        <w:t>3.5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29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29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9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9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629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629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2"/>
        <w:rPr>
          <w:sz w:val="11"/>
        </w:rPr>
      </w:pPr>
    </w:p>
    <w:p>
      <w:pPr>
        <w:spacing w:line="161" w:lineRule="exact" w:before="102"/>
        <w:ind w:left="5442" w:right="0" w:firstLine="0"/>
        <w:jc w:val="center"/>
        <w:rPr>
          <w:sz w:val="14"/>
        </w:rPr>
      </w:pPr>
      <w:r>
        <w:rPr>
          <w:sz w:val="14"/>
        </w:rPr>
        <w:t>0.0</w:t>
      </w:r>
    </w:p>
    <w:p>
      <w:pPr>
        <w:spacing w:line="161" w:lineRule="exact" w:before="0"/>
        <w:ind w:left="47" w:right="0" w:firstLine="0"/>
        <w:jc w:val="center"/>
        <w:rPr>
          <w:sz w:val="14"/>
        </w:rPr>
      </w:pPr>
      <w:r>
        <w:rPr>
          <w:sz w:val="14"/>
        </w:rPr>
        <w:t>2003</w:t>
      </w:r>
      <w:r>
        <w:rPr>
          <w:spacing w:val="10"/>
          <w:sz w:val="14"/>
        </w:rPr>
        <w:t> </w:t>
      </w:r>
      <w:r>
        <w:rPr>
          <w:sz w:val="14"/>
        </w:rPr>
        <w:t>2004</w:t>
      </w:r>
      <w:r>
        <w:rPr>
          <w:spacing w:val="48"/>
          <w:sz w:val="14"/>
        </w:rPr>
        <w:t> </w:t>
      </w:r>
      <w:r>
        <w:rPr>
          <w:sz w:val="14"/>
        </w:rPr>
        <w:t>2005</w:t>
      </w:r>
      <w:r>
        <w:rPr>
          <w:spacing w:val="49"/>
          <w:sz w:val="14"/>
        </w:rPr>
        <w:t> </w:t>
      </w:r>
      <w:r>
        <w:rPr>
          <w:sz w:val="14"/>
        </w:rPr>
        <w:t>2006</w:t>
      </w:r>
      <w:r>
        <w:rPr>
          <w:spacing w:val="49"/>
          <w:sz w:val="14"/>
        </w:rPr>
        <w:t> </w:t>
      </w:r>
      <w:r>
        <w:rPr>
          <w:sz w:val="14"/>
        </w:rPr>
        <w:t>2007</w:t>
      </w:r>
      <w:r>
        <w:rPr>
          <w:spacing w:val="48"/>
          <w:sz w:val="14"/>
        </w:rPr>
        <w:t> </w:t>
      </w:r>
      <w:r>
        <w:rPr>
          <w:sz w:val="14"/>
        </w:rPr>
        <w:t>2008</w:t>
      </w:r>
      <w:r>
        <w:rPr>
          <w:spacing w:val="49"/>
          <w:sz w:val="14"/>
        </w:rPr>
        <w:t> </w:t>
      </w:r>
      <w:r>
        <w:rPr>
          <w:sz w:val="14"/>
        </w:rPr>
        <w:t>2009</w:t>
      </w:r>
      <w:r>
        <w:rPr>
          <w:spacing w:val="47"/>
          <w:sz w:val="14"/>
        </w:rPr>
        <w:t> </w:t>
      </w:r>
      <w:r>
        <w:rPr>
          <w:sz w:val="14"/>
        </w:rPr>
        <w:t>2010</w:t>
      </w:r>
      <w:r>
        <w:rPr>
          <w:spacing w:val="49"/>
          <w:sz w:val="14"/>
        </w:rPr>
        <w:t> </w:t>
      </w:r>
      <w:r>
        <w:rPr>
          <w:sz w:val="14"/>
        </w:rPr>
        <w:t>2011</w:t>
      </w:r>
      <w:r>
        <w:rPr>
          <w:spacing w:val="49"/>
          <w:sz w:val="14"/>
        </w:rPr>
        <w:t> </w:t>
      </w:r>
      <w:r>
        <w:rPr>
          <w:sz w:val="14"/>
        </w:rPr>
        <w:t>2012</w:t>
      </w:r>
      <w:r>
        <w:rPr>
          <w:spacing w:val="49"/>
          <w:sz w:val="14"/>
        </w:rPr>
        <w:t> </w:t>
      </w:r>
      <w:r>
        <w:rPr>
          <w:sz w:val="14"/>
        </w:rPr>
        <w:t>2013</w:t>
      </w:r>
      <w:r>
        <w:rPr>
          <w:spacing w:val="48"/>
          <w:sz w:val="14"/>
        </w:rPr>
        <w:t> </w:t>
      </w:r>
      <w:r>
        <w:rPr>
          <w:sz w:val="14"/>
        </w:rPr>
        <w:t>2014</w:t>
      </w:r>
    </w:p>
    <w:p>
      <w:pPr>
        <w:tabs>
          <w:tab w:pos="5215" w:val="left" w:leader="none"/>
        </w:tabs>
        <w:spacing w:before="111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7.115918pt;width:12pt;height:5pt;mso-position-horizontal-relative:page;mso-position-vertical-relative:paragraph;z-index:15750144" id="docshape170" filled="true" fillcolor="#c5281c" stroked="false">
            <v:fill type="solid"/>
            <w10:wrap type="none"/>
          </v:rect>
        </w:pict>
      </w:r>
      <w:r>
        <w:rPr/>
        <w:pict>
          <v:rect style="position:absolute;margin-left:275.100006pt;margin-top:7.115918pt;width:12pt;height:5pt;mso-position-horizontal-relative:page;mso-position-vertical-relative:paragraph;z-index:-17738240" id="docshape171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Bonds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local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currency</w:t>
        <w:tab/>
        <w:t>Bonds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currency</w:t>
      </w:r>
    </w:p>
    <w:p>
      <w:pPr>
        <w:pStyle w:val="BodyText"/>
        <w:spacing w:before="6"/>
        <w:rPr>
          <w:sz w:val="17"/>
        </w:rPr>
      </w:pPr>
    </w:p>
    <w:p>
      <w:pPr>
        <w:tabs>
          <w:tab w:pos="7570" w:val="left" w:leader="none"/>
        </w:tabs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  <w:tab/>
        <w:t>Last observation: 2014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6765pt;width:344pt;height:.1pt;mso-position-horizontal-relative:page;mso-position-vertical-relative:paragraph;z-index:-15710208;mso-wrap-distance-left:0;mso-wrap-distance-right:0" id="docshape17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</w:rPr>
        <w:t>Summary</w:t>
      </w:r>
    </w:p>
    <w:p>
      <w:pPr>
        <w:pStyle w:val="BodyText"/>
        <w:spacing w:line="249" w:lineRule="auto" w:before="49"/>
        <w:ind w:left="2120" w:right="2131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measure,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indicator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strongly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forecast</w:t>
      </w:r>
      <w:r>
        <w:rPr>
          <w:color w:val="4D4D4F"/>
          <w:spacing w:val="11"/>
        </w:rPr>
        <w:t> </w:t>
      </w:r>
      <w:r>
        <w:rPr>
          <w:color w:val="4D4D4F"/>
        </w:rPr>
        <w:t>horizon,</w:t>
      </w:r>
      <w:r>
        <w:rPr>
          <w:color w:val="4D4D4F"/>
          <w:spacing w:val="-53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down.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change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residential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5"/>
        </w:rPr>
        <w:t> </w:t>
      </w:r>
      <w:r>
        <w:rPr>
          <w:color w:val="4D4D4F"/>
        </w:rPr>
        <w:t>sector,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key</w:t>
      </w:r>
      <w:r>
        <w:rPr>
          <w:color w:val="4D4D4F"/>
          <w:spacing w:val="1"/>
        </w:rPr>
        <w:t> </w:t>
      </w:r>
      <w:r>
        <w:rPr>
          <w:color w:val="4D4D4F"/>
        </w:rPr>
        <w:t>sources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4"/>
        <w:ind w:left="2120" w:right="2020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appreciated</w:t>
      </w:r>
      <w:r>
        <w:rPr>
          <w:color w:val="4D4D4F"/>
          <w:spacing w:val="4"/>
        </w:rPr>
        <w:t> </w:t>
      </w:r>
      <w:r>
        <w:rPr>
          <w:color w:val="4D4D4F"/>
        </w:rPr>
        <w:t>against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dollar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response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shifting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4"/>
        </w:rPr>
        <w:t> </w:t>
      </w:r>
      <w:r>
        <w:rPr>
          <w:color w:val="4D4D4F"/>
        </w:rPr>
        <w:t>expectations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monetary</w:t>
      </w:r>
      <w:r>
        <w:rPr>
          <w:color w:val="4D4D4F"/>
          <w:spacing w:val="14"/>
        </w:rPr>
        <w:t> </w:t>
      </w:r>
      <w:r>
        <w:rPr>
          <w:color w:val="4D4D4F"/>
        </w:rPr>
        <w:t>policy</w:t>
      </w:r>
      <w:r>
        <w:rPr>
          <w:color w:val="4D4D4F"/>
          <w:spacing w:val="14"/>
        </w:rPr>
        <w:t> </w:t>
      </w:r>
      <w:r>
        <w:rPr>
          <w:color w:val="4D4D4F"/>
        </w:rPr>
        <w:t>paths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both</w:t>
      </w:r>
      <w:r>
        <w:rPr>
          <w:color w:val="4D4D4F"/>
          <w:spacing w:val="14"/>
        </w:rPr>
        <w:t> </w:t>
      </w:r>
      <w:r>
        <w:rPr>
          <w:color w:val="4D4D4F"/>
        </w:rPr>
        <w:t>countries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convention,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76</w:t>
      </w:r>
      <w:r>
        <w:rPr>
          <w:color w:val="4D4D4F"/>
          <w:spacing w:val="6"/>
        </w:rPr>
        <w:t> </w:t>
      </w:r>
      <w:r>
        <w:rPr>
          <w:color w:val="4D4D4F"/>
        </w:rPr>
        <w:t>cents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</w:rPr>
        <w:t>horizon,</w:t>
      </w:r>
      <w:r>
        <w:rPr>
          <w:color w:val="4D4D4F"/>
          <w:spacing w:val="1"/>
        </w:rPr>
        <w:t> </w:t>
      </w:r>
      <w:r>
        <w:rPr>
          <w:color w:val="4D4D4F"/>
        </w:rPr>
        <w:t>compared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72</w:t>
      </w:r>
      <w:r>
        <w:rPr>
          <w:color w:val="4D4D4F"/>
          <w:spacing w:val="2"/>
        </w:rPr>
        <w:t> </w:t>
      </w:r>
      <w:r>
        <w:rPr>
          <w:color w:val="4D4D4F"/>
        </w:rPr>
        <w:t>cents</w:t>
      </w:r>
      <w:r>
        <w:rPr>
          <w:color w:val="4D4D4F"/>
          <w:spacing w:val="2"/>
        </w:rPr>
        <w:t> </w:t>
      </w:r>
      <w:r>
        <w:rPr>
          <w:color w:val="4D4D4F"/>
        </w:rPr>
        <w:t>assumed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January.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115"/>
      </w:pPr>
      <w:bookmarkStart w:name="Canadian Economy" w:id="17"/>
      <w:bookmarkEnd w:id="17"/>
      <w:r>
        <w:rPr/>
      </w:r>
      <w:bookmarkStart w:name="_bookmark6" w:id="18"/>
      <w:bookmarkEnd w:id="18"/>
      <w:r>
        <w:rPr/>
      </w:r>
      <w:r>
        <w:rPr/>
        <w:pict>
          <v:group style="width:344pt;height:35.65pt;mso-position-horizontal-relative:char;mso-position-vertical-relative:line" id="docshapegroup177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78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79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0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103"/>
        <w:ind w:left="2120"/>
      </w:pP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beginning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2016,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remained</w:t>
      </w:r>
      <w:r>
        <w:rPr>
          <w:color w:val="4D4D4F"/>
          <w:spacing w:val="3"/>
        </w:rPr>
        <w:t> </w:t>
      </w:r>
      <w:r>
        <w:rPr>
          <w:color w:val="4D4D4F"/>
        </w:rPr>
        <w:t>below</w:t>
      </w:r>
    </w:p>
    <w:p>
      <w:pPr>
        <w:pStyle w:val="BodyText"/>
        <w:spacing w:line="249" w:lineRule="auto" w:before="10"/>
        <w:ind w:left="2120" w:right="1963"/>
      </w:pP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average.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persistent</w:t>
      </w:r>
      <w:r>
        <w:rPr>
          <w:color w:val="4D4D4F"/>
          <w:spacing w:val="10"/>
        </w:rPr>
        <w:t> </w:t>
      </w:r>
      <w:r>
        <w:rPr>
          <w:color w:val="4D4D4F"/>
        </w:rPr>
        <w:t>excess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only</w:t>
      </w:r>
      <w:r>
        <w:rPr>
          <w:color w:val="4D4D4F"/>
          <w:spacing w:val="10"/>
        </w:rPr>
        <w:t> </w:t>
      </w:r>
      <w:r>
        <w:rPr>
          <w:color w:val="4D4D4F"/>
        </w:rPr>
        <w:t>partially</w:t>
      </w:r>
      <w:r>
        <w:rPr>
          <w:color w:val="4D4D4F"/>
          <w:spacing w:val="10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temporary</w:t>
      </w:r>
      <w:r>
        <w:rPr>
          <w:color w:val="4D4D4F"/>
          <w:spacing w:val="12"/>
        </w:rPr>
        <w:t> </w:t>
      </w:r>
      <w:r>
        <w:rPr>
          <w:color w:val="4D4D4F"/>
        </w:rPr>
        <w:t>boost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pass-through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2"/>
        </w:rPr>
        <w:t> </w:t>
      </w:r>
      <w:r>
        <w:rPr>
          <w:color w:val="4D4D4F"/>
        </w:rPr>
        <w:t>dollar’s</w:t>
      </w:r>
      <w:r>
        <w:rPr>
          <w:color w:val="4D4D4F"/>
          <w:spacing w:val="12"/>
        </w:rPr>
        <w:t> </w:t>
      </w:r>
      <w:r>
        <w:rPr>
          <w:color w:val="4D4D4F"/>
        </w:rPr>
        <w:t>past</w:t>
      </w:r>
      <w:r>
        <w:rPr>
          <w:color w:val="4D4D4F"/>
          <w:spacing w:val="-53"/>
        </w:rPr>
        <w:t> </w:t>
      </w:r>
      <w:r>
        <w:rPr>
          <w:color w:val="4D4D4F"/>
        </w:rPr>
        <w:t>depreciation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consumer</w:t>
      </w:r>
      <w:r>
        <w:rPr>
          <w:color w:val="4D4D4F"/>
          <w:spacing w:val="14"/>
        </w:rPr>
        <w:t> </w:t>
      </w:r>
      <w:r>
        <w:rPr>
          <w:color w:val="4D4D4F"/>
        </w:rPr>
        <w:t>goods.</w:t>
      </w:r>
      <w:r>
        <w:rPr>
          <w:color w:val="4D4D4F"/>
          <w:spacing w:val="13"/>
        </w:rPr>
        <w:t> </w:t>
      </w:r>
      <w:r>
        <w:rPr>
          <w:color w:val="4D4D4F"/>
        </w:rPr>
        <w:t>These</w:t>
      </w:r>
      <w:r>
        <w:rPr>
          <w:color w:val="4D4D4F"/>
          <w:spacing w:val="14"/>
        </w:rPr>
        <w:t> </w:t>
      </w:r>
      <w:r>
        <w:rPr>
          <w:color w:val="4D4D4F"/>
        </w:rPr>
        <w:t>effects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diminish.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result,</w:t>
      </w:r>
      <w:r>
        <w:rPr>
          <w:color w:val="4D4D4F"/>
          <w:spacing w:val="4"/>
        </w:rPr>
        <w:t> </w:t>
      </w:r>
      <w:r>
        <w:rPr>
          <w:color w:val="4D4D4F"/>
        </w:rPr>
        <w:t>total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thereafter.</w:t>
      </w:r>
    </w:p>
    <w:p>
      <w:pPr>
        <w:pStyle w:val="BodyText"/>
        <w:spacing w:line="249" w:lineRule="auto" w:before="4"/>
        <w:ind w:left="2120" w:right="1904"/>
      </w:pPr>
      <w:r>
        <w:rPr>
          <w:color w:val="4D4D4F"/>
        </w:rPr>
        <w:t>Core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2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2"/>
        </w:rPr>
        <w:t> </w:t>
      </w:r>
      <w:r>
        <w:rPr>
          <w:color w:val="4D4D4F"/>
        </w:rPr>
        <w:t>cent</w:t>
      </w:r>
      <w:r>
        <w:rPr>
          <w:color w:val="4D4D4F"/>
          <w:spacing w:val="11"/>
        </w:rPr>
        <w:t> </w:t>
      </w:r>
      <w:r>
        <w:rPr>
          <w:color w:val="4D4D4F"/>
        </w:rPr>
        <w:t>throughout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</w:rPr>
        <w:t>horizon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disinflationary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slack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counter-</w:t>
      </w:r>
      <w:r>
        <w:rPr>
          <w:color w:val="4D4D4F"/>
          <w:spacing w:val="1"/>
        </w:rPr>
        <w:t> </w:t>
      </w:r>
      <w:r>
        <w:rPr>
          <w:color w:val="4D4D4F"/>
        </w:rPr>
        <w:t>balanced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exchange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pass-through.</w:t>
      </w:r>
    </w:p>
    <w:p>
      <w:pPr>
        <w:pStyle w:val="BodyText"/>
        <w:spacing w:line="249" w:lineRule="auto" w:before="123"/>
        <w:ind w:left="2120" w:right="209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continues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5"/>
        </w:rPr>
        <w:t> </w:t>
      </w:r>
      <w:r>
        <w:rPr>
          <w:color w:val="4D4D4F"/>
        </w:rPr>
        <w:t>undergo</w:t>
      </w:r>
      <w:r>
        <w:rPr>
          <w:color w:val="4D4D4F"/>
          <w:spacing w:val="56"/>
        </w:rPr>
        <w:t> </w:t>
      </w:r>
      <w:r>
        <w:rPr>
          <w:color w:val="4D4D4F"/>
        </w:rPr>
        <w:t>complex</w:t>
      </w:r>
      <w:r>
        <w:rPr>
          <w:color w:val="4D4D4F"/>
          <w:spacing w:val="55"/>
        </w:rPr>
        <w:t> </w:t>
      </w:r>
      <w:r>
        <w:rPr>
          <w:color w:val="4D4D4F"/>
        </w:rPr>
        <w:t>adjustments</w:t>
      </w:r>
      <w:r>
        <w:rPr>
          <w:color w:val="4D4D4F"/>
          <w:spacing w:val="56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declines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7"/>
        </w:rPr>
        <w:t> </w:t>
      </w:r>
      <w:r>
        <w:rPr>
          <w:color w:val="4D4D4F"/>
        </w:rPr>
        <w:t>terms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trade.</w:t>
      </w:r>
      <w:r>
        <w:rPr>
          <w:color w:val="4D4D4F"/>
          <w:spacing w:val="1"/>
        </w:rPr>
        <w:t> </w:t>
      </w:r>
      <w:r>
        <w:rPr>
          <w:color w:val="4D4D4F"/>
        </w:rPr>
        <w:t>Contraction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important</w:t>
      </w:r>
      <w:r>
        <w:rPr>
          <w:color w:val="4D4D4F"/>
          <w:spacing w:val="9"/>
        </w:rPr>
        <w:t> </w:t>
      </w:r>
      <w:r>
        <w:rPr>
          <w:color w:val="4D4D4F"/>
        </w:rPr>
        <w:t>drag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activity.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areas</w:t>
      </w:r>
      <w:r>
        <w:rPr>
          <w:color w:val="4D4D4F"/>
          <w:spacing w:val="9"/>
        </w:rPr>
        <w:t> </w:t>
      </w:r>
      <w:r>
        <w:rPr>
          <w:color w:val="4D4D4F"/>
        </w:rPr>
        <w:t>outside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affected</w:t>
      </w:r>
      <w:r>
        <w:rPr>
          <w:color w:val="4D4D4F"/>
          <w:spacing w:val="14"/>
        </w:rPr>
        <w:t> </w:t>
      </w:r>
      <w:r>
        <w:rPr>
          <w:color w:val="4D4D4F"/>
        </w:rPr>
        <w:t>industries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4"/>
        </w:rPr>
        <w:t> </w:t>
      </w:r>
      <w:r>
        <w:rPr>
          <w:color w:val="4D4D4F"/>
        </w:rPr>
        <w:t>continued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expand,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employment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house-</w:t>
      </w:r>
      <w:r>
        <w:rPr>
          <w:color w:val="4D4D4F"/>
          <w:spacing w:val="-53"/>
        </w:rPr>
        <w:t> </w:t>
      </w:r>
      <w:r>
        <w:rPr>
          <w:color w:val="4D4D4F"/>
        </w:rPr>
        <w:t>hold expenditures</w:t>
      </w:r>
      <w:r>
        <w:rPr>
          <w:color w:val="4D4D4F"/>
          <w:spacing w:val="1"/>
        </w:rPr>
        <w:t> </w:t>
      </w:r>
      <w:r>
        <w:rPr>
          <w:color w:val="4D4D4F"/>
        </w:rPr>
        <w:t>have held</w:t>
      </w:r>
      <w:r>
        <w:rPr>
          <w:color w:val="4D4D4F"/>
          <w:spacing w:val="1"/>
        </w:rPr>
        <w:t> </w:t>
      </w:r>
      <w:r>
        <w:rPr>
          <w:color w:val="4D4D4F"/>
        </w:rPr>
        <w:t>up 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national level.</w:t>
      </w:r>
    </w:p>
    <w:p>
      <w:pPr>
        <w:pStyle w:val="BodyText"/>
        <w:spacing w:line="249" w:lineRule="auto" w:before="125"/>
        <w:ind w:left="2120" w:right="1920"/>
      </w:pPr>
      <w:r>
        <w:rPr>
          <w:color w:val="4D4D4F"/>
        </w:rPr>
        <w:t>The</w:t>
      </w:r>
      <w:r>
        <w:rPr>
          <w:color w:val="4D4D4F"/>
          <w:spacing w:val="21"/>
        </w:rPr>
        <w:t> </w:t>
      </w:r>
      <w:r>
        <w:rPr>
          <w:color w:val="4D4D4F"/>
        </w:rPr>
        <w:t>reorientation</w:t>
      </w:r>
      <w:r>
        <w:rPr>
          <w:color w:val="4D4D4F"/>
          <w:spacing w:val="21"/>
        </w:rPr>
        <w:t> </w:t>
      </w:r>
      <w:r>
        <w:rPr>
          <w:color w:val="4D4D4F"/>
        </w:rPr>
        <w:t>toward</w:t>
      </w:r>
      <w:r>
        <w:rPr>
          <w:color w:val="4D4D4F"/>
          <w:spacing w:val="21"/>
        </w:rPr>
        <w:t> </w:t>
      </w:r>
      <w:r>
        <w:rPr>
          <w:color w:val="4D4D4F"/>
        </w:rPr>
        <w:t>the</w:t>
      </w:r>
      <w:r>
        <w:rPr>
          <w:color w:val="4D4D4F"/>
          <w:spacing w:val="21"/>
        </w:rPr>
        <w:t> </w:t>
      </w:r>
      <w:r>
        <w:rPr>
          <w:color w:val="4D4D4F"/>
        </w:rPr>
        <w:t>non-resource</w:t>
      </w:r>
      <w:r>
        <w:rPr>
          <w:color w:val="4D4D4F"/>
          <w:spacing w:val="21"/>
        </w:rPr>
        <w:t> </w:t>
      </w:r>
      <w:r>
        <w:rPr>
          <w:color w:val="4D4D4F"/>
        </w:rPr>
        <w:t>sectors</w:t>
      </w:r>
      <w:r>
        <w:rPr>
          <w:color w:val="4D4D4F"/>
          <w:spacing w:val="21"/>
        </w:rPr>
        <w:t> </w:t>
      </w:r>
      <w:r>
        <w:rPr>
          <w:color w:val="4D4D4F"/>
        </w:rPr>
        <w:t>is</w:t>
      </w:r>
      <w:r>
        <w:rPr>
          <w:color w:val="4D4D4F"/>
          <w:spacing w:val="21"/>
        </w:rPr>
        <w:t> </w:t>
      </w:r>
      <w:r>
        <w:rPr>
          <w:color w:val="4D4D4F"/>
        </w:rPr>
        <w:t>being</w:t>
      </w:r>
      <w:r>
        <w:rPr>
          <w:color w:val="4D4D4F"/>
          <w:spacing w:val="21"/>
        </w:rPr>
        <w:t> </w:t>
      </w:r>
      <w:r>
        <w:rPr>
          <w:color w:val="4D4D4F"/>
        </w:rPr>
        <w:t>supported</w:t>
      </w:r>
      <w:r>
        <w:rPr>
          <w:color w:val="4D4D4F"/>
          <w:spacing w:val="2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ongoing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dollar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accommodative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conditions.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complex</w:t>
      </w:r>
      <w:r>
        <w:rPr>
          <w:color w:val="4D4D4F"/>
          <w:spacing w:val="8"/>
        </w:rPr>
        <w:t> </w:t>
      </w:r>
      <w:r>
        <w:rPr>
          <w:color w:val="4D4D4F"/>
        </w:rPr>
        <w:t>adjustment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important</w:t>
      </w:r>
      <w:r>
        <w:rPr>
          <w:color w:val="4D4D4F"/>
          <w:spacing w:val="9"/>
        </w:rPr>
        <w:t> </w:t>
      </w:r>
      <w:r>
        <w:rPr>
          <w:color w:val="4D4D4F"/>
        </w:rPr>
        <w:t>consequences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6"/>
        </w:rPr>
        <w:t> </w:t>
      </w:r>
      <w:r>
        <w:rPr>
          <w:color w:val="4D4D4F"/>
        </w:rPr>
        <w:t>years.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estimate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-53"/>
        </w:rPr>
        <w:t> </w:t>
      </w:r>
      <w:r>
        <w:rPr>
          <w:color w:val="4D4D4F"/>
        </w:rPr>
        <w:t>output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now</w:t>
      </w:r>
      <w:r>
        <w:rPr>
          <w:color w:val="4D4D4F"/>
          <w:spacing w:val="4"/>
        </w:rPr>
        <w:t> </w:t>
      </w:r>
      <w:r>
        <w:rPr>
          <w:color w:val="4D4D4F"/>
        </w:rPr>
        <w:t>materially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previously</w:t>
      </w:r>
      <w:r>
        <w:rPr>
          <w:color w:val="4D4D4F"/>
          <w:spacing w:val="3"/>
        </w:rPr>
        <w:t> </w:t>
      </w:r>
      <w:r>
        <w:rPr>
          <w:color w:val="4D4D4F"/>
        </w:rPr>
        <w:t>estimated.</w:t>
      </w:r>
    </w:p>
    <w:p>
      <w:pPr>
        <w:pStyle w:val="BodyText"/>
        <w:spacing w:line="249" w:lineRule="auto" w:before="125"/>
        <w:ind w:left="2120" w:right="1946"/>
      </w:pP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estimated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increased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2.8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2016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moderate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quarter.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dynamic</w:t>
      </w:r>
      <w:r>
        <w:rPr>
          <w:color w:val="4D4D4F"/>
          <w:spacing w:val="4"/>
        </w:rPr>
        <w:t> </w:t>
      </w:r>
      <w:r>
        <w:rPr>
          <w:color w:val="4D4D4F"/>
        </w:rPr>
        <w:t>primarily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5"/>
        </w:rPr>
        <w:t> </w:t>
      </w:r>
      <w:r>
        <w:rPr>
          <w:color w:val="4D4D4F"/>
        </w:rPr>
        <w:t>volatility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flows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uneven</w:t>
      </w:r>
      <w:r>
        <w:rPr>
          <w:color w:val="4D4D4F"/>
          <w:spacing w:val="4"/>
        </w:rPr>
        <w:t> </w:t>
      </w:r>
      <w:r>
        <w:rPr>
          <w:color w:val="4D4D4F"/>
        </w:rPr>
        <w:t>timing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expenditures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year.</w:t>
      </w:r>
      <w:r>
        <w:rPr>
          <w:color w:val="4D4D4F"/>
          <w:spacing w:val="6"/>
        </w:rPr>
        <w:t> </w:t>
      </w:r>
      <w:r>
        <w:rPr>
          <w:color w:val="4D4D4F"/>
        </w:rPr>
        <w:t>Subsequently,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strengthen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wanes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expansion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economic</w:t>
      </w:r>
      <w:r>
        <w:rPr>
          <w:color w:val="4D4D4F"/>
          <w:spacing w:val="13"/>
        </w:rPr>
        <w:t> </w:t>
      </w:r>
      <w:r>
        <w:rPr>
          <w:color w:val="4D4D4F"/>
        </w:rPr>
        <w:t>activity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non-resource</w:t>
      </w:r>
      <w:r>
        <w:rPr>
          <w:color w:val="4D4D4F"/>
          <w:spacing w:val="13"/>
        </w:rPr>
        <w:t> </w:t>
      </w:r>
      <w:r>
        <w:rPr>
          <w:color w:val="4D4D4F"/>
        </w:rPr>
        <w:t>sector</w:t>
      </w:r>
      <w:r>
        <w:rPr>
          <w:color w:val="4D4D4F"/>
          <w:spacing w:val="13"/>
        </w:rPr>
        <w:t> </w:t>
      </w:r>
      <w:r>
        <w:rPr>
          <w:color w:val="4D4D4F"/>
        </w:rPr>
        <w:t>asserts</w:t>
      </w:r>
      <w:r>
        <w:rPr>
          <w:color w:val="4D4D4F"/>
          <w:spacing w:val="13"/>
        </w:rPr>
        <w:t> </w:t>
      </w:r>
      <w:r>
        <w:rPr>
          <w:color w:val="4D4D4F"/>
        </w:rPr>
        <w:t>itself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dominant</w:t>
      </w:r>
      <w:r>
        <w:rPr>
          <w:color w:val="4D4D4F"/>
          <w:spacing w:val="3"/>
        </w:rPr>
        <w:t> </w:t>
      </w:r>
      <w:r>
        <w:rPr>
          <w:color w:val="4D4D4F"/>
        </w:rPr>
        <w:t>trend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Table</w:t>
      </w:r>
      <w:r>
        <w:rPr>
          <w:color w:val="4D4D4F"/>
          <w:spacing w:val="2"/>
        </w:rPr>
        <w:t> </w:t>
      </w:r>
      <w:r>
        <w:rPr>
          <w:color w:val="4D4D4F"/>
        </w:rPr>
        <w:t>3).</w:t>
      </w:r>
      <w:r>
        <w:rPr>
          <w:color w:val="4D4D4F"/>
          <w:spacing w:val="3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grow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-1"/>
        </w:rPr>
        <w:t> </w:t>
      </w:r>
      <w:r>
        <w:rPr>
          <w:color w:val="4D4D4F"/>
        </w:rPr>
        <w:t>1.7</w:t>
      </w:r>
      <w:r>
        <w:rPr>
          <w:color w:val="4D4D4F"/>
          <w:spacing w:val="-1"/>
        </w:rPr>
        <w:t> </w:t>
      </w:r>
      <w:r>
        <w:rPr>
          <w:color w:val="4D4D4F"/>
        </w:rPr>
        <w:t>per</w:t>
      </w:r>
      <w:r>
        <w:rPr>
          <w:color w:val="4D4D4F"/>
          <w:spacing w:val="-1"/>
        </w:rPr>
        <w:t> </w:t>
      </w:r>
      <w:r>
        <w:rPr>
          <w:color w:val="4D4D4F"/>
        </w:rPr>
        <w:t>cent in</w:t>
      </w:r>
      <w:r>
        <w:rPr>
          <w:color w:val="4D4D4F"/>
          <w:spacing w:val="-1"/>
        </w:rPr>
        <w:t> </w:t>
      </w:r>
      <w:r>
        <w:rPr>
          <w:color w:val="4D4D4F"/>
        </w:rPr>
        <w:t>2016,</w:t>
      </w:r>
      <w:r>
        <w:rPr>
          <w:color w:val="4D4D4F"/>
          <w:spacing w:val="-1"/>
        </w:rPr>
        <w:t> </w:t>
      </w:r>
      <w:r>
        <w:rPr>
          <w:color w:val="4D4D4F"/>
        </w:rPr>
        <w:t>2.3 per</w:t>
      </w:r>
      <w:r>
        <w:rPr>
          <w:color w:val="4D4D4F"/>
          <w:spacing w:val="-1"/>
        </w:rPr>
        <w:t> </w:t>
      </w:r>
      <w:r>
        <w:rPr>
          <w:color w:val="4D4D4F"/>
        </w:rPr>
        <w:t>cent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2017 and</w:t>
      </w:r>
      <w:r>
        <w:rPr>
          <w:color w:val="4D4D4F"/>
          <w:spacing w:val="-1"/>
        </w:rPr>
        <w:t> </w:t>
      </w:r>
      <w:r>
        <w:rPr>
          <w:color w:val="4D4D4F"/>
        </w:rPr>
        <w:t>2.0</w:t>
      </w:r>
      <w:r>
        <w:rPr>
          <w:color w:val="4D4D4F"/>
          <w:spacing w:val="-1"/>
        </w:rPr>
        <w:t> </w:t>
      </w:r>
      <w:r>
        <w:rPr>
          <w:color w:val="4D4D4F"/>
        </w:rPr>
        <w:t>per cent</w:t>
      </w:r>
      <w:r>
        <w:rPr>
          <w:color w:val="4D4D4F"/>
          <w:spacing w:val="-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2018.</w:t>
      </w:r>
    </w:p>
    <w:p>
      <w:pPr>
        <w:pStyle w:val="BodyText"/>
        <w:spacing w:line="249" w:lineRule="auto" w:before="126"/>
        <w:ind w:left="2120" w:right="2049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economic</w:t>
      </w:r>
      <w:r>
        <w:rPr>
          <w:color w:val="4D4D4F"/>
          <w:spacing w:val="3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up.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downward</w:t>
      </w:r>
      <w:r>
        <w:rPr>
          <w:color w:val="4D4D4F"/>
          <w:spacing w:val="4"/>
        </w:rPr>
        <w:t> </w:t>
      </w:r>
      <w:r>
        <w:rPr>
          <w:color w:val="4D4D4F"/>
        </w:rPr>
        <w:t>revision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all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negative</w:t>
      </w:r>
      <w:r>
        <w:rPr>
          <w:color w:val="4D4D4F"/>
          <w:spacing w:val="4"/>
        </w:rPr>
        <w:t> </w:t>
      </w:r>
      <w:r>
        <w:rPr>
          <w:color w:val="4D4D4F"/>
        </w:rPr>
        <w:t>impacts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offset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announced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federal</w:t>
      </w:r>
      <w:r>
        <w:rPr>
          <w:color w:val="4D4D4F"/>
          <w:spacing w:val="7"/>
        </w:rPr>
        <w:t> </w:t>
      </w:r>
      <w:r>
        <w:rPr>
          <w:color w:val="4D4D4F"/>
        </w:rPr>
        <w:t>budget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March.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net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revision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downward</w:t>
      </w:r>
      <w:r>
        <w:rPr>
          <w:color w:val="4D4D4F"/>
          <w:spacing w:val="8"/>
        </w:rPr>
        <w:t> </w:t>
      </w:r>
      <w:r>
        <w:rPr>
          <w:color w:val="4D4D4F"/>
        </w:rPr>
        <w:t>revision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that,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gap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sometime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earlier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pated in January.</w:t>
      </w:r>
    </w:p>
    <w:p>
      <w:pPr>
        <w:pStyle w:val="BodyText"/>
        <w:spacing w:before="9"/>
        <w:rPr>
          <w:sz w:val="28"/>
        </w:rPr>
      </w:pPr>
      <w:r>
        <w:rPr/>
        <w:pict>
          <v:shape style="position:absolute;margin-left:134pt;margin-top:17.780056pt;width:344pt;height:.1pt;mso-position-horizontal-relative:page;mso-position-vertical-relative:paragraph;z-index:-15705088;mso-wrap-distance-left:0;mso-wrap-distance-right:0" id="docshape180" coordorigin="2680,356" coordsize="6880,0" path="m2680,356l9560,35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40" w:lineRule="auto" w:before="83" w:after="0"/>
        <w:ind w:left="235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adjustment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continue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until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2019.</w:t>
      </w:r>
    </w:p>
    <w:p>
      <w:pPr>
        <w:spacing w:after="0" w:line="240" w:lineRule="auto"/>
        <w:jc w:val="left"/>
        <w:rPr>
          <w:sz w:val="14"/>
        </w:rPr>
        <w:sectPr>
          <w:headerReference w:type="default" r:id="rId36"/>
          <w:headerReference w:type="even" r:id="rId37"/>
          <w:pgSz w:w="12240" w:h="15840"/>
          <w:pgMar w:header="804" w:footer="0" w:top="1260" w:bottom="280" w:left="560" w:right="780"/>
          <w:pgNumType w:start="9"/>
        </w:sectPr>
      </w:pPr>
    </w:p>
    <w:p>
      <w:pPr>
        <w:pStyle w:val="BodyText"/>
      </w:pPr>
    </w:p>
    <w:p>
      <w:pPr>
        <w:spacing w:line="182" w:lineRule="exact" w:before="107"/>
        <w:ind w:left="2120" w:right="0" w:firstLine="0"/>
        <w:jc w:val="left"/>
        <w:rPr>
          <w:b/>
          <w:sz w:val="18"/>
        </w:rPr>
      </w:pPr>
      <w:bookmarkStart w:name="Real GDP growth" w:id="19"/>
      <w:bookmarkEnd w:id="19"/>
      <w:r>
        <w:rPr/>
      </w:r>
      <w:bookmarkStart w:name="_bookmark7" w:id="20"/>
      <w:bookmarkEnd w:id="20"/>
      <w:r>
        <w:rPr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7" w:lineRule="exact" w:before="0"/>
        <w:ind w:left="2840" w:right="0" w:firstLine="0"/>
        <w:jc w:val="left"/>
        <w:rPr>
          <w:sz w:val="13"/>
        </w:rPr>
      </w:pPr>
      <w:r>
        <w:rPr>
          <w:w w:val="95"/>
          <w:sz w:val="14"/>
        </w:rPr>
        <w:t>Percentage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points</w:t>
      </w:r>
      <w:r>
        <w:rPr>
          <w:w w:val="95"/>
          <w:position w:val="7"/>
          <w:sz w:val="13"/>
        </w:rPr>
        <w:t>a,</w:t>
      </w:r>
      <w:r>
        <w:rPr>
          <w:spacing w:val="-4"/>
          <w:w w:val="95"/>
          <w:position w:val="7"/>
          <w:sz w:val="13"/>
        </w:rPr>
        <w:t> </w:t>
      </w:r>
      <w:r>
        <w:rPr>
          <w:w w:val="95"/>
          <w:position w:val="7"/>
          <w:sz w:val="13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4"/>
        <w:gridCol w:w="1008"/>
        <w:gridCol w:w="1008"/>
        <w:gridCol w:w="1008"/>
        <w:gridCol w:w="1008"/>
      </w:tblGrid>
      <w:tr>
        <w:trPr>
          <w:trHeight w:val="259" w:hRule="atLeast"/>
        </w:trPr>
        <w:tc>
          <w:tcPr>
            <w:tcW w:w="2864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30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4" w:right="12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2" w:right="12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008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17" w:right="20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Consumption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2"/>
              <w:jc w:val="right"/>
              <w:rPr>
                <w:sz w:val="16"/>
              </w:rPr>
            </w:pPr>
            <w:r>
              <w:rPr>
                <w:color w:val="4D4D4F"/>
                <w:spacing w:val="-8"/>
                <w:w w:val="95"/>
                <w:sz w:val="16"/>
              </w:rPr>
              <w:t>1.1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spacing w:val="-8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Housing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2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24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Government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0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24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Business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fixed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investment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60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-0.8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</w:tc>
      </w:tr>
      <w:tr>
        <w:trPr>
          <w:trHeight w:val="259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1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(1.9)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Exports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(0.9)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(1.7)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Imports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7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-0.8</w:t>
            </w:r>
          </w:p>
        </w:tc>
      </w:tr>
      <w:tr>
        <w:trPr>
          <w:trHeight w:val="259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-0.3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(0.4)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24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</w:tc>
      </w:tr>
      <w:tr>
        <w:trPr>
          <w:trHeight w:val="264" w:hRule="atLeast"/>
        </w:trPr>
        <w:tc>
          <w:tcPr>
            <w:tcW w:w="2864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Inventories</w:t>
            </w:r>
          </w:p>
        </w:tc>
        <w:tc>
          <w:tcPr>
            <w:tcW w:w="1008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3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1" w:right="12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100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</w:tr>
      <w:tr>
        <w:trPr>
          <w:trHeight w:val="269" w:hRule="atLeast"/>
        </w:trPr>
        <w:tc>
          <w:tcPr>
            <w:tcW w:w="2864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GDP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11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(1.4)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744" w:hRule="atLeast"/>
        </w:trPr>
        <w:tc>
          <w:tcPr>
            <w:tcW w:w="2864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items:</w:t>
            </w:r>
          </w:p>
          <w:p>
            <w:pPr>
              <w:pStyle w:val="TableParagraph"/>
              <w:spacing w:line="235" w:lineRule="auto" w:before="119"/>
              <w:ind w:left="280" w:right="1253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28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08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53"/>
              <w:rPr>
                <w:sz w:val="16"/>
              </w:rPr>
            </w:pPr>
            <w:r>
              <w:rPr>
                <w:color w:val="4D4D4F"/>
                <w:sz w:val="16"/>
              </w:rPr>
              <w:t>1.4–1.8</w:t>
            </w:r>
          </w:p>
          <w:p>
            <w:pPr>
              <w:pStyle w:val="TableParagraph"/>
              <w:spacing w:line="182" w:lineRule="exact" w:before="0"/>
              <w:ind w:left="206"/>
              <w:rPr>
                <w:sz w:val="16"/>
              </w:rPr>
            </w:pPr>
            <w:r>
              <w:rPr>
                <w:color w:val="4D4D4F"/>
                <w:sz w:val="16"/>
              </w:rPr>
              <w:t>(1.6–2.0)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60"/>
              <w:rPr>
                <w:sz w:val="16"/>
              </w:rPr>
            </w:pPr>
            <w:r>
              <w:rPr>
                <w:color w:val="4D4D4F"/>
                <w:sz w:val="16"/>
              </w:rPr>
              <w:t>1.2–1.8</w:t>
            </w:r>
          </w:p>
          <w:p>
            <w:pPr>
              <w:pStyle w:val="TableParagraph"/>
              <w:spacing w:line="182" w:lineRule="exact" w:before="0"/>
              <w:ind w:left="213"/>
              <w:rPr>
                <w:sz w:val="16"/>
              </w:rPr>
            </w:pPr>
            <w:r>
              <w:rPr>
                <w:color w:val="4D4D4F"/>
                <w:sz w:val="16"/>
              </w:rPr>
              <w:t>(1.4–2.2)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52"/>
              <w:rPr>
                <w:sz w:val="16"/>
              </w:rPr>
            </w:pPr>
            <w:r>
              <w:rPr>
                <w:color w:val="4D4D4F"/>
                <w:sz w:val="16"/>
              </w:rPr>
              <w:t>1.0–2.0</w:t>
            </w:r>
          </w:p>
          <w:p>
            <w:pPr>
              <w:pStyle w:val="TableParagraph"/>
              <w:spacing w:line="182" w:lineRule="exact" w:before="0"/>
              <w:ind w:left="212"/>
              <w:rPr>
                <w:sz w:val="16"/>
              </w:rPr>
            </w:pPr>
            <w:r>
              <w:rPr>
                <w:color w:val="4D4D4F"/>
                <w:sz w:val="16"/>
              </w:rPr>
              <w:t>(1.3–2.3)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sz w:val="18"/>
              </w:rPr>
            </w:pPr>
          </w:p>
          <w:p>
            <w:pPr>
              <w:pStyle w:val="TableParagraph"/>
              <w:spacing w:before="134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0.9–2.1</w:t>
            </w:r>
          </w:p>
        </w:tc>
      </w:tr>
      <w:tr>
        <w:trPr>
          <w:trHeight w:val="259" w:hRule="atLeast"/>
        </w:trPr>
        <w:tc>
          <w:tcPr>
            <w:tcW w:w="2864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8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69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-1.1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(-1.2)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0.5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2" w:right="12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0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26" w:right="20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2273" w:val="left" w:leader="none"/>
        </w:tabs>
        <w:spacing w:line="240" w:lineRule="auto" w:before="85" w:after="0"/>
        <w:ind w:left="2272" w:right="0" w:hanging="153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7"/>
        </w:numPr>
        <w:tabs>
          <w:tab w:pos="2277" w:val="left" w:leader="none"/>
        </w:tabs>
        <w:spacing w:line="240" w:lineRule="auto" w:before="39" w:after="0"/>
        <w:ind w:left="2276" w:right="0" w:hanging="157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BodyText"/>
        <w:rPr>
          <w:sz w:val="12"/>
        </w:rPr>
      </w:pPr>
    </w:p>
    <w:p>
      <w:pPr>
        <w:spacing w:before="128"/>
        <w:ind w:left="21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1"/>
          <w:sz w:val="18"/>
        </w:rPr>
        <w:t> </w:t>
      </w:r>
      <w:r>
        <w:rPr>
          <w:b/>
          <w:color w:val="006976"/>
          <w:sz w:val="18"/>
        </w:rPr>
        <w:t>3:</w:t>
      </w:r>
      <w:r>
        <w:rPr>
          <w:b/>
          <w:color w:val="006976"/>
          <w:spacing w:val="1"/>
          <w:sz w:val="18"/>
        </w:rPr>
        <w:t> </w:t>
      </w:r>
      <w:r>
        <w:rPr>
          <w:b/>
          <w:sz w:val="18"/>
        </w:rPr>
        <w:t>Summary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Canada</w:t>
      </w:r>
      <w:r>
        <w:rPr>
          <w:b/>
          <w:sz w:val="18"/>
          <w:vertAlign w:val="superscript"/>
        </w:rPr>
        <w:t>a,</w:t>
      </w:r>
      <w:r>
        <w:rPr>
          <w:b/>
          <w:spacing w:val="-24"/>
          <w:sz w:val="18"/>
          <w:vertAlign w:val="baseline"/>
        </w:rPr>
        <w:t> </w:t>
      </w:r>
      <w:r>
        <w:rPr>
          <w:b/>
          <w:sz w:val="18"/>
          <w:vertAlign w:val="superscript"/>
        </w:rPr>
        <w:t>b</w:t>
      </w:r>
    </w:p>
    <w:p>
      <w:pPr>
        <w:spacing w:before="11"/>
        <w:ind w:left="2840" w:right="0" w:firstLine="0"/>
        <w:jc w:val="left"/>
        <w:rPr>
          <w:sz w:val="14"/>
        </w:rPr>
      </w:pPr>
      <w:r>
        <w:rPr>
          <w:w w:val="95"/>
          <w:sz w:val="14"/>
        </w:rPr>
        <w:t>Year-over-year</w:t>
      </w:r>
      <w:r>
        <w:rPr>
          <w:spacing w:val="4"/>
          <w:w w:val="95"/>
          <w:sz w:val="14"/>
        </w:rPr>
        <w:t> </w:t>
      </w:r>
      <w:r>
        <w:rPr>
          <w:w w:val="95"/>
          <w:sz w:val="14"/>
        </w:rPr>
        <w:t>percentage</w:t>
      </w:r>
      <w:r>
        <w:rPr>
          <w:spacing w:val="5"/>
          <w:w w:val="95"/>
          <w:sz w:val="14"/>
        </w:rPr>
        <w:t> </w:t>
      </w:r>
      <w:r>
        <w:rPr>
          <w:w w:val="95"/>
          <w:sz w:val="14"/>
        </w:rPr>
        <w:t>change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0"/>
        <w:gridCol w:w="550"/>
        <w:gridCol w:w="552"/>
        <w:gridCol w:w="552"/>
        <w:gridCol w:w="551"/>
        <w:gridCol w:w="551"/>
        <w:gridCol w:w="551"/>
        <w:gridCol w:w="551"/>
        <w:gridCol w:w="551"/>
      </w:tblGrid>
      <w:tr>
        <w:trPr>
          <w:trHeight w:val="253" w:hRule="atLeast"/>
        </w:trPr>
        <w:tc>
          <w:tcPr>
            <w:tcW w:w="249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0" w:type="dxa"/>
            <w:tcBorders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24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1655" w:type="dxa"/>
            <w:gridSpan w:val="3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630" w:right="623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05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2015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81" w:right="73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2016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04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2017</w:t>
            </w:r>
          </w:p>
        </w:tc>
        <w:tc>
          <w:tcPr>
            <w:tcW w:w="551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2"/>
              <w:ind w:right="99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2018</w:t>
            </w:r>
          </w:p>
        </w:tc>
      </w:tr>
      <w:tr>
        <w:trPr>
          <w:trHeight w:val="253" w:hRule="atLeast"/>
        </w:trPr>
        <w:tc>
          <w:tcPr>
            <w:tcW w:w="249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0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8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Q1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7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Q2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2"/>
              <w:ind w:left="146" w:right="130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Q3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171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left="81" w:right="64"/>
              <w:jc w:val="center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2"/>
              <w:ind w:right="15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2"/>
              <w:ind w:right="156"/>
              <w:jc w:val="right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Q4</w:t>
            </w:r>
          </w:p>
        </w:tc>
      </w:tr>
      <w:tr>
        <w:trPr>
          <w:trHeight w:val="470" w:hRule="atLeast"/>
        </w:trPr>
        <w:tc>
          <w:tcPr>
            <w:tcW w:w="249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39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Total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CPI</w:t>
            </w:r>
          </w:p>
        </w:tc>
        <w:tc>
          <w:tcPr>
            <w:tcW w:w="55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5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46"/>
              <w:rPr>
                <w:sz w:val="16"/>
              </w:rPr>
            </w:pPr>
            <w:r>
              <w:rPr>
                <w:color w:val="4D4D4F"/>
                <w:sz w:val="16"/>
              </w:rPr>
              <w:t>(1.1)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9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8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32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9"/>
              <w:ind w:right="16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  <w:tr>
        <w:trPr>
          <w:trHeight w:val="475" w:hRule="atLeast"/>
        </w:trPr>
        <w:tc>
          <w:tcPr>
            <w:tcW w:w="249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44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Core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inflation</w:t>
            </w:r>
            <w:r>
              <w:rPr>
                <w:color w:val="006976"/>
                <w:spacing w:val="4"/>
                <w:sz w:val="16"/>
              </w:rPr>
              <w:t> </w:t>
            </w:r>
            <w:r>
              <w:rPr>
                <w:color w:val="006976"/>
                <w:sz w:val="16"/>
              </w:rPr>
              <w:t>(CPIX)</w:t>
            </w:r>
          </w:p>
        </w:tc>
        <w:tc>
          <w:tcPr>
            <w:tcW w:w="55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4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1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54"/>
              <w:ind w:left="145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8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2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5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4"/>
              <w:ind w:right="16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  <w:tr>
        <w:trPr>
          <w:trHeight w:val="470" w:hRule="atLeast"/>
        </w:trPr>
        <w:tc>
          <w:tcPr>
            <w:tcW w:w="2490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152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Real</w:t>
            </w:r>
            <w:r>
              <w:rPr>
                <w:color w:val="006976"/>
                <w:spacing w:val="-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GDP</w:t>
            </w: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spacing w:line="244" w:lineRule="auto" w:before="0"/>
              <w:ind w:left="39"/>
              <w:rPr>
                <w:sz w:val="15"/>
              </w:rPr>
            </w:pPr>
            <w:r>
              <w:rPr>
                <w:color w:val="006976"/>
                <w:w w:val="105"/>
                <w:sz w:val="15"/>
              </w:rPr>
              <w:t>Quarter-over-quarter</w:t>
            </w:r>
            <w:r>
              <w:rPr>
                <w:color w:val="006976"/>
                <w:spacing w:val="6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percentage</w:t>
            </w:r>
            <w:r>
              <w:rPr>
                <w:color w:val="006976"/>
                <w:spacing w:val="-41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change</w:t>
            </w:r>
            <w:r>
              <w:rPr>
                <w:color w:val="006976"/>
                <w:spacing w:val="-5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at</w:t>
            </w:r>
            <w:r>
              <w:rPr>
                <w:color w:val="006976"/>
                <w:spacing w:val="-4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annual</w:t>
            </w:r>
            <w:r>
              <w:rPr>
                <w:color w:val="006976"/>
                <w:spacing w:val="-4"/>
                <w:w w:val="105"/>
                <w:sz w:val="15"/>
              </w:rPr>
              <w:t> </w:t>
            </w:r>
            <w:r>
              <w:rPr>
                <w:color w:val="006976"/>
                <w:w w:val="105"/>
                <w:sz w:val="15"/>
              </w:rPr>
              <w:t>rates</w:t>
            </w:r>
          </w:p>
        </w:tc>
        <w:tc>
          <w:tcPr>
            <w:tcW w:w="55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  <w:p>
            <w:pPr>
              <w:pStyle w:val="TableParagraph"/>
              <w:spacing w:line="182" w:lineRule="exact" w:before="0"/>
              <w:ind w:left="123"/>
              <w:rPr>
                <w:sz w:val="16"/>
              </w:rPr>
            </w:pPr>
            <w:r>
              <w:rPr>
                <w:color w:val="4D4D4F"/>
                <w:sz w:val="16"/>
              </w:rPr>
              <w:t>(0.3)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9"/>
              <w:rPr>
                <w:sz w:val="16"/>
              </w:rPr>
            </w:pPr>
            <w:r>
              <w:rPr>
                <w:color w:val="4D4D4F"/>
                <w:sz w:val="16"/>
              </w:rPr>
              <w:t>(0.8)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7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 w:before="0"/>
              <w:ind w:left="137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54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(0.3)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0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54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4"/>
              <w:ind w:right="16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  <w:tr>
        <w:trPr>
          <w:trHeight w:val="465" w:hRule="atLeast"/>
        </w:trPr>
        <w:tc>
          <w:tcPr>
            <w:tcW w:w="2490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5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64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  <w:p>
            <w:pPr>
              <w:pStyle w:val="TableParagraph"/>
              <w:spacing w:line="182" w:lineRule="exact" w:before="0"/>
              <w:ind w:left="123"/>
              <w:rPr>
                <w:sz w:val="16"/>
              </w:rPr>
            </w:pP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1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line="182" w:lineRule="exact" w:before="0"/>
              <w:ind w:left="136"/>
              <w:rPr>
                <w:sz w:val="16"/>
              </w:rPr>
            </w:pPr>
            <w:r>
              <w:rPr>
                <w:color w:val="4D4D4F"/>
                <w:sz w:val="16"/>
              </w:rPr>
              <w:t>(1.0)</w:t>
            </w:r>
          </w:p>
        </w:tc>
        <w:tc>
          <w:tcPr>
            <w:tcW w:w="55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9"/>
              <w:ind w:left="175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9"/>
              <w:ind w:left="146" w:right="1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551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51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8"/>
        </w:numPr>
        <w:tabs>
          <w:tab w:pos="2281" w:val="left" w:leader="none"/>
        </w:tabs>
        <w:spacing w:line="240" w:lineRule="auto" w:before="76" w:after="0"/>
        <w:ind w:left="2280" w:right="1878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Assumptions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spot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pStyle w:val="ListParagraph"/>
        <w:numPr>
          <w:ilvl w:val="0"/>
          <w:numId w:val="8"/>
        </w:numPr>
        <w:tabs>
          <w:tab w:pos="2280" w:val="left" w:leader="none"/>
        </w:tabs>
        <w:spacing w:line="240" w:lineRule="auto" w:before="39" w:after="0"/>
        <w:ind w:left="2280" w:right="2185" w:hanging="160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table,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adopted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convention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showing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three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quarters,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monitored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forecasted,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fourth-quarter-over-fourth-quarter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horizons.</w:t>
      </w:r>
    </w:p>
    <w:p>
      <w:pPr>
        <w:pStyle w:val="BodyText"/>
        <w:spacing w:before="8"/>
        <w:rPr>
          <w:sz w:val="23"/>
        </w:rPr>
      </w:pPr>
    </w:p>
    <w:p>
      <w:pPr>
        <w:pStyle w:val="Heading2"/>
      </w:pPr>
      <w:r>
        <w:rPr>
          <w:color w:val="006976"/>
          <w:spacing w:val="-4"/>
          <w:w w:val="90"/>
        </w:rPr>
        <w:t>Real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4"/>
          <w:w w:val="90"/>
        </w:rPr>
        <w:t>GDP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4"/>
          <w:w w:val="90"/>
        </w:rPr>
        <w:t>growth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4"/>
          <w:w w:val="90"/>
        </w:rPr>
        <w:t>is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3"/>
          <w:w w:val="90"/>
        </w:rPr>
        <w:t>expected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3"/>
          <w:w w:val="90"/>
        </w:rPr>
        <w:t>to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3"/>
          <w:w w:val="90"/>
        </w:rPr>
        <w:t>be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3"/>
          <w:w w:val="90"/>
        </w:rPr>
        <w:t>uneven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3"/>
          <w:w w:val="90"/>
        </w:rPr>
        <w:t>in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3"/>
          <w:w w:val="90"/>
        </w:rPr>
        <w:t>the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3"/>
          <w:w w:val="90"/>
        </w:rPr>
        <w:t>near</w:t>
      </w:r>
      <w:r>
        <w:rPr>
          <w:color w:val="006976"/>
          <w:spacing w:val="-29"/>
          <w:w w:val="90"/>
        </w:rPr>
        <w:t> </w:t>
      </w:r>
      <w:r>
        <w:rPr>
          <w:color w:val="006976"/>
          <w:spacing w:val="-3"/>
          <w:w w:val="90"/>
        </w:rPr>
        <w:t>term</w:t>
      </w:r>
    </w:p>
    <w:p>
      <w:pPr>
        <w:pStyle w:val="BodyText"/>
        <w:spacing w:line="249" w:lineRule="auto" w:before="49"/>
        <w:ind w:left="2120" w:right="1906"/>
      </w:pP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very</w:t>
      </w:r>
      <w:r>
        <w:rPr>
          <w:color w:val="4D4D4F"/>
          <w:spacing w:val="4"/>
        </w:rPr>
        <w:t> </w:t>
      </w:r>
      <w:r>
        <w:rPr>
          <w:color w:val="4D4D4F"/>
        </w:rPr>
        <w:t>modest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fourth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2015.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oil-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gas-related</w:t>
      </w:r>
      <w:r>
        <w:rPr>
          <w:color w:val="4D4D4F"/>
          <w:spacing w:val="17"/>
        </w:rPr>
        <w:t> </w:t>
      </w:r>
      <w:r>
        <w:rPr>
          <w:color w:val="4D4D4F"/>
        </w:rPr>
        <w:t>industries</w:t>
      </w:r>
      <w:r>
        <w:rPr>
          <w:color w:val="4D4D4F"/>
          <w:spacing w:val="16"/>
        </w:rPr>
        <w:t> </w:t>
      </w:r>
      <w:r>
        <w:rPr>
          <w:color w:val="4D4D4F"/>
        </w:rPr>
        <w:t>contracted</w:t>
      </w:r>
      <w:r>
        <w:rPr>
          <w:color w:val="4D4D4F"/>
          <w:spacing w:val="17"/>
        </w:rPr>
        <w:t> </w:t>
      </w:r>
      <w:r>
        <w:rPr>
          <w:color w:val="4D4D4F"/>
        </w:rPr>
        <w:t>further,</w:t>
      </w:r>
      <w:r>
        <w:rPr>
          <w:color w:val="4D4D4F"/>
          <w:spacing w:val="16"/>
        </w:rPr>
        <w:t> </w:t>
      </w:r>
      <w:r>
        <w:rPr>
          <w:color w:val="4D4D4F"/>
        </w:rPr>
        <w:t>while</w:t>
      </w:r>
      <w:r>
        <w:rPr>
          <w:color w:val="4D4D4F"/>
          <w:spacing w:val="1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2"/>
        </w:rPr>
        <w:t> </w:t>
      </w:r>
      <w:r>
        <w:rPr>
          <w:color w:val="4D4D4F"/>
        </w:rPr>
        <w:t>continued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expand,</w:t>
      </w:r>
      <w:r>
        <w:rPr>
          <w:color w:val="4D4D4F"/>
          <w:spacing w:val="12"/>
        </w:rPr>
        <w:t> </w:t>
      </w:r>
      <w:r>
        <w:rPr>
          <w:color w:val="4D4D4F"/>
        </w:rPr>
        <w:t>supported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past</w:t>
      </w:r>
      <w:r>
        <w:rPr>
          <w:color w:val="4D4D4F"/>
          <w:spacing w:val="12"/>
        </w:rPr>
        <w:t> </w:t>
      </w:r>
      <w:r>
        <w:rPr>
          <w:color w:val="4D4D4F"/>
        </w:rPr>
        <w:t>deprecia-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accommodative</w:t>
      </w:r>
      <w:r>
        <w:rPr>
          <w:color w:val="4D4D4F"/>
          <w:spacing w:val="5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9).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result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ongoing</w:t>
      </w:r>
      <w:r>
        <w:rPr>
          <w:color w:val="4D4D4F"/>
          <w:spacing w:val="6"/>
        </w:rPr>
        <w:t> </w:t>
      </w:r>
      <w:r>
        <w:rPr>
          <w:color w:val="4D4D4F"/>
        </w:rPr>
        <w:t>weakness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prices,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continued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decline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1"/>
        </w:rPr>
        <w:t> </w:t>
      </w:r>
      <w:r>
        <w:rPr>
          <w:color w:val="4D4D4F"/>
        </w:rPr>
        <w:t>10).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restrained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adjustments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inventory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drew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5"/>
        </w:rPr>
        <w:t> </w:t>
      </w:r>
      <w:r>
        <w:rPr>
          <w:color w:val="4D4D4F"/>
        </w:rPr>
        <w:t>stocks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partial</w:t>
      </w:r>
      <w:r>
        <w:rPr>
          <w:color w:val="4D4D4F"/>
          <w:spacing w:val="5"/>
        </w:rPr>
        <w:t> </w:t>
      </w:r>
      <w:r>
        <w:rPr>
          <w:color w:val="4D4D4F"/>
        </w:rPr>
        <w:t>reversal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surge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previous</w:t>
      </w:r>
      <w:r>
        <w:rPr>
          <w:color w:val="4D4D4F"/>
          <w:spacing w:val="10"/>
        </w:rPr>
        <w:t> </w:t>
      </w:r>
      <w:r>
        <w:rPr>
          <w:color w:val="4D4D4F"/>
        </w:rPr>
        <w:t>quarter.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contrast,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expenditures</w:t>
      </w:r>
      <w:r>
        <w:rPr>
          <w:color w:val="4D4D4F"/>
          <w:spacing w:val="-53"/>
        </w:rPr>
        <w:t> </w:t>
      </w:r>
      <w:r>
        <w:rPr>
          <w:color w:val="4D4D4F"/>
        </w:rPr>
        <w:t>grew</w:t>
      </w:r>
      <w:r>
        <w:rPr>
          <w:color w:val="4D4D4F"/>
          <w:spacing w:val="8"/>
        </w:rPr>
        <w:t> </w:t>
      </w:r>
      <w:r>
        <w:rPr>
          <w:color w:val="4D4D4F"/>
        </w:rPr>
        <w:t>moderately,</w:t>
      </w:r>
      <w:r>
        <w:rPr>
          <w:color w:val="4D4D4F"/>
          <w:spacing w:val="8"/>
        </w:rPr>
        <w:t> </w:t>
      </w:r>
      <w:r>
        <w:rPr>
          <w:color w:val="4D4D4F"/>
        </w:rPr>
        <w:t>underpinned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gains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personal</w:t>
      </w:r>
      <w:r>
        <w:rPr>
          <w:color w:val="4D4D4F"/>
          <w:spacing w:val="8"/>
        </w:rPr>
        <w:t> </w:t>
      </w:r>
      <w:r>
        <w:rPr>
          <w:color w:val="4D4D4F"/>
        </w:rPr>
        <w:t>disposable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increased household</w:t>
      </w:r>
      <w:r>
        <w:rPr>
          <w:color w:val="4D4D4F"/>
          <w:spacing w:val="1"/>
        </w:rPr>
        <w:t> </w:t>
      </w:r>
      <w:r>
        <w:rPr>
          <w:color w:val="4D4D4F"/>
        </w:rPr>
        <w:t>borrowing.</w:t>
      </w:r>
    </w:p>
    <w:p>
      <w:pPr>
        <w:pStyle w:val="BodyText"/>
        <w:spacing w:before="8"/>
        <w:rPr>
          <w:sz w:val="6"/>
        </w:rPr>
      </w:pPr>
      <w:r>
        <w:rPr/>
        <w:pict>
          <v:shape style="position:absolute;margin-left:134pt;margin-top:5.049361pt;width:344pt;height:.1pt;mso-position-horizontal-relative:page;mso-position-vertical-relative:paragraph;z-index:-15704576;mso-wrap-distance-left:0;mso-wrap-distance-right:0" id="docshape181" coordorigin="2680,101" coordsize="6880,0" path="m2680,101l9560,10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68" w:lineRule="auto" w:before="83" w:after="0"/>
        <w:ind w:left="2360" w:right="1940" w:hanging="220"/>
        <w:jc w:val="left"/>
        <w:rPr>
          <w:sz w:val="14"/>
        </w:rPr>
      </w:pPr>
      <w:r>
        <w:rPr>
          <w:color w:val="4D4D4F"/>
          <w:w w:val="95"/>
          <w:sz w:val="14"/>
        </w:rPr>
        <w:t>In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previous</w:t>
      </w:r>
      <w:r>
        <w:rPr>
          <w:color w:val="4D4D4F"/>
          <w:spacing w:val="6"/>
          <w:w w:val="95"/>
          <w:sz w:val="14"/>
        </w:rPr>
        <w:t> </w:t>
      </w:r>
      <w:r>
        <w:rPr>
          <w:i/>
          <w:color w:val="4D4D4F"/>
          <w:w w:val="95"/>
          <w:sz w:val="14"/>
        </w:rPr>
        <w:t>Monetary</w:t>
      </w:r>
      <w:r>
        <w:rPr>
          <w:i/>
          <w:color w:val="4D4D4F"/>
          <w:spacing w:val="7"/>
          <w:w w:val="95"/>
          <w:sz w:val="14"/>
        </w:rPr>
        <w:t> </w:t>
      </w:r>
      <w:r>
        <w:rPr>
          <w:i/>
          <w:color w:val="4D4D4F"/>
          <w:w w:val="95"/>
          <w:sz w:val="14"/>
        </w:rPr>
        <w:t>Policy</w:t>
      </w:r>
      <w:r>
        <w:rPr>
          <w:i/>
          <w:color w:val="4D4D4F"/>
          <w:spacing w:val="6"/>
          <w:w w:val="95"/>
          <w:sz w:val="14"/>
        </w:rPr>
        <w:t> </w:t>
      </w:r>
      <w:r>
        <w:rPr>
          <w:i/>
          <w:color w:val="4D4D4F"/>
          <w:w w:val="95"/>
          <w:sz w:val="14"/>
        </w:rPr>
        <w:t>Report</w:t>
      </w:r>
      <w:r>
        <w:rPr>
          <w:color w:val="4D4D4F"/>
          <w:w w:val="95"/>
          <w:sz w:val="14"/>
        </w:rPr>
        <w:t>s,</w:t>
      </w:r>
      <w:r>
        <w:rPr>
          <w:color w:val="4D4D4F"/>
          <w:spacing w:val="7"/>
          <w:w w:val="95"/>
          <w:sz w:val="14"/>
        </w:rPr>
        <w:t> </w:t>
      </w:r>
      <w:r>
        <w:rPr>
          <w:color w:val="4D4D4F"/>
          <w:w w:val="95"/>
          <w:sz w:val="14"/>
        </w:rPr>
        <w:t>a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decomposition</w:t>
      </w:r>
      <w:r>
        <w:rPr>
          <w:color w:val="4D4D4F"/>
          <w:spacing w:val="7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economic</w:t>
      </w:r>
      <w:r>
        <w:rPr>
          <w:color w:val="4D4D4F"/>
          <w:spacing w:val="7"/>
          <w:w w:val="95"/>
          <w:sz w:val="14"/>
        </w:rPr>
        <w:t> </w:t>
      </w:r>
      <w:r>
        <w:rPr>
          <w:color w:val="4D4D4F"/>
          <w:w w:val="95"/>
          <w:sz w:val="14"/>
        </w:rPr>
        <w:t>activity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into</w:t>
      </w:r>
      <w:r>
        <w:rPr>
          <w:color w:val="4D4D4F"/>
          <w:spacing w:val="7"/>
          <w:w w:val="95"/>
          <w:sz w:val="14"/>
        </w:rPr>
        <w:t> </w:t>
      </w:r>
      <w:r>
        <w:rPr>
          <w:color w:val="4D4D4F"/>
          <w:w w:val="95"/>
          <w:sz w:val="14"/>
        </w:rPr>
        <w:t>oil-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7"/>
          <w:w w:val="95"/>
          <w:sz w:val="14"/>
        </w:rPr>
        <w:t> </w:t>
      </w:r>
      <w:r>
        <w:rPr>
          <w:color w:val="4D4D4F"/>
          <w:w w:val="95"/>
          <w:sz w:val="14"/>
        </w:rPr>
        <w:t>gas-related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industries,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pacing w:val="-1"/>
          <w:sz w:val="14"/>
        </w:rPr>
        <w:t>non-energy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commodity-related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industries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and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rest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economy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indicated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that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non-energy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commodity-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95"/>
          <w:sz w:val="14"/>
        </w:rPr>
        <w:t>related industries were a source of weakness in 2015. In recent data, however, activity in resource-related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manufactured goods industries has picked up. This observation may indicate that, on balance, the past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depreciation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dollar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increased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foreign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demand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are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now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boosting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activity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manufacturing.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560" w:right="780"/>
        </w:sectPr>
      </w:pPr>
    </w:p>
    <w:p>
      <w:pPr>
        <w:spacing w:line="254" w:lineRule="auto" w:before="131"/>
        <w:ind w:left="2960" w:right="0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6"/>
          <w:sz w:val="18"/>
        </w:rPr>
        <w:t> </w:t>
      </w:r>
      <w:r>
        <w:rPr>
          <w:b/>
          <w:spacing w:val="-1"/>
          <w:sz w:val="18"/>
        </w:rPr>
        <w:t>Export-related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industries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picking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up,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while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industries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most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affected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commodity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prices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depressed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8"/>
        </w:rPr>
      </w:pPr>
    </w:p>
    <w:p>
      <w:pPr>
        <w:spacing w:line="309" w:lineRule="auto" w:before="0"/>
        <w:ind w:left="311" w:right="2575" w:hanging="102"/>
        <w:jc w:val="left"/>
        <w:rPr>
          <w:sz w:val="14"/>
        </w:rPr>
      </w:pPr>
      <w:r>
        <w:rPr/>
        <w:pict>
          <v:group style="position:absolute;margin-left:175.318405pt;margin-top:14.185912pt;width:252.75pt;height:138.75pt;mso-position-horizontal-relative:page;mso-position-vertical-relative:paragraph;z-index:15755776" id="docshapegroup186" coordorigin="3506,284" coordsize="5055,2775">
            <v:line style="position:absolute" from="8554,3051" to="8554,291" stroked="true" strokeweight=".75pt" strokecolor="#000000">
              <v:stroke dashstyle="solid"/>
            </v:line>
            <v:shape style="position:absolute;left:8473;top:291;width:80;height:2760" id="docshape187" coordorigin="8474,291" coordsize="80,2760" path="m8474,3051l8554,3051m8474,2590l8554,2590m8474,2131l8554,2131m8474,1671l8554,1671m8474,1212l8554,1212m8474,753l8554,753m8474,291l8554,291e" filled="false" stroked="true" strokeweight=".75pt" strokecolor="#000000">
              <v:path arrowok="t"/>
              <v:stroke dashstyle="solid"/>
            </v:shape>
            <v:line style="position:absolute" from="3514,3051" to="3514,291" stroked="true" strokeweight=".75pt" strokecolor="#000000">
              <v:stroke dashstyle="solid"/>
            </v:line>
            <v:shape style="position:absolute;left:3521;top:291;width:80;height:2760" id="docshape188" coordorigin="3521,291" coordsize="80,2760" path="m3521,3051l3601,3051m3521,2590l3601,2590m3521,2131l3601,2131m3521,1671l3601,1671m3521,1212l3601,1212m3521,753l3601,753m3521,291l3601,291e" filled="false" stroked="true" strokeweight=".75pt" strokecolor="#000000">
              <v:path arrowok="t"/>
              <v:stroke dashstyle="solid"/>
            </v:shape>
            <v:line style="position:absolute" from="3514,3051" to="8554,3051" stroked="true" strokeweight=".75pt" strokecolor="#000000">
              <v:stroke dashstyle="solid"/>
            </v:line>
            <v:shape style="position:absolute;left:3624;top:2971;width:4204;height:80" id="docshape189" coordorigin="3624,2971" coordsize="4204,80" path="m3624,2971l3624,3051m5026,2971l5026,3051m6427,2971l6427,3051m7828,2971l7828,3051e" filled="false" stroked="true" strokeweight=".75pt" strokecolor="#000000">
              <v:path arrowok="t"/>
              <v:stroke dashstyle="solid"/>
            </v:shape>
            <v:shape style="position:absolute;left:3624;top:1136;width:4204;height:1514" id="docshape190" coordorigin="3624,1136" coordsize="4204,1514" path="m3624,2649l3740,2612,3858,2561,3974,2518,4092,2442,4207,2401,4325,2342,4441,2307,4559,2239,4674,2186,4792,2122,4908,2085,5026,2079,5142,2083,5259,2065,5375,2028,5493,1971,5609,1907,5726,1833,5842,1772,5960,1718,6076,1669,6193,1630,6309,1577,6427,1548,6543,1515,6660,1489,6776,1446,6894,1415,7010,1378,7127,1355,7243,1325,7361,1316,7478,1290,7594,1251,7712,1204,7828,1136e" filled="false" stroked="true" strokeweight="1.25pt" strokecolor="#21963e">
              <v:path arrowok="t"/>
              <v:stroke dashstyle="solid"/>
            </v:shape>
            <v:shape style="position:absolute;left:3624;top:853;width:4204;height:1869" id="docshape191" coordorigin="3624,853" coordsize="4204,1869" path="m3624,2703l3740,2534,3858,2352,3974,2247,4092,2290,4207,2442,4325,2391,4441,2219,4559,1962,4674,1813,4792,1770,4908,1763,5026,1753,5142,1602,5259,1364,5375,1118,5493,995,5609,853,5726,910,5842,1134,5960,1253,6076,1152,6193,960,6309,1042,6427,1292,6543,1589,6660,1966,6776,2393,6894,2721,7010,2713,7127,2448,7243,2112,7361,2190,7478,2403,7594,2635,7712,2610,7828,2526e" filled="false" stroked="true" strokeweight="1.25pt" strokecolor="#00aeef">
              <v:path arrowok="t"/>
              <v:stroke dashstyle="solid"/>
            </v:shape>
            <v:shape style="position:absolute;left:3624;top:1045;width:4204;height:1684" id="docshape192" coordorigin="3624,1046" coordsize="4204,1684" path="m3624,2729l3740,2643,3858,2483,3974,2411,4092,2387,4207,2418,4325,2448,4441,2438,4559,2303,4674,2106,4792,1940,4908,2012,5026,2133,5142,2163,5259,2085,5375,1993,5493,1895,5609,1747,5726,1618,5842,1669,5960,1708,6076,1751,6193,1751,6309,1667,6427,1649,6543,1630,6660,1681,6776,1677,6894,1647,7010,1636,7127,1544,7243,1405,7361,1347,7478,1374,7594,1382,7712,1284,7828,1046e" filled="false" stroked="true" strokeweight="1.25pt" strokecolor="#c5281c">
              <v:path arrowok="t"/>
              <v:stroke dashstyle="solid"/>
            </v:shape>
            <v:shape style="position:absolute;left:6450;top:446;width:1387;height:344" type="#_x0000_t202" id="docshape193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Latest</w:t>
                    </w:r>
                    <w:r>
                      <w:rPr>
                        <w:color w:val="4D4D4F"/>
                        <w:spacing w:val="12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year-over-year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percentage</w:t>
                    </w:r>
                    <w:r>
                      <w:rPr>
                        <w:color w:val="4D4D4F"/>
                        <w:spacing w:val="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change</w:t>
                    </w:r>
                  </w:p>
                </w:txbxContent>
              </v:textbox>
              <w10:wrap type="none"/>
            </v:shape>
            <v:shape style="position:absolute;left:7901;top:873;width:338;height:328" type="#_x0000_t202" id="docshape19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C5281C"/>
                        <w:sz w:val="14"/>
                      </w:rPr>
                      <w:t>+</w:t>
                    </w:r>
                    <w:r>
                      <w:rPr>
                        <w:color w:val="C5281C"/>
                        <w:spacing w:val="2"/>
                        <w:sz w:val="14"/>
                      </w:rPr>
                      <w:t> </w:t>
                    </w:r>
                    <w:r>
                      <w:rPr>
                        <w:color w:val="C5281C"/>
                        <w:sz w:val="14"/>
                      </w:rPr>
                      <w:t>3.9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1963E"/>
                        <w:sz w:val="14"/>
                      </w:rPr>
                      <w:t>+</w:t>
                    </w:r>
                    <w:r>
                      <w:rPr>
                        <w:color w:val="21963E"/>
                        <w:spacing w:val="2"/>
                        <w:sz w:val="14"/>
                      </w:rPr>
                      <w:t> </w:t>
                    </w:r>
                    <w:r>
                      <w:rPr>
                        <w:color w:val="21963E"/>
                        <w:sz w:val="14"/>
                      </w:rPr>
                      <w:t>2.0</w:t>
                    </w:r>
                  </w:p>
                </w:txbxContent>
              </v:textbox>
              <w10:wrap type="none"/>
            </v:shape>
            <v:shape style="position:absolute;left:7931;top:2414;width:308;height:164" type="#_x0000_t202" id="docshape19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00AEEF"/>
                        <w:w w:val="105"/>
                        <w:sz w:val="14"/>
                      </w:rPr>
                      <w:t>-</w:t>
                    </w:r>
                    <w:r>
                      <w:rPr>
                        <w:color w:val="00AEEF"/>
                        <w:spacing w:val="-5"/>
                        <w:w w:val="105"/>
                        <w:sz w:val="14"/>
                      </w:rPr>
                      <w:t> </w:t>
                    </w:r>
                    <w:r>
                      <w:rPr>
                        <w:color w:val="00AEEF"/>
                        <w:w w:val="105"/>
                        <w:sz w:val="14"/>
                      </w:rPr>
                      <w:t>3.7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110</w:t>
      </w:r>
    </w:p>
    <w:p>
      <w:pPr>
        <w:spacing w:after="0" w:line="309" w:lineRule="auto"/>
        <w:jc w:val="left"/>
        <w:rPr>
          <w:sz w:val="14"/>
        </w:rPr>
        <w:sectPr>
          <w:headerReference w:type="default" r:id="rId38"/>
          <w:headerReference w:type="even" r:id="rId39"/>
          <w:pgSz w:w="12240" w:h="15840"/>
          <w:pgMar w:header="804" w:footer="0" w:top="1640" w:bottom="280" w:left="560" w:right="780"/>
          <w:pgNumType w:start="11"/>
          <w:cols w:num="2" w:equalWidth="0">
            <w:col w:w="7713" w:space="40"/>
            <w:col w:w="3147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102"/>
        <w:ind w:left="0" w:right="2600" w:firstLine="0"/>
        <w:jc w:val="right"/>
        <w:rPr>
          <w:sz w:val="14"/>
        </w:rPr>
      </w:pPr>
      <w:r>
        <w:rPr>
          <w:sz w:val="14"/>
        </w:rPr>
        <w:t>108</w:t>
      </w:r>
    </w:p>
    <w:p>
      <w:pPr>
        <w:pStyle w:val="BodyText"/>
        <w:rPr>
          <w:sz w:val="16"/>
        </w:rPr>
      </w:pPr>
    </w:p>
    <w:p>
      <w:pPr>
        <w:spacing w:before="113"/>
        <w:ind w:left="0" w:right="2600" w:firstLine="0"/>
        <w:jc w:val="right"/>
        <w:rPr>
          <w:sz w:val="14"/>
        </w:rPr>
      </w:pPr>
      <w:r>
        <w:rPr>
          <w:sz w:val="14"/>
        </w:rPr>
        <w:t>106</w:t>
      </w:r>
    </w:p>
    <w:p>
      <w:pPr>
        <w:pStyle w:val="BodyText"/>
        <w:spacing w:before="9"/>
        <w:rPr>
          <w:sz w:val="16"/>
        </w:rPr>
      </w:pPr>
    </w:p>
    <w:p>
      <w:pPr>
        <w:spacing w:before="103"/>
        <w:ind w:left="0" w:right="2600" w:firstLine="0"/>
        <w:jc w:val="right"/>
        <w:rPr>
          <w:sz w:val="14"/>
        </w:rPr>
      </w:pPr>
      <w:r>
        <w:rPr>
          <w:sz w:val="14"/>
        </w:rPr>
        <w:t>104</w:t>
      </w:r>
    </w:p>
    <w:p>
      <w:pPr>
        <w:pStyle w:val="BodyText"/>
        <w:spacing w:before="9"/>
        <w:rPr>
          <w:sz w:val="16"/>
        </w:rPr>
      </w:pPr>
    </w:p>
    <w:p>
      <w:pPr>
        <w:spacing w:before="103"/>
        <w:ind w:left="0" w:right="2600" w:firstLine="0"/>
        <w:jc w:val="right"/>
        <w:rPr>
          <w:sz w:val="14"/>
        </w:rPr>
      </w:pPr>
      <w:r>
        <w:rPr>
          <w:sz w:val="14"/>
        </w:rPr>
        <w:t>102</w:t>
      </w:r>
    </w:p>
    <w:p>
      <w:pPr>
        <w:pStyle w:val="BodyText"/>
        <w:rPr>
          <w:sz w:val="16"/>
        </w:rPr>
      </w:pPr>
    </w:p>
    <w:p>
      <w:pPr>
        <w:spacing w:before="112"/>
        <w:ind w:left="0" w:right="260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10"/>
        <w:rPr>
          <w:sz w:val="16"/>
        </w:rPr>
      </w:pPr>
    </w:p>
    <w:p>
      <w:pPr>
        <w:spacing w:line="161" w:lineRule="exact" w:before="102"/>
        <w:ind w:left="8141" w:right="0" w:firstLine="0"/>
        <w:jc w:val="left"/>
        <w:rPr>
          <w:sz w:val="14"/>
        </w:rPr>
      </w:pPr>
      <w:r>
        <w:rPr>
          <w:sz w:val="14"/>
        </w:rPr>
        <w:t>98</w:t>
      </w:r>
    </w:p>
    <w:p>
      <w:pPr>
        <w:tabs>
          <w:tab w:pos="5011" w:val="left" w:leader="none"/>
          <w:tab w:pos="6412" w:val="left" w:leader="none"/>
          <w:tab w:pos="7475" w:val="left" w:leader="none"/>
        </w:tabs>
        <w:spacing w:line="161" w:lineRule="exact" w:before="0"/>
        <w:ind w:left="360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5264" from="378.725006pt,18.517859pt" to="389.225006pt,18.517859pt" stroked="true" strokeweight="1.25pt" strokecolor="#21963e">
            <v:stroke dashstyle="solid"/>
            <w10:wrap type="none"/>
          </v:line>
        </w:pict>
      </w:r>
      <w:r>
        <w:rPr>
          <w:sz w:val="14"/>
        </w:rPr>
        <w:t>2013</w:t>
        <w:tab/>
        <w:t>2014</w:t>
        <w:tab/>
        <w:t>2015</w:t>
        <w:tab/>
        <w:t>2016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268" w:lineRule="auto" w:before="131"/>
        <w:ind w:left="32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4240" from="176.625pt,10.490924pt" to="187.125pt,10.490924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Selected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export-related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(17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line="268" w:lineRule="auto" w:before="131"/>
        <w:ind w:left="423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Industries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affected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by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commodity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prices</w:t>
      </w:r>
    </w:p>
    <w:p>
      <w:pPr>
        <w:spacing w:line="160" w:lineRule="exact" w:before="0"/>
        <w:ind w:left="42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4752" from="275.725006pt,-14.089545pt" to="286.225006pt,-14.089545pt" stroked="true" strokeweight="1.25pt" strokecolor="#00aeef">
            <v:stroke dashstyle="solid"/>
            <w10:wrap type="none"/>
          </v:line>
        </w:pict>
      </w:r>
      <w:r>
        <w:rPr>
          <w:color w:val="4D4D4F"/>
          <w:w w:val="95"/>
          <w:sz w:val="14"/>
        </w:rPr>
        <w:t>(14 per cent of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GDP)</w:t>
      </w:r>
    </w:p>
    <w:p>
      <w:pPr>
        <w:spacing w:line="268" w:lineRule="auto" w:before="131"/>
        <w:ind w:left="460" w:right="2286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(69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3" w:equalWidth="0">
            <w:col w:w="4759" w:space="40"/>
            <w:col w:w="1984" w:space="39"/>
            <w:col w:w="407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line="268" w:lineRule="auto" w:before="0"/>
        <w:ind w:left="2120" w:right="202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export-related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manufacturing,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agriculture,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forestry,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fishing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hunting,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transportation.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affected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mining,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engineering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non-residential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construction,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related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professional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services.</w:t>
      </w:r>
    </w:p>
    <w:p>
      <w:pPr>
        <w:tabs>
          <w:tab w:pos="7025" w:val="left" w:leader="none"/>
        </w:tabs>
        <w:spacing w:before="4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252pt;width:344pt;height:.1pt;mso-position-horizontal-relative:page;mso-position-vertical-relative:paragraph;z-index:-15704064;mso-wrap-distance-left:0;mso-wrap-distance-right:0" id="docshape196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6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recent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weakness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broad-based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2014Q4</w:t>
      </w:r>
    </w:p>
    <w:p>
      <w:pPr>
        <w:tabs>
          <w:tab w:pos="4539" w:val="left" w:leader="none"/>
        </w:tabs>
        <w:spacing w:before="141"/>
        <w:ind w:left="155" w:right="0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640" w:val="left" w:leader="none"/>
        </w:tabs>
        <w:spacing w:before="47"/>
        <w:ind w:left="230" w:right="0" w:firstLine="0"/>
        <w:jc w:val="center"/>
        <w:rPr>
          <w:sz w:val="14"/>
        </w:rPr>
      </w:pPr>
      <w:r>
        <w:rPr/>
        <w:pict>
          <v:group style="position:absolute;margin-left:176.318405pt;margin-top:6.140903pt;width:252.75pt;height:138.75pt;mso-position-horizontal-relative:page;mso-position-vertical-relative:paragraph;z-index:-17730048" id="docshapegroup197" coordorigin="3526,123" coordsize="5055,2775">
            <v:shape style="position:absolute;left:3623;top:135;width:4892;height:2" id="docshape198" coordorigin="3624,135" coordsize="4892,0" path="m3624,135l7251,135m8047,135l8515,135e" filled="false" stroked="true" strokeweight=".378pt" strokecolor="#000000">
              <v:path arrowok="t"/>
              <v:stroke dashstyle="solid"/>
            </v:shape>
            <v:line style="position:absolute" from="3624,128" to="8515,128" stroked="true" strokeweight=".378pt" strokecolor="#000000">
              <v:stroke dashstyle="solid"/>
            </v:line>
            <v:shape style="position:absolute;left:4058;top:131;width:2395;height:98" id="docshape199" coordorigin="4058,131" coordsize="2395,98" path="m4856,132l4058,132,4058,172,4856,172,4856,132xm6453,131l5655,131,5655,229,6453,229,6453,131xe" filled="true" fillcolor="#c5281c" stroked="false">
              <v:path arrowok="t"/>
              <v:fill type="solid"/>
            </v:shape>
            <v:shape style="position:absolute;left:4058;top:171;width:2395;height:1044" id="docshape200" coordorigin="4058,172" coordsize="2395,1044" path="m4856,172l4058,172,4058,791,4856,791,4856,172xm6453,229l5655,229,5655,1216,6453,1216,6453,229xe" filled="true" fillcolor="#00aeef" stroked="false">
              <v:path arrowok="t"/>
              <v:fill type="solid"/>
            </v:shape>
            <v:shape style="position:absolute;left:4058;top:791;width:2395;height:755" id="docshape201" coordorigin="4058,791" coordsize="2395,755" path="m4856,791l4058,791,4058,900,4856,900,4856,791xm6453,1216l5655,1216,5655,1545,6453,1545,6453,1216xe" filled="true" fillcolor="#21963e" stroked="false">
              <v:path arrowok="t"/>
              <v:fill type="solid"/>
            </v:shape>
            <v:shape style="position:absolute;left:4058;top:900;width:2395;height:921" id="docshape202" coordorigin="4058,900" coordsize="2395,921" path="m4856,900l4058,900,4058,1109,4856,1109,4856,900xm6453,1545l5655,1545,5655,1821,6453,1821,6453,1545xe" filled="true" fillcolor="#ffcb05" stroked="false">
              <v:path arrowok="t"/>
              <v:fill type="solid"/>
            </v:shape>
            <v:rect style="position:absolute;left:7251;top:131;width:796;height:135" id="docshape203" filled="true" fillcolor="#c5281c" stroked="false">
              <v:fill type="solid"/>
            </v:rect>
            <v:line style="position:absolute" from="7251,261" to="7257,266" stroked="true" strokeweight=".354pt" strokecolor="#ffffff">
              <v:stroke dashstyle="solid"/>
            </v:line>
            <v:line style="position:absolute" from="7251,204" to="7314,266" stroked="true" strokeweight=".354pt" strokecolor="#ffffff">
              <v:stroke dashstyle="solid"/>
            </v:line>
            <v:line style="position:absolute" from="7251,147" to="7371,266" stroked="true" strokeweight=".354pt" strokecolor="#ffffff">
              <v:stroke dashstyle="solid"/>
            </v:line>
            <v:line style="position:absolute" from="7293,132" to="7428,266" stroked="true" strokeweight=".354pt" strokecolor="#ffffff">
              <v:stroke dashstyle="solid"/>
            </v:line>
            <v:line style="position:absolute" from="7350,132" to="7485,266" stroked="true" strokeweight=".354pt" strokecolor="#ffffff">
              <v:stroke dashstyle="solid"/>
            </v:line>
            <v:line style="position:absolute" from="7407,132" to="7542,266" stroked="true" strokeweight=".354pt" strokecolor="#ffffff">
              <v:stroke dashstyle="solid"/>
            </v:line>
            <v:line style="position:absolute" from="7464,132" to="7599,266" stroked="true" strokeweight=".354pt" strokecolor="#ffffff">
              <v:stroke dashstyle="solid"/>
            </v:line>
            <v:line style="position:absolute" from="7521,132" to="7656,266" stroked="true" strokeweight=".354pt" strokecolor="#ffffff">
              <v:stroke dashstyle="solid"/>
            </v:line>
            <v:line style="position:absolute" from="7578,132" to="7713,266" stroked="true" strokeweight=".354pt" strokecolor="#ffffff">
              <v:stroke dashstyle="solid"/>
            </v:line>
            <v:line style="position:absolute" from="7635,132" to="7770,266" stroked="true" strokeweight=".354pt" strokecolor="#ffffff">
              <v:stroke dashstyle="solid"/>
            </v:line>
            <v:line style="position:absolute" from="7692,132" to="7827,266" stroked="true" strokeweight=".354pt" strokecolor="#ffffff">
              <v:stroke dashstyle="solid"/>
            </v:line>
            <v:line style="position:absolute" from="7749,132" to="7884,266" stroked="true" strokeweight=".354pt" strokecolor="#ffffff">
              <v:stroke dashstyle="solid"/>
            </v:line>
            <v:line style="position:absolute" from="7806,132" to="7941,266" stroked="true" strokeweight=".354pt" strokecolor="#ffffff">
              <v:stroke dashstyle="solid"/>
            </v:line>
            <v:line style="position:absolute" from="7863,132" to="7998,266" stroked="true" strokeweight=".354pt" strokecolor="#ffffff">
              <v:stroke dashstyle="solid"/>
            </v:line>
            <v:line style="position:absolute" from="7920,132" to="8047,259" stroked="true" strokeweight=".354pt" strokecolor="#ffffff">
              <v:stroke dashstyle="solid"/>
            </v:line>
            <v:line style="position:absolute" from="7977,132" to="8047,202" stroked="true" strokeweight=".354pt" strokecolor="#ffffff">
              <v:stroke dashstyle="solid"/>
            </v:line>
            <v:line style="position:absolute" from="8034,132" to="8047,145" stroked="true" strokeweight=".354pt" strokecolor="#ffffff">
              <v:stroke dashstyle="solid"/>
            </v:line>
            <v:rect style="position:absolute;left:7251;top:266;width:796;height:1245" id="docshape204" filled="true" fillcolor="#00aeef" stroked="false">
              <v:fill type="solid"/>
            </v:rect>
            <v:shape style="position:absolute;left:7247;top:1117;width:397;height:397" type="#_x0000_t75" id="docshape205" stroked="false">
              <v:imagedata r:id="rId40" o:title=""/>
            </v:shape>
            <v:line style="position:absolute" from="7251,1064" to="7698,1511" stroked="true" strokeweight=".354pt" strokecolor="#ffffff">
              <v:stroke dashstyle="solid"/>
            </v:line>
            <v:line style="position:absolute" from="7251,1007" to="7755,1511" stroked="true" strokeweight=".354pt" strokecolor="#ffffff">
              <v:stroke dashstyle="solid"/>
            </v:line>
            <v:line style="position:absolute" from="7251,950" to="7812,1511" stroked="true" strokeweight=".354pt" strokecolor="#ffffff">
              <v:stroke dashstyle="solid"/>
            </v:line>
            <v:line style="position:absolute" from="7251,893" to="7869,1511" stroked="true" strokeweight=".354pt" strokecolor="#ffffff">
              <v:stroke dashstyle="solid"/>
            </v:line>
            <v:line style="position:absolute" from="7251,836" to="7926,1511" stroked="true" strokeweight=".354pt" strokecolor="#ffffff">
              <v:stroke dashstyle="solid"/>
            </v:line>
            <v:line style="position:absolute" from="7251,779" to="7983,1511" stroked="true" strokeweight=".354pt" strokecolor="#ffffff">
              <v:stroke dashstyle="solid"/>
            </v:line>
            <v:line style="position:absolute" from="7251,722" to="8040,1511" stroked="true" strokeweight=".354pt" strokecolor="#ffffff">
              <v:stroke dashstyle="solid"/>
            </v:line>
            <v:line style="position:absolute" from="7251,665" to="8047,1461" stroked="true" strokeweight=".354pt" strokecolor="#ffffff">
              <v:stroke dashstyle="solid"/>
            </v:line>
            <v:line style="position:absolute" from="7251,608" to="8047,1404" stroked="true" strokeweight=".354pt" strokecolor="#ffffff">
              <v:stroke dashstyle="solid"/>
            </v:line>
            <v:line style="position:absolute" from="7251,551" to="8047,1347" stroked="true" strokeweight=".354pt" strokecolor="#ffffff">
              <v:stroke dashstyle="solid"/>
            </v:line>
            <v:line style="position:absolute" from="7251,494" to="8047,1290" stroked="true" strokeweight=".354pt" strokecolor="#ffffff">
              <v:stroke dashstyle="solid"/>
            </v:line>
            <v:line style="position:absolute" from="7251,437" to="8047,1233" stroked="true" strokeweight=".354pt" strokecolor="#ffffff">
              <v:stroke dashstyle="solid"/>
            </v:line>
            <v:line style="position:absolute" from="7251,380" to="8047,1176" stroked="true" strokeweight=".354pt" strokecolor="#ffffff">
              <v:stroke dashstyle="solid"/>
            </v:line>
            <v:line style="position:absolute" from="7251,323" to="8047,1119" stroked="true" strokeweight=".354pt" strokecolor="#ffffff">
              <v:stroke dashstyle="solid"/>
            </v:line>
            <v:line style="position:absolute" from="7251,266" to="8047,1062" stroked="true" strokeweight=".354pt" strokecolor="#ffffff">
              <v:stroke dashstyle="solid"/>
            </v:line>
            <v:line style="position:absolute" from="7308,266" to="8047,1005" stroked="true" strokeweight=".354pt" strokecolor="#ffffff">
              <v:stroke dashstyle="solid"/>
            </v:line>
            <v:line style="position:absolute" from="7365,266" to="8047,948" stroked="true" strokeweight=".354pt" strokecolor="#ffffff">
              <v:stroke dashstyle="solid"/>
            </v:line>
            <v:line style="position:absolute" from="7422,266" to="8047,891" stroked="true" strokeweight=".354pt" strokecolor="#ffffff">
              <v:stroke dashstyle="solid"/>
            </v:line>
            <v:line style="position:absolute" from="7479,266" to="8047,834" stroked="true" strokeweight=".354pt" strokecolor="#ffffff">
              <v:stroke dashstyle="solid"/>
            </v:line>
            <v:line style="position:absolute" from="7536,266" to="8047,777" stroked="true" strokeweight=".354pt" strokecolor="#ffffff">
              <v:stroke dashstyle="solid"/>
            </v:line>
            <v:line style="position:absolute" from="7593,266" to="8047,720" stroked="true" strokeweight=".354pt" strokecolor="#ffffff">
              <v:stroke dashstyle="solid"/>
            </v:line>
            <v:line style="position:absolute" from="7650,266" to="8047,664" stroked="true" strokeweight=".354pt" strokecolor="#ffffff">
              <v:stroke dashstyle="solid"/>
            </v:line>
            <v:shape style="position:absolute;left:7703;top:262;width:348;height:348" type="#_x0000_t75" id="docshape206" stroked="false">
              <v:imagedata r:id="rId41" o:title=""/>
            </v:shape>
            <v:rect style="position:absolute;left:7251;top:1510;width:796;height:448" id="docshape207" filled="true" fillcolor="#21963e" stroked="false">
              <v:fill type="solid"/>
            </v:rect>
            <v:shape style="position:absolute;left:7247;top:1564;width:398;height:398" type="#_x0000_t75" id="docshape208" stroked="false">
              <v:imagedata r:id="rId42" o:title=""/>
            </v:shape>
            <v:line style="position:absolute" from="7251,1511" to="7698,1958" stroked="true" strokeweight=".354pt" strokecolor="#ffffff">
              <v:stroke dashstyle="solid"/>
            </v:line>
            <v:line style="position:absolute" from="7308,1511" to="7755,1958" stroked="true" strokeweight=".354pt" strokecolor="#ffffff">
              <v:stroke dashstyle="solid"/>
            </v:line>
            <v:line style="position:absolute" from="7365,1511" to="7812,1958" stroked="true" strokeweight=".354pt" strokecolor="#ffffff">
              <v:stroke dashstyle="solid"/>
            </v:line>
            <v:line style="position:absolute" from="7422,1511" to="7869,1958" stroked="true" strokeweight=".354pt" strokecolor="#ffffff">
              <v:stroke dashstyle="solid"/>
            </v:line>
            <v:line style="position:absolute" from="7479,1511" to="7926,1958" stroked="true" strokeweight=".354pt" strokecolor="#ffffff">
              <v:stroke dashstyle="solid"/>
            </v:line>
            <v:line style="position:absolute" from="7536,1511" to="7983,1958" stroked="true" strokeweight=".354pt" strokecolor="#ffffff">
              <v:stroke dashstyle="solid"/>
            </v:line>
            <v:line style="position:absolute" from="7593,1511" to="8040,1958" stroked="true" strokeweight=".354pt" strokecolor="#ffffff">
              <v:stroke dashstyle="solid"/>
            </v:line>
            <v:line style="position:absolute" from="7650,1511" to="8047,1908" stroked="true" strokeweight=".354pt" strokecolor="#ffffff">
              <v:stroke dashstyle="solid"/>
            </v:line>
            <v:shape style="position:absolute;left:7703;top:1507;width:348;height:348" type="#_x0000_t75" id="docshape209" stroked="false">
              <v:imagedata r:id="rId43" o:title=""/>
            </v:shape>
            <v:rect style="position:absolute;left:7251;top:1958;width:796;height:319" id="docshape210" filled="true" fillcolor="#ffcb05" stroked="false">
              <v:fill type="solid"/>
            </v:rect>
            <v:line style="position:absolute" from="7251,2236" to="7292,2277" stroked="true" strokeweight=".354pt" strokecolor="#ffffff">
              <v:stroke dashstyle="solid"/>
            </v:line>
            <v:line style="position:absolute" from="7251,2179" to="7349,2277" stroked="true" strokeweight=".354pt" strokecolor="#ffffff">
              <v:stroke dashstyle="solid"/>
            </v:line>
            <v:line style="position:absolute" from="7251,2122" to="7406,2277" stroked="true" strokeweight=".354pt" strokecolor="#ffffff">
              <v:stroke dashstyle="solid"/>
            </v:line>
            <v:line style="position:absolute" from="7251,2065" to="7463,2277" stroked="true" strokeweight=".354pt" strokecolor="#ffffff">
              <v:stroke dashstyle="solid"/>
            </v:line>
            <v:line style="position:absolute" from="7251,2008" to="7520,2277" stroked="true" strokeweight=".354pt" strokecolor="#ffffff">
              <v:stroke dashstyle="solid"/>
            </v:line>
            <v:line style="position:absolute" from="7258,1958" to="7577,2277" stroked="true" strokeweight=".354pt" strokecolor="#ffffff">
              <v:stroke dashstyle="solid"/>
            </v:line>
            <v:line style="position:absolute" from="7315,1958" to="7634,2277" stroked="true" strokeweight=".354pt" strokecolor="#ffffff">
              <v:stroke dashstyle="solid"/>
            </v:line>
            <v:line style="position:absolute" from="7372,1958" to="7691,2277" stroked="true" strokeweight=".354pt" strokecolor="#ffffff">
              <v:stroke dashstyle="solid"/>
            </v:line>
            <v:line style="position:absolute" from="7429,1958" to="7748,2277" stroked="true" strokeweight=".354pt" strokecolor="#ffffff">
              <v:stroke dashstyle="solid"/>
            </v:line>
            <v:line style="position:absolute" from="7486,1958" to="7805,2277" stroked="true" strokeweight=".354pt" strokecolor="#ffffff">
              <v:stroke dashstyle="solid"/>
            </v:line>
            <v:line style="position:absolute" from="7543,1958" to="7862,2277" stroked="true" strokeweight=".354pt" strokecolor="#ffffff">
              <v:stroke dashstyle="solid"/>
            </v:line>
            <v:line style="position:absolute" from="7600,1958" to="7919,2277" stroked="true" strokeweight=".354pt" strokecolor="#ffffff">
              <v:stroke dashstyle="solid"/>
            </v:line>
            <v:line style="position:absolute" from="7657,1958" to="7976,2277" stroked="true" strokeweight=".354pt" strokecolor="#ffffff">
              <v:stroke dashstyle="solid"/>
            </v:line>
            <v:line style="position:absolute" from="7714,1958" to="8033,2277" stroked="true" strokeweight=".354pt" strokecolor="#ffffff">
              <v:stroke dashstyle="solid"/>
            </v:line>
            <v:line style="position:absolute" from="7771,1958" to="8047,2234" stroked="true" strokeweight=".354pt" strokecolor="#ffffff">
              <v:stroke dashstyle="solid"/>
            </v:line>
            <v:line style="position:absolute" from="7828,1958" to="8047,2177" stroked="true" strokeweight=".354pt" strokecolor="#ffffff">
              <v:stroke dashstyle="solid"/>
            </v:line>
            <v:line style="position:absolute" from="7885,1958" to="8047,2120" stroked="true" strokeweight=".354pt" strokecolor="#ffffff">
              <v:stroke dashstyle="solid"/>
            </v:line>
            <v:line style="position:absolute" from="7942,1958" to="8047,2063" stroked="true" strokeweight=".354pt" strokecolor="#ffffff">
              <v:stroke dashstyle="solid"/>
            </v:line>
            <v:line style="position:absolute" from="7999,1958" to="8047,2006" stroked="true" strokeweight=".354pt" strokecolor="#ffffff">
              <v:stroke dashstyle="solid"/>
            </v:line>
            <v:line style="position:absolute" from="8574,2890" to="8574,130" stroked="true" strokeweight=".75pt" strokecolor="#000000">
              <v:stroke dashstyle="solid"/>
            </v:line>
            <v:shape style="position:absolute;left:8493;top:130;width:80;height:2760" id="docshape211" coordorigin="8494,130" coordsize="80,2760" path="m8494,2890l8574,2890m8494,2201l8574,2201m8494,1510l8574,1510m8494,821l8574,821m8494,130l8574,130e" filled="false" stroked="true" strokeweight=".75pt" strokecolor="#000000">
              <v:path arrowok="t"/>
              <v:stroke dashstyle="solid"/>
            </v:shape>
            <v:line style="position:absolute" from="3534,2890" to="3534,130" stroked="true" strokeweight=".75pt" strokecolor="#000000">
              <v:stroke dashstyle="solid"/>
            </v:line>
            <v:shape style="position:absolute;left:3543;top:130;width:80;height:2760" id="docshape212" coordorigin="3544,130" coordsize="80,2760" path="m3544,2890l3624,2890m3544,2201l3624,2201m3544,1510l3624,1510m3544,821l3624,821m3544,130l3624,130e" filled="false" stroked="true" strokeweight=".75pt" strokecolor="#000000">
              <v:path arrowok="t"/>
              <v:stroke dashstyle="solid"/>
            </v:shape>
            <v:line style="position:absolute" from="3534,2890" to="8574,2890" stroked="true" strokeweight=".75pt" strokecolor="#000000">
              <v:stroke dashstyle="solid"/>
            </v:line>
            <v:line style="position:absolute" from="8448,2810" to="8448,2890" stroked="true" strokeweight=".75pt" strokecolor="#000000">
              <v:stroke dashstyle="solid"/>
            </v:line>
            <v:line style="position:absolute" from="6851,2810" to="6851,2890" stroked="true" strokeweight=".75pt" strokecolor="#000000">
              <v:stroke dashstyle="solid"/>
            </v:line>
            <v:line style="position:absolute" from="5256,2810" to="5256,2890" stroked="true" strokeweight=".75pt" strokecolor="#000000">
              <v:stroke dashstyle="solid"/>
            </v:line>
            <v:line style="position:absolute" from="3660,2810" to="3660,2890" stroked="true" strokeweight=".75pt" strokecolor="#000000">
              <v:stroke dashstyle="solid"/>
            </v:line>
            <v:line style="position:absolute" from="4457,1108" to="6054,1822" stroked="true" strokeweight="1.25pt" strokecolor="#000000">
              <v:stroke dashstyle="solid"/>
            </v:line>
            <v:line style="position:absolute" from="6054,1822" to="6063,1825" stroked="true" strokeweight="1.150pt" strokecolor="#000000">
              <v:stroke dashstyle="solid"/>
            </v:line>
            <v:line style="position:absolute" from="6096,1834" to="7623,2276" stroked="true" strokeweight="1.150pt" strokecolor="#000000">
              <v:stroke dashstyle="shortdot"/>
            </v:line>
            <v:line style="position:absolute" from="7639,2281" to="7649,2283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0</w:t>
        <w:tab/>
        <w:t>0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tabs>
          <w:tab w:pos="5585" w:val="left" w:leader="none"/>
        </w:tabs>
        <w:spacing w:before="102"/>
        <w:ind w:left="175" w:right="0" w:firstLine="0"/>
        <w:jc w:val="center"/>
        <w:rPr>
          <w:sz w:val="14"/>
        </w:rPr>
      </w:pPr>
      <w:r>
        <w:rPr>
          <w:w w:val="105"/>
          <w:sz w:val="14"/>
        </w:rPr>
        <w:t>-5</w:t>
        <w:tab/>
        <w:t>-5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tabs>
          <w:tab w:pos="5507" w:val="left" w:leader="none"/>
        </w:tabs>
        <w:spacing w:before="103"/>
        <w:ind w:left="97" w:right="0" w:firstLine="0"/>
        <w:jc w:val="center"/>
        <w:rPr>
          <w:sz w:val="14"/>
        </w:rPr>
      </w:pPr>
      <w:r>
        <w:rPr>
          <w:w w:val="105"/>
          <w:sz w:val="14"/>
        </w:rPr>
        <w:t>-10</w:t>
        <w:tab/>
        <w:t>-10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tabs>
          <w:tab w:pos="5507" w:val="left" w:leader="none"/>
        </w:tabs>
        <w:spacing w:before="102"/>
        <w:ind w:left="97" w:right="0" w:firstLine="0"/>
        <w:jc w:val="center"/>
        <w:rPr>
          <w:sz w:val="14"/>
        </w:rPr>
      </w:pPr>
      <w:r>
        <w:rPr>
          <w:w w:val="105"/>
          <w:sz w:val="14"/>
        </w:rPr>
        <w:t>-15</w:t>
        <w:tab/>
        <w:t>-15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spacing w:line="240" w:lineRule="auto" w:before="1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2309" w:val="left" w:leader="none"/>
          <w:tab w:pos="3905" w:val="left" w:leader="none"/>
        </w:tabs>
        <w:spacing w:before="0"/>
        <w:ind w:left="713" w:right="0" w:firstLine="0"/>
        <w:jc w:val="left"/>
        <w:rPr>
          <w:sz w:val="14"/>
        </w:rPr>
      </w:pPr>
      <w:r>
        <w:rPr>
          <w:sz w:val="14"/>
        </w:rPr>
        <w:t>2015H1</w:t>
        <w:tab/>
        <w:t>2015H2</w:t>
        <w:tab/>
        <w:t>2016H1</w:t>
      </w:r>
    </w:p>
    <w:p>
      <w:pPr>
        <w:tabs>
          <w:tab w:pos="1753" w:val="left" w:leader="none"/>
        </w:tabs>
        <w:spacing w:before="111"/>
        <w:ind w:left="29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288" from="176.625pt,9.490911pt" to="187.125pt,9.490911pt" stroked="true" strokeweight="1.25pt" strokecolor="#000000">
            <v:stroke dashstyle="solid"/>
            <w10:wrap type="none"/>
          </v:line>
        </w:pict>
      </w:r>
      <w:r>
        <w:rPr/>
        <w:pict>
          <v:rect style="position:absolute;margin-left:248.699997pt;margin-top:7.118011pt;width:12pt;height:5pt;mso-position-horizontal-relative:page;mso-position-vertical-relative:paragraph;z-index:-17732096" id="docshape213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scale)</w:t>
        <w:tab/>
        <w:t>Building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9"/>
        <w:ind w:left="1753" w:right="0" w:firstLine="0"/>
        <w:jc w:val="left"/>
        <w:rPr>
          <w:sz w:val="14"/>
        </w:rPr>
      </w:pPr>
      <w:r>
        <w:rPr/>
        <w:pict>
          <v:rect style="position:absolute;margin-left:248.699997pt;margin-top:2.515921pt;width:12pt;height:5pt;mso-position-horizontal-relative:page;mso-position-vertical-relative:paragraph;z-index:15757312" id="docshape214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Engineering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1753" w:right="0" w:firstLine="0"/>
        <w:jc w:val="left"/>
        <w:rPr>
          <w:sz w:val="14"/>
        </w:rPr>
      </w:pPr>
      <w:r>
        <w:rPr/>
        <w:pict>
          <v:rect style="position:absolute;margin-left:248.699997pt;margin-top:2.515921pt;width:12pt;height:5pt;mso-position-horizontal-relative:page;mso-position-vertical-relative:paragraph;z-index:15757824" id="docshape215" filled="true" fillcolor="#21963e" stroked="false">
            <v:fill type="solid"/>
            <w10:wrap type="none"/>
          </v:rect>
        </w:pict>
      </w:r>
      <w:r>
        <w:rPr/>
        <w:pict>
          <v:rect style="position:absolute;margin-left:248.699997pt;margin-top:11.515921pt;width:12pt;height:5pt;mso-position-horizontal-relative:page;mso-position-vertical-relative:paragraph;z-index:15758336" id="docshape216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Machinery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Intellectual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property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3"/>
        <w:ind w:left="67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3" w:equalWidth="0">
            <w:col w:w="2900" w:space="40"/>
            <w:col w:w="4443" w:space="39"/>
            <w:col w:w="3478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</w:p>
    <w:p>
      <w:pPr>
        <w:tabs>
          <w:tab w:pos="7373" w:val="left" w:leader="none"/>
        </w:tabs>
        <w:spacing w:before="1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2016H1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1670pt;width:344pt;height:.1pt;mso-position-horizontal-relative:page;mso-position-vertical-relative:paragraph;z-index:-15703552;mso-wrap-distance-left:0;mso-wrap-distance-right:0" id="docshape217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1949"/>
      </w:pP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estimated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grown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2.8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strength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monthly</w:t>
      </w:r>
      <w:r>
        <w:rPr>
          <w:color w:val="4D4D4F"/>
          <w:spacing w:val="6"/>
        </w:rPr>
        <w:t> </w:t>
      </w:r>
      <w:r>
        <w:rPr>
          <w:color w:val="4D4D4F"/>
        </w:rPr>
        <w:t>data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GDP,</w:t>
      </w:r>
      <w:r>
        <w:rPr>
          <w:color w:val="4D4D4F"/>
          <w:spacing w:val="6"/>
        </w:rPr>
        <w:t> </w:t>
      </w:r>
      <w:r>
        <w:rPr>
          <w:color w:val="4D4D4F"/>
        </w:rPr>
        <w:t>merchandise</w:t>
      </w:r>
      <w:r>
        <w:rPr>
          <w:color w:val="4D4D4F"/>
          <w:spacing w:val="6"/>
        </w:rPr>
        <w:t> </w:t>
      </w:r>
      <w:r>
        <w:rPr>
          <w:color w:val="4D4D4F"/>
        </w:rPr>
        <w:t>trade,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</w:rPr>
        <w:t>retail</w:t>
      </w:r>
      <w:r>
        <w:rPr>
          <w:color w:val="4D4D4F"/>
          <w:spacing w:val="4"/>
        </w:rPr>
        <w:t> </w:t>
      </w:r>
      <w:r>
        <w:rPr>
          <w:color w:val="4D4D4F"/>
        </w:rPr>
        <w:t>sales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start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4"/>
        </w:rPr>
        <w:t> </w:t>
      </w:r>
      <w:r>
        <w:rPr>
          <w:color w:val="4D4D4F"/>
        </w:rPr>
        <w:t>expendi-</w:t>
      </w:r>
      <w:r>
        <w:rPr>
          <w:color w:val="4D4D4F"/>
          <w:spacing w:val="1"/>
        </w:rPr>
        <w:t> </w:t>
      </w:r>
      <w:r>
        <w:rPr>
          <w:color w:val="4D4D4F"/>
        </w:rPr>
        <w:t>tures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slowed,</w:t>
      </w:r>
      <w:r>
        <w:rPr>
          <w:color w:val="4D4D4F"/>
          <w:spacing w:val="6"/>
        </w:rPr>
        <w:t> </w:t>
      </w:r>
      <w:r>
        <w:rPr>
          <w:color w:val="4D4D4F"/>
        </w:rPr>
        <w:t>suggesting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moderate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1.0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quarter.</w:t>
      </w:r>
      <w:r>
        <w:rPr>
          <w:color w:val="4D4D4F"/>
          <w:spacing w:val="4"/>
        </w:rPr>
        <w:t> </w:t>
      </w:r>
      <w:r>
        <w:rPr>
          <w:color w:val="4D4D4F"/>
        </w:rPr>
        <w:t>Overall,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estimates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real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pick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roughly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cent,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January</w:t>
      </w:r>
      <w:r>
        <w:rPr>
          <w:color w:val="4D4D4F"/>
          <w:spacing w:val="-1"/>
        </w:rPr>
        <w:t> </w:t>
      </w:r>
      <w:r>
        <w:rPr>
          <w:color w:val="4D4D4F"/>
        </w:rPr>
        <w:t>(Table 3 and Chart</w:t>
      </w:r>
      <w:r>
        <w:rPr>
          <w:color w:val="4D4D4F"/>
          <w:spacing w:val="-1"/>
        </w:rPr>
        <w:t> </w:t>
      </w:r>
      <w:r>
        <w:rPr>
          <w:color w:val="4D4D4F"/>
        </w:rPr>
        <w:t>11).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2120"/>
        <w:rPr>
          <w:sz w:val="2"/>
        </w:rPr>
      </w:pPr>
      <w:bookmarkStart w:name="Capacity pressures" w:id="21"/>
      <w:bookmarkEnd w:id="21"/>
      <w:r>
        <w:rPr/>
      </w:r>
      <w:bookmarkStart w:name="_bookmark8" w:id="22"/>
      <w:bookmarkEnd w:id="22"/>
      <w:r>
        <w:rPr/>
      </w:r>
      <w:r>
        <w:rPr>
          <w:sz w:val="2"/>
        </w:rPr>
        <w:pict>
          <v:group style="width:344pt;height:.75pt;mso-position-horizontal-relative:char;mso-position-vertical-relative:line" id="docshapegroup218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8"/>
        <w:ind w:left="2960" w:right="2423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41"/>
          <w:sz w:val="18"/>
        </w:rPr>
        <w:t> </w:t>
      </w:r>
      <w:r>
        <w:rPr>
          <w:b/>
          <w:spacing w:val="-1"/>
          <w:sz w:val="18"/>
        </w:rPr>
        <w:t>Real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half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2016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333" w:val="left" w:leader="none"/>
        </w:tabs>
        <w:spacing w:before="17"/>
        <w:ind w:left="19" w:right="0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434" w:val="left" w:leader="none"/>
        </w:tabs>
        <w:spacing w:before="34"/>
        <w:ind w:left="102" w:right="0" w:firstLine="0"/>
        <w:jc w:val="center"/>
        <w:rPr>
          <w:sz w:val="14"/>
        </w:rPr>
      </w:pPr>
      <w:r>
        <w:rPr/>
        <w:pict>
          <v:group style="position:absolute;margin-left:175.318405pt;margin-top:6.130811pt;width:252.75pt;height:138.75pt;mso-position-horizontal-relative:page;mso-position-vertical-relative:paragraph;z-index:-17725952" id="docshapegroup219" coordorigin="3506,123" coordsize="5055,2775">
            <v:shape style="position:absolute;left:3513;top:1967;width:3119;height:8" id="docshape220" coordorigin="3514,1967" coordsize="3119,8" path="m3514,1967l3759,1967m3514,1975l3759,1975m3999,1967l4238,1967m3999,1975l4238,1975m4477,1967l4716,1967m4477,1975l4716,1975m4956,1967l5194,1967m5436,1967l5675,1967m5914,1967l6153,1967m6393,1967l6632,1967m4956,1975l6632,1975e" filled="false" stroked="true" strokeweight=".3745pt" strokecolor="#000000">
              <v:path arrowok="t"/>
              <v:stroke dashstyle="solid"/>
            </v:shape>
            <v:line style="position:absolute" from="6871,1967" to="8554,1967" stroked="true" strokeweight=".34050pt" strokecolor="#000000">
              <v:stroke dashstyle="solid"/>
            </v:line>
            <v:shape style="position:absolute;left:6871;top:1968;width:1683;height:4" id="docshape221" coordorigin="6871,1969" coordsize="1683,4" path="m6871,1972l8554,1972m6871,1969l8554,1969e" filled="false" stroked="true" strokeweight=".19025pt" strokecolor="#000000">
              <v:path arrowok="t"/>
              <v:stroke dashstyle="solid"/>
            </v:shape>
            <v:shape style="position:absolute;left:6871;top:1974;width:1683;height:2" id="docshape222" coordorigin="6871,1975" coordsize="1683,0" path="m6871,1975l7110,1975m7350,1975l7590,1975m7829,1975l8554,1975e" filled="false" stroked="true" strokeweight=".3745pt" strokecolor="#000000">
              <v:path arrowok="t"/>
              <v:stroke dashstyle="solid"/>
            </v:shape>
            <v:shape style="position:absolute;left:3759;top:1214;width:3591;height:1359" id="docshape223" coordorigin="3759,1214" coordsize="3591,1359" path="m3999,1651l3759,1651,3759,1971,3999,1971,3999,1651xm4477,1971l4238,1971,4238,2573,4477,2573,4477,1971xm4956,1971l4716,1971,4716,2088,4956,2088,4956,1971xm5436,1214l5194,1214,5194,1971,5436,1971,5436,1214xm5914,1425l5675,1425,5675,1971,5914,1971,5914,1425xm6393,1664l6153,1664,6153,1971,6393,1971,6393,1664xm6871,1886l6632,1886,6632,1971,6871,1971,6871,1886xm7350,1301l7110,1301,7110,1971,7350,1971,7350,1301xe" filled="true" fillcolor="#21963e" stroked="false">
              <v:path arrowok="t"/>
              <v:fill type="solid"/>
            </v:shape>
            <v:shape style="position:absolute;left:3759;top:565;width:3591;height:1567" id="docshape224" coordorigin="3759,565" coordsize="3591,1567" path="m3999,1971l3759,1971,3759,2072,3999,2072,3999,1971xm4477,565l4238,565,4238,1971,4477,1971,4477,565xm4956,1472l4716,1472,4716,1971,4956,1971,4956,1472xm5436,1971l5195,1971,5195,1985,5436,1985,5436,1971xm5914,1971l5675,1971,5675,2012,5914,2012,5914,1971xm6393,1971l6153,1971,6153,1979,6393,1979,6393,1971xm6871,1130l6632,1130,6632,1886,6871,1886,6871,1130xm7350,1971l7110,1971,7110,2132,7350,2132,7350,1971xe" filled="true" fillcolor="#00aeef" stroked="false">
              <v:path arrowok="t"/>
              <v:fill type="solid"/>
            </v:shape>
            <v:shape style="position:absolute;left:3759;top:523;width:3591;height:2190" id="docshape225" coordorigin="3759,524" coordsize="3591,2190" path="m3999,2072l3759,2072,3759,2179,3999,2179,3999,2072xm4477,524l4238,524,4238,565,4477,565,4477,524xm4956,1363l4716,1363,4716,1472,4956,1472,4956,1363xm5436,1179l5194,1179,5194,1214,5436,1214,5436,1179xm5914,2012l5675,2012,5675,2713,5914,2713,5914,2012xm6393,1979l6153,1979,6153,2367,6393,2367,6393,1979xm6871,1971l6632,1971,6632,2249,6871,2249,6871,1971xm7350,2132l7110,2132,7110,2459,7350,2459,7350,2132xe" filled="true" fillcolor="#c5281c" stroked="false">
              <v:path arrowok="t"/>
              <v:fill type="solid"/>
            </v:shape>
            <v:rect style="position:absolute;left:7589;top:1894;width:240;height:76" id="docshape226" filled="true" fillcolor="#21963e" stroked="false">
              <v:fill type="solid"/>
            </v:rect>
            <v:line style="position:absolute" from="7590,1929" to="7631,1970" stroked="true" strokeweight=".354pt" strokecolor="#ffffff">
              <v:stroke dashstyle="solid"/>
            </v:line>
            <v:line style="position:absolute" from="7612,1894" to="7688,1970" stroked="true" strokeweight=".354pt" strokecolor="#ffffff">
              <v:stroke dashstyle="solid"/>
            </v:line>
            <v:line style="position:absolute" from="7669,1894" to="7745,1970" stroked="true" strokeweight=".354pt" strokecolor="#ffffff">
              <v:stroke dashstyle="solid"/>
            </v:line>
            <v:line style="position:absolute" from="7726,1894" to="7802,1970" stroked="true" strokeweight=".354pt" strokecolor="#ffffff">
              <v:stroke dashstyle="solid"/>
            </v:line>
            <v:line style="position:absolute" from="7783,1894" to="7829,1940" stroked="true" strokeweight=".354pt" strokecolor="#ffffff">
              <v:stroke dashstyle="solid"/>
            </v:line>
            <v:rect style="position:absolute;left:8068;top:1517;width:240;height:453" id="docshape227" filled="true" fillcolor="#21963e" stroked="false">
              <v:fill type="solid"/>
            </v:rect>
            <v:shape style="position:absolute;left:8064;top:1513;width:247;height:460" type="#_x0000_t75" id="docshape228" stroked="false">
              <v:imagedata r:id="rId44" o:title=""/>
            </v:shape>
            <v:rect style="position:absolute;left:7589;top:1164;width:240;height:731" id="docshape229" filled="true" fillcolor="#00aeef" stroked="false">
              <v:fill type="solid"/>
            </v:rect>
            <v:shape style="position:absolute;left:7586;top:1160;width:247;height:738" type="#_x0000_t75" id="docshape230" stroked="false">
              <v:imagedata r:id="rId45" o:title=""/>
            </v:shape>
            <v:rect style="position:absolute;left:8068;top:1970;width:240;height:70" id="docshape231" filled="true" fillcolor="#00aeef" stroked="false">
              <v:fill type="solid"/>
            </v:rect>
            <v:line style="position:absolute" from="8068,1987" to="8120,2039" stroked="true" strokeweight=".354pt" strokecolor="#ffffff">
              <v:stroke dashstyle="solid"/>
            </v:line>
            <v:line style="position:absolute" from="8108,1970" to="8177,2039" stroked="true" strokeweight=".354pt" strokecolor="#ffffff">
              <v:stroke dashstyle="solid"/>
            </v:line>
            <v:line style="position:absolute" from="8165,1970" to="8234,2039" stroked="true" strokeweight=".354pt" strokecolor="#ffffff">
              <v:stroke dashstyle="solid"/>
            </v:line>
            <v:line style="position:absolute" from="8222,1970" to="8291,2039" stroked="true" strokeweight=".354pt" strokecolor="#ffffff">
              <v:stroke dashstyle="solid"/>
            </v:line>
            <v:line style="position:absolute" from="8279,1970" to="8308,1999" stroked="true" strokeweight=".354pt" strokecolor="#ffffff">
              <v:stroke dashstyle="solid"/>
            </v:line>
            <v:shape style="position:absolute;left:7586;top:1966;width:247;height:176" type="#_x0000_t75" id="docshape232" stroked="false">
              <v:imagedata r:id="rId46" o:title=""/>
            </v:shape>
            <v:rect style="position:absolute;left:8068;top:2039;width:240;height:163" id="docshape233" filled="true" fillcolor="#c5281c" stroked="false">
              <v:fill type="solid"/>
            </v:rect>
            <v:line style="position:absolute" from="8068,2160" to="8110,2202" stroked="true" strokeweight=".354pt" strokecolor="#ffffff">
              <v:stroke dashstyle="solid"/>
            </v:line>
            <v:line style="position:absolute" from="8068,2103" to="8167,2202" stroked="true" strokeweight=".354pt" strokecolor="#ffffff">
              <v:stroke dashstyle="solid"/>
            </v:line>
            <v:line style="position:absolute" from="8068,2046" to="8224,2202" stroked="true" strokeweight=".354pt" strokecolor="#ffffff">
              <v:stroke dashstyle="solid"/>
            </v:line>
            <v:line style="position:absolute" from="8118,2039" to="8281,2202" stroked="true" strokeweight=".354pt" strokecolor="#ffffff">
              <v:stroke dashstyle="solid"/>
            </v:line>
            <v:line style="position:absolute" from="8175,2039" to="8308,2172" stroked="true" strokeweight=".354pt" strokecolor="#ffffff">
              <v:stroke dashstyle="solid"/>
            </v:line>
            <v:line style="position:absolute" from="8232,2039" to="8308,2115" stroked="true" strokeweight=".354pt" strokecolor="#ffffff">
              <v:stroke dashstyle="solid"/>
            </v:line>
            <v:line style="position:absolute" from="8289,2039" to="8308,2058" stroked="true" strokeweight=".354pt" strokecolor="#ffffff">
              <v:stroke dashstyle="solid"/>
            </v:line>
            <v:line style="position:absolute" from="8554,2890" to="8554,130" stroked="true" strokeweight=".75pt" strokecolor="#000000">
              <v:stroke dashstyle="solid"/>
            </v:line>
            <v:shape style="position:absolute;left:8473;top:130;width:80;height:2760" id="docshape234" coordorigin="8474,130" coordsize="80,2760" path="m8474,2890l8554,2890m8474,2430l8554,2430m8474,1971l8554,1971m8474,1509l8554,1509m8474,1049l8554,1049m8474,590l8554,590m8474,130l8554,130e" filled="false" stroked="true" strokeweight=".75pt" strokecolor="#000000">
              <v:path arrowok="t"/>
              <v:stroke dashstyle="solid"/>
            </v:shape>
            <v:line style="position:absolute" from="3514,2890" to="3514,130" stroked="true" strokeweight=".75pt" strokecolor="#000000">
              <v:stroke dashstyle="solid"/>
            </v:line>
            <v:shape style="position:absolute;left:3520;top:130;width:80;height:2760" id="docshape235" coordorigin="3520,130" coordsize="80,2760" path="m3520,2890l3600,2890m3520,2430l3600,2430m3520,1971l3600,1971m3520,1509l3600,1509m3520,1049l3600,1049m3520,590l3600,590m3520,130l3600,130e" filled="false" stroked="true" strokeweight=".75pt" strokecolor="#000000">
              <v:path arrowok="t"/>
              <v:stroke dashstyle="solid"/>
            </v:shape>
            <v:line style="position:absolute" from="3514,2890" to="8554,2890" stroked="true" strokeweight=".75pt" strokecolor="#000000">
              <v:stroke dashstyle="solid"/>
            </v:line>
            <v:line style="position:absolute" from="7469,2810" to="7469,2890" stroked="true" strokeweight=".75pt" strokecolor="#000000">
              <v:stroke dashstyle="solid"/>
            </v:line>
            <v:line style="position:absolute" from="5555,2810" to="5555,2890" stroked="true" strokeweight=".75pt" strokecolor="#000000">
              <v:stroke dashstyle="solid"/>
            </v:line>
            <v:line style="position:absolute" from="3640,2810" to="3640,2890" stroked="true" strokeweight=".75pt" strokecolor="#000000">
              <v:stroke dashstyle="solid"/>
            </v:line>
            <v:line style="position:absolute" from="8428,2850" to="8428,2890" stroked="true" strokeweight=".75pt" strokecolor="#000000">
              <v:stroke dashstyle="solid"/>
            </v:line>
            <v:line style="position:absolute" from="7949,2850" to="7949,2890" stroked="true" strokeweight=".75pt" strokecolor="#000000">
              <v:stroke dashstyle="solid"/>
            </v:line>
            <v:line style="position:absolute" from="7469,2830" to="7469,2890" stroked="true" strokeweight=".75pt" strokecolor="#000000">
              <v:stroke dashstyle="solid"/>
            </v:line>
            <v:line style="position:absolute" from="6991,2850" to="6991,2890" stroked="true" strokeweight=".75pt" strokecolor="#000000">
              <v:stroke dashstyle="solid"/>
            </v:line>
            <v:line style="position:absolute" from="6512,2850" to="6512,2890" stroked="true" strokeweight=".75pt" strokecolor="#000000">
              <v:stroke dashstyle="solid"/>
            </v:line>
            <v:line style="position:absolute" from="6034,2850" to="6034,2890" stroked="true" strokeweight=".75pt" strokecolor="#000000">
              <v:stroke dashstyle="solid"/>
            </v:line>
            <v:line style="position:absolute" from="5555,2830" to="5555,2890" stroked="true" strokeweight=".75pt" strokecolor="#000000">
              <v:stroke dashstyle="solid"/>
            </v:line>
            <v:line style="position:absolute" from="5075,2850" to="5075,2890" stroked="true" strokeweight=".75pt" strokecolor="#000000">
              <v:stroke dashstyle="solid"/>
            </v:line>
            <v:line style="position:absolute" from="4597,2850" to="4597,2890" stroked="true" strokeweight=".75pt" strokecolor="#000000">
              <v:stroke dashstyle="solid"/>
            </v:line>
            <v:line style="position:absolute" from="4118,2850" to="4118,2890" stroked="true" strokeweight=".75pt" strokecolor="#000000">
              <v:stroke dashstyle="solid"/>
            </v:line>
            <v:line style="position:absolute" from="3640,2830" to="3640,2890" stroked="true" strokeweight=".75pt" strokecolor="#000000">
              <v:stroke dashstyle="solid"/>
            </v:line>
            <v:shape style="position:absolute;left:7230;top:1333;width:957;height:456" id="docshape236" coordorigin="7231,1334" coordsize="957,456" path="m7231,1789l7709,1334,8188,1750e" filled="false" stroked="true" strokeweight="1.25pt" strokecolor="#000000">
              <v:path arrowok="t"/>
              <v:stroke dashstyle="shortdot"/>
            </v:shape>
            <v:shape style="position:absolute;left:3878;top:1127;width:3353;height:1039" id="docshape237" coordorigin="3878,1128" coordsize="3353,1039" path="m3878,1859l4358,1128,4837,1480,5315,1196,5794,2167,6272,2061,6752,1408,7231,1789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position w:val="1"/>
          <w:sz w:val="14"/>
        </w:rPr>
        <w:t>8</w:t>
        <w:tab/>
      </w:r>
      <w:r>
        <w:rPr>
          <w:sz w:val="14"/>
        </w:rPr>
        <w:t>8</w:t>
      </w:r>
    </w:p>
    <w:p>
      <w:pPr>
        <w:pStyle w:val="BodyText"/>
        <w:spacing w:before="4"/>
        <w:rPr>
          <w:sz w:val="16"/>
        </w:rPr>
      </w:pPr>
    </w:p>
    <w:p>
      <w:pPr>
        <w:tabs>
          <w:tab w:pos="5434" w:val="left" w:leader="none"/>
        </w:tabs>
        <w:spacing w:before="99"/>
        <w:ind w:left="102" w:right="0" w:firstLine="0"/>
        <w:jc w:val="center"/>
        <w:rPr>
          <w:sz w:val="14"/>
        </w:rPr>
      </w:pPr>
      <w:r>
        <w:rPr>
          <w:position w:val="1"/>
          <w:sz w:val="14"/>
        </w:rPr>
        <w:t>6</w:t>
        <w:tab/>
      </w:r>
      <w:r>
        <w:rPr>
          <w:sz w:val="14"/>
        </w:rPr>
        <w:t>6</w:t>
      </w:r>
    </w:p>
    <w:p>
      <w:pPr>
        <w:pStyle w:val="BodyText"/>
        <w:spacing w:before="4"/>
        <w:rPr>
          <w:sz w:val="16"/>
        </w:rPr>
      </w:pPr>
    </w:p>
    <w:p>
      <w:pPr>
        <w:tabs>
          <w:tab w:pos="5434" w:val="left" w:leader="none"/>
        </w:tabs>
        <w:spacing w:before="98"/>
        <w:ind w:left="102" w:right="0" w:firstLine="0"/>
        <w:jc w:val="center"/>
        <w:rPr>
          <w:sz w:val="14"/>
        </w:rPr>
      </w:pPr>
      <w:r>
        <w:rPr>
          <w:position w:val="1"/>
          <w:sz w:val="14"/>
        </w:rPr>
        <w:t>4</w:t>
        <w:tab/>
      </w:r>
      <w:r>
        <w:rPr>
          <w:sz w:val="14"/>
        </w:rPr>
        <w:t>4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434" w:val="left" w:leader="none"/>
        </w:tabs>
        <w:spacing w:before="97"/>
        <w:ind w:left="102" w:right="0" w:firstLine="0"/>
        <w:jc w:val="center"/>
        <w:rPr>
          <w:sz w:val="14"/>
        </w:rPr>
      </w:pPr>
      <w:r>
        <w:rPr>
          <w:position w:val="1"/>
          <w:sz w:val="14"/>
        </w:rPr>
        <w:t>2</w:t>
        <w:tab/>
      </w:r>
      <w:r>
        <w:rPr>
          <w:sz w:val="14"/>
        </w:rPr>
        <w:t>2</w:t>
      </w:r>
    </w:p>
    <w:p>
      <w:pPr>
        <w:pStyle w:val="BodyText"/>
        <w:spacing w:before="6"/>
        <w:rPr>
          <w:sz w:val="16"/>
        </w:rPr>
      </w:pPr>
    </w:p>
    <w:p>
      <w:pPr>
        <w:tabs>
          <w:tab w:pos="5434" w:val="left" w:leader="none"/>
        </w:tabs>
        <w:spacing w:before="106"/>
        <w:ind w:left="102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7"/>
        <w:rPr>
          <w:sz w:val="16"/>
        </w:rPr>
      </w:pPr>
    </w:p>
    <w:p>
      <w:pPr>
        <w:tabs>
          <w:tab w:pos="5379" w:val="left" w:leader="none"/>
        </w:tabs>
        <w:spacing w:before="106"/>
        <w:ind w:left="47" w:right="0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04" w:footer="0" w:top="1260" w:bottom="280" w:left="560" w:right="780"/>
        </w:sectPr>
      </w:pPr>
    </w:p>
    <w:p>
      <w:pPr>
        <w:spacing w:before="102"/>
        <w:ind w:left="2741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spacing w:before="1"/>
        <w:ind w:left="3881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160" w:lineRule="exact" w:before="105"/>
        <w:ind w:left="3820" w:right="2674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tabs>
          <w:tab w:pos="1444" w:val="left" w:leader="none"/>
        </w:tabs>
        <w:spacing w:line="160" w:lineRule="exact" w:before="0"/>
        <w:ind w:left="0" w:right="1782" w:firstLine="0"/>
        <w:jc w:val="center"/>
        <w:rPr>
          <w:sz w:val="14"/>
        </w:rPr>
      </w:pPr>
      <w:r>
        <w:rPr/>
        <w:pict>
          <v:rect style="position:absolute;margin-left:279.119995pt;margin-top:15.408951pt;width:12pt;height:5pt;mso-position-horizontal-relative:page;mso-position-vertical-relative:paragraph;z-index:15761408" id="docshape238" filled="true" fillcolor="#c5281c" stroked="false">
            <v:fill type="solid"/>
            <w10:wrap type="none"/>
          </v:rect>
        </w:pict>
      </w:r>
      <w:r>
        <w:rPr/>
        <w:pict>
          <v:rect style="position:absolute;margin-left:340.799988pt;margin-top:15.408951pt;width:12pt;height:5pt;mso-position-horizontal-relative:page;mso-position-vertical-relative:paragraph;z-index:15761920" id="docshape239" filled="true" fillcolor="#00aeef" stroked="false">
            <v:fill type="solid"/>
            <w10:wrap type="none"/>
          </v:rect>
        </w:pict>
      </w:r>
      <w:r>
        <w:rPr/>
        <w:pict>
          <v:rect style="position:absolute;margin-left:401.040009pt;margin-top:15.408951pt;width:12pt;height:5pt;mso-position-horizontal-relative:page;mso-position-vertical-relative:paragraph;z-index:15762432" id="docshape240" filled="true" fillcolor="#21963e" stroked="false">
            <v:fill type="solid"/>
            <w10:wrap type="none"/>
          </v:rect>
        </w:pict>
      </w:r>
      <w:r>
        <w:rPr>
          <w:sz w:val="14"/>
        </w:rPr>
        <w:t>2015</w:t>
        <w:tab/>
        <w:t>2016</w:t>
      </w:r>
    </w:p>
    <w:p>
      <w:pPr>
        <w:spacing w:after="0" w:line="160" w:lineRule="exact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4194" w:space="40"/>
            <w:col w:w="6666"/>
          </w:cols>
        </w:sectPr>
      </w:pPr>
    </w:p>
    <w:p>
      <w:pPr>
        <w:spacing w:before="117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0896" from="176.625pt,9.790924pt" to="187.125pt,9.790924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before="19"/>
        <w:ind w:left="3239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7"/>
        <w:ind w:left="420" w:right="-4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7"/>
        <w:ind w:left="454" w:right="-4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7"/>
        <w:ind w:left="425" w:right="1931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4" w:equalWidth="0">
            <w:col w:w="4843" w:space="40"/>
            <w:col w:w="1160" w:space="39"/>
            <w:col w:w="1194" w:space="39"/>
            <w:col w:w="3585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tabs>
          <w:tab w:pos="7362" w:val="left" w:leader="none"/>
        </w:tabs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2016Q2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4372pt;width:344pt;height:.1pt;mso-position-horizontal-relative:page;mso-position-vertical-relative:paragraph;z-index:-15697408;mso-wrap-distance-left:0;mso-wrap-distance-right:0" id="docshape24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2"/>
          <w:w w:val="90"/>
        </w:rPr>
        <w:t>The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2"/>
          <w:w w:val="90"/>
        </w:rPr>
        <w:t>degree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2"/>
          <w:w w:val="90"/>
        </w:rPr>
        <w:t>of</w:t>
      </w:r>
      <w:r>
        <w:rPr>
          <w:color w:val="006976"/>
          <w:spacing w:val="-27"/>
          <w:w w:val="90"/>
        </w:rPr>
        <w:t> </w:t>
      </w:r>
      <w:r>
        <w:rPr>
          <w:color w:val="006976"/>
          <w:spacing w:val="-2"/>
          <w:w w:val="90"/>
        </w:rPr>
        <w:t>slack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2"/>
          <w:w w:val="90"/>
        </w:rPr>
        <w:t>in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2"/>
          <w:w w:val="90"/>
        </w:rPr>
        <w:t>the</w:t>
      </w:r>
      <w:r>
        <w:rPr>
          <w:color w:val="006976"/>
          <w:spacing w:val="-27"/>
          <w:w w:val="90"/>
        </w:rPr>
        <w:t> </w:t>
      </w:r>
      <w:r>
        <w:rPr>
          <w:color w:val="006976"/>
          <w:spacing w:val="-2"/>
          <w:w w:val="90"/>
        </w:rPr>
        <w:t>economy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2"/>
          <w:w w:val="90"/>
        </w:rPr>
        <w:t>remains</w:t>
      </w:r>
      <w:r>
        <w:rPr>
          <w:color w:val="006976"/>
          <w:spacing w:val="-28"/>
          <w:w w:val="90"/>
        </w:rPr>
        <w:t> </w:t>
      </w:r>
      <w:r>
        <w:rPr>
          <w:color w:val="006976"/>
          <w:spacing w:val="-1"/>
          <w:w w:val="90"/>
        </w:rPr>
        <w:t>significant</w:t>
      </w:r>
    </w:p>
    <w:p>
      <w:pPr>
        <w:pStyle w:val="BodyText"/>
        <w:spacing w:line="249" w:lineRule="auto" w:before="49"/>
        <w:ind w:left="2120" w:right="1904"/>
      </w:pPr>
      <w:r>
        <w:rPr>
          <w:color w:val="4D4D4F"/>
        </w:rPr>
        <w:t>Estimates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slack</w:t>
      </w:r>
      <w:r>
        <w:rPr>
          <w:color w:val="4D4D4F"/>
          <w:spacing w:val="9"/>
        </w:rPr>
        <w:t> </w:t>
      </w:r>
      <w:r>
        <w:rPr>
          <w:color w:val="4D4D4F"/>
        </w:rPr>
        <w:t>(the</w:t>
      </w:r>
      <w:r>
        <w:rPr>
          <w:color w:val="4D4D4F"/>
          <w:spacing w:val="9"/>
        </w:rPr>
        <w:t> </w:t>
      </w:r>
      <w:r>
        <w:rPr>
          <w:color w:val="4D4D4F"/>
        </w:rPr>
        <w:t>structural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statistical</w:t>
      </w:r>
      <w:r>
        <w:rPr>
          <w:color w:val="4D4D4F"/>
          <w:spacing w:val="10"/>
        </w:rPr>
        <w:t> </w:t>
      </w:r>
      <w:r>
        <w:rPr>
          <w:color w:val="4D4D4F"/>
        </w:rPr>
        <w:t>approaches)</w:t>
      </w:r>
      <w:r>
        <w:rPr>
          <w:color w:val="4D4D4F"/>
          <w:spacing w:val="10"/>
        </w:rPr>
        <w:t> </w:t>
      </w:r>
      <w:r>
        <w:rPr>
          <w:color w:val="4D4D4F"/>
        </w:rPr>
        <w:t>indicate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widening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gap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onset of the terms-of-trade shock and currently point to material excess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12).</w:t>
      </w:r>
      <w:r>
        <w:rPr>
          <w:color w:val="4D4D4F"/>
          <w:spacing w:val="2"/>
        </w:rPr>
        <w:t> </w:t>
      </w:r>
      <w:r>
        <w:rPr>
          <w:color w:val="4D4D4F"/>
        </w:rPr>
        <w:t>Similarly,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results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spring</w:t>
      </w:r>
      <w:r>
        <w:rPr>
          <w:color w:val="4D4D4F"/>
          <w:spacing w:val="6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suggest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pressures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subdued,</w:t>
      </w:r>
      <w:r>
        <w:rPr>
          <w:color w:val="4D4D4F"/>
          <w:spacing w:val="5"/>
        </w:rPr>
        <w:t> </w:t>
      </w:r>
      <w:r>
        <w:rPr>
          <w:color w:val="4D4D4F"/>
        </w:rPr>
        <w:t>particularly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Prairies,</w:t>
      </w:r>
      <w:r>
        <w:rPr>
          <w:color w:val="4D4D4F"/>
          <w:spacing w:val="4"/>
        </w:rPr>
        <w:t> </w:t>
      </w:r>
      <w:r>
        <w:rPr>
          <w:color w:val="4D4D4F"/>
        </w:rPr>
        <w:t>where</w:t>
      </w:r>
      <w:r>
        <w:rPr>
          <w:color w:val="4D4D4F"/>
          <w:spacing w:val="5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ease.</w:t>
      </w:r>
    </w:p>
    <w:p>
      <w:pPr>
        <w:pStyle w:val="BodyText"/>
        <w:spacing w:line="249" w:lineRule="auto" w:before="125"/>
        <w:ind w:left="2120" w:right="2097"/>
      </w:pP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health</w:t>
      </w:r>
      <w:r>
        <w:rPr>
          <w:color w:val="4D4D4F"/>
          <w:spacing w:val="5"/>
        </w:rPr>
        <w:t> </w:t>
      </w:r>
      <w:r>
        <w:rPr>
          <w:color w:val="4D4D4F"/>
        </w:rPr>
        <w:t>indicate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5"/>
        </w:rPr>
        <w:t> </w:t>
      </w:r>
      <w:r>
        <w:rPr>
          <w:color w:val="4D4D4F"/>
        </w:rPr>
        <w:t>slack:</w:t>
      </w:r>
      <w:r>
        <w:rPr>
          <w:color w:val="4D4D4F"/>
          <w:spacing w:val="5"/>
        </w:rPr>
        <w:t> </w:t>
      </w:r>
      <w:r>
        <w:rPr>
          <w:color w:val="4D4D4F"/>
        </w:rPr>
        <w:t>Canada’s</w:t>
      </w:r>
      <w:r>
        <w:rPr>
          <w:color w:val="4D4D4F"/>
          <w:spacing w:val="1"/>
        </w:rPr>
        <w:t> </w:t>
      </w:r>
      <w:r>
        <w:rPr>
          <w:color w:val="4D4D4F"/>
        </w:rPr>
        <w:t>unemployment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7.1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March;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prevalence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involuntary</w:t>
      </w:r>
      <w:r>
        <w:rPr>
          <w:color w:val="4D4D4F"/>
          <w:spacing w:val="9"/>
        </w:rPr>
        <w:t> </w:t>
      </w:r>
      <w:r>
        <w:rPr>
          <w:color w:val="4D4D4F"/>
        </w:rPr>
        <w:t>part-time</w:t>
      </w:r>
      <w:r>
        <w:rPr>
          <w:color w:val="4D4D4F"/>
          <w:spacing w:val="9"/>
        </w:rPr>
        <w:t> </w:t>
      </w:r>
      <w:r>
        <w:rPr>
          <w:color w:val="4D4D4F"/>
        </w:rPr>
        <w:t>employment,</w:t>
      </w:r>
      <w:r>
        <w:rPr>
          <w:color w:val="4D4D4F"/>
          <w:spacing w:val="9"/>
        </w:rPr>
        <w:t> </w:t>
      </w:r>
      <w:r>
        <w:rPr>
          <w:color w:val="4D4D4F"/>
        </w:rPr>
        <w:t>long-term</w:t>
      </w:r>
      <w:r>
        <w:rPr>
          <w:color w:val="4D4D4F"/>
          <w:spacing w:val="10"/>
        </w:rPr>
        <w:t> </w:t>
      </w:r>
      <w:r>
        <w:rPr>
          <w:color w:val="4D4D4F"/>
        </w:rPr>
        <w:t>unemployment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absence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pressures</w:t>
      </w:r>
      <w:r>
        <w:rPr>
          <w:color w:val="4D4D4F"/>
          <w:spacing w:val="8"/>
        </w:rPr>
        <w:t> </w:t>
      </w:r>
      <w:r>
        <w:rPr>
          <w:color w:val="4D4D4F"/>
        </w:rPr>
        <w:t>all</w:t>
      </w:r>
      <w:r>
        <w:rPr>
          <w:color w:val="4D4D4F"/>
          <w:spacing w:val="8"/>
        </w:rPr>
        <w:t> </w:t>
      </w:r>
      <w:r>
        <w:rPr>
          <w:color w:val="4D4D4F"/>
        </w:rPr>
        <w:t>suggest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being</w:t>
      </w:r>
      <w:r>
        <w:rPr>
          <w:color w:val="4D4D4F"/>
          <w:spacing w:val="8"/>
        </w:rPr>
        <w:t> </w:t>
      </w:r>
      <w:r>
        <w:rPr>
          <w:color w:val="4D4D4F"/>
        </w:rPr>
        <w:t>underutilized</w:t>
      </w:r>
      <w:r>
        <w:rPr>
          <w:color w:val="4D4D4F"/>
          <w:spacing w:val="-53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13).</w:t>
      </w:r>
    </w:p>
    <w:p>
      <w:pPr>
        <w:pStyle w:val="BodyText"/>
        <w:spacing w:line="249" w:lineRule="auto" w:before="124"/>
        <w:ind w:left="2120" w:right="1946"/>
      </w:pP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national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6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increase,</w:t>
      </w:r>
      <w:r>
        <w:rPr>
          <w:color w:val="4D4D4F"/>
          <w:spacing w:val="6"/>
        </w:rPr>
        <w:t> </w:t>
      </w:r>
      <w:r>
        <w:rPr>
          <w:color w:val="4D4D4F"/>
        </w:rPr>
        <w:t>adjustment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ongoing.</w:t>
      </w:r>
      <w:r>
        <w:rPr>
          <w:color w:val="4D4D4F"/>
          <w:spacing w:val="8"/>
        </w:rPr>
        <w:t> </w:t>
      </w:r>
      <w:r>
        <w:rPr>
          <w:color w:val="4D4D4F"/>
        </w:rPr>
        <w:t>British</w:t>
      </w:r>
      <w:r>
        <w:rPr>
          <w:color w:val="4D4D4F"/>
          <w:spacing w:val="8"/>
        </w:rPr>
        <w:t> </w:t>
      </w:r>
      <w:r>
        <w:rPr>
          <w:color w:val="4D4D4F"/>
        </w:rPr>
        <w:t>Columbia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Ontario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shown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-52"/>
        </w:rPr>
        <w:t> </w:t>
      </w:r>
      <w:r>
        <w:rPr>
          <w:color w:val="4D4D4F"/>
        </w:rPr>
        <w:t>net</w:t>
      </w:r>
      <w:r>
        <w:rPr>
          <w:color w:val="4D4D4F"/>
          <w:spacing w:val="10"/>
        </w:rPr>
        <w:t> </w:t>
      </w:r>
      <w:r>
        <w:rPr>
          <w:color w:val="4D4D4F"/>
        </w:rPr>
        <w:t>job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service</w:t>
      </w:r>
      <w:r>
        <w:rPr>
          <w:color w:val="4D4D4F"/>
          <w:spacing w:val="10"/>
        </w:rPr>
        <w:t> </w:t>
      </w:r>
      <w:r>
        <w:rPr>
          <w:color w:val="4D4D4F"/>
        </w:rPr>
        <w:t>sector,</w:t>
      </w:r>
      <w:r>
        <w:rPr>
          <w:color w:val="4D4D4F"/>
          <w:spacing w:val="10"/>
        </w:rPr>
        <w:t> </w:t>
      </w:r>
      <w:r>
        <w:rPr>
          <w:color w:val="4D4D4F"/>
        </w:rPr>
        <w:t>strong</w:t>
      </w:r>
      <w:r>
        <w:rPr>
          <w:color w:val="4D4D4F"/>
          <w:spacing w:val="11"/>
        </w:rPr>
        <w:t> </w:t>
      </w:r>
      <w:r>
        <w:rPr>
          <w:color w:val="4D4D4F"/>
        </w:rPr>
        <w:t>employment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sup-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ported solid growth in total labour input. In goods-producing industries,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including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higher-paying</w:t>
      </w:r>
      <w:r>
        <w:rPr>
          <w:color w:val="4D4D4F"/>
          <w:spacing w:val="6"/>
        </w:rPr>
        <w:t> </w:t>
      </w:r>
      <w:r>
        <w:rPr>
          <w:color w:val="4D4D4F"/>
        </w:rPr>
        <w:t>mining,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6"/>
        </w:rPr>
        <w:t> </w:t>
      </w:r>
      <w:r>
        <w:rPr>
          <w:color w:val="4D4D4F"/>
        </w:rPr>
        <w:t>sector,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been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relatively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weak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14).</w:t>
      </w:r>
    </w:p>
    <w:p>
      <w:pPr>
        <w:pStyle w:val="BodyText"/>
        <w:spacing w:line="249" w:lineRule="auto" w:before="125"/>
        <w:ind w:left="2120" w:right="2131"/>
        <w:rPr>
          <w:b/>
          <w:sz w:val="11"/>
        </w:rPr>
      </w:pPr>
      <w:r>
        <w:rPr>
          <w:color w:val="4D4D4F"/>
        </w:rPr>
        <w:t>Overall,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judges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amount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excess</w:t>
      </w:r>
      <w:r>
        <w:rPr>
          <w:color w:val="4D4D4F"/>
          <w:spacing w:val="3"/>
        </w:rPr>
        <w:t> </w:t>
      </w:r>
      <w:r>
        <w:rPr>
          <w:color w:val="4D4D4F"/>
        </w:rPr>
        <w:t>capacity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material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2016,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between</w:t>
      </w:r>
      <w:r>
        <w:rPr>
          <w:color w:val="4D4D4F"/>
          <w:spacing w:val="6"/>
        </w:rPr>
        <w:t> </w:t>
      </w:r>
      <w:r>
        <w:rPr>
          <w:color w:val="4D4D4F"/>
        </w:rPr>
        <w:t>1/2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1 1/2 per cent.</w:t>
      </w:r>
      <w:r>
        <w:rPr>
          <w:b/>
          <w:color w:val="006976"/>
          <w:position w:val="7"/>
          <w:sz w:val="11"/>
        </w:rPr>
        <w:t>3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15"/>
        </w:rPr>
      </w:pPr>
      <w:r>
        <w:rPr/>
        <w:pict>
          <v:shape style="position:absolute;margin-left:134pt;margin-top:10.053467pt;width:344pt;height:.1pt;mso-position-horizontal-relative:page;mso-position-vertical-relative:paragraph;z-index:-15696896;mso-wrap-distance-left:0;mso-wrap-distance-right:0" id="docshape242" coordorigin="2680,201" coordsize="6880,0" path="m2680,201l9560,20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68" w:lineRule="auto" w:before="83" w:after="0"/>
        <w:ind w:left="2360" w:right="2095" w:hanging="220"/>
        <w:jc w:val="both"/>
        <w:rPr>
          <w:sz w:val="14"/>
        </w:rPr>
      </w:pPr>
      <w:r>
        <w:rPr>
          <w:color w:val="4D4D4F"/>
          <w:sz w:val="14"/>
        </w:rPr>
        <w:t>The projection is based on an assumed value for the output gap of -1.0 per cent in the first quarter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2016, as opposed to the January assumption of -1.3 per cent for the fourth quarter of 2015, primarily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owing to upward revisions to estimates of growth in these two quarters. The level of potential GDP 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0.1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before="131"/>
        <w:ind w:left="120" w:right="0" w:firstLine="0"/>
        <w:jc w:val="center"/>
        <w:rPr>
          <w:b/>
          <w:sz w:val="18"/>
        </w:rPr>
      </w:pPr>
      <w:bookmarkStart w:name="Inflation" w:id="23"/>
      <w:bookmarkEnd w:id="23"/>
      <w:r>
        <w:rPr/>
      </w:r>
      <w:bookmarkStart w:name="_bookmark9" w:id="24"/>
      <w:bookmarkEnd w:id="24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26"/>
          <w:sz w:val="18"/>
        </w:rPr>
        <w:t> </w:t>
      </w:r>
      <w:r>
        <w:rPr>
          <w:b/>
          <w:spacing w:val="-1"/>
          <w:sz w:val="18"/>
        </w:rPr>
        <w:t>Excess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capacity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increased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wake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terms-of-trade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shock</w:t>
      </w:r>
    </w:p>
    <w:p>
      <w:pPr>
        <w:spacing w:line="116" w:lineRule="exact"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Per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2"/>
        <w:ind w:left="8148" w:right="2671" w:hanging="63"/>
        <w:jc w:val="right"/>
        <w:rPr>
          <w:sz w:val="14"/>
        </w:rPr>
      </w:pPr>
      <w:r>
        <w:rPr/>
        <w:pict>
          <v:group style="position:absolute;margin-left:176.318405pt;margin-top:14.285934pt;width:252.75pt;height:138.75pt;mso-position-horizontal-relative:page;mso-position-vertical-relative:paragraph;z-index:15765504" id="docshapegroup243" coordorigin="3526,286" coordsize="5055,2775">
            <v:line style="position:absolute" from="3564,1328" to="8514,1328" stroked="true" strokeweight=".75pt" strokecolor="#000000">
              <v:stroke dashstyle="solid"/>
            </v:line>
            <v:line style="position:absolute" from="8574,3053" to="8574,293" stroked="true" strokeweight=".75pt" strokecolor="#000000">
              <v:stroke dashstyle="solid"/>
            </v:line>
            <v:shape style="position:absolute;left:8493;top:293;width:80;height:2760" id="docshape244" coordorigin="8494,293" coordsize="80,2760" path="m8494,3053l8574,3053m8494,2708l8574,2708m8494,2363l8574,2363m8494,2018l8574,2018m8494,1673l8574,1673m8494,1328l8574,1328m8494,983l8574,983m8494,638l8574,638m8494,293l8574,293e" filled="false" stroked="true" strokeweight=".75pt" strokecolor="#000000">
              <v:path arrowok="t"/>
              <v:stroke dashstyle="solid"/>
            </v:shape>
            <v:line style="position:absolute" from="3534,3053" to="3534,293" stroked="true" strokeweight=".75pt" strokecolor="#000000">
              <v:stroke dashstyle="solid"/>
            </v:line>
            <v:shape style="position:absolute;left:3538;top:293;width:80;height:2760" id="docshape245" coordorigin="3538,293" coordsize="80,2760" path="m3538,3053l3618,3053m3538,2708l3618,2708m3538,2363l3618,2363m3538,2018l3618,2018m3538,1673l3618,1673m3538,1328l3618,1328m3538,983l3618,983m3538,638l3618,638m3538,293l3618,293e" filled="false" stroked="true" strokeweight=".75pt" strokecolor="#000000">
              <v:path arrowok="t"/>
              <v:stroke dashstyle="solid"/>
            </v:shape>
            <v:line style="position:absolute" from="3534,3053" to="8574,3053" stroked="true" strokeweight=".75pt" strokecolor="#000000">
              <v:stroke dashstyle="solid"/>
            </v:line>
            <v:line style="position:absolute" from="8317,2973" to="8317,3053" stroked="true" strokeweight=".75pt" strokecolor="#000000">
              <v:stroke dashstyle="solid"/>
            </v:line>
            <v:line style="position:absolute" from="7801,2973" to="7801,3053" stroked="true" strokeweight=".75pt" strokecolor="#000000">
              <v:stroke dashstyle="solid"/>
            </v:line>
            <v:line style="position:absolute" from="7282,2973" to="7282,3053" stroked="true" strokeweight=".75pt" strokecolor="#000000">
              <v:stroke dashstyle="solid"/>
            </v:line>
            <v:line style="position:absolute" from="6765,2973" to="6765,3053" stroked="true" strokeweight=".75pt" strokecolor="#000000">
              <v:stroke dashstyle="solid"/>
            </v:line>
            <v:line style="position:absolute" from="6247,2973" to="6247,3053" stroked="true" strokeweight=".75pt" strokecolor="#000000">
              <v:stroke dashstyle="solid"/>
            </v:line>
            <v:line style="position:absolute" from="5730,2973" to="5730,3053" stroked="true" strokeweight=".75pt" strokecolor="#000000">
              <v:stroke dashstyle="solid"/>
            </v:line>
            <v:line style="position:absolute" from="5212,2973" to="5212,3053" stroked="true" strokeweight=".75pt" strokecolor="#000000">
              <v:stroke dashstyle="solid"/>
            </v:line>
            <v:line style="position:absolute" from="4695,2973" to="4695,3053" stroked="true" strokeweight=".75pt" strokecolor="#000000">
              <v:stroke dashstyle="solid"/>
            </v:line>
            <v:line style="position:absolute" from="4177,2973" to="4177,3053" stroked="true" strokeweight=".75pt" strokecolor="#000000">
              <v:stroke dashstyle="solid"/>
            </v:line>
            <v:line style="position:absolute" from="3660,2973" to="3660,3053" stroked="true" strokeweight=".75pt" strokecolor="#000000">
              <v:stroke dashstyle="solid"/>
            </v:line>
            <v:shape style="position:absolute;left:3659;top:893;width:4612;height:1949" id="docshape246" coordorigin="3660,894" coordsize="4612,1949" path="m3660,1068l3790,894,3922,930,4054,1073,4186,1239,4318,1281,4451,1109,4581,1582,4713,2419,4845,2842,4977,2776,5109,2502,5241,2250,5372,2235,5504,2146,5636,1918,5768,1818,5900,1918,6032,1629,6162,1556,6294,1754,6426,1850,6558,1980,6690,2125,6823,1959,6953,1988,7085,1944,7217,1805,7349,1954,7481,1822,7613,1807,7744,1671,7876,1882,8008,2042,8140,1959,8272,2016e" filled="false" stroked="true" strokeweight="1.25pt" strokecolor="#c5281c">
              <v:path arrowok="t"/>
              <v:stroke dashstyle="solid"/>
            </v:shape>
            <v:shape style="position:absolute;left:3659;top:623;width:4612;height:1868" id="docshape247" coordorigin="3660,623" coordsize="4612,1868" path="m3660,902l3790,694,3922,683,4054,740,4186,813,4318,796,4451,623,4581,1120,4713,2003,4845,2491,4977,2455,5109,2159,5241,1856,5372,1807,5504,1714,5636,1458,5768,1324,5900,1396,6032,1092,6162,990,6294,1145,6426,1213,6558,1341,6690,1475,6823,1307,6953,1356,7085,1324,7217,1175,7349,1303,7481,1186,7613,1192,7744,1073,7876,1313,8008,1524,8140,1509,8272,1620e" filled="false" stroked="true" strokeweight="1.25pt" strokecolor="#00aeef">
              <v:path arrowok="t"/>
              <v:stroke dashstyle="solid"/>
            </v:shape>
            <v:line style="position:absolute" from="8272,2016" to="8280,2010" stroked="true" strokeweight="1.150pt" strokecolor="#c5281c">
              <v:stroke dashstyle="solid"/>
            </v:line>
            <v:line style="position:absolute" from="8307,1987" to="8382,1925" stroked="true" strokeweight="1.150pt" strokecolor="#c5281c">
              <v:stroke dashstyle="shortdot"/>
            </v:line>
            <v:line style="position:absolute" from="8396,1914" to="8404,1907" stroked="true" strokeweight="1.150pt" strokecolor="#c5281c">
              <v:stroke dashstyle="solid"/>
            </v:line>
            <v:line style="position:absolute" from="8272,1620" to="8281,1615" stroked="true" strokeweight="1.150pt" strokecolor="#00aeef">
              <v:stroke dashstyle="solid"/>
            </v:line>
            <v:line style="position:absolute" from="8308,1600" to="8381,1560" stroked="true" strokeweight="1.150pt" strokecolor="#00aeef">
              <v:stroke dashstyle="shortdot"/>
            </v:line>
            <v:line style="position:absolute" from="8395,1552" to="8404,1548" stroked="true" strokeweight="1.150pt" strokecolor="#00aeef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3</w:t>
      </w:r>
    </w:p>
    <w:p>
      <w:pPr>
        <w:spacing w:before="136"/>
        <w:ind w:left="0" w:right="267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71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2671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71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71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2671" w:firstLine="0"/>
        <w:jc w:val="righ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9"/>
        <w:rPr>
          <w:sz w:val="15"/>
        </w:rPr>
      </w:pPr>
    </w:p>
    <w:p>
      <w:pPr>
        <w:spacing w:before="1"/>
        <w:ind w:left="0" w:right="2671" w:firstLine="0"/>
        <w:jc w:val="right"/>
        <w:rPr>
          <w:sz w:val="14"/>
        </w:rPr>
      </w:pPr>
      <w:r>
        <w:rPr>
          <w:w w:val="105"/>
          <w:sz w:val="14"/>
        </w:rPr>
        <w:t>-4</w:t>
      </w:r>
    </w:p>
    <w:p>
      <w:pPr>
        <w:pStyle w:val="BodyText"/>
        <w:spacing w:before="8"/>
        <w:rPr>
          <w:sz w:val="15"/>
        </w:rPr>
      </w:pPr>
    </w:p>
    <w:p>
      <w:pPr>
        <w:spacing w:line="161" w:lineRule="exact" w:before="1"/>
        <w:ind w:left="8093" w:right="0" w:firstLine="0"/>
        <w:jc w:val="left"/>
        <w:rPr>
          <w:sz w:val="14"/>
        </w:rPr>
      </w:pPr>
      <w:r>
        <w:rPr>
          <w:w w:val="105"/>
          <w:sz w:val="14"/>
        </w:rPr>
        <w:t>-5</w:t>
      </w:r>
    </w:p>
    <w:p>
      <w:pPr>
        <w:tabs>
          <w:tab w:pos="3720" w:val="left" w:leader="none"/>
          <w:tab w:pos="4237" w:val="left" w:leader="none"/>
          <w:tab w:pos="4755" w:val="left" w:leader="none"/>
          <w:tab w:pos="5272" w:val="left" w:leader="none"/>
          <w:tab w:pos="5790" w:val="left" w:leader="none"/>
          <w:tab w:pos="6307" w:val="left" w:leader="none"/>
          <w:tab w:pos="6825" w:val="left" w:leader="none"/>
          <w:tab w:pos="7343" w:val="left" w:leader="none"/>
        </w:tabs>
        <w:spacing w:line="161" w:lineRule="exact" w:before="0"/>
        <w:ind w:left="3202" w:right="0" w:firstLine="0"/>
        <w:jc w:val="left"/>
        <w:rPr>
          <w:sz w:val="14"/>
        </w:rPr>
      </w:pPr>
      <w:r>
        <w:rPr>
          <w:sz w:val="14"/>
        </w:rPr>
        <w:t>2007</w:t>
        <w:tab/>
        <w:t>2008</w:t>
        <w:tab/>
        <w:t>2009</w:t>
        <w:tab/>
        <w:t>2010</w:t>
        <w:tab/>
        <w:t>2011</w:t>
        <w:tab/>
        <w:t>2012</w:t>
        <w:tab/>
        <w:t>2013</w:t>
        <w:tab/>
        <w:t>2014</w:t>
        <w:tab/>
        <w:t>2015</w:t>
      </w:r>
      <w:r>
        <w:rPr>
          <w:spacing w:val="15"/>
          <w:sz w:val="14"/>
        </w:rPr>
        <w:t> </w:t>
      </w:r>
      <w:r>
        <w:rPr>
          <w:sz w:val="14"/>
        </w:rPr>
        <w:t>2016</w:t>
      </w:r>
    </w:p>
    <w:p>
      <w:pPr>
        <w:tabs>
          <w:tab w:pos="4993" w:val="left" w:leader="none"/>
        </w:tabs>
        <w:spacing w:before="110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4480" from="176.625pt,9.440924pt" to="187.125pt,9.4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23904" from="264.625pt,9.440924pt" to="275.125pt,9.44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Structural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approach</w:t>
        <w:tab/>
        <w:t>Statistical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approach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120" w:right="1912" w:firstLine="0"/>
        <w:jc w:val="left"/>
        <w:rPr>
          <w:sz w:val="14"/>
        </w:rPr>
      </w:pPr>
      <w:r>
        <w:rPr>
          <w:color w:val="4D4D4F"/>
          <w:sz w:val="14"/>
        </w:rPr>
        <w:t>Note: Estimates for the first quarter of 2016 are based on an expansion of output of 2.8 per cent (annual rates)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</w:t>
      </w:r>
      <w:hyperlink r:id="rId47">
        <w:r>
          <w:rPr>
            <w:color w:val="4D4D4F"/>
            <w:sz w:val="14"/>
          </w:rPr>
          <w:t>or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quarter.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Definitions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two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series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in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this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chart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can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be</w:t>
        </w:r>
        <w:r>
          <w:rPr>
            <w:color w:val="4D4D4F"/>
            <w:spacing w:val="7"/>
            <w:sz w:val="14"/>
          </w:rPr>
          <w:t> </w:t>
        </w:r>
        <w:r>
          <w:rPr>
            <w:color w:val="4D4D4F"/>
            <w:sz w:val="14"/>
          </w:rPr>
          <w:t>found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at</w:t>
        </w:r>
        <w:r>
          <w:rPr>
            <w:color w:val="4D4D4F"/>
            <w:spacing w:val="8"/>
            <w:sz w:val="14"/>
          </w:rPr>
          <w:t> </w:t>
        </w:r>
        <w:r>
          <w:rPr>
            <w:color w:val="006974"/>
            <w:sz w:val="14"/>
          </w:rPr>
          <w:t>Statistics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-3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-2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-2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Bank</w:t>
        </w:r>
        <w:r>
          <w:rPr>
            <w:color w:val="4D4D4F"/>
            <w:spacing w:val="-3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Canada’s</w:t>
        </w:r>
        <w:r>
          <w:rPr>
            <w:color w:val="4D4D4F"/>
            <w:spacing w:val="-2"/>
            <w:sz w:val="14"/>
          </w:rPr>
          <w:t> </w:t>
        </w:r>
        <w:r>
          <w:rPr>
            <w:color w:val="4D4D4F"/>
            <w:sz w:val="14"/>
          </w:rPr>
          <w:t>website.</w:t>
        </w:r>
      </w:hyperlink>
    </w:p>
    <w:p>
      <w:pPr>
        <w:tabs>
          <w:tab w:pos="7366" w:val="left" w:leader="none"/>
        </w:tabs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2016Q1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3483pt;width:344pt;height:.1pt;mso-position-horizontal-relative:page;mso-position-vertical-relative:paragraph;z-index:-15693824;mso-wrap-distance-left:0;mso-wrap-distance-right:0" id="docshape248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1"/>
        <w:ind w:left="2959" w:right="2201" w:hanging="84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13:</w:t>
      </w:r>
      <w:r>
        <w:rPr>
          <w:b/>
          <w:color w:val="006974"/>
          <w:spacing w:val="26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long-term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unemployment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rate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percentage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involuntary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part-time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workers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elevated</w:t>
      </w:r>
    </w:p>
    <w:p>
      <w:pPr>
        <w:spacing w:line="156" w:lineRule="exact"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12-month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418" w:val="left" w:leader="none"/>
        </w:tabs>
        <w:spacing w:before="2"/>
        <w:ind w:left="27" w:right="0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403" w:val="left" w:leader="none"/>
        </w:tabs>
        <w:spacing w:before="47"/>
        <w:ind w:left="28" w:right="0" w:firstLine="0"/>
        <w:jc w:val="center"/>
        <w:rPr>
          <w:sz w:val="14"/>
        </w:rPr>
      </w:pPr>
      <w:r>
        <w:rPr/>
        <w:pict>
          <v:group style="position:absolute;margin-left:176.318405pt;margin-top:6.609908pt;width:252.75pt;height:138.75pt;mso-position-horizontal-relative:page;mso-position-vertical-relative:paragraph;z-index:-17721856" id="docshapegroup249" coordorigin="3526,132" coordsize="5055,2775">
            <v:line style="position:absolute" from="8574,2900" to="8574,140" stroked="true" strokeweight=".75pt" strokecolor="#000000">
              <v:stroke dashstyle="solid"/>
            </v:line>
            <v:shape style="position:absolute;left:8493;top:139;width:80;height:2760" id="docshape250" coordorigin="8494,140" coordsize="80,2760" path="m8494,2900l8574,2900m8494,2210l8574,2210m8494,1521l8574,1521m8494,831l8574,831m8494,140l8574,140e" filled="false" stroked="true" strokeweight=".75pt" strokecolor="#000000">
              <v:path arrowok="t"/>
              <v:stroke dashstyle="solid"/>
            </v:shape>
            <v:line style="position:absolute" from="3534,2900" to="3534,140" stroked="true" strokeweight=".75pt" strokecolor="#000000">
              <v:stroke dashstyle="solid"/>
            </v:line>
            <v:shape style="position:absolute;left:3542;top:139;width:80;height:2760" id="docshape251" coordorigin="3542,140" coordsize="80,2760" path="m3542,2900l3622,2900m3542,1981l3622,1981m3542,1060l3622,1060m3542,140l3622,140e" filled="false" stroked="true" strokeweight=".75pt" strokecolor="#000000">
              <v:path arrowok="t"/>
              <v:stroke dashstyle="solid"/>
            </v:shape>
            <v:line style="position:absolute" from="3534,2900" to="8574,2900" stroked="true" strokeweight=".75pt" strokecolor="#000000">
              <v:stroke dashstyle="solid"/>
            </v:line>
            <v:line style="position:absolute" from="8080,2820" to="8080,2900" stroked="true" strokeweight=".75pt" strokecolor="#000000">
              <v:stroke dashstyle="solid"/>
            </v:line>
            <v:line style="position:absolute" from="7448,2820" to="7448,2900" stroked="true" strokeweight=".75pt" strokecolor="#000000">
              <v:stroke dashstyle="solid"/>
            </v:line>
            <v:line style="position:absolute" from="6817,2820" to="6817,2900" stroked="true" strokeweight=".75pt" strokecolor="#000000">
              <v:stroke dashstyle="solid"/>
            </v:line>
            <v:line style="position:absolute" from="6185,2820" to="6185,2900" stroked="true" strokeweight=".75pt" strokecolor="#000000">
              <v:stroke dashstyle="solid"/>
            </v:line>
            <v:line style="position:absolute" from="5555,2820" to="5555,2900" stroked="true" strokeweight=".75pt" strokecolor="#000000">
              <v:stroke dashstyle="solid"/>
            </v:line>
            <v:line style="position:absolute" from="4923,2820" to="4923,2900" stroked="true" strokeweight=".75pt" strokecolor="#000000">
              <v:stroke dashstyle="solid"/>
            </v:line>
            <v:line style="position:absolute" from="4292,2820" to="4292,2900" stroked="true" strokeweight=".75pt" strokecolor="#000000">
              <v:stroke dashstyle="solid"/>
            </v:line>
            <v:line style="position:absolute" from="8395,2860" to="8395,2900" stroked="true" strokeweight=".75pt" strokecolor="#000000">
              <v:stroke dashstyle="solid"/>
            </v:line>
            <v:line style="position:absolute" from="8080,2840" to="8080,2900" stroked="true" strokeweight=".75pt" strokecolor="#000000">
              <v:stroke dashstyle="solid"/>
            </v:line>
            <v:line style="position:absolute" from="7765,2860" to="7765,2900" stroked="true" strokeweight=".75pt" strokecolor="#000000">
              <v:stroke dashstyle="solid"/>
            </v:line>
            <v:line style="position:absolute" from="7448,2840" to="7448,2900" stroked="true" strokeweight=".75pt" strokecolor="#000000">
              <v:stroke dashstyle="solid"/>
            </v:line>
            <v:line style="position:absolute" from="7133,2860" to="7133,2900" stroked="true" strokeweight=".75pt" strokecolor="#000000">
              <v:stroke dashstyle="solid"/>
            </v:line>
            <v:line style="position:absolute" from="6817,2840" to="6817,2900" stroked="true" strokeweight=".75pt" strokecolor="#000000">
              <v:stroke dashstyle="solid"/>
            </v:line>
            <v:line style="position:absolute" from="6502,2860" to="6502,2900" stroked="true" strokeweight=".75pt" strokecolor="#000000">
              <v:stroke dashstyle="solid"/>
            </v:line>
            <v:line style="position:absolute" from="6185,2840" to="6185,2900" stroked="true" strokeweight=".75pt" strokecolor="#000000">
              <v:stroke dashstyle="solid"/>
            </v:line>
            <v:line style="position:absolute" from="5870,2860" to="5870,2900" stroked="true" strokeweight=".75pt" strokecolor="#000000">
              <v:stroke dashstyle="solid"/>
            </v:line>
            <v:line style="position:absolute" from="5555,2840" to="5555,2900" stroked="true" strokeweight=".75pt" strokecolor="#000000">
              <v:stroke dashstyle="solid"/>
            </v:line>
            <v:line style="position:absolute" from="5239,2860" to="5239,2900" stroked="true" strokeweight=".75pt" strokecolor="#000000">
              <v:stroke dashstyle="solid"/>
            </v:line>
            <v:line style="position:absolute" from="4923,2840" to="4923,2900" stroked="true" strokeweight=".75pt" strokecolor="#000000">
              <v:stroke dashstyle="solid"/>
            </v:line>
            <v:line style="position:absolute" from="4607,2860" to="4607,2900" stroked="true" strokeweight=".75pt" strokecolor="#000000">
              <v:stroke dashstyle="solid"/>
            </v:line>
            <v:line style="position:absolute" from="4292,2840" to="4292,2900" stroked="true" strokeweight=".75pt" strokecolor="#000000">
              <v:stroke dashstyle="solid"/>
            </v:line>
            <v:line style="position:absolute" from="3977,2860" to="3977,2900" stroked="true" strokeweight=".75pt" strokecolor="#000000">
              <v:stroke dashstyle="solid"/>
            </v:line>
            <v:line style="position:absolute" from="3660,2820" to="3660,2900" stroked="true" strokeweight=".75pt" strokecolor="#000000">
              <v:stroke dashstyle="solid"/>
            </v:line>
            <v:shape style="position:absolute;left:3659;top:672;width:4788;height:862" id="docshape252" coordorigin="3660,673" coordsize="4788,862" path="m8448,1175l8422,1184,8395,1195,8369,1212,8343,1223,8317,1232,8290,1245,8264,1250,8238,1250,8211,1241,8185,1237,8159,1230,8133,1223,8106,1219,8080,1212,8054,1201,8028,1186,8001,1179,7975,1166,7949,1164,7922,1162,7896,1157,7870,1155,7844,1155,7817,1153,7791,1144,7765,1144,7739,1142,7712,1142,7686,1135,7660,1124,7633,1115,7607,1111,7581,1109,7555,1107,7528,1096,7502,1089,7476,1089,7448,1078,7422,1063,7395,1058,7369,1049,7343,1049,7317,1045,7290,1043,7264,1043,7238,1034,7211,1032,7185,1023,7159,1012,7133,1005,7106,1003,7080,997,7054,994,7028,983,7001,964,6975,939,6949,917,6922,906,6896,891,6870,875,6844,862,6817,847,6791,831,6765,805,6739,778,6712,761,6686,752,6660,737,6633,719,6607,695,6581,677,6555,673,6528,675,6502,682,6450,752,6423,807,6397,871,6371,937,6344,1012,6318,1087,6292,1164,6264,1239,6238,1305,6211,1362,6185,1422,6133,1492,6054,1525,6028,1532,6001,1534,5975,1532,5949,1532,5923,1525,5896,1525,5870,1519,5844,1510,5817,1505,5791,1501,5765,1492,5739,1477,5712,1464,5686,1453,5660,1453,5634,1448,5607,1446,5581,1437,5555,1430,5528,1419,5502,1406,5476,1402,5450,1384,5423,1378,5397,1369,5371,1360,5345,1340,5318,1314,5292,1298,5266,1285,5239,1267,5213,1259,5187,1245,5161,1219,5134,1208,5108,1199,5080,1190,5054,1182,5028,1171,5001,1166,4975,1155,4949,1144,4923,1133,4896,1120,4870,1111,4844,1107,4817,1091,4791,1067,4765,1043,4739,1025,4712,1014,4686,994,4660,983,4634,979,4607,979,4581,977,4555,972,4528,968,4502,972,4476,983,4450,994,4423,994,4397,992,4371,994,4345,992,4318,977,4292,964,4266,946,4239,930,4213,930,4187,937,4161,946,4134,950,4108,966,4082,979,4056,1001,4003,1041,3951,1098,3924,1135,3896,1153,3870,1162,3844,1171,3818,1175,3791,1184,3765,1199,3739,1210,3712,1221,3686,1228,3660,1230e" filled="false" stroked="true" strokeweight="1.25pt" strokecolor="#00aeef">
              <v:path arrowok="t"/>
              <v:stroke dashstyle="solid"/>
            </v:shape>
            <v:shape style="position:absolute;left:3659;top:1855;width:4788;height:452" id="docshape253" coordorigin="3660,1856" coordsize="4788,452" path="m8448,2019l8422,2010,8395,2005,8369,2001,8343,1997,8317,1990,8290,1977,8264,1959,8238,1948,8211,1937,8185,1926,8159,1919,8133,1911,8106,1908,8080,1904,8054,1902,8028,1900,8001,1897,7975,1911,7949,1915,7922,1917,7896,1924,7870,1919,7844,1926,7817,1928,7791,1928,7765,1933,7739,1933,7712,1939,7686,1942,7660,1942,7633,1946,7607,1955,7581,1953,7555,1961,7528,1957,7502,1957,7476,1961,7448,1959,7422,1953,7395,1953,7369,1953,7343,1948,7317,1948,7290,1946,7264,1944,7238,1939,7211,1937,7185,1933,7159,1928,7133,1922,7106,1919,7080,1908,7054,1897,7028,1891,7001,1878,6975,1869,6949,1862,6922,1860,6896,1860,6870,1860,6844,1858,6817,1864,6791,1864,6765,1862,6739,1862,6712,1858,6686,1860,6660,1856,6633,1860,6607,1858,6581,1864,6555,1878,6528,1884,6502,1891,6476,1917,6450,1944,6423,1972,6397,1999,6371,2032,6344,2067,6318,2094,6292,2127,6264,2151,6238,2171,6211,2195,6185,2221,6159,2237,6133,2254,6106,2272,6080,2281,6054,2292,6028,2298,6001,2303,5975,2307,5949,2303,5923,2301,5896,2301,5870,2292,5844,2285,5817,2274,5791,2261,5765,2259,5739,2250,5712,2241,5686,2228,5660,2221,5634,2217,5607,2208,5581,2199,5555,2190,5528,2184,5502,2175,5476,2162,5450,2149,5423,2140,5397,2129,5371,2124,5345,2122,5318,2113,5292,2107,5266,2102,5239,2094,5213,2082,5187,2074,5161,2074,5134,2074,5108,2065,5080,2063,5054,2054,5028,2038,5001,2032,4975,2025,4949,2019,4923,2014,4896,2010,4870,2001,4844,1992,4817,1977,4791,1964,4712,1944,4660,1939,4634,1933,4607,1931,4581,1926,4555,1926,4528,1924,4502,1926,4476,1939,4450,1946,4423,1955,4397,1961,4371,1961,4345,1964,4318,1970,4292,1975,4266,1981,4239,1994,4213,2008,4187,2032,4161,2041,4134,2049,4108,2056,4082,2060,4056,2067,4029,2076,4003,2076,3977,2085,3951,2096,3924,2100,3896,2102,3870,2094,3844,2085,3818,2082,3791,2082,3765,2094,3739,2100,3712,2102,3686,2113,3660,2113e" filled="false" stroked="true" strokeweight="1.25pt" strokecolor="#21963e">
              <v:path arrowok="t"/>
              <v:stroke dashstyle="solid"/>
            </v:shape>
            <v:shape style="position:absolute;left:3659;top:1842;width:4788;height:615" id="docshape254" coordorigin="3660,1842" coordsize="4788,615" path="m8448,2074l8422,2083,8395,2085,8369,2083,8343,2098,8317,2083,8290,2071,8264,2058,8238,2054,8211,2038,8185,2038,8159,2030,8133,2025,8106,2016,8080,1992,8054,1979,8028,1977,8001,1979,7975,1968,7949,1968,7922,1970,7896,1975,7870,1979,7844,1979,7817,1975,7791,1957,7765,1968,7739,1961,7712,1950,7686,1948,7660,1950,7633,1950,7607,1939,7581,1942,7555,1957,7528,1959,7502,1972,7476,1988,7448,1981,7422,1988,7395,1981,7369,1977,7343,1972,7317,1966,7290,1957,7264,1935,7238,1906,7211,1913,7159,1875,7080,1856,7054,1851,7028,1853,7001,1842,6975,1851,6949,1867,6922,1875,6896,1856,6870,1864,6844,1867,6817,1884,6791,1897,6765,1922,6739,1933,6712,1939,6686,1968,6660,1999,6633,2019,6607,2038,6581,2074,6555,2111,6528,2140,6502,2171,6476,2197,6450,2228,6423,2263,6397,2303,6371,2338,6344,2351,6318,2373,6292,2395,6264,2411,6238,2417,6211,2435,6185,2442,6159,2453,6133,2453,6106,2457,6080,2446,6054,2431,6028,2422,6001,2428,5975,2426,5949,2424,5923,2439,5896,2435,5870,2437,5844,2426,5817,2420,5791,2409,5765,2420,5739,2415,5712,2417,5686,2409,5660,2406,5634,2400,5607,2391,5581,2389,5555,2378,5528,2373,5502,2382,5476,2380,5450,2369,5423,2369,5397,2364,5371,2356,5345,2349,5318,2345,5292,2325,5266,2309,5239,2298,5213,2296,5187,2285,5161,2276,5134,2276,5108,2281,5080,2274,5054,2276,5028,2276,5001,2274,4975,2274,4949,2279,4923,2285,4896,2290,4870,2283,4844,2294,4817,2287,4791,2265,4765,2239,4739,2228,4712,2208,4686,2201,4660,2199,4634,2201,4607,2195,4581,2186,4555,2182,4528,2168,4502,2160,4476,2164,4450,2186,4423,2195,4397,2199,4371,2208,4345,2204,4318,2193,4292,2190,4266,2186,4239,2184,4213,2188,4187,2204,4161,2212,4134,2221,4108,2230,4082,2232,4056,2237,4029,2239,4003,2248,3977,2250,3951,2248,3924,2250,3896,2248,3870,2234,3844,2221,3818,2201,3791,2173,3765,2157,3739,2142,3712,2111,3686,2094,3660,206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1.5</w:t>
        <w:tab/>
        <w:t>10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spacing w:before="102"/>
        <w:ind w:left="8151" w:right="0" w:firstLine="0"/>
        <w:jc w:val="left"/>
        <w:rPr>
          <w:sz w:val="14"/>
        </w:rPr>
      </w:pPr>
      <w:r>
        <w:rPr>
          <w:w w:val="99"/>
          <w:sz w:val="14"/>
        </w:rPr>
        <w:t>8</w:t>
      </w:r>
    </w:p>
    <w:p>
      <w:pPr>
        <w:spacing w:before="68"/>
        <w:ind w:left="2699" w:right="0" w:firstLine="0"/>
        <w:jc w:val="left"/>
        <w:rPr>
          <w:sz w:val="14"/>
        </w:rPr>
      </w:pPr>
      <w:r>
        <w:rPr>
          <w:sz w:val="14"/>
        </w:rPr>
        <w:t>1.0</w:t>
      </w:r>
    </w:p>
    <w:p>
      <w:pPr>
        <w:pStyle w:val="BodyText"/>
        <w:rPr>
          <w:sz w:val="17"/>
        </w:rPr>
      </w:pPr>
    </w:p>
    <w:p>
      <w:pPr>
        <w:spacing w:before="102"/>
        <w:ind w:left="0" w:right="2668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  <w:rPr>
          <w:sz w:val="17"/>
        </w:rPr>
      </w:pPr>
    </w:p>
    <w:p>
      <w:pPr>
        <w:spacing w:before="102"/>
        <w:ind w:left="2699" w:right="0" w:firstLine="0"/>
        <w:jc w:val="left"/>
        <w:rPr>
          <w:sz w:val="14"/>
        </w:rPr>
      </w:pPr>
      <w:r>
        <w:rPr>
          <w:sz w:val="14"/>
        </w:rPr>
        <w:t>0.5</w:t>
      </w:r>
    </w:p>
    <w:p>
      <w:pPr>
        <w:spacing w:before="68"/>
        <w:ind w:left="8151" w:right="0" w:firstLine="0"/>
        <w:jc w:val="lef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tabs>
          <w:tab w:pos="8151" w:val="left" w:leader="none"/>
        </w:tabs>
        <w:spacing w:line="157" w:lineRule="exact" w:before="102"/>
        <w:ind w:left="2699" w:right="0" w:firstLine="0"/>
        <w:jc w:val="left"/>
        <w:rPr>
          <w:sz w:val="14"/>
        </w:rPr>
      </w:pPr>
      <w:r>
        <w:rPr>
          <w:sz w:val="14"/>
        </w:rPr>
        <w:t>0.0</w:t>
        <w:tab/>
        <w:t>2</w:t>
      </w:r>
    </w:p>
    <w:p>
      <w:pPr>
        <w:tabs>
          <w:tab w:pos="3731" w:val="left" w:leader="none"/>
          <w:tab w:pos="4362" w:val="left" w:leader="none"/>
          <w:tab w:pos="4993" w:val="left" w:leader="none"/>
          <w:tab w:pos="5625" w:val="left" w:leader="none"/>
          <w:tab w:pos="6256" w:val="left" w:leader="none"/>
          <w:tab w:pos="6888" w:val="left" w:leader="none"/>
          <w:tab w:pos="7519" w:val="left" w:leader="none"/>
        </w:tabs>
        <w:spacing w:line="157" w:lineRule="exact" w:before="0"/>
        <w:ind w:left="3099" w:right="0" w:firstLine="0"/>
        <w:jc w:val="left"/>
        <w:rPr>
          <w:sz w:val="14"/>
        </w:rPr>
      </w:pPr>
      <w:r>
        <w:rPr>
          <w:sz w:val="14"/>
        </w:rPr>
        <w:t>2001</w:t>
        <w:tab/>
        <w:t>2003</w:t>
        <w:tab/>
        <w:t>2005</w:t>
        <w:tab/>
        <w:t>2007</w:t>
        <w:tab/>
        <w:t>2009</w:t>
        <w:tab/>
        <w:t>2011</w:t>
        <w:tab/>
        <w:t>2013</w:t>
        <w:tab/>
        <w:t>2015</w:t>
      </w:r>
    </w:p>
    <w:p>
      <w:pPr>
        <w:tabs>
          <w:tab w:pos="2370" w:val="left" w:leader="none"/>
        </w:tabs>
        <w:spacing w:before="131"/>
        <w:ind w:left="121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6016" from="176.625pt,11.552923pt" to="187.125pt,11.552923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6528" from="302.125pt,20.552923pt" to="312.625pt,20.552923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Long-term</w:t>
      </w:r>
      <w:r>
        <w:rPr>
          <w:color w:val="4D4D4F"/>
          <w:spacing w:val="36"/>
          <w:sz w:val="14"/>
        </w:rPr>
        <w:t> </w:t>
      </w:r>
      <w:r>
        <w:rPr>
          <w:color w:val="4D4D4F"/>
          <w:sz w:val="14"/>
        </w:rPr>
        <w:t>unemployment</w:t>
      </w:r>
      <w:r>
        <w:rPr>
          <w:color w:val="4D4D4F"/>
          <w:spacing w:val="36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Unemployment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640" w:bottom="280" w:left="560" w:right="780"/>
        </w:sectPr>
      </w:pPr>
    </w:p>
    <w:p>
      <w:pPr>
        <w:spacing w:before="19"/>
        <w:ind w:left="0" w:right="0" w:firstLine="0"/>
        <w:jc w:val="right"/>
        <w:rPr>
          <w:sz w:val="14"/>
        </w:rPr>
      </w:pP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1815" w:right="2059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Percentage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involuntary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part-time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3895" w:space="40"/>
            <w:col w:w="6965"/>
          </w:cols>
        </w:sectPr>
      </w:pPr>
    </w:p>
    <w:p>
      <w:pPr>
        <w:pStyle w:val="BodyText"/>
        <w:rPr>
          <w:sz w:val="14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Individuals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who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unemployed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53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weeks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more</w:t>
      </w:r>
    </w:p>
    <w:p>
      <w:pPr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shown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expressed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force.</w:t>
      </w:r>
    </w:p>
    <w:p>
      <w:pPr>
        <w:tabs>
          <w:tab w:pos="7130" w:val="left" w:leader="none"/>
        </w:tabs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81764pt;width:344pt;height:.1pt;mso-position-horizontal-relative:page;mso-position-vertical-relative:paragraph;z-index:-15693312;mso-wrap-distance-left:0;mso-wrap-distance-right:0" id="docshape255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7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has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evolved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largely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expected</w:t>
      </w:r>
    </w:p>
    <w:p>
      <w:pPr>
        <w:pStyle w:val="BodyText"/>
        <w:spacing w:line="249" w:lineRule="auto" w:before="49"/>
        <w:ind w:left="2120" w:right="1904"/>
      </w:pPr>
      <w:r>
        <w:rPr>
          <w:color w:val="4D4D4F"/>
        </w:rPr>
        <w:t>Total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evolved</w:t>
      </w:r>
      <w:r>
        <w:rPr>
          <w:color w:val="4D4D4F"/>
          <w:spacing w:val="4"/>
        </w:rPr>
        <w:t> </w:t>
      </w: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2.0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coming</w:t>
      </w:r>
      <w:r>
        <w:rPr>
          <w:color w:val="4D4D4F"/>
          <w:spacing w:val="6"/>
        </w:rPr>
        <w:t> </w:t>
      </w:r>
      <w:r>
        <w:rPr>
          <w:color w:val="4D4D4F"/>
        </w:rPr>
        <w:t>quarters,</w:t>
      </w:r>
      <w:r>
        <w:rPr>
          <w:color w:val="4D4D4F"/>
          <w:spacing w:val="6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sharp</w:t>
      </w:r>
      <w:r>
        <w:rPr>
          <w:color w:val="4D4D4F"/>
          <w:spacing w:val="5"/>
        </w:rPr>
        <w:t> </w:t>
      </w:r>
      <w:r>
        <w:rPr>
          <w:color w:val="4D4D4F"/>
        </w:rPr>
        <w:t>drop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consumer</w:t>
      </w:r>
      <w:r>
        <w:rPr>
          <w:color w:val="4D4D4F"/>
          <w:spacing w:val="2"/>
        </w:rPr>
        <w:t> </w:t>
      </w:r>
      <w:r>
        <w:rPr>
          <w:color w:val="4D4D4F"/>
        </w:rPr>
        <w:t>energy</w:t>
      </w:r>
      <w:r>
        <w:rPr>
          <w:color w:val="4D4D4F"/>
          <w:spacing w:val="3"/>
        </w:rPr>
        <w:t> </w:t>
      </w:r>
      <w:r>
        <w:rPr>
          <w:color w:val="4D4D4F"/>
        </w:rPr>
        <w:t>prices.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rose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2.0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January,</w:t>
      </w:r>
      <w:r>
        <w:rPr>
          <w:color w:val="4D4D4F"/>
          <w:spacing w:val="-53"/>
        </w:rPr>
        <w:t> </w:t>
      </w:r>
      <w:r>
        <w:rPr>
          <w:color w:val="4D4D4F"/>
        </w:rPr>
        <w:t>because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7"/>
        </w:rPr>
        <w:t> </w:t>
      </w:r>
      <w:r>
        <w:rPr>
          <w:color w:val="4D4D4F"/>
        </w:rPr>
        <w:t>base-year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particularly</w:t>
      </w:r>
    </w:p>
    <w:p>
      <w:pPr>
        <w:pStyle w:val="BodyText"/>
        <w:spacing w:line="249" w:lineRule="auto" w:before="3"/>
        <w:ind w:left="2120" w:right="1904"/>
      </w:pPr>
      <w:r>
        <w:rPr>
          <w:color w:val="4D4D4F"/>
        </w:rPr>
        <w:t>low</w:t>
      </w:r>
      <w:r>
        <w:rPr>
          <w:color w:val="4D4D4F"/>
          <w:spacing w:val="2"/>
        </w:rPr>
        <w:t> </w:t>
      </w:r>
      <w:r>
        <w:rPr>
          <w:color w:val="4D4D4F"/>
        </w:rPr>
        <w:t>gasoline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2"/>
        </w:rPr>
        <w:t> </w:t>
      </w:r>
      <w:r>
        <w:rPr>
          <w:color w:val="4D4D4F"/>
        </w:rPr>
        <w:t>2015,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then</w:t>
      </w:r>
      <w:r>
        <w:rPr>
          <w:color w:val="4D4D4F"/>
          <w:spacing w:val="3"/>
        </w:rPr>
        <w:t> </w:t>
      </w:r>
      <w:r>
        <w:rPr>
          <w:color w:val="4D4D4F"/>
        </w:rPr>
        <w:t>fell</w:t>
      </w:r>
      <w:r>
        <w:rPr>
          <w:color w:val="4D4D4F"/>
          <w:spacing w:val="2"/>
        </w:rPr>
        <w:t> </w:t>
      </w:r>
      <w:r>
        <w:rPr>
          <w:color w:val="4D4D4F"/>
        </w:rPr>
        <w:t>back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1.4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February.</w:t>
      </w:r>
      <w:r>
        <w:rPr>
          <w:color w:val="4D4D4F"/>
          <w:spacing w:val="2"/>
        </w:rPr>
        <w:t> </w:t>
      </w:r>
      <w:r>
        <w:rPr>
          <w:color w:val="4D4D4F"/>
        </w:rPr>
        <w:t>Looking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monthly</w:t>
      </w:r>
      <w:r>
        <w:rPr>
          <w:color w:val="4D4D4F"/>
          <w:spacing w:val="3"/>
        </w:rPr>
        <w:t> </w:t>
      </w:r>
      <w:r>
        <w:rPr>
          <w:color w:val="4D4D4F"/>
        </w:rPr>
        <w:t>volatility,</w:t>
      </w:r>
      <w:r>
        <w:rPr>
          <w:color w:val="4D4D4F"/>
          <w:spacing w:val="3"/>
        </w:rPr>
        <w:t> </w:t>
      </w:r>
      <w:r>
        <w:rPr>
          <w:color w:val="4D4D4F"/>
        </w:rPr>
        <w:t>slack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continued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source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downward</w:t>
      </w:r>
      <w:r>
        <w:rPr>
          <w:color w:val="4D4D4F"/>
          <w:spacing w:val="10"/>
        </w:rPr>
        <w:t> </w:t>
      </w:r>
      <w:r>
        <w:rPr>
          <w:color w:val="4D4D4F"/>
        </w:rPr>
        <w:t>pressure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total</w:t>
      </w:r>
      <w:r>
        <w:rPr>
          <w:color w:val="4D4D4F"/>
          <w:spacing w:val="10"/>
        </w:rPr>
        <w:t> </w:t>
      </w:r>
      <w:r>
        <w:rPr>
          <w:color w:val="4D4D4F"/>
        </w:rPr>
        <w:t>infla-</w:t>
      </w:r>
      <w:r>
        <w:rPr>
          <w:color w:val="4D4D4F"/>
          <w:spacing w:val="-53"/>
        </w:rPr>
        <w:t> </w:t>
      </w:r>
      <w:r>
        <w:rPr>
          <w:color w:val="4D4D4F"/>
        </w:rPr>
        <w:t>tion.</w:t>
      </w:r>
      <w:r>
        <w:rPr>
          <w:color w:val="4D4D4F"/>
          <w:spacing w:val="9"/>
        </w:rPr>
        <w:t> </w:t>
      </w:r>
      <w:r>
        <w:rPr>
          <w:color w:val="4D4D4F"/>
        </w:rPr>
        <w:t>Meanwhile,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pass-through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depreciation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120" w:right="2020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exerting</w:t>
      </w:r>
      <w:r>
        <w:rPr>
          <w:color w:val="4D4D4F"/>
          <w:spacing w:val="6"/>
        </w:rPr>
        <w:t> </w:t>
      </w:r>
      <w:r>
        <w:rPr>
          <w:color w:val="4D4D4F"/>
        </w:rPr>
        <w:t>temporary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pressure,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added</w:t>
      </w:r>
      <w:r>
        <w:rPr>
          <w:color w:val="4D4D4F"/>
          <w:spacing w:val="7"/>
        </w:rPr>
        <w:t> </w:t>
      </w:r>
      <w:r>
        <w:rPr>
          <w:color w:val="4D4D4F"/>
        </w:rPr>
        <w:t>0.8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1.0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6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importance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pass-through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illustrated</w:t>
      </w:r>
    </w:p>
    <w:p>
      <w:pPr>
        <w:pStyle w:val="BodyText"/>
        <w:spacing w:line="249" w:lineRule="auto" w:before="3"/>
        <w:ind w:left="2120" w:right="1904"/>
      </w:pP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comparing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rates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Canada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selected</w:t>
      </w:r>
      <w:r>
        <w:rPr>
          <w:color w:val="4D4D4F"/>
          <w:spacing w:val="11"/>
        </w:rPr>
        <w:t> </w:t>
      </w:r>
      <w:r>
        <w:rPr>
          <w:color w:val="4D4D4F"/>
        </w:rPr>
        <w:t>goods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high</w:t>
      </w:r>
      <w:r>
        <w:rPr>
          <w:color w:val="4D4D4F"/>
          <w:spacing w:val="11"/>
        </w:rPr>
        <w:t> </w:t>
      </w:r>
      <w:r>
        <w:rPr>
          <w:color w:val="4D4D4F"/>
        </w:rPr>
        <w:t>import</w:t>
      </w:r>
      <w:r>
        <w:rPr>
          <w:color w:val="4D4D4F"/>
          <w:spacing w:val="-53"/>
        </w:rPr>
        <w:t> </w:t>
      </w:r>
      <w:r>
        <w:rPr>
          <w:color w:val="4D4D4F"/>
        </w:rPr>
        <w:t>content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rates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similar</w:t>
      </w:r>
      <w:r>
        <w:rPr>
          <w:color w:val="4D4D4F"/>
          <w:spacing w:val="3"/>
        </w:rPr>
        <w:t> </w:t>
      </w:r>
      <w:r>
        <w:rPr>
          <w:color w:val="4D4D4F"/>
        </w:rPr>
        <w:t>goods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15).</w:t>
      </w:r>
    </w:p>
    <w:p>
      <w:pPr>
        <w:pStyle w:val="BodyText"/>
        <w:spacing w:line="249" w:lineRule="auto" w:before="121"/>
        <w:ind w:left="2120" w:right="1904"/>
      </w:pPr>
      <w:r>
        <w:rPr>
          <w:color w:val="4D4D4F"/>
        </w:rPr>
        <w:t>Currently,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cent.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-52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economy,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without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impact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exchange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rate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pass-through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16).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134pt;margin-top:10.516453pt;width:344pt;height:.1pt;mso-position-horizontal-relative:page;mso-position-vertical-relative:paragraph;z-index:-15689728;mso-wrap-distance-left:0;mso-wrap-distance-right:0" id="docshape256" coordorigin="2680,210" coordsize="6880,0" path="m2680,210l9560,21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14:</w:t>
      </w:r>
      <w:r>
        <w:rPr>
          <w:b/>
          <w:color w:val="006974"/>
          <w:spacing w:val="3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net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gains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employment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come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from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service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sector</w:t>
      </w:r>
    </w:p>
    <w:p>
      <w:pPr>
        <w:spacing w:line="156" w:lineRule="exact"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Cumulative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2014Q4,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2"/>
        <w:ind w:left="0" w:right="2565" w:firstLine="0"/>
        <w:jc w:val="right"/>
        <w:rPr>
          <w:sz w:val="14"/>
        </w:rPr>
      </w:pPr>
      <w:r>
        <w:rPr>
          <w:sz w:val="14"/>
        </w:rPr>
        <w:t>Thousands</w:t>
      </w:r>
    </w:p>
    <w:p>
      <w:pPr>
        <w:spacing w:before="45"/>
        <w:ind w:left="0" w:right="2565" w:firstLine="0"/>
        <w:jc w:val="right"/>
        <w:rPr>
          <w:sz w:val="14"/>
        </w:rPr>
      </w:pPr>
      <w:r>
        <w:rPr/>
        <w:pict>
          <v:group style="position:absolute;margin-left:176.318405pt;margin-top:6.148742pt;width:252.75pt;height:138.75pt;mso-position-horizontal-relative:page;mso-position-vertical-relative:paragraph;z-index:15770624" id="docshapegroup257" coordorigin="3526,123" coordsize="5055,2775">
            <v:shape style="position:absolute;left:3533;top:2333;width:1323;height:8" id="docshape258" coordorigin="3534,2334" coordsize="1323,8" path="m3534,2341l4856,2341m3534,2334l3899,2334m4378,2334l4856,2334e" filled="false" stroked="true" strokeweight=".3748pt" strokecolor="#000000">
              <v:path arrowok="t"/>
              <v:stroke dashstyle="solid"/>
            </v:shape>
            <v:rect style="position:absolute;left:3899;top:2337;width:479;height:160" id="docshape259" filled="true" fillcolor="#c5281c" stroked="false">
              <v:fill type="solid"/>
            </v:rect>
            <v:shape style="position:absolute;left:5335;top:2333;width:481;height:8" id="docshape260" coordorigin="5335,2334" coordsize="481,8" path="m5335,2341l5815,2341m5335,2334l5815,2334e" filled="false" stroked="true" strokeweight=".3748pt" strokecolor="#000000">
              <v:path arrowok="t"/>
              <v:stroke dashstyle="solid"/>
            </v:shape>
            <v:rect style="position:absolute;left:4856;top:2337;width:479;height:379" id="docshape261" filled="true" fillcolor="#c5281c" stroked="false">
              <v:fill type="solid"/>
            </v:rect>
            <v:shape style="position:absolute;left:6293;top:2333;width:479;height:8" id="docshape262" coordorigin="6294,2334" coordsize="479,8" path="m6294,2341l6773,2341m6294,2334l6773,2334e" filled="false" stroked="true" strokeweight=".3748pt" strokecolor="#000000">
              <v:path arrowok="t"/>
              <v:stroke dashstyle="solid"/>
            </v:shape>
            <v:rect style="position:absolute;left:5815;top:2337;width:479;height:489" id="docshape263" filled="true" fillcolor="#c5281c" stroked="false">
              <v:fill type="solid"/>
            </v:rect>
            <v:shape style="position:absolute;left:7251;top:2333;width:479;height:8" id="docshape264" coordorigin="7251,2334" coordsize="479,8" path="m7251,2341l7730,2341m7251,2334l7730,2334e" filled="false" stroked="true" strokeweight=".3748pt" strokecolor="#000000">
              <v:path arrowok="t"/>
              <v:stroke dashstyle="solid"/>
            </v:shape>
            <v:rect style="position:absolute;left:6772;top:2337;width:479;height:293" id="docshape265" filled="true" fillcolor="#c5281c" stroked="false">
              <v:fill type="solid"/>
            </v:rect>
            <v:shape style="position:absolute;left:8208;top:2333;width:334;height:8" id="docshape266" coordorigin="8209,2334" coordsize="334,8" path="m8209,2341l8542,2341m8209,2334l8542,2334e" filled="false" stroked="true" strokeweight=".3748pt" strokecolor="#000000">
              <v:path arrowok="t"/>
              <v:stroke dashstyle="solid"/>
            </v:shape>
            <v:rect style="position:absolute;left:7729;top:2337;width:479;height:249" id="docshape267" filled="true" fillcolor="#c5281c" stroked="false">
              <v:fill type="solid"/>
            </v:rect>
            <v:shape style="position:absolute;left:3899;top:419;width:4310;height:1919" id="docshape268" coordorigin="3899,419" coordsize="4310,1919" path="m4378,1881l3899,1881,3899,2337,4378,2337,4378,1881xm5335,1249l4856,1249,4856,2337,5335,2337,5335,1249xm6294,729l5815,729,5815,2337,6294,2337,6294,729xm7251,493l6773,493,6773,2337,7251,2337,7251,493xm8209,419l7730,419,7730,2337,8209,2337,8209,419xe" filled="true" fillcolor="#00aeef" stroked="false">
              <v:path arrowok="t"/>
              <v:fill type="solid"/>
            </v:shape>
            <v:line style="position:absolute" from="8574,2890" to="8574,130" stroked="true" strokeweight=".75pt" strokecolor="#000000">
              <v:stroke dashstyle="solid"/>
            </v:line>
            <v:shape style="position:absolute;left:8493;top:130;width:80;height:2760" id="docshape269" coordorigin="8494,130" coordsize="80,2760" path="m8494,2890l8574,2890m8494,2337l8574,2337m8494,1786l8574,1786m8494,1235l8574,1235m8494,684l8574,684m8494,130l8574,130e" filled="false" stroked="true" strokeweight=".75pt" strokecolor="#000000">
              <v:path arrowok="t"/>
              <v:stroke dashstyle="solid"/>
            </v:shape>
            <v:shape style="position:absolute;left:3540;top:130;width:80;height:2760" id="docshape270" coordorigin="3540,130" coordsize="80,2760" path="m3540,2890l3620,2890m3540,2337l3620,2337m3540,1786l3620,1786m3540,1235l3620,1235m3540,684l3620,684m3540,130l3620,130e" filled="false" stroked="true" strokeweight=".75pt" strokecolor="#000000">
              <v:path arrowok="t"/>
              <v:stroke dashstyle="solid"/>
            </v:shape>
            <v:shape style="position:absolute;left:3533;top:130;width:5040;height:2760" id="docshape271" coordorigin="3534,130" coordsize="5040,2760" path="m3534,2890l3534,130m3534,2890l8574,2890e" filled="false" stroked="true" strokeweight=".75pt" strokecolor="#000000">
              <v:path arrowok="t"/>
              <v:stroke dashstyle="solid"/>
            </v:shape>
            <v:line style="position:absolute" from="8448,2810" to="8448,2890" stroked="true" strokeweight=".75pt" strokecolor="#000000">
              <v:stroke dashstyle="solid"/>
            </v:line>
            <v:line style="position:absolute" from="7491,2810" to="7491,2890" stroked="true" strokeweight=".75pt" strokecolor="#000000">
              <v:stroke dashstyle="solid"/>
            </v:line>
            <v:line style="position:absolute" from="6533,2810" to="6533,2890" stroked="true" strokeweight=".75pt" strokecolor="#000000">
              <v:stroke dashstyle="solid"/>
            </v:line>
            <v:line style="position:absolute" from="5574,2810" to="5574,2890" stroked="true" strokeweight=".75pt" strokecolor="#000000">
              <v:stroke dashstyle="solid"/>
            </v:line>
            <v:line style="position:absolute" from="4617,2810" to="4617,2890" stroked="true" strokeweight=".75pt" strokecolor="#000000">
              <v:stroke dashstyle="solid"/>
            </v:line>
            <v:line style="position:absolute" from="3660,2810" to="3660,2890" stroked="true" strokeweight=".75pt" strokecolor="#000000">
              <v:stroke dashstyle="solid"/>
            </v:line>
            <v:shape style="position:absolute;left:4076;top:1977;width:120;height:120" type="#_x0000_t75" id="docshape272" stroked="false">
              <v:imagedata r:id="rId48" o:title=""/>
            </v:shape>
            <v:shape style="position:absolute;left:5034;top:1563;width:120;height:120" type="#_x0000_t75" id="docshape273" stroked="false">
              <v:imagedata r:id="rId48" o:title=""/>
            </v:shape>
            <v:shape style="position:absolute;left:5992;top:1156;width:120;height:120" type="#_x0000_t75" id="docshape274" stroked="false">
              <v:imagedata r:id="rId48" o:title=""/>
            </v:shape>
            <v:shape style="position:absolute;left:6949;top:723;width:120;height:120" type="#_x0000_t75" id="docshape275" stroked="false">
              <v:imagedata r:id="rId48" o:title=""/>
            </v:shape>
            <v:shape style="position:absolute;left:7907;top:606;width:120;height:120" type="#_x0000_t75" id="docshape276" stroked="false">
              <v:imagedata r:id="rId48" o:title=""/>
            </v:shape>
            <w10:wrap type="none"/>
          </v:group>
        </w:pict>
      </w:r>
      <w:r>
        <w:rPr>
          <w:sz w:val="14"/>
        </w:rPr>
        <w:t>200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565" w:firstLine="0"/>
        <w:jc w:val="right"/>
        <w:rPr>
          <w:sz w:val="14"/>
        </w:rPr>
      </w:pPr>
      <w:r>
        <w:rPr>
          <w:sz w:val="14"/>
        </w:rPr>
        <w:t>150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565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565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565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5554" w:right="0" w:firstLine="0"/>
        <w:jc w:val="center"/>
        <w:rPr>
          <w:sz w:val="14"/>
        </w:rPr>
      </w:pPr>
      <w:r>
        <w:rPr>
          <w:w w:val="105"/>
          <w:sz w:val="14"/>
        </w:rPr>
        <w:t>-50</w:t>
      </w:r>
    </w:p>
    <w:p>
      <w:pPr>
        <w:tabs>
          <w:tab w:pos="4287" w:val="left" w:leader="none"/>
          <w:tab w:pos="5245" w:val="left" w:leader="none"/>
          <w:tab w:pos="6203" w:val="left" w:leader="none"/>
          <w:tab w:pos="7161" w:val="left" w:leader="none"/>
        </w:tabs>
        <w:spacing w:before="6"/>
        <w:ind w:left="3330" w:right="0" w:firstLine="0"/>
        <w:jc w:val="left"/>
        <w:rPr>
          <w:sz w:val="14"/>
        </w:rPr>
      </w:pPr>
      <w:r>
        <w:rPr>
          <w:sz w:val="14"/>
        </w:rPr>
        <w:t>2015Q1</w:t>
        <w:tab/>
        <w:t>2015Q2</w:t>
        <w:tab/>
        <w:t>2015Q3</w:t>
        <w:tab/>
        <w:t>2015Q4</w:t>
        <w:tab/>
        <w:t>2016Q1</w:t>
      </w:r>
    </w:p>
    <w:p>
      <w:pPr>
        <w:tabs>
          <w:tab w:pos="4146" w:val="left" w:leader="none"/>
          <w:tab w:pos="5127" w:val="left" w:leader="none"/>
        </w:tabs>
        <w:spacing w:before="124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7.765918pt;width:12pt;height:5pt;mso-position-horizontal-relative:page;mso-position-vertical-relative:paragraph;z-index:15769088" id="docshape277" filled="true" fillcolor="#c5281c" stroked="false">
            <v:fill type="solid"/>
            <w10:wrap type="none"/>
          </v:rect>
        </w:pict>
      </w:r>
      <w:r>
        <w:rPr/>
        <w:pict>
          <v:rect style="position:absolute;margin-left:221.399994pt;margin-top:7.765918pt;width:12pt;height:5pt;mso-position-horizontal-relative:page;mso-position-vertical-relative:paragraph;z-index:-17719296" id="docshape278" filled="true" fillcolor="#00aeef" stroked="false">
            <v:fill type="solid"/>
            <w10:wrap type="none"/>
          </v:rect>
        </w:pict>
      </w:r>
      <w:r>
        <w:rPr/>
        <w:pict>
          <v:shape style="position:absolute;margin-left:275.899994pt;margin-top:7.765918pt;width:5pt;height:5pt;mso-position-horizontal-relative:page;mso-position-vertical-relative:paragraph;z-index:-17718784" id="docshape279" coordorigin="5518,155" coordsize="100,100" path="m5568,155l5549,159,5533,170,5522,186,5518,205,5522,225,5533,241,5549,251,5568,255,5587,251,5603,241,5614,225,5618,205,5614,186,5603,170,5587,159,5568,155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Goods</w:t>
        <w:tab/>
        <w:t>Services</w:t>
        <w:tab/>
        <w:t>Total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485" w:val="left" w:leader="none"/>
        </w:tabs>
        <w:spacing w:before="0"/>
        <w:ind w:left="2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2016Q1</w:t>
      </w:r>
    </w:p>
    <w:p>
      <w:pPr>
        <w:pStyle w:val="BodyText"/>
        <w:rPr>
          <w:sz w:val="11"/>
        </w:rPr>
      </w:pPr>
      <w:r>
        <w:rPr/>
        <w:pict>
          <v:rect style="position:absolute;margin-left:45.375pt;margin-top:7.551888pt;width:521.625pt;height:.75pt;mso-position-horizontal-relative:page;mso-position-vertical-relative:paragraph;z-index:-15689216;mso-wrap-distance-left:0;mso-wrap-distance-right:0" id="docshape280" filled="true" fillcolor="#004f5a" stroked="false">
            <v:fill type="solid"/>
            <w10:wrap type="topAndBottom"/>
          </v:rect>
        </w:pict>
      </w:r>
    </w:p>
    <w:p>
      <w:pPr>
        <w:spacing w:before="136"/>
        <w:ind w:left="345" w:right="0" w:firstLine="0"/>
        <w:jc w:val="left"/>
        <w:rPr>
          <w:b/>
          <w:sz w:val="18"/>
        </w:rPr>
      </w:pPr>
      <w:r>
        <w:rPr>
          <w:b/>
          <w:color w:val="004F5A"/>
          <w:spacing w:val="-1"/>
          <w:sz w:val="18"/>
        </w:rPr>
        <w:t>Chart</w:t>
      </w:r>
      <w:r>
        <w:rPr>
          <w:b/>
          <w:color w:val="004F5A"/>
          <w:spacing w:val="-11"/>
          <w:sz w:val="18"/>
        </w:rPr>
        <w:t> </w:t>
      </w:r>
      <w:r>
        <w:rPr>
          <w:b/>
          <w:color w:val="004F5A"/>
          <w:spacing w:val="-1"/>
          <w:sz w:val="18"/>
        </w:rPr>
        <w:t>15:</w:t>
      </w:r>
      <w:r>
        <w:rPr>
          <w:b/>
          <w:color w:val="004F5A"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higher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Canada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than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United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States,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reflecting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exchange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rate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movements</w:t>
      </w:r>
    </w:p>
    <w:p>
      <w:pPr>
        <w:spacing w:before="50"/>
        <w:ind w:left="345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560" w:right="780"/>
        </w:sectPr>
      </w:pPr>
    </w:p>
    <w:p>
      <w:pPr>
        <w:pStyle w:val="ListParagraph"/>
        <w:numPr>
          <w:ilvl w:val="0"/>
          <w:numId w:val="9"/>
        </w:numPr>
        <w:tabs>
          <w:tab w:pos="502" w:val="left" w:leader="none"/>
        </w:tabs>
        <w:spacing w:line="240" w:lineRule="auto" w:before="139" w:after="0"/>
        <w:ind w:left="501" w:right="0" w:hanging="157"/>
        <w:jc w:val="left"/>
        <w:rPr>
          <w:sz w:val="14"/>
        </w:rPr>
      </w:pPr>
      <w:r>
        <w:rPr>
          <w:color w:val="4D4D4F"/>
          <w:sz w:val="14"/>
        </w:rPr>
        <w:t>Household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appliances</w:t>
      </w:r>
    </w:p>
    <w:p>
      <w:pPr>
        <w:pStyle w:val="ListParagraph"/>
        <w:numPr>
          <w:ilvl w:val="0"/>
          <w:numId w:val="9"/>
        </w:numPr>
        <w:tabs>
          <w:tab w:pos="1029" w:val="left" w:leader="none"/>
        </w:tabs>
        <w:spacing w:line="158" w:lineRule="exact" w:before="141" w:after="0"/>
        <w:ind w:left="1028" w:right="0" w:hanging="162"/>
        <w:jc w:val="left"/>
        <w:rPr>
          <w:sz w:val="14"/>
        </w:rPr>
      </w:pPr>
      <w:r>
        <w:rPr>
          <w:color w:val="4D4D4F"/>
          <w:w w:val="93"/>
          <w:sz w:val="14"/>
        </w:rPr>
        <w:br w:type="column"/>
      </w:r>
      <w:r>
        <w:rPr>
          <w:color w:val="4D4D4F"/>
          <w:sz w:val="14"/>
        </w:rPr>
        <w:t>Food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purchased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stores</w:t>
      </w:r>
    </w:p>
    <w:p>
      <w:pPr>
        <w:tabs>
          <w:tab w:pos="5634" w:val="left" w:leader="none"/>
        </w:tabs>
        <w:spacing w:line="158" w:lineRule="exact" w:before="0"/>
        <w:ind w:left="345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680" w:val="left" w:leader="none"/>
        </w:tabs>
        <w:spacing w:before="34"/>
        <w:ind w:left="407" w:right="0" w:firstLine="0"/>
        <w:jc w:val="left"/>
        <w:rPr>
          <w:sz w:val="14"/>
        </w:rPr>
      </w:pPr>
      <w:r>
        <w:rPr/>
        <w:pict>
          <v:group style="position:absolute;margin-left:46.37640pt;margin-top:5.948215pt;width:232.7pt;height:138.75pt;mso-position-horizontal-relative:page;mso-position-vertical-relative:paragraph;z-index:15772160" id="docshapegroup281" coordorigin="928,119" coordsize="4654,2775">
            <v:line style="position:absolute" from="935,1703" to="5574,1703" stroked="true" strokeweight=".75pt" strokecolor="#000000">
              <v:stroke dashstyle="solid"/>
            </v:line>
            <v:line style="position:absolute" from="5574,2886" to="5574,126" stroked="true" strokeweight=".75pt" strokecolor="#000000">
              <v:stroke dashstyle="solid"/>
            </v:line>
            <v:shape style="position:absolute;left:5500;top:126;width:74;height:2760" id="docshape282" coordorigin="5500,126" coordsize="74,2760" path="m5500,2886l5574,2886m5500,2493l5574,2493m5500,2097l5574,2097m5500,1703l5574,1703m5500,1310l5574,1310m5500,914l5574,914m5500,520l5574,520m5500,126l5574,126e" filled="false" stroked="true" strokeweight=".75pt" strokecolor="#000000">
              <v:path arrowok="t"/>
              <v:stroke dashstyle="solid"/>
            </v:shape>
            <v:shape style="position:absolute;left:934;top:126;width:74;height:2760" id="docshape283" coordorigin="934,126" coordsize="74,2760" path="m934,2886l1008,2886m934,2493l1008,2493m934,2097l1008,2097m934,1703l1008,1703m934,1310l1008,1310m934,914l1008,914m934,520l1008,520m934,126l1008,126e" filled="false" stroked="true" strokeweight=".75pt" strokecolor="#000000">
              <v:path arrowok="t"/>
              <v:stroke dashstyle="solid"/>
            </v:shape>
            <v:shape style="position:absolute;left:935;top:126;width:4639;height:2760" id="docshape284" coordorigin="935,126" coordsize="4639,2760" path="m935,2886l935,126m935,2886l5574,2886e" filled="false" stroked="true" strokeweight=".75pt" strokecolor="#000000">
              <v:path arrowok="t"/>
              <v:stroke dashstyle="solid"/>
            </v:shape>
            <v:line style="position:absolute" from="5340,2806" to="5340,2886" stroked="true" strokeweight=".75pt" strokecolor="#000000">
              <v:stroke dashstyle="solid"/>
            </v:line>
            <v:line style="position:absolute" from="3910,2806" to="3910,2886" stroked="true" strokeweight=".75pt" strokecolor="#000000">
              <v:stroke dashstyle="solid"/>
            </v:line>
            <v:line style="position:absolute" from="2480,2806" to="2480,2886" stroked="true" strokeweight=".75pt" strokecolor="#000000">
              <v:stroke dashstyle="solid"/>
            </v:line>
            <v:line style="position:absolute" from="1051,2806" to="1051,2886" stroked="true" strokeweight=".75pt" strokecolor="#000000">
              <v:stroke dashstyle="solid"/>
            </v:line>
            <v:shape style="position:absolute;left:1050;top:1573;width:4409;height:1203" id="docshape285" coordorigin="1050,1574" coordsize="4409,1203" path="m1050,1574l1170,1902,1288,1948,1408,2009,1526,2058,1646,2071,1765,2253,1884,2205,2004,2085,2122,2187,2242,2381,2361,2454,2480,2483,2599,2398,2718,2348,2837,2506,2957,2745,3076,2776,3195,2531,3314,2622,3433,2600,3553,2541,3671,2676,3791,2732,3910,2673,4029,2680,4149,2754,4267,2474,4387,2244,4505,2215,4625,2464,4743,2399,4863,2386,4983,2496,5101,2535,5221,2378,5339,2279,5459,2277e" filled="false" stroked="true" strokeweight="1.25pt" strokecolor="#00aeef">
              <v:path arrowok="t"/>
              <v:stroke dashstyle="solid"/>
            </v:shape>
            <v:shape style="position:absolute;left:1050;top:283;width:4409;height:2261" id="docshape286" coordorigin="1050,284" coordsize="4409,2261" path="m1050,2210l1170,2210,1288,1957,1408,2115,1526,2544,1646,2251,1765,2252,1884,2274,2004,2324,2122,2213,2242,2485,2361,2153,2480,2153,2599,1845,2718,2076,2837,2287,2957,1965,3076,1891,3195,1868,3314,1868,3433,1632,3553,1632,3671,1441,3791,1317,3910,1317,4029,1417,4149,1300,4267,885,4387,886,4505,945,4625,945,4743,778,4863,665,4983,284,5101,758,5221,1015,5339,683,5459,62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9.792786pt;margin-top:6.142415pt;width:232.75pt;height:138.75pt;mso-position-horizontal-relative:page;mso-position-vertical-relative:paragraph;z-index:-17716224" id="docshapegroup287" coordorigin="6196,123" coordsize="4655,2775">
            <v:line style="position:absolute" from="6203,1707" to="10843,1707" stroked="true" strokeweight=".75pt" strokecolor="#000000">
              <v:stroke dashstyle="solid"/>
            </v:line>
            <v:line style="position:absolute" from="10843,2890" to="10843,130" stroked="true" strokeweight=".75pt" strokecolor="#000000">
              <v:stroke dashstyle="solid"/>
            </v:line>
            <v:shape style="position:absolute;left:10769;top:130;width:74;height:2760" id="docshape288" coordorigin="10770,130" coordsize="74,2760" path="m10770,2890l10843,2890m10770,2496l10843,2496m10770,2101l10843,2101m10770,1707l10843,1707m10770,1314l10843,1314m10770,919l10843,919m10770,525l10843,525m10770,130l10843,130e" filled="false" stroked="true" strokeweight=".75pt" strokecolor="#000000">
              <v:path arrowok="t"/>
              <v:stroke dashstyle="solid"/>
            </v:shape>
            <v:shape style="position:absolute;left:6203;top:130;width:4640;height:2760" id="docshape289" coordorigin="6203,130" coordsize="4640,2760" path="m6203,2890l6203,130m6203,2890l6277,2890m6203,2496l6277,2496m6203,2101l6277,2101m6203,1707l6277,1707m6203,1314l6277,1314m6203,919l6277,919m6203,525l6277,525m6203,130l6277,130m6203,2890l10843,2890e" filled="false" stroked="true" strokeweight=".75pt" strokecolor="#000000">
              <v:path arrowok="t"/>
              <v:stroke dashstyle="solid"/>
            </v:shape>
            <v:line style="position:absolute" from="10609,2810" to="10609,2890" stroked="true" strokeweight=".75pt" strokecolor="#000000">
              <v:stroke dashstyle="solid"/>
            </v:line>
            <v:line style="position:absolute" from="9179,2810" to="9179,2890" stroked="true" strokeweight=".75pt" strokecolor="#000000">
              <v:stroke dashstyle="solid"/>
            </v:line>
            <v:line style="position:absolute" from="7749,2810" to="7749,2890" stroked="true" strokeweight=".75pt" strokecolor="#000000">
              <v:stroke dashstyle="solid"/>
            </v:line>
            <v:line style="position:absolute" from="6319,2810" to="6319,2890" stroked="true" strokeweight=".75pt" strokecolor="#000000">
              <v:stroke dashstyle="solid"/>
            </v:line>
            <v:shape style="position:absolute;left:6320;top:977;width:4408;height:820" id="docshape290" coordorigin="6320,978" coordsize="4408,820" path="m6320,1490l6439,1464,6559,1504,6677,1506,6796,1556,6916,1539,7034,1512,7154,1512,7273,1500,7391,1541,7511,1593,7630,1632,7750,1613,7868,1533,7987,1437,8107,1369,8226,1183,8346,1231,8464,1182,8583,1141,8703,1073,8821,1060,8941,1038,9060,978,9180,1057,9298,1141,9417,1324,9537,1442,9655,1582,9775,1513,9894,1529,10012,1541,10132,1556,10251,1572,10371,1653,10490,1796,10608,1797,10728,1776e" filled="false" stroked="true" strokeweight="1.25pt" strokecolor="#00aeef">
              <v:path arrowok="t"/>
              <v:stroke dashstyle="solid"/>
            </v:shape>
            <v:shape style="position:absolute;left:6320;top:652;width:4408;height:967" id="docshape291" coordorigin="6320,652" coordsize="4408,967" path="m6320,1587l6439,1360,6559,1373,6677,1373,6796,1452,6916,1452,7034,1618,7154,1572,7273,1495,7391,1571,7511,1498,7630,1557,7750,1512,7868,1515,7987,1365,8107,1365,8226,1218,8346,1068,8464,1084,8583,1262,8703,1123,8821,1106,8941,1054,9060,872,9180,652,9298,857,9417,887,9537,916,9655,897,9775,1002,9894,1016,10012,925,10132,936,10251,803,10371,974,10490,905,10608,804,10728,83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position w:val="1"/>
          <w:sz w:val="14"/>
        </w:rPr>
        <w:t>8</w:t>
        <w:tab/>
      </w:r>
      <w:r>
        <w:rPr>
          <w:sz w:val="14"/>
        </w:rPr>
        <w:t>8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1979" w:space="2761"/>
            <w:col w:w="616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tabs>
          <w:tab w:pos="10420" w:val="left" w:leader="none"/>
        </w:tabs>
        <w:spacing w:before="102"/>
        <w:ind w:left="5147" w:right="0" w:firstLine="0"/>
        <w:jc w:val="left"/>
        <w:rPr>
          <w:sz w:val="14"/>
        </w:rPr>
      </w:pPr>
      <w:r>
        <w:rPr>
          <w:position w:val="1"/>
          <w:sz w:val="14"/>
        </w:rPr>
        <w:t>6</w:t>
        <w:tab/>
      </w:r>
      <w:r>
        <w:rPr>
          <w:sz w:val="14"/>
        </w:rPr>
        <w:t>6</w:t>
      </w:r>
    </w:p>
    <w:p>
      <w:pPr>
        <w:pStyle w:val="BodyText"/>
        <w:spacing w:before="6"/>
        <w:rPr>
          <w:sz w:val="10"/>
        </w:rPr>
      </w:pPr>
    </w:p>
    <w:p>
      <w:pPr>
        <w:tabs>
          <w:tab w:pos="10420" w:val="left" w:leader="none"/>
        </w:tabs>
        <w:spacing w:before="101"/>
        <w:ind w:left="5147" w:right="0" w:firstLine="0"/>
        <w:jc w:val="left"/>
        <w:rPr>
          <w:sz w:val="14"/>
        </w:rPr>
      </w:pPr>
      <w:r>
        <w:rPr>
          <w:position w:val="1"/>
          <w:sz w:val="14"/>
        </w:rPr>
        <w:t>4</w:t>
        <w:tab/>
      </w:r>
      <w:r>
        <w:rPr>
          <w:sz w:val="14"/>
        </w:rPr>
        <w:t>4</w:t>
      </w:r>
    </w:p>
    <w:p>
      <w:pPr>
        <w:pStyle w:val="BodyText"/>
        <w:spacing w:before="7"/>
        <w:rPr>
          <w:sz w:val="10"/>
        </w:rPr>
      </w:pPr>
    </w:p>
    <w:p>
      <w:pPr>
        <w:tabs>
          <w:tab w:pos="10420" w:val="left" w:leader="none"/>
        </w:tabs>
        <w:spacing w:before="101"/>
        <w:ind w:left="5147" w:right="0" w:firstLine="0"/>
        <w:jc w:val="left"/>
        <w:rPr>
          <w:sz w:val="14"/>
        </w:rPr>
      </w:pPr>
      <w:r>
        <w:rPr>
          <w:position w:val="1"/>
          <w:sz w:val="14"/>
        </w:rPr>
        <w:t>2</w:t>
        <w:tab/>
      </w:r>
      <w:r>
        <w:rPr>
          <w:sz w:val="14"/>
        </w:rPr>
        <w:t>2</w:t>
      </w:r>
    </w:p>
    <w:p>
      <w:pPr>
        <w:pStyle w:val="BodyText"/>
        <w:spacing w:before="7"/>
        <w:rPr>
          <w:sz w:val="10"/>
        </w:rPr>
      </w:pPr>
    </w:p>
    <w:p>
      <w:pPr>
        <w:tabs>
          <w:tab w:pos="10420" w:val="left" w:leader="none"/>
        </w:tabs>
        <w:spacing w:before="100"/>
        <w:ind w:left="5147" w:right="0" w:firstLine="0"/>
        <w:jc w:val="left"/>
        <w:rPr>
          <w:sz w:val="14"/>
        </w:rPr>
      </w:pPr>
      <w:r>
        <w:rPr>
          <w:position w:val="1"/>
          <w:sz w:val="14"/>
        </w:rPr>
        <w:t>0</w:t>
        <w:tab/>
      </w:r>
      <w:r>
        <w:rPr>
          <w:sz w:val="14"/>
        </w:rPr>
        <w:t>0</w:t>
      </w:r>
    </w:p>
    <w:p>
      <w:pPr>
        <w:pStyle w:val="BodyText"/>
        <w:spacing w:before="9"/>
        <w:rPr>
          <w:sz w:val="10"/>
        </w:rPr>
      </w:pPr>
    </w:p>
    <w:p>
      <w:pPr>
        <w:tabs>
          <w:tab w:pos="10365" w:val="left" w:leader="none"/>
        </w:tabs>
        <w:spacing w:before="98"/>
        <w:ind w:left="5092" w:right="0" w:firstLine="0"/>
        <w:jc w:val="left"/>
        <w:rPr>
          <w:sz w:val="14"/>
        </w:rPr>
      </w:pPr>
      <w:r>
        <w:rPr>
          <w:w w:val="105"/>
          <w:position w:val="1"/>
          <w:sz w:val="14"/>
        </w:rPr>
        <w:t>-2</w:t>
        <w:tab/>
      </w:r>
      <w:r>
        <w:rPr>
          <w:w w:val="105"/>
          <w:sz w:val="14"/>
        </w:rPr>
        <w:t>-2</w:t>
      </w:r>
    </w:p>
    <w:p>
      <w:pPr>
        <w:pStyle w:val="BodyText"/>
        <w:spacing w:before="10"/>
        <w:rPr>
          <w:sz w:val="10"/>
        </w:rPr>
      </w:pPr>
    </w:p>
    <w:p>
      <w:pPr>
        <w:tabs>
          <w:tab w:pos="10365" w:val="left" w:leader="none"/>
        </w:tabs>
        <w:spacing w:before="98"/>
        <w:ind w:left="5092" w:right="0" w:firstLine="0"/>
        <w:jc w:val="left"/>
        <w:rPr>
          <w:sz w:val="14"/>
        </w:rPr>
      </w:pPr>
      <w:r>
        <w:rPr>
          <w:w w:val="105"/>
          <w:position w:val="1"/>
          <w:sz w:val="14"/>
        </w:rPr>
        <w:t>-4</w:t>
        <w:tab/>
      </w:r>
      <w:r>
        <w:rPr>
          <w:w w:val="105"/>
          <w:sz w:val="14"/>
        </w:rPr>
        <w:t>-4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158" w:lineRule="exact" w:before="102"/>
        <w:ind w:left="5092" w:right="0" w:firstLine="0"/>
        <w:jc w:val="left"/>
        <w:rPr>
          <w:sz w:val="14"/>
        </w:rPr>
      </w:pPr>
      <w:r>
        <w:rPr>
          <w:w w:val="105"/>
          <w:sz w:val="14"/>
        </w:rPr>
        <w:t>-6</w:t>
      </w:r>
    </w:p>
    <w:p>
      <w:pPr>
        <w:tabs>
          <w:tab w:pos="2479" w:val="left" w:leader="none"/>
          <w:tab w:pos="3908" w:val="left" w:leader="none"/>
          <w:tab w:pos="4733" w:val="left" w:leader="none"/>
        </w:tabs>
        <w:spacing w:line="158" w:lineRule="exact" w:before="0"/>
        <w:ind w:left="1049" w:right="0" w:firstLine="0"/>
        <w:jc w:val="left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</w:r>
    </w:p>
    <w:p>
      <w:pPr>
        <w:tabs>
          <w:tab w:pos="1548" w:val="left" w:leader="none"/>
        </w:tabs>
        <w:spacing w:before="116"/>
        <w:ind w:left="6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1136" from="45.5pt,9.865914pt" to="56pt,9.865914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17248" from="92.5pt,9.865914pt" to="103pt,9.865914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States</w:t>
      </w:r>
    </w:p>
    <w:p>
      <w:pPr>
        <w:spacing w:line="158" w:lineRule="exact" w:before="107"/>
        <w:ind w:left="4656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-6</w:t>
      </w:r>
    </w:p>
    <w:p>
      <w:pPr>
        <w:tabs>
          <w:tab w:pos="2038" w:val="left" w:leader="none"/>
          <w:tab w:pos="3468" w:val="left" w:leader="none"/>
          <w:tab w:pos="4292" w:val="left" w:leader="none"/>
        </w:tabs>
        <w:spacing w:line="158" w:lineRule="exact" w:before="0"/>
        <w:ind w:left="608" w:right="0" w:firstLine="0"/>
        <w:jc w:val="left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5266" w:space="444"/>
            <w:col w:w="5190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tabs>
          <w:tab w:pos="8753" w:val="left" w:leader="none"/>
        </w:tabs>
        <w:spacing w:before="1"/>
        <w:ind w:left="3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Statistics</w:t>
        <w:tab/>
      </w:r>
      <w:r>
        <w:rPr>
          <w:color w:val="4D4D4F"/>
          <w:w w:val="95"/>
          <w:sz w:val="14"/>
        </w:rPr>
        <w:t>Last</w:t>
      </w:r>
      <w:r>
        <w:rPr>
          <w:color w:val="4D4D4F"/>
          <w:spacing w:val="14"/>
          <w:w w:val="95"/>
          <w:sz w:val="14"/>
        </w:rPr>
        <w:t> </w:t>
      </w:r>
      <w:r>
        <w:rPr>
          <w:color w:val="4D4D4F"/>
          <w:w w:val="95"/>
          <w:sz w:val="14"/>
        </w:rPr>
        <w:t>observation:</w:t>
      </w:r>
      <w:r>
        <w:rPr>
          <w:color w:val="4D4D4F"/>
          <w:spacing w:val="13"/>
          <w:w w:val="95"/>
          <w:sz w:val="14"/>
        </w:rPr>
        <w:t> </w:t>
      </w:r>
      <w:r>
        <w:rPr>
          <w:color w:val="4D4D4F"/>
          <w:w w:val="95"/>
          <w:sz w:val="14"/>
        </w:rPr>
        <w:t>February</w:t>
      </w:r>
      <w:r>
        <w:rPr>
          <w:color w:val="4D4D4F"/>
          <w:spacing w:val="13"/>
          <w:w w:val="95"/>
          <w:sz w:val="14"/>
        </w:rPr>
        <w:t> </w:t>
      </w:r>
      <w:r>
        <w:rPr>
          <w:color w:val="4D4D4F"/>
          <w:w w:val="95"/>
          <w:sz w:val="14"/>
        </w:rPr>
        <w:t>2016</w:t>
      </w:r>
    </w:p>
    <w:p>
      <w:pPr>
        <w:pStyle w:val="BodyText"/>
        <w:spacing w:before="1"/>
        <w:rPr>
          <w:sz w:val="13"/>
        </w:rPr>
      </w:pPr>
      <w:r>
        <w:rPr/>
        <w:pict>
          <v:rect style="position:absolute;margin-left:45.375pt;margin-top:8.724365pt;width:521.625pt;height:.75pt;mso-position-horizontal-relative:page;mso-position-vertical-relative:paragraph;z-index:-15688704;mso-wrap-distance-left:0;mso-wrap-distance-right:0" id="docshape292" filled="true" fillcolor="#004f5a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254" w:lineRule="auto" w:before="131"/>
        <w:ind w:left="2960" w:right="2097" w:hanging="841"/>
        <w:jc w:val="left"/>
        <w:rPr>
          <w:b/>
          <w:sz w:val="18"/>
        </w:rPr>
      </w:pPr>
      <w:bookmarkStart w:name="Economic adjustment" w:id="25"/>
      <w:bookmarkEnd w:id="25"/>
      <w:r>
        <w:rPr/>
      </w:r>
      <w:bookmarkStart w:name="Potential output growth" w:id="26"/>
      <w:bookmarkEnd w:id="26"/>
      <w:r>
        <w:rPr/>
      </w:r>
      <w:bookmarkStart w:name="_bookmark10" w:id="27"/>
      <w:bookmarkEnd w:id="27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16: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1"/>
          <w:sz w:val="18"/>
        </w:rPr>
        <w:t>Most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would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lower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if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effect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exchange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rate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pass-through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were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removed</w:t>
      </w:r>
    </w:p>
    <w:p>
      <w:pPr>
        <w:spacing w:line="116" w:lineRule="exact"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88" w:lineRule="auto" w:before="2"/>
        <w:ind w:left="8085" w:right="2618" w:firstLine="54"/>
        <w:jc w:val="right"/>
        <w:rPr>
          <w:sz w:val="14"/>
        </w:rPr>
      </w:pPr>
      <w:r>
        <w:rPr/>
        <w:pict>
          <v:group style="position:absolute;margin-left:175.318405pt;margin-top:13.704388pt;width:252.75pt;height:139.35pt;mso-position-horizontal-relative:page;mso-position-vertical-relative:paragraph;z-index:15776256" id="docshapegroup293" coordorigin="3506,274" coordsize="5055,2787">
            <v:line style="position:absolute" from="8554,3053" to="8554,282" stroked="true" strokeweight=".75pt" strokecolor="#000000">
              <v:stroke dashstyle="solid"/>
            </v:line>
            <v:shape style="position:absolute;left:8511;top:281;width:43;height:2772" id="docshape294" coordorigin="8511,282" coordsize="43,2772" path="m8511,3053l8554,3053m8511,2360l8554,2360m8511,1667l8554,1667m8511,974l8554,974m8511,282l8554,282e" filled="false" stroked="true" strokeweight=".75pt" strokecolor="#000000">
              <v:path arrowok="t"/>
              <v:stroke dashstyle="solid"/>
            </v:shape>
            <v:shape style="position:absolute;left:3513;top:281;width:5040;height:2772" id="docshape295" coordorigin="3514,282" coordsize="5040,2772" path="m3514,3053l3514,282m3514,3053l3556,3053m3514,2360l3556,2360m3514,1667l3556,1667m3514,974l3556,974m3514,282l3556,282m3514,3053l8554,3053e" filled="false" stroked="true" strokeweight=".75pt" strokecolor="#000000">
              <v:path arrowok="t"/>
              <v:stroke dashstyle="solid"/>
            </v:shape>
            <v:shape style="position:absolute;left:3638;top:2996;width:4537;height:57" id="docshape296" coordorigin="3638,2997" coordsize="4537,57" path="m3638,3010l3638,3053m4016,3010l4016,3053m4395,3010l4395,3053m4772,3010l4772,3053m5150,3010l5150,3053m5529,3010l5529,3053m5906,3010l5906,3053m6284,3010l6284,3053m6661,3010l6661,3053m7040,3010l7040,3053m7418,3010l7418,3053m7795,3010l7795,3053m8175,3010l8175,3053m3638,2997l3638,3053m5150,2997l5150,3053m6661,2997l6661,3053m8175,2997l8175,3053e" filled="false" stroked="true" strokeweight=".75pt" strokecolor="#000000">
              <v:path arrowok="t"/>
              <v:stroke dashstyle="solid"/>
            </v:shape>
            <v:shape style="position:absolute;left:3701;top:1667;width:4662;height:1385" id="docshape297" coordorigin="3701,1668" coordsize="4662,1385" path="m7481,1668l7355,1668,7229,1945,7103,1945,6977,1806,6599,1806,6473,1945,6347,1806,6284,1806,6221,1945,6095,1806,5969,1945,5843,1806,5717,1945,5591,2222,5465,2222,5339,2360,5213,2083,5087,2360,4961,2914,4835,2498,4583,2498,4457,2222,4331,2498,4205,2914,4079,2914,3827,2360,3701,3052,8363,3052,8363,2083,8237,1945,7607,1945,7481,1668xe" filled="true" fillcolor="#ffffff" stroked="false">
              <v:path arrowok="t"/>
              <v:fill type="solid"/>
            </v:shape>
            <v:shape style="position:absolute;left:6284;top:1252;width:2079;height:831" id="docshape298" coordorigin="6284,1252" coordsize="2079,831" path="m7985,1252l7859,1529,7733,1529,7607,1391,7229,1391,7103,1529,6977,1529,6725,1252,6599,1529,6473,1252,6347,1668,6284,1806,6347,1806,6473,1945,6599,1806,6977,1806,7103,1945,7229,1945,7355,1668,7481,1668,7607,1945,8237,1945,8363,2083,8363,1391,8111,1391,7985,1252xe" filled="true" fillcolor="#d1d3d4" stroked="false">
              <v:path arrowok="t"/>
              <v:fill type="solid"/>
            </v:shape>
            <v:shape style="position:absolute;left:5717;top:421;width:2646;height:1108" id="docshape299" coordorigin="5717,421" coordsize="2646,1108" path="m7481,421l7229,698,6977,421,6851,837,6725,698,6599,698,6473,837,6347,560,6221,837,6095,837,5969,1391,5843,1114,5717,1252,5843,1252,5969,1529,6095,1114,6221,1114,6347,837,6473,1114,6599,975,6725,975,6851,1114,6977,837,7103,1114,7229,1252,7355,1114,7481,1114,7607,1391,7733,1529,7985,1252,8111,1391,8237,1252,8363,1391,8363,975,8237,837,8111,975,7985,975,7859,837,7607,837,7481,421xe" filled="true" fillcolor="#d4dff2" stroked="false">
              <v:path arrowok="t"/>
              <v:fill type="solid"/>
            </v:shape>
            <v:shape style="position:absolute;left:8110;top:1252;width:252;height:139" id="docshape300" coordorigin="8111,1252" coordsize="252,139" path="m8237,1252l8111,1391,8363,1391,8237,1252xe" filled="true" fillcolor="#ffffff" stroked="false">
              <v:path arrowok="t"/>
              <v:fill type="solid"/>
            </v:shape>
            <v:shape style="position:absolute;left:3701;top:836;width:4284;height:2216" id="docshape301" coordorigin="3701,837" coordsize="4284,2216" path="m7607,1391l7481,1114,7355,1114,7229,1252,7103,1114,6977,837,6851,1114,6725,975,6599,975,6473,1114,6347,837,6221,1114,6095,1114,5969,1529,5843,1252,5591,1252,5339,1806,5213,1668,5087,1668,4961,1806,4835,1529,4709,1529,4583,1391,4331,1391,4205,1529,4079,1529,3953,1391,3827,1391,3701,1529,3701,3052,3827,2360,3953,2498,4079,2914,4205,2914,4331,2360,4457,2222,4583,2498,4835,2498,4961,2775,5213,1945,5339,2083,5465,1945,5591,1945,5843,1668,5969,1668,6095,1806,6284,1806,6347,1668,6473,1252,6599,1529,6725,1252,6977,1529,7103,1529,7229,1391,7607,1391xm7985,1252l7733,1529,7859,1529,7985,1252xe" filled="true" fillcolor="#829fb6" stroked="false">
              <v:path arrowok="t"/>
              <v:fill type="solid"/>
            </v:shape>
            <v:shape style="position:absolute;left:6095;top:1805;width:190;height:139" id="docshape302" coordorigin="6095,1806" coordsize="190,139" path="m6284,1806l6095,1806,6221,1945,6284,1806xe" filled="true" fillcolor="#d4dff2" stroked="false">
              <v:path arrowok="t"/>
              <v:fill type="solid"/>
            </v:shape>
            <v:shape style="position:absolute;left:4331;top:974;width:1764;height:1939" id="docshape303" coordorigin="4331,975" coordsize="1764,1939" path="m5087,2360l4961,2775,4835,2498,4961,2914,5087,2360xm5591,1252l5465,975,5339,1529,5213,975,5087,1252,4961,975,4835,1114,4583,1114,4331,1391,4583,1391,4709,1529,4835,1529,4961,1806,5087,1668,5213,1668,5339,1806,5591,1252xm6095,1806l5969,1668,5843,1668,5591,1945,5465,1945,5339,2083,5213,1945,5087,2360,5213,2083,5339,2360,5465,2222,5591,2222,5717,1945,5843,1806,5969,1945,6095,1806xe" filled="true" fillcolor="#d1d3d4" stroked="false">
              <v:path arrowok="t"/>
              <v:fill type="solid"/>
            </v:shape>
            <v:shape style="position:absolute;left:4205;top:2221;width:253;height:693" id="docshape304" coordorigin="4205,2222" coordsize="253,693" path="m4457,2222l4331,2360,4205,2914,4331,2498,4457,2222xe" filled="true" fillcolor="#d4dff2" stroked="false">
              <v:path arrowok="t"/>
              <v:fill type="solid"/>
            </v:shape>
            <v:shape style="position:absolute;left:3701;top:1113;width:630;height:1801" id="docshape305" coordorigin="3701,1114" coordsize="630,1801" path="m4079,2914l3953,2498,3827,2360,4079,2914xm4079,1529l3953,1252,3827,1391,3701,1391,3701,1529,3827,1391,3953,1391,4079,1529xm4331,1391l4205,1114,4079,1529,4205,1529,4331,1391xe" filled="true" fillcolor="#d1d3d4" stroked="false">
              <v:path arrowok="t"/>
              <v:fill type="solid"/>
            </v:shape>
            <v:line style="position:absolute" from="8554,3053" to="8554,282" stroked="true" strokeweight=".75pt" strokecolor="#000000">
              <v:stroke dashstyle="solid"/>
            </v:line>
            <v:shape style="position:absolute;left:8473;top:281;width:80;height:2772" id="docshape306" coordorigin="8474,282" coordsize="80,2772" path="m8474,3053l8554,3053m8474,2360l8554,2360m8474,1667l8554,1667m8474,974l8554,974m8474,282l8554,282e" filled="false" stroked="true" strokeweight=".75pt" strokecolor="#000000">
              <v:path arrowok="t"/>
              <v:stroke dashstyle="solid"/>
            </v:shape>
            <v:line style="position:absolute" from="3514,3053" to="3514,282" stroked="true" strokeweight=".75pt" strokecolor="#000000">
              <v:stroke dashstyle="solid"/>
            </v:line>
            <v:shape style="position:absolute;left:3521;top:281;width:80;height:2772" id="docshape307" coordorigin="3521,282" coordsize="80,2772" path="m3521,3053l3601,3053m3521,2360l3601,2360m3521,1667l3601,1667m3521,974l3601,974m3521,282l3601,282e" filled="false" stroked="true" strokeweight=".75pt" strokecolor="#000000">
              <v:path arrowok="t"/>
              <v:stroke dashstyle="solid"/>
            </v:shape>
            <v:line style="position:absolute" from="3514,3053" to="8554,3053" stroked="true" strokeweight=".75pt" strokecolor="#000000">
              <v:stroke dashstyle="solid"/>
            </v:line>
            <v:line style="position:absolute" from="8175,2973" to="8175,3053" stroked="true" strokeweight=".75pt" strokecolor="#000000">
              <v:stroke dashstyle="solid"/>
            </v:line>
            <v:line style="position:absolute" from="6661,2973" to="6661,3053" stroked="true" strokeweight=".75pt" strokecolor="#000000">
              <v:stroke dashstyle="solid"/>
            </v:line>
            <v:line style="position:absolute" from="5150,2973" to="5150,3053" stroked="true" strokeweight=".75pt" strokecolor="#000000">
              <v:stroke dashstyle="solid"/>
            </v:line>
            <v:line style="position:absolute" from="3638,2973" to="3638,3053" stroked="true" strokeweight=".75pt" strokecolor="#000000">
              <v:stroke dashstyle="solid"/>
            </v:line>
            <v:line style="position:absolute" from="7795,3013" to="7795,3053" stroked="true" strokeweight=".75pt" strokecolor="#000000">
              <v:stroke dashstyle="solid"/>
            </v:line>
            <v:line style="position:absolute" from="7418,3013" to="7418,3053" stroked="true" strokeweight=".75pt" strokecolor="#000000">
              <v:stroke dashstyle="solid"/>
            </v:line>
            <v:line style="position:absolute" from="7040,3013" to="7040,3053" stroked="true" strokeweight=".75pt" strokecolor="#000000">
              <v:stroke dashstyle="solid"/>
            </v:line>
            <v:line style="position:absolute" from="6284,3013" to="6284,3053" stroked="true" strokeweight=".75pt" strokecolor="#000000">
              <v:stroke dashstyle="solid"/>
            </v:line>
            <v:line style="position:absolute" from="5906,3013" to="5906,3053" stroked="true" strokeweight=".75pt" strokecolor="#000000">
              <v:stroke dashstyle="solid"/>
            </v:line>
            <v:line style="position:absolute" from="5529,3013" to="5529,3053" stroked="true" strokeweight=".75pt" strokecolor="#000000">
              <v:stroke dashstyle="solid"/>
            </v:line>
            <v:line style="position:absolute" from="4772,3013" to="4772,3053" stroked="true" strokeweight=".75pt" strokecolor="#000000">
              <v:stroke dashstyle="solid"/>
            </v:line>
            <v:line style="position:absolute" from="4395,3013" to="4395,3053" stroked="true" strokeweight=".75pt" strokecolor="#000000">
              <v:stroke dashstyle="solid"/>
            </v:line>
            <v:line style="position:absolute" from="4016,3013" to="4016,3053" stroked="true" strokeweight=".75pt" strokecolor="#000000">
              <v:stroke dashstyle="solid"/>
            </v:line>
            <v:shape style="position:absolute;left:3702;top:974;width:4663;height:2" id="docshape308" coordorigin="3703,974" coordsize="4663,0" path="m3703,974l3703,974,8239,974,8365,974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2.5</w:t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spacing w:before="1"/>
        <w:ind w:left="0" w:right="2618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618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</w:pP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618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640" w:bottom="280" w:left="560" w:right="780"/>
        </w:sectPr>
      </w:pPr>
    </w:p>
    <w:p>
      <w:pPr>
        <w:pStyle w:val="BodyText"/>
        <w:spacing w:before="5"/>
      </w:pPr>
    </w:p>
    <w:p>
      <w:pPr>
        <w:tabs>
          <w:tab w:pos="5190" w:val="left" w:leader="none"/>
          <w:tab w:pos="6702" w:val="left" w:leader="none"/>
          <w:tab w:pos="7647" w:val="left" w:leader="none"/>
        </w:tabs>
        <w:spacing w:before="0"/>
        <w:ind w:left="3679" w:right="0" w:firstLine="0"/>
        <w:jc w:val="left"/>
        <w:rPr>
          <w:sz w:val="14"/>
        </w:rPr>
      </w:pPr>
      <w:r>
        <w:rPr/>
        <w:pict>
          <v:rect style="position:absolute;margin-left:359.279999pt;margin-top:15.275989pt;width:12pt;height:5pt;mso-position-horizontal-relative:page;mso-position-vertical-relative:paragraph;z-index:15775232" id="docshape309" filled="true" fillcolor="#829fb6" stroked="false">
            <v:fill type="solid"/>
            <w10:wrap type="none"/>
          </v:rect>
        </w:pict>
      </w:r>
      <w:r>
        <w:rPr>
          <w:sz w:val="14"/>
        </w:rPr>
        <w:t>2013</w:t>
        <w:tab/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before="102"/>
        <w:ind w:left="86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7959" w:space="40"/>
            <w:col w:w="2901"/>
          </w:cols>
        </w:sectPr>
      </w:pPr>
    </w:p>
    <w:p>
      <w:pPr>
        <w:spacing w:line="268" w:lineRule="auto" w:before="92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7.227918pt;width:12pt;height:5pt;mso-position-horizontal-relative:page;mso-position-vertical-relative:paragraph;z-index:15774208" id="docshape310" filled="true" fillcolor="#d4dff2" stroked="false">
            <v:fill type="solid"/>
            <w10:wrap type="none"/>
          </v:rect>
        </w:pict>
      </w:r>
      <w:r>
        <w:rPr/>
        <w:pict>
          <v:rect style="position:absolute;margin-left:176pt;margin-top:16.227917pt;width:12pt;height:5pt;mso-position-horizontal-relative:page;mso-position-vertical-relative:paragraph;z-index:15774720" id="docshape311" filled="true" fillcolor="#d1d3d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75744" from="359.904999pt,18.602917pt" to="370.404999pt,18.602917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"/>
          <w:position w:val="4"/>
          <w:sz w:val="12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pass-through</w:t>
      </w:r>
    </w:p>
    <w:p>
      <w:pPr>
        <w:spacing w:line="268" w:lineRule="auto" w:before="114"/>
        <w:ind w:left="474" w:right="2045" w:firstLine="5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Area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overlap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ranges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Target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6385" w:space="40"/>
            <w:col w:w="4475"/>
          </w:cols>
        </w:sectPr>
      </w:pPr>
    </w:p>
    <w:p>
      <w:pPr>
        <w:pStyle w:val="BodyText"/>
        <w:spacing w:before="1"/>
        <w:rPr>
          <w:sz w:val="16"/>
        </w:rPr>
      </w:pPr>
    </w:p>
    <w:p>
      <w:pPr>
        <w:spacing w:line="268" w:lineRule="auto" w:before="0"/>
        <w:ind w:left="2280" w:right="2131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CPIX;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MEANSTD;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median;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CPIW;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food,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hyperlink r:id="rId49">
        <w:r>
          <w:rPr>
            <w:color w:val="4D4D4F"/>
            <w:sz w:val="14"/>
          </w:rPr>
          <w:t>the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effect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of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changes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in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indirect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taxes;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and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common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component.</w:t>
        </w:r>
        <w:r>
          <w:rPr>
            <w:color w:val="4D4D4F"/>
            <w:spacing w:val="14"/>
            <w:sz w:val="14"/>
          </w:rPr>
          <w:t> </w:t>
        </w:r>
        <w:r>
          <w:rPr>
            <w:color w:val="4D4D4F"/>
            <w:sz w:val="14"/>
          </w:rPr>
          <w:t>For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definitions,</w:t>
        </w:r>
        <w:r>
          <w:rPr>
            <w:color w:val="4D4D4F"/>
            <w:spacing w:val="15"/>
            <w:sz w:val="14"/>
          </w:rPr>
          <w:t> </w:t>
        </w:r>
        <w:r>
          <w:rPr>
            <w:color w:val="4D4D4F"/>
            <w:sz w:val="14"/>
          </w:rPr>
          <w:t>see</w:t>
        </w:r>
        <w:r>
          <w:rPr>
            <w:color w:val="4D4D4F"/>
            <w:spacing w:val="15"/>
            <w:sz w:val="14"/>
          </w:rPr>
          <w:t> </w:t>
        </w:r>
        <w:r>
          <w:rPr>
            <w:color w:val="006974"/>
            <w:sz w:val="14"/>
          </w:rPr>
          <w:t>Statistics</w:t>
        </w:r>
        <w:r>
          <w:rPr>
            <w:color w:val="006974"/>
            <w:spacing w:val="15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1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Capacity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7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Pressures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for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Canada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8"/>
            <w:sz w:val="14"/>
          </w:rPr>
          <w:t> </w:t>
        </w:r>
        <w:r>
          <w:rPr>
            <w:color w:val="006974"/>
            <w:sz w:val="14"/>
          </w:rPr>
          <w:t>Inflation</w:t>
        </w:r>
        <w:r>
          <w:rPr>
            <w:color w:val="006974"/>
            <w:spacing w:val="7"/>
            <w:sz w:val="14"/>
          </w:rPr>
          <w:t> </w:t>
        </w:r>
        <w:r>
          <w:rPr>
            <w:color w:val="4D4D4F"/>
            <w:sz w:val="14"/>
          </w:rPr>
          <w:t>on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the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Bank</w:t>
        </w:r>
        <w:r>
          <w:rPr>
            <w:color w:val="4D4D4F"/>
            <w:spacing w:val="8"/>
            <w:sz w:val="14"/>
          </w:rPr>
          <w:t> </w:t>
        </w:r>
        <w:r>
          <w:rPr>
            <w:color w:val="4D4D4F"/>
            <w:sz w:val="14"/>
          </w:rPr>
          <w:t>of</w:t>
        </w:r>
      </w:hyperlink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Canada’s website.</w:t>
      </w:r>
    </w:p>
    <w:p>
      <w:pPr>
        <w:tabs>
          <w:tab w:pos="6964" w:val="left" w:leader="none"/>
        </w:tabs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February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67729pt;width:344pt;height:.1pt;mso-position-horizontal-relative:page;mso-position-vertical-relative:paragraph;z-index:-15684096;mso-wrap-distance-left:0;mso-wrap-distance-right:0" id="docshape312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2"/>
      </w:pPr>
      <w:r>
        <w:rPr>
          <w:color w:val="006976"/>
          <w:spacing w:val="-4"/>
          <w:w w:val="95"/>
        </w:rPr>
        <w:t>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adjusts,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activity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will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shift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across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sectors</w:t>
      </w:r>
    </w:p>
    <w:p>
      <w:pPr>
        <w:pStyle w:val="BodyText"/>
        <w:spacing w:line="249" w:lineRule="auto" w:before="49"/>
        <w:ind w:left="2120" w:right="1917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significantly</w:t>
      </w:r>
      <w:r>
        <w:rPr>
          <w:color w:val="4D4D4F"/>
          <w:spacing w:val="5"/>
        </w:rPr>
        <w:t> </w:t>
      </w:r>
      <w:r>
        <w:rPr>
          <w:color w:val="4D4D4F"/>
        </w:rPr>
        <w:t>affected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ongoing</w:t>
      </w:r>
      <w:r>
        <w:rPr>
          <w:color w:val="4D4D4F"/>
          <w:spacing w:val="6"/>
        </w:rPr>
        <w:t> </w:t>
      </w:r>
      <w:r>
        <w:rPr>
          <w:color w:val="4D4D4F"/>
        </w:rPr>
        <w:t>adjustment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prices.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1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being</w:t>
      </w:r>
      <w:r>
        <w:rPr>
          <w:color w:val="4D4D4F"/>
          <w:spacing w:val="8"/>
        </w:rPr>
        <w:t> </w:t>
      </w:r>
      <w:r>
        <w:rPr>
          <w:color w:val="4D4D4F"/>
        </w:rPr>
        <w:t>scaled</w:t>
      </w:r>
      <w:r>
        <w:rPr>
          <w:color w:val="4D4D4F"/>
          <w:spacing w:val="7"/>
        </w:rPr>
        <w:t> </w:t>
      </w:r>
      <w:r>
        <w:rPr>
          <w:color w:val="4D4D4F"/>
        </w:rPr>
        <w:t>back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layoffs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ongoing.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7"/>
        </w:rPr>
        <w:t> </w:t>
      </w:r>
      <w:r>
        <w:rPr>
          <w:color w:val="4D4D4F"/>
        </w:rPr>
        <w:t>weighing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resource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-53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become</w:t>
      </w:r>
      <w:r>
        <w:rPr>
          <w:color w:val="4D4D4F"/>
          <w:spacing w:val="6"/>
        </w:rPr>
        <w:t> </w:t>
      </w:r>
      <w:r>
        <w:rPr>
          <w:color w:val="4D4D4F"/>
        </w:rPr>
        <w:t>less</w:t>
      </w:r>
      <w:r>
        <w:rPr>
          <w:color w:val="4D4D4F"/>
          <w:spacing w:val="6"/>
        </w:rPr>
        <w:t> </w:t>
      </w:r>
      <w:r>
        <w:rPr>
          <w:color w:val="4D4D4F"/>
        </w:rPr>
        <w:t>intense,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drag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wane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2016.</w:t>
      </w:r>
      <w:r>
        <w:rPr>
          <w:color w:val="4D4D4F"/>
          <w:spacing w:val="4"/>
        </w:rPr>
        <w:t> </w:t>
      </w:r>
      <w:r>
        <w:rPr>
          <w:color w:val="4D4D4F"/>
        </w:rPr>
        <w:t>Meanwhile,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expanding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main</w:t>
      </w:r>
      <w:r>
        <w:rPr>
          <w:color w:val="4D4D4F"/>
          <w:spacing w:val="6"/>
        </w:rPr>
        <w:t> </w:t>
      </w:r>
      <w:r>
        <w:rPr>
          <w:color w:val="4D4D4F"/>
        </w:rPr>
        <w:t>source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few</w:t>
      </w:r>
      <w:r>
        <w:rPr>
          <w:color w:val="4D4D4F"/>
          <w:spacing w:val="6"/>
        </w:rPr>
        <w:t> </w:t>
      </w:r>
      <w:r>
        <w:rPr>
          <w:color w:val="4D4D4F"/>
        </w:rPr>
        <w:t>years.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particular,</w:t>
      </w:r>
      <w:r>
        <w:rPr>
          <w:color w:val="4D4D4F"/>
          <w:spacing w:val="16"/>
        </w:rPr>
        <w:t> </w:t>
      </w:r>
      <w:r>
        <w:rPr>
          <w:color w:val="4D4D4F"/>
        </w:rPr>
        <w:t>non-commodity</w:t>
      </w:r>
      <w:r>
        <w:rPr>
          <w:color w:val="4D4D4F"/>
          <w:spacing w:val="16"/>
        </w:rPr>
        <w:t> </w:t>
      </w:r>
      <w:r>
        <w:rPr>
          <w:color w:val="4D4D4F"/>
        </w:rPr>
        <w:t>exports</w:t>
      </w:r>
      <w:r>
        <w:rPr>
          <w:color w:val="4D4D4F"/>
          <w:spacing w:val="17"/>
        </w:rPr>
        <w:t> </w:t>
      </w:r>
      <w:r>
        <w:rPr>
          <w:color w:val="4D4D4F"/>
        </w:rPr>
        <w:t>are</w:t>
      </w:r>
      <w:r>
        <w:rPr>
          <w:color w:val="4D4D4F"/>
          <w:spacing w:val="16"/>
        </w:rPr>
        <w:t> </w:t>
      </w:r>
      <w:r>
        <w:rPr>
          <w:color w:val="4D4D4F"/>
        </w:rPr>
        <w:t>projected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trend</w:t>
      </w:r>
      <w:r>
        <w:rPr>
          <w:color w:val="4D4D4F"/>
          <w:spacing w:val="17"/>
        </w:rPr>
        <w:t> </w:t>
      </w:r>
      <w:r>
        <w:rPr>
          <w:color w:val="4D4D4F"/>
        </w:rPr>
        <w:t>upward,</w:t>
      </w:r>
      <w:r>
        <w:rPr>
          <w:color w:val="4D4D4F"/>
          <w:spacing w:val="16"/>
        </w:rPr>
        <w:t> </w:t>
      </w:r>
      <w:r>
        <w:rPr>
          <w:color w:val="4D4D4F"/>
        </w:rPr>
        <w:t>spurring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employment.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timing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magnitude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respective</w:t>
      </w:r>
      <w:r>
        <w:rPr>
          <w:color w:val="4D4D4F"/>
          <w:spacing w:val="1"/>
        </w:rPr>
        <w:t> </w:t>
      </w:r>
      <w:r>
        <w:rPr>
          <w:color w:val="4D4D4F"/>
        </w:rPr>
        <w:t>adjustments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productive</w:t>
      </w:r>
      <w:r>
        <w:rPr>
          <w:color w:val="4D4D4F"/>
          <w:spacing w:val="13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two</w:t>
      </w:r>
      <w:r>
        <w:rPr>
          <w:color w:val="4D4D4F"/>
          <w:spacing w:val="13"/>
        </w:rPr>
        <w:t> </w:t>
      </w:r>
      <w:r>
        <w:rPr>
          <w:color w:val="4D4D4F"/>
        </w:rPr>
        <w:t>sectors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determine</w:t>
      </w:r>
      <w:r>
        <w:rPr>
          <w:color w:val="4D4D4F"/>
          <w:spacing w:val="13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4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4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medium</w:t>
      </w:r>
      <w:r>
        <w:rPr>
          <w:color w:val="4D4D4F"/>
          <w:spacing w:val="5"/>
        </w:rPr>
        <w:t> </w:t>
      </w:r>
      <w:r>
        <w:rPr>
          <w:color w:val="4D4D4F"/>
        </w:rPr>
        <w:t>term.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</w:pPr>
      <w:r>
        <w:rPr>
          <w:color w:val="006976"/>
          <w:spacing w:val="-5"/>
          <w:w w:val="95"/>
        </w:rPr>
        <w:t>Potential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output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has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been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revised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down</w:t>
      </w:r>
    </w:p>
    <w:p>
      <w:pPr>
        <w:pStyle w:val="BodyText"/>
        <w:spacing w:line="249" w:lineRule="auto" w:before="49"/>
        <w:ind w:left="2120" w:right="1946"/>
      </w:pP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6"/>
        </w:rPr>
        <w:t> </w:t>
      </w:r>
      <w:r>
        <w:rPr>
          <w:color w:val="4D4D4F"/>
        </w:rPr>
        <w:t>adjusts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lower</w:t>
      </w:r>
      <w:r>
        <w:rPr>
          <w:color w:val="4D4D4F"/>
          <w:spacing w:val="17"/>
        </w:rPr>
        <w:t> </w:t>
      </w:r>
      <w:r>
        <w:rPr>
          <w:color w:val="4D4D4F"/>
        </w:rPr>
        <w:t>commodity</w:t>
      </w:r>
      <w:r>
        <w:rPr>
          <w:color w:val="4D4D4F"/>
          <w:spacing w:val="17"/>
        </w:rPr>
        <w:t> </w:t>
      </w:r>
      <w:r>
        <w:rPr>
          <w:color w:val="4D4D4F"/>
        </w:rPr>
        <w:t>prices.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12"/>
          <w:position w:val="7"/>
          <w:sz w:val="11"/>
        </w:rPr>
        <w:t> </w:t>
      </w:r>
      <w:r>
        <w:rPr>
          <w:color w:val="4D4D4F"/>
        </w:rPr>
        <w:t>Trend</w:t>
      </w:r>
      <w:r>
        <w:rPr>
          <w:color w:val="4D4D4F"/>
          <w:spacing w:val="17"/>
        </w:rPr>
        <w:t> </w:t>
      </w:r>
      <w:r>
        <w:rPr>
          <w:color w:val="4D4D4F"/>
        </w:rPr>
        <w:t>labour</w:t>
      </w:r>
      <w:r>
        <w:rPr>
          <w:color w:val="4D4D4F"/>
          <w:spacing w:val="17"/>
        </w:rPr>
        <w:t> </w:t>
      </w:r>
      <w:r>
        <w:rPr>
          <w:color w:val="4D4D4F"/>
        </w:rPr>
        <w:t>productivity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input</w:t>
      </w:r>
      <w:r>
        <w:rPr>
          <w:color w:val="4D4D4F"/>
          <w:spacing w:val="8"/>
        </w:rPr>
        <w:t> </w:t>
      </w:r>
      <w:r>
        <w:rPr>
          <w:color w:val="4D4D4F"/>
        </w:rPr>
        <w:t>influence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current</w:t>
      </w:r>
      <w:r>
        <w:rPr>
          <w:color w:val="4D4D4F"/>
          <w:spacing w:val="1"/>
        </w:rPr>
        <w:t> </w:t>
      </w:r>
      <w:r>
        <w:rPr>
          <w:color w:val="4D4D4F"/>
        </w:rPr>
        <w:t>weakness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reflects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declines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restructures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non-resource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picks</w:t>
      </w:r>
      <w:r>
        <w:rPr>
          <w:color w:val="4D4D4F"/>
          <w:spacing w:val="11"/>
        </w:rPr>
        <w:t> </w:t>
      </w:r>
      <w:r>
        <w:rPr>
          <w:color w:val="4D4D4F"/>
        </w:rPr>
        <w:t>up,</w:t>
      </w:r>
      <w:r>
        <w:rPr>
          <w:color w:val="4D4D4F"/>
          <w:spacing w:val="11"/>
        </w:rPr>
        <w:t> </w:t>
      </w:r>
      <w:r>
        <w:rPr>
          <w:color w:val="4D4D4F"/>
        </w:rPr>
        <w:t>trend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productivity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should</w:t>
      </w:r>
      <w:r>
        <w:rPr>
          <w:color w:val="4D4D4F"/>
          <w:spacing w:val="11"/>
        </w:rPr>
        <w:t> </w:t>
      </w:r>
      <w:r>
        <w:rPr>
          <w:color w:val="4D4D4F"/>
        </w:rPr>
        <w:t>accelerate.</w:t>
      </w:r>
      <w:r>
        <w:rPr>
          <w:color w:val="4D4D4F"/>
          <w:spacing w:val="12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input</w:t>
      </w:r>
      <w:r>
        <w:rPr>
          <w:color w:val="4D4D4F"/>
          <w:spacing w:val="5"/>
        </w:rPr>
        <w:t> </w:t>
      </w:r>
      <w:r>
        <w:rPr>
          <w:color w:val="4D4D4F"/>
        </w:rPr>
        <w:t>growth,</w:t>
      </w:r>
      <w:r>
        <w:rPr>
          <w:color w:val="4D4D4F"/>
          <w:spacing w:val="5"/>
        </w:rPr>
        <w:t> </w:t>
      </w:r>
      <w:r>
        <w:rPr>
          <w:color w:val="4D4D4F"/>
        </w:rPr>
        <w:t>meanwhile,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response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slower</w:t>
      </w:r>
      <w:r>
        <w:rPr>
          <w:color w:val="4D4D4F"/>
          <w:spacing w:val="8"/>
        </w:rPr>
        <w:t> </w:t>
      </w:r>
      <w:r>
        <w:rPr>
          <w:color w:val="4D4D4F"/>
        </w:rPr>
        <w:t>population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population</w:t>
      </w:r>
      <w:r>
        <w:rPr>
          <w:color w:val="4D4D4F"/>
          <w:spacing w:val="8"/>
        </w:rPr>
        <w:t> </w:t>
      </w:r>
      <w:r>
        <w:rPr>
          <w:color w:val="4D4D4F"/>
        </w:rPr>
        <w:t>aging.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134pt;margin-top:9.23906pt;width:344pt;height:.1pt;mso-position-horizontal-relative:page;mso-position-vertical-relative:paragraph;z-index:-15683584;mso-wrap-distance-left:0;mso-wrap-distance-right:0" id="docshape313" coordorigin="2680,185" coordsize="6880,0" path="m2680,185l9560,185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40" w:lineRule="auto" w:before="83" w:after="0"/>
        <w:ind w:left="235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typically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conducts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assessment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each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April.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254" w:lineRule="auto" w:before="136"/>
        <w:ind w:left="2959" w:right="2423" w:hanging="840"/>
        <w:jc w:val="left"/>
        <w:rPr>
          <w:b/>
          <w:sz w:val="18"/>
        </w:rPr>
      </w:pPr>
      <w:bookmarkStart w:name="Canadian financial conditions " w:id="28"/>
      <w:bookmarkEnd w:id="28"/>
      <w:r>
        <w:rPr/>
      </w:r>
      <w:bookmarkStart w:name="_bookmark11" w:id="29"/>
      <w:bookmarkEnd w:id="29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17:</w:t>
      </w:r>
      <w:r>
        <w:rPr>
          <w:b/>
          <w:color w:val="006974"/>
          <w:spacing w:val="41"/>
          <w:sz w:val="18"/>
        </w:rPr>
        <w:t> </w:t>
      </w:r>
      <w:r>
        <w:rPr>
          <w:b/>
          <w:spacing w:val="-2"/>
          <w:sz w:val="18"/>
        </w:rPr>
        <w:t>Potential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output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projections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revised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down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because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weaker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resource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sector</w:t>
      </w:r>
    </w:p>
    <w:p>
      <w:pPr>
        <w:spacing w:line="156" w:lineRule="exact"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2"/>
        <w:ind w:left="8073" w:right="2629" w:firstLine="54"/>
        <w:jc w:val="right"/>
        <w:rPr>
          <w:sz w:val="14"/>
        </w:rPr>
      </w:pPr>
      <w:r>
        <w:rPr/>
        <w:pict>
          <v:group style="position:absolute;margin-left:175.318405pt;margin-top:14.291212pt;width:252.75pt;height:138.75pt;mso-position-horizontal-relative:page;mso-position-vertical-relative:paragraph;z-index:15778816" id="docshapegroup318" coordorigin="3506,286" coordsize="5055,2775">
            <v:rect style="position:absolute;left:3827;top:1028;width:291;height:2026" id="docshape319" filled="true" fillcolor="#c5281c" stroked="false">
              <v:fill type="solid"/>
            </v:rect>
            <v:rect style="position:absolute;left:4118;top:1028;width:293;height:2026" id="docshape320" filled="true" fillcolor="#00aeef" stroked="false">
              <v:fill type="solid"/>
            </v:rect>
            <v:rect style="position:absolute;left:4783;top:1581;width:293;height:1472" id="docshape321" filled="true" fillcolor="#c5281c" stroked="false">
              <v:fill type="solid"/>
            </v:rect>
            <v:rect style="position:absolute;left:5076;top:1893;width:293;height:1160" id="docshape322" filled="true" fillcolor="#00aeef" stroked="false">
              <v:fill type="solid"/>
            </v:rect>
            <v:rect style="position:absolute;left:5741;top:1581;width:293;height:1472" id="docshape323" filled="true" fillcolor="#c5281c" stroked="false">
              <v:fill type="solid"/>
            </v:rect>
            <v:rect style="position:absolute;left:6033;top:2133;width:293;height:920" id="docshape324" filled="true" fillcolor="#00aeef" stroked="false">
              <v:fill type="solid"/>
            </v:rect>
            <v:rect style="position:absolute;left:6699;top:1581;width:293;height:1472" id="docshape325" filled="true" fillcolor="#c5281c" stroked="false">
              <v:fill type="solid"/>
            </v:rect>
            <v:shape style="position:absolute;left:6991;top:2133;width:1250;height:920" id="docshape326" coordorigin="6991,2133" coordsize="1250,920" path="m7284,2133l6991,2133,6991,3053,7284,3053,7284,2133xm8241,2133l7949,2133,7949,3053,8241,3053,8241,2133xe" filled="true" fillcolor="#00aeef" stroked="false">
              <v:path arrowok="t"/>
              <v:fill type="solid"/>
            </v:shape>
            <v:line style="position:absolute" from="8554,3053" to="8554,293" stroked="true" strokeweight=".75pt" strokecolor="#000000">
              <v:stroke dashstyle="solid"/>
            </v:line>
            <v:shape style="position:absolute;left:8473;top:293;width:80;height:2760" id="docshape327" coordorigin="8474,293" coordsize="80,2760" path="m8474,3053l8554,3053m8474,2133l8554,2133m8474,1213l8554,1213m8474,293l8554,293e" filled="false" stroked="true" strokeweight=".75pt" strokecolor="#000000">
              <v:path arrowok="t"/>
              <v:stroke dashstyle="solid"/>
            </v:shape>
            <v:shape style="position:absolute;left:3513;top:293;width:5040;height:2760" id="docshape328" coordorigin="3514,293" coordsize="5040,2760" path="m3514,3053l3594,3053m3514,2133l3594,2133m3514,1213l3594,1213m3514,293l3594,293m3514,3053l3514,293m3514,3053l8554,3053e" filled="false" stroked="true" strokeweight=".75pt" strokecolor="#000000">
              <v:path arrowok="t"/>
              <v:stroke dashstyle="solid"/>
            </v:shape>
            <v:line style="position:absolute" from="8428,2973" to="8428,3053" stroked="true" strokeweight=".75pt" strokecolor="#000000">
              <v:stroke dashstyle="solid"/>
            </v:line>
            <v:line style="position:absolute" from="7470,2973" to="7470,3053" stroked="true" strokeweight=".75pt" strokecolor="#000000">
              <v:stroke dashstyle="solid"/>
            </v:line>
            <v:line style="position:absolute" from="6513,2973" to="6513,3053" stroked="true" strokeweight=".75pt" strokecolor="#000000">
              <v:stroke dashstyle="solid"/>
            </v:line>
            <v:line style="position:absolute" from="5555,2973" to="5555,3053" stroked="true" strokeweight=".75pt" strokecolor="#000000">
              <v:stroke dashstyle="solid"/>
            </v:line>
            <v:line style="position:absolute" from="4597,2973" to="4597,3053" stroked="true" strokeweight=".75pt" strokecolor="#000000">
              <v:stroke dashstyle="solid"/>
            </v:line>
            <v:line style="position:absolute" from="3640,2973" to="3640,3053" stroked="true" strokeweight=".75pt" strokecolor="#000000">
              <v:stroke dashstyle="solid"/>
            </v:lin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2629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629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headerReference w:type="even" r:id="rId50"/>
          <w:headerReference w:type="default" r:id="rId51"/>
          <w:pgSz w:w="12240" w:h="15840"/>
          <w:pgMar w:header="804" w:footer="0" w:top="1620" w:bottom="280" w:left="560" w:right="780"/>
          <w:pgNumType w:start="16"/>
        </w:sectPr>
      </w:pPr>
    </w:p>
    <w:p>
      <w:pPr>
        <w:pStyle w:val="BodyText"/>
        <w:spacing w:before="5"/>
        <w:rPr>
          <w:sz w:val="22"/>
        </w:rPr>
      </w:pPr>
    </w:p>
    <w:p>
      <w:pPr>
        <w:spacing w:line="249" w:lineRule="auto" w:before="0"/>
        <w:ind w:left="3290" w:right="522" w:firstLine="13"/>
        <w:jc w:val="left"/>
        <w:rPr>
          <w:sz w:val="14"/>
        </w:rPr>
      </w:pPr>
      <w:r>
        <w:rPr>
          <w:spacing w:val="-1"/>
          <w:sz w:val="14"/>
        </w:rPr>
        <w:t>Average</w:t>
      </w:r>
      <w:r>
        <w:rPr>
          <w:spacing w:val="-36"/>
          <w:sz w:val="14"/>
        </w:rPr>
        <w:t> </w:t>
      </w:r>
      <w:r>
        <w:rPr>
          <w:w w:val="95"/>
          <w:sz w:val="14"/>
        </w:rPr>
        <w:t>2011–14</w:t>
      </w:r>
    </w:p>
    <w:p>
      <w:pPr>
        <w:spacing w:before="101"/>
        <w:ind w:left="3238" w:right="0" w:firstLine="0"/>
        <w:jc w:val="left"/>
        <w:rPr>
          <w:sz w:val="14"/>
        </w:rPr>
      </w:pPr>
      <w:r>
        <w:rPr/>
        <w:pict>
          <v:rect style="position:absolute;margin-left:176pt;margin-top:6.615918pt;width:12pt;height:5pt;mso-position-horizontal-relative:page;mso-position-vertical-relative:paragraph;z-index:15777792" id="docshape329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April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Report</w:t>
      </w:r>
    </w:p>
    <w:p>
      <w:pPr>
        <w:spacing w:line="240" w:lineRule="auto"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-40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586" w:right="349" w:firstLine="0"/>
        <w:jc w:val="center"/>
        <w:rPr>
          <w:sz w:val="14"/>
        </w:rPr>
      </w:pPr>
      <w:r>
        <w:rPr>
          <w:sz w:val="14"/>
        </w:rPr>
        <w:t>2016</w:t>
      </w:r>
    </w:p>
    <w:p>
      <w:pPr>
        <w:pStyle w:val="BodyText"/>
        <w:spacing w:before="9"/>
        <w:rPr>
          <w:sz w:val="23"/>
        </w:rPr>
      </w:pPr>
    </w:p>
    <w:p>
      <w:pPr>
        <w:spacing w:before="1"/>
        <w:ind w:left="165" w:right="0" w:firstLine="0"/>
        <w:jc w:val="center"/>
        <w:rPr>
          <w:sz w:val="14"/>
        </w:rPr>
      </w:pPr>
      <w:r>
        <w:rPr/>
        <w:pict>
          <v:rect style="position:absolute;margin-left:258.200012pt;margin-top:1.615918pt;width:12pt;height:5pt;mso-position-horizontal-relative:page;mso-position-vertical-relative:paragraph;z-index:15778304" id="docshape330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April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Report</w:t>
      </w:r>
    </w:p>
    <w:p>
      <w:pPr>
        <w:spacing w:line="240" w:lineRule="auto"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237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line="240" w:lineRule="auto" w:before="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606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before="102"/>
        <w:ind w:left="48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6" w:equalWidth="0">
            <w:col w:w="4360" w:space="40"/>
            <w:col w:w="273" w:space="39"/>
            <w:col w:w="1287" w:space="39"/>
            <w:col w:w="549" w:space="40"/>
            <w:col w:w="918" w:space="40"/>
            <w:col w:w="3315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1898" w:firstLine="0"/>
        <w:jc w:val="right"/>
        <w:rPr>
          <w:sz w:val="14"/>
        </w:rPr>
      </w:pPr>
      <w:r>
        <w:rPr>
          <w:color w:val="4D4D4F"/>
          <w:sz w:val="14"/>
        </w:rPr>
        <w:t>Last 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 2015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2017;</w:t>
      </w:r>
    </w:p>
    <w:p>
      <w:pPr>
        <w:tabs>
          <w:tab w:pos="5363" w:val="left" w:leader="none"/>
        </w:tabs>
        <w:spacing w:before="19"/>
        <w:ind w:left="0" w:right="1938" w:firstLine="0"/>
        <w:jc w:val="righ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projections</w:t>
        <w:tab/>
        <w:t>April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33805pt;width:344pt;height:.1pt;mso-position-horizontal-relative:page;mso-position-vertical-relative:paragraph;z-index:-15680512;mso-wrap-distance-left:0;mso-wrap-distance-right:0" id="docshape33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120" w:right="1904"/>
      </w:pPr>
      <w:r>
        <w:rPr>
          <w:color w:val="4D4D4F"/>
        </w:rPr>
        <w:t>Relative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previous</w:t>
      </w:r>
      <w:r>
        <w:rPr>
          <w:color w:val="4D4D4F"/>
          <w:spacing w:val="7"/>
        </w:rPr>
        <w:t> </w:t>
      </w:r>
      <w:r>
        <w:rPr>
          <w:color w:val="4D4D4F"/>
        </w:rPr>
        <w:t>annual</w:t>
      </w:r>
      <w:r>
        <w:rPr>
          <w:color w:val="4D4D4F"/>
          <w:spacing w:val="7"/>
        </w:rPr>
        <w:t> </w:t>
      </w:r>
      <w:r>
        <w:rPr>
          <w:color w:val="4D4D4F"/>
        </w:rPr>
        <w:t>assessment</w:t>
      </w:r>
      <w:r>
        <w:rPr>
          <w:color w:val="4D4D4F"/>
          <w:spacing w:val="6"/>
        </w:rPr>
        <w:t> </w:t>
      </w:r>
      <w:r>
        <w:rPr>
          <w:color w:val="4D4D4F"/>
        </w:rPr>
        <w:t>conducted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April</w:t>
      </w:r>
      <w:r>
        <w:rPr>
          <w:color w:val="4D4D4F"/>
          <w:spacing w:val="6"/>
        </w:rPr>
        <w:t> </w:t>
      </w:r>
      <w:r>
        <w:rPr>
          <w:color w:val="4D4D4F"/>
        </w:rPr>
        <w:t>2015,</w:t>
      </w:r>
      <w:r>
        <w:rPr>
          <w:color w:val="4D4D4F"/>
          <w:spacing w:val="7"/>
        </w:rPr>
        <w:t> </w:t>
      </w:r>
      <w:r>
        <w:rPr>
          <w:color w:val="4D4D4F"/>
        </w:rPr>
        <w:t>projec-</w:t>
      </w:r>
      <w:r>
        <w:rPr>
          <w:color w:val="4D4D4F"/>
          <w:spacing w:val="-53"/>
        </w:rPr>
        <w:t> </w:t>
      </w:r>
      <w:r>
        <w:rPr>
          <w:color w:val="4D4D4F"/>
        </w:rPr>
        <w:t>tions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revised</w:t>
      </w:r>
      <w:r>
        <w:rPr>
          <w:color w:val="4D4D4F"/>
          <w:spacing w:val="9"/>
        </w:rPr>
        <w:t> </w:t>
      </w:r>
      <w:r>
        <w:rPr>
          <w:color w:val="4D4D4F"/>
        </w:rPr>
        <w:t>down,</w:t>
      </w:r>
      <w:r>
        <w:rPr>
          <w:color w:val="4D4D4F"/>
          <w:spacing w:val="9"/>
        </w:rPr>
        <w:t> </w:t>
      </w:r>
      <w:r>
        <w:rPr>
          <w:color w:val="4D4D4F"/>
        </w:rPr>
        <w:t>mainly</w:t>
      </w:r>
      <w:r>
        <w:rPr>
          <w:color w:val="4D4D4F"/>
          <w:spacing w:val="9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slower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trend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productivity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17).</w:t>
      </w:r>
      <w:r>
        <w:rPr>
          <w:b/>
          <w:color w:val="006976"/>
          <w:position w:val="7"/>
          <w:sz w:val="11"/>
        </w:rPr>
        <w:t>5</w:t>
      </w:r>
      <w:r>
        <w:rPr>
          <w:b/>
          <w:color w:val="006976"/>
          <w:spacing w:val="30"/>
          <w:position w:val="7"/>
          <w:sz w:val="11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details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reassessment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are provided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Appendix.</w:t>
      </w:r>
    </w:p>
    <w:p>
      <w:pPr>
        <w:pStyle w:val="BodyText"/>
        <w:spacing w:line="249" w:lineRule="auto" w:before="124"/>
        <w:ind w:left="2120" w:right="2138"/>
      </w:pPr>
      <w:r>
        <w:rPr>
          <w:color w:val="4D4D4F"/>
        </w:rPr>
        <w:t>There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much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magnitude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timing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commodity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price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shock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potential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output.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addition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direct</w:t>
      </w:r>
    </w:p>
    <w:p>
      <w:pPr>
        <w:pStyle w:val="BodyText"/>
        <w:spacing w:line="249" w:lineRule="auto" w:before="2"/>
        <w:ind w:left="2120" w:right="1912"/>
      </w:pP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investment,</w:t>
      </w:r>
      <w:r>
        <w:rPr>
          <w:color w:val="4D4D4F"/>
          <w:spacing w:val="12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affected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reallocation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employment.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non-resource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gains</w:t>
      </w:r>
      <w:r>
        <w:rPr>
          <w:color w:val="4D4D4F"/>
          <w:spacing w:val="9"/>
        </w:rPr>
        <w:t> </w:t>
      </w:r>
      <w:r>
        <w:rPr>
          <w:color w:val="4D4D4F"/>
        </w:rPr>
        <w:t>strength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excess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absorbed,</w:t>
      </w:r>
      <w:r>
        <w:rPr>
          <w:color w:val="4D4D4F"/>
          <w:spacing w:val="8"/>
        </w:rPr>
        <w:t> </w:t>
      </w:r>
      <w:r>
        <w:rPr>
          <w:color w:val="4D4D4F"/>
        </w:rPr>
        <w:t>investment,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through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firm</w:t>
      </w:r>
      <w:r>
        <w:rPr>
          <w:color w:val="4D4D4F"/>
          <w:spacing w:val="1"/>
        </w:rPr>
        <w:t> </w:t>
      </w:r>
      <w:r>
        <w:rPr>
          <w:color w:val="4D4D4F"/>
        </w:rPr>
        <w:t>creation,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expected.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expanded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stronger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further</w:t>
      </w:r>
      <w:r>
        <w:rPr>
          <w:color w:val="4D4D4F"/>
          <w:spacing w:val="14"/>
        </w:rPr>
        <w:t> </w:t>
      </w:r>
      <w:r>
        <w:rPr>
          <w:color w:val="4D4D4F"/>
        </w:rPr>
        <w:t>reduce</w:t>
      </w:r>
      <w:r>
        <w:rPr>
          <w:color w:val="4D4D4F"/>
          <w:spacing w:val="14"/>
        </w:rPr>
        <w:t> </w:t>
      </w:r>
      <w:r>
        <w:rPr>
          <w:color w:val="4D4D4F"/>
        </w:rPr>
        <w:t>long-term</w:t>
      </w:r>
      <w:r>
        <w:rPr>
          <w:color w:val="4D4D4F"/>
          <w:spacing w:val="15"/>
        </w:rPr>
        <w:t> </w:t>
      </w:r>
      <w:r>
        <w:rPr>
          <w:color w:val="4D4D4F"/>
        </w:rPr>
        <w:t>unemployment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underemployment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labour</w:t>
      </w:r>
      <w:r>
        <w:rPr>
          <w:color w:val="4D4D4F"/>
          <w:spacing w:val="-53"/>
        </w:rPr>
        <w:t> </w:t>
      </w:r>
      <w:r>
        <w:rPr>
          <w:color w:val="4D4D4F"/>
        </w:rPr>
        <w:t>market.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procyclical</w:t>
      </w:r>
      <w:r>
        <w:rPr>
          <w:color w:val="4D4D4F"/>
          <w:spacing w:val="12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firm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employment</w:t>
      </w:r>
      <w:r>
        <w:rPr>
          <w:color w:val="4D4D4F"/>
          <w:spacing w:val="13"/>
        </w:rPr>
        <w:t> </w:t>
      </w:r>
      <w:r>
        <w:rPr>
          <w:color w:val="4D4D4F"/>
        </w:rPr>
        <w:t>creation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vide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small</w:t>
      </w:r>
      <w:r>
        <w:rPr>
          <w:color w:val="4D4D4F"/>
          <w:spacing w:val="10"/>
        </w:rPr>
        <w:t> </w:t>
      </w:r>
      <w:r>
        <w:rPr>
          <w:color w:val="4D4D4F"/>
        </w:rPr>
        <w:t>boost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However,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size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timing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highly</w:t>
      </w:r>
      <w:r>
        <w:rPr>
          <w:color w:val="4D4D4F"/>
          <w:spacing w:val="10"/>
        </w:rPr>
        <w:t> </w:t>
      </w:r>
      <w:r>
        <w:rPr>
          <w:color w:val="4D4D4F"/>
        </w:rPr>
        <w:t>uncertain.</w:t>
      </w:r>
      <w:r>
        <w:rPr>
          <w:color w:val="4D4D4F"/>
          <w:spacing w:val="9"/>
        </w:rPr>
        <w:t> </w:t>
      </w:r>
      <w:r>
        <w:rPr>
          <w:color w:val="4D4D4F"/>
        </w:rPr>
        <w:t>Because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these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2"/>
        </w:rPr>
        <w:t> </w:t>
      </w:r>
      <w:r>
        <w:rPr>
          <w:color w:val="4D4D4F"/>
        </w:rPr>
        <w:t>factors,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Bank’s</w:t>
      </w:r>
      <w:r>
        <w:rPr>
          <w:color w:val="4D4D4F"/>
          <w:spacing w:val="12"/>
        </w:rPr>
        <w:t> </w:t>
      </w:r>
      <w:r>
        <w:rPr>
          <w:color w:val="4D4D4F"/>
        </w:rPr>
        <w:t>estimate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potential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-52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presented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range,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midpoint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averaging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</w:p>
    <w:p>
      <w:pPr>
        <w:pStyle w:val="BodyText"/>
        <w:spacing w:before="8"/>
        <w:ind w:left="2120"/>
      </w:pPr>
      <w:r>
        <w:rPr>
          <w:color w:val="4D4D4F"/>
        </w:rPr>
        <w:t>1.5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spacing w:before="1"/>
      </w:pPr>
      <w:r>
        <w:rPr>
          <w:color w:val="006976"/>
          <w:spacing w:val="-7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conditions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accommodative</w:t>
      </w:r>
    </w:p>
    <w:p>
      <w:pPr>
        <w:pStyle w:val="BodyText"/>
        <w:spacing w:line="249" w:lineRule="auto" w:before="48"/>
        <w:ind w:left="2120" w:right="969"/>
      </w:pPr>
      <w:r>
        <w:rPr>
          <w:color w:val="4D4D4F"/>
        </w:rPr>
        <w:t>Financial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businesses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highly</w:t>
      </w:r>
      <w:r>
        <w:rPr>
          <w:color w:val="4D4D4F"/>
          <w:spacing w:val="-53"/>
        </w:rPr>
        <w:t> </w:t>
      </w:r>
      <w:r>
        <w:rPr>
          <w:color w:val="4D4D4F"/>
        </w:rPr>
        <w:t>stimulative.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yields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5-year</w:t>
      </w:r>
      <w:r>
        <w:rPr>
          <w:color w:val="4D4D4F"/>
          <w:spacing w:val="3"/>
        </w:rPr>
        <w:t> </w:t>
      </w:r>
      <w:r>
        <w:rPr>
          <w:color w:val="4D4D4F"/>
        </w:rPr>
        <w:t>Government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2"/>
        </w:rPr>
        <w:t> </w:t>
      </w:r>
      <w:r>
        <w:rPr>
          <w:color w:val="4D4D4F"/>
        </w:rPr>
        <w:t>bonds,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well</w:t>
      </w:r>
    </w:p>
    <w:p>
      <w:pPr>
        <w:pStyle w:val="BodyText"/>
        <w:spacing w:line="249" w:lineRule="auto" w:before="2"/>
        <w:ind w:left="2120" w:right="1904"/>
      </w:pP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funding</w:t>
      </w:r>
      <w:r>
        <w:rPr>
          <w:color w:val="4D4D4F"/>
          <w:spacing w:val="5"/>
        </w:rPr>
        <w:t> </w:t>
      </w:r>
      <w:r>
        <w:rPr>
          <w:color w:val="4D4D4F"/>
        </w:rPr>
        <w:t>costs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banks,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roughly</w:t>
      </w:r>
      <w:r>
        <w:rPr>
          <w:color w:val="4D4D4F"/>
          <w:spacing w:val="5"/>
        </w:rPr>
        <w:t> </w:t>
      </w:r>
      <w:r>
        <w:rPr>
          <w:color w:val="4D4D4F"/>
        </w:rPr>
        <w:t>unchanged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beginning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year,</w:t>
      </w:r>
      <w:r>
        <w:rPr>
          <w:color w:val="4D4D4F"/>
          <w:spacing w:val="7"/>
        </w:rPr>
        <w:t> </w:t>
      </w:r>
      <w:r>
        <w:rPr>
          <w:color w:val="4D4D4F"/>
        </w:rPr>
        <w:t>long-term</w:t>
      </w:r>
      <w:r>
        <w:rPr>
          <w:color w:val="4D4D4F"/>
          <w:spacing w:val="7"/>
        </w:rPr>
        <w:t> </w:t>
      </w:r>
      <w:r>
        <w:rPr>
          <w:color w:val="4D4D4F"/>
        </w:rPr>
        <w:t>mortgage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edged</w:t>
      </w:r>
      <w:r>
        <w:rPr>
          <w:color w:val="4D4D4F"/>
          <w:spacing w:val="7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histor-</w:t>
      </w:r>
      <w:r>
        <w:rPr>
          <w:color w:val="4D4D4F"/>
          <w:spacing w:val="1"/>
        </w:rPr>
        <w:t> </w:t>
      </w:r>
      <w:r>
        <w:rPr>
          <w:color w:val="4D4D4F"/>
        </w:rPr>
        <w:t>ical</w:t>
      </w:r>
      <w:r>
        <w:rPr>
          <w:color w:val="4D4D4F"/>
          <w:spacing w:val="11"/>
        </w:rPr>
        <w:t> </w:t>
      </w:r>
      <w:r>
        <w:rPr>
          <w:color w:val="4D4D4F"/>
        </w:rPr>
        <w:t>lows.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context,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mortgage</w:t>
      </w:r>
      <w:r>
        <w:rPr>
          <w:color w:val="4D4D4F"/>
          <w:spacing w:val="12"/>
        </w:rPr>
        <w:t> </w:t>
      </w:r>
      <w:r>
        <w:rPr>
          <w:color w:val="4D4D4F"/>
        </w:rPr>
        <w:t>credit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2"/>
        </w:rPr>
        <w:t> </w:t>
      </w:r>
      <w:r>
        <w:rPr>
          <w:color w:val="4D4D4F"/>
        </w:rPr>
        <w:t>remained</w:t>
      </w:r>
      <w:r>
        <w:rPr>
          <w:color w:val="4D4D4F"/>
          <w:spacing w:val="-53"/>
        </w:rPr>
        <w:t> </w:t>
      </w:r>
      <w:r>
        <w:rPr>
          <w:color w:val="4D4D4F"/>
        </w:rPr>
        <w:t>robust in</w:t>
      </w:r>
      <w:r>
        <w:rPr>
          <w:color w:val="4D4D4F"/>
          <w:spacing w:val="1"/>
        </w:rPr>
        <w:t> </w:t>
      </w:r>
      <w:r>
        <w:rPr>
          <w:color w:val="4D4D4F"/>
        </w:rPr>
        <w:t>recent months.</w:t>
      </w:r>
    </w:p>
    <w:p>
      <w:pPr>
        <w:pStyle w:val="BodyText"/>
        <w:spacing w:before="10"/>
        <w:rPr>
          <w:sz w:val="6"/>
        </w:rPr>
      </w:pPr>
      <w:r>
        <w:rPr/>
        <w:pict>
          <v:shape style="position:absolute;margin-left:134pt;margin-top:5.172312pt;width:344pt;height:.1pt;mso-position-horizontal-relative:page;mso-position-vertical-relative:paragraph;z-index:-15680000;mso-wrap-distance-left:0;mso-wrap-distance-right:0" id="docshape332" coordorigin="2680,103" coordsize="6880,0" path="m2680,103l9560,10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68" w:lineRule="auto" w:before="83" w:after="0"/>
        <w:ind w:left="2360" w:right="1929" w:hanging="220"/>
        <w:jc w:val="left"/>
        <w:rPr>
          <w:sz w:val="14"/>
        </w:rPr>
      </w:pPr>
      <w:r>
        <w:rPr>
          <w:color w:val="4D4D4F"/>
          <w:w w:val="105"/>
          <w:sz w:val="14"/>
        </w:rPr>
        <w:t>The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projection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based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estimated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rates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potential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output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growth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middle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Bank’s</w:t>
      </w:r>
      <w:r>
        <w:rPr>
          <w:color w:val="4D4D4F"/>
          <w:spacing w:val="-38"/>
          <w:w w:val="105"/>
          <w:sz w:val="14"/>
        </w:rPr>
        <w:t> </w:t>
      </w:r>
      <w:r>
        <w:rPr>
          <w:color w:val="4D4D4F"/>
          <w:sz w:val="14"/>
        </w:rPr>
        <w:t>ranges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(see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b/>
          <w:color w:val="4D4D4F"/>
          <w:sz w:val="14"/>
        </w:rPr>
        <w:t>Appendix</w:t>
      </w:r>
      <w:r>
        <w:rPr>
          <w:color w:val="4D4D4F"/>
          <w:sz w:val="14"/>
        </w:rPr>
        <w:t>).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downward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revisions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neutral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imply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downward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revision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neutral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neutral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3.25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2.75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</w:p>
    <w:p>
      <w:pPr>
        <w:spacing w:line="160" w:lineRule="exact" w:before="0"/>
        <w:ind w:left="2360" w:right="0" w:firstLine="0"/>
        <w:jc w:val="left"/>
        <w:rPr>
          <w:sz w:val="14"/>
        </w:rPr>
      </w:pPr>
      <w:r>
        <w:rPr>
          <w:color w:val="4D4D4F"/>
          <w:sz w:val="14"/>
        </w:rPr>
        <w:t>3.75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cent),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25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basis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points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2015.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line="249" w:lineRule="auto" w:before="104"/>
        <w:ind w:left="2120" w:right="1904"/>
      </w:pPr>
      <w:bookmarkStart w:name="Resource sector" w:id="30"/>
      <w:bookmarkEnd w:id="30"/>
      <w:r>
        <w:rPr/>
      </w:r>
      <w:bookmarkStart w:name="Non-commodity exports" w:id="31"/>
      <w:bookmarkEnd w:id="31"/>
      <w:r>
        <w:rPr/>
      </w:r>
      <w:bookmarkStart w:name="_bookmark12" w:id="32"/>
      <w:bookmarkEnd w:id="32"/>
      <w:r>
        <w:rPr/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surveyed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spring</w:t>
      </w:r>
      <w:r>
        <w:rPr>
          <w:color w:val="4D4D4F"/>
          <w:spacing w:val="7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characterize</w:t>
      </w:r>
      <w:r>
        <w:rPr>
          <w:color w:val="4D4D4F"/>
          <w:spacing w:val="5"/>
        </w:rPr>
        <w:t> </w:t>
      </w:r>
      <w:r>
        <w:rPr>
          <w:color w:val="4D4D4F"/>
        </w:rPr>
        <w:t>credit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easy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5"/>
        </w:rPr>
        <w:t> </w:t>
      </w:r>
      <w:r>
        <w:rPr>
          <w:color w:val="4D4D4F"/>
        </w:rPr>
        <w:t>easy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obtain.</w:t>
      </w:r>
      <w:r>
        <w:rPr>
          <w:color w:val="4D4D4F"/>
          <w:spacing w:val="5"/>
        </w:rPr>
        <w:t> </w:t>
      </w:r>
      <w:r>
        <w:rPr>
          <w:color w:val="4D4D4F"/>
        </w:rPr>
        <w:t>Indeed,</w:t>
      </w:r>
      <w:r>
        <w:rPr>
          <w:color w:val="4D4D4F"/>
          <w:spacing w:val="5"/>
        </w:rPr>
        <w:t> </w:t>
      </w:r>
      <w:r>
        <w:rPr>
          <w:color w:val="4D4D4F"/>
        </w:rPr>
        <w:t>following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slowing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2015,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credit</w:t>
      </w:r>
      <w:r>
        <w:rPr>
          <w:color w:val="4D4D4F"/>
          <w:spacing w:val="7"/>
        </w:rPr>
        <w:t> </w:t>
      </w:r>
      <w:r>
        <w:rPr>
          <w:color w:val="4D4D4F"/>
        </w:rPr>
        <w:t>appears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stabil-</w:t>
      </w:r>
      <w:r>
        <w:rPr>
          <w:color w:val="4D4D4F"/>
          <w:spacing w:val="-53"/>
        </w:rPr>
        <w:t> </w:t>
      </w:r>
      <w:r>
        <w:rPr>
          <w:color w:val="4D4D4F"/>
        </w:rPr>
        <w:t>ized</w:t>
      </w:r>
      <w:r>
        <w:rPr>
          <w:color w:val="4D4D4F"/>
          <w:spacing w:val="2"/>
        </w:rPr>
        <w:t> </w:t>
      </w:r>
      <w:r>
        <w:rPr>
          <w:color w:val="4D4D4F"/>
        </w:rPr>
        <w:t>somewhat</w:t>
      </w:r>
      <w:r>
        <w:rPr>
          <w:color w:val="4D4D4F"/>
          <w:spacing w:val="3"/>
        </w:rPr>
        <w:t> </w:t>
      </w:r>
      <w:r>
        <w:rPr>
          <w:color w:val="4D4D4F"/>
        </w:rPr>
        <w:t>above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historical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(5.4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cent)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months.</w:t>
      </w:r>
      <w:r>
        <w:rPr>
          <w:color w:val="4D4D4F"/>
          <w:spacing w:val="1"/>
        </w:rPr>
        <w:t> </w:t>
      </w:r>
      <w:r>
        <w:rPr>
          <w:color w:val="4D4D4F"/>
        </w:rPr>
        <w:t>Nevertheless,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directly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indirectly</w:t>
      </w:r>
      <w:r>
        <w:rPr>
          <w:color w:val="4D4D4F"/>
          <w:spacing w:val="5"/>
        </w:rPr>
        <w:t> </w:t>
      </w:r>
      <w:r>
        <w:rPr>
          <w:color w:val="4D4D4F"/>
        </w:rPr>
        <w:t>exposed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energy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reported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tightening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credit</w:t>
      </w:r>
      <w:r>
        <w:rPr>
          <w:color w:val="4D4D4F"/>
          <w:spacing w:val="8"/>
        </w:rPr>
        <w:t> </w:t>
      </w:r>
      <w:r>
        <w:rPr>
          <w:color w:val="4D4D4F"/>
        </w:rPr>
        <w:t>conditions.</w:t>
      </w:r>
      <w:r>
        <w:rPr>
          <w:color w:val="4D4D4F"/>
          <w:spacing w:val="8"/>
        </w:rPr>
        <w:t> </w:t>
      </w:r>
      <w:r>
        <w:rPr>
          <w:color w:val="4D4D4F"/>
        </w:rPr>
        <w:t>Similarly,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tightening</w:t>
      </w:r>
    </w:p>
    <w:p>
      <w:pPr>
        <w:spacing w:line="249" w:lineRule="auto" w:before="5"/>
        <w:ind w:left="2120" w:right="1904" w:firstLine="0"/>
        <w:jc w:val="left"/>
        <w:rPr>
          <w:sz w:val="20"/>
        </w:rPr>
      </w:pPr>
      <w:r>
        <w:rPr>
          <w:color w:val="4D4D4F"/>
          <w:sz w:val="20"/>
        </w:rPr>
        <w:t>in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business-lending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conditions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reported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3"/>
          <w:sz w:val="20"/>
        </w:rPr>
        <w:t> </w:t>
      </w:r>
      <w:r>
        <w:rPr>
          <w:color w:val="4D4D4F"/>
          <w:sz w:val="20"/>
        </w:rPr>
        <w:t>Bank’s</w:t>
      </w:r>
      <w:r>
        <w:rPr>
          <w:color w:val="4D4D4F"/>
          <w:spacing w:val="13"/>
          <w:sz w:val="20"/>
        </w:rPr>
        <w:t> </w:t>
      </w:r>
      <w:r>
        <w:rPr>
          <w:i/>
          <w:color w:val="4D4D4F"/>
          <w:sz w:val="20"/>
        </w:rPr>
        <w:t>Senior</w:t>
      </w:r>
      <w:r>
        <w:rPr>
          <w:i/>
          <w:color w:val="4D4D4F"/>
          <w:spacing w:val="13"/>
          <w:sz w:val="20"/>
        </w:rPr>
        <w:t> </w:t>
      </w:r>
      <w:r>
        <w:rPr>
          <w:i/>
          <w:color w:val="4D4D4F"/>
          <w:sz w:val="20"/>
        </w:rPr>
        <w:t>Loan</w:t>
      </w:r>
      <w:r>
        <w:rPr>
          <w:i/>
          <w:color w:val="4D4D4F"/>
          <w:spacing w:val="13"/>
          <w:sz w:val="20"/>
        </w:rPr>
        <w:t> </w:t>
      </w:r>
      <w:r>
        <w:rPr>
          <w:i/>
          <w:color w:val="4D4D4F"/>
          <w:sz w:val="20"/>
        </w:rPr>
        <w:t>Officer</w:t>
      </w:r>
      <w:r>
        <w:rPr>
          <w:i/>
          <w:color w:val="4D4D4F"/>
          <w:spacing w:val="-52"/>
          <w:sz w:val="20"/>
        </w:rPr>
        <w:t> </w:t>
      </w:r>
      <w:r>
        <w:rPr>
          <w:i/>
          <w:color w:val="4D4D4F"/>
          <w:sz w:val="20"/>
        </w:rPr>
        <w:t>Survey</w:t>
      </w:r>
      <w:r>
        <w:rPr>
          <w:i/>
          <w:color w:val="4D4D4F"/>
          <w:spacing w:val="1"/>
          <w:sz w:val="20"/>
        </w:rPr>
        <w:t> </w:t>
      </w:r>
      <w:r>
        <w:rPr>
          <w:color w:val="4D4D4F"/>
          <w:sz w:val="20"/>
        </w:rPr>
        <w:t>was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concentrated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oil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gas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sector.</w:t>
      </w:r>
    </w:p>
    <w:p>
      <w:pPr>
        <w:pStyle w:val="BodyText"/>
        <w:rPr>
          <w:sz w:val="25"/>
        </w:rPr>
      </w:pPr>
    </w:p>
    <w:p>
      <w:pPr>
        <w:pStyle w:val="Heading2"/>
      </w:pP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continues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decline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resource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sector</w:t>
      </w:r>
    </w:p>
    <w:p>
      <w:pPr>
        <w:pStyle w:val="BodyText"/>
        <w:spacing w:line="249" w:lineRule="auto" w:before="49"/>
        <w:ind w:left="2120" w:right="2140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oil,</w:t>
      </w:r>
      <w:r>
        <w:rPr>
          <w:color w:val="4D4D4F"/>
          <w:spacing w:val="7"/>
        </w:rPr>
        <w:t> </w:t>
      </w:r>
      <w:r>
        <w:rPr>
          <w:color w:val="4D4D4F"/>
        </w:rPr>
        <w:t>natural</w:t>
      </w:r>
      <w:r>
        <w:rPr>
          <w:color w:val="4D4D4F"/>
          <w:spacing w:val="8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commodities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low,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announced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cuts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plans.</w:t>
      </w:r>
      <w:r>
        <w:rPr>
          <w:color w:val="4D4D4F"/>
          <w:spacing w:val="9"/>
        </w:rPr>
        <w:t> </w:t>
      </w:r>
      <w:r>
        <w:rPr>
          <w:color w:val="4D4D4F"/>
        </w:rPr>
        <w:t>Based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announcements,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estimates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</w:p>
    <w:p>
      <w:pPr>
        <w:pStyle w:val="BodyText"/>
        <w:spacing w:line="249" w:lineRule="auto" w:before="3"/>
        <w:ind w:left="2120" w:right="1904"/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sharply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-52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year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row,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60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2014</w:t>
      </w:r>
      <w:r>
        <w:rPr>
          <w:color w:val="4D4D4F"/>
          <w:spacing w:val="1"/>
        </w:rPr>
        <w:t> </w:t>
      </w:r>
      <w:r>
        <w:rPr>
          <w:color w:val="4D4D4F"/>
        </w:rPr>
        <w:t>level.</w:t>
      </w:r>
    </w:p>
    <w:p>
      <w:pPr>
        <w:pStyle w:val="BodyText"/>
        <w:spacing w:line="249" w:lineRule="auto" w:before="121"/>
        <w:ind w:left="2120" w:right="1897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sharp</w:t>
      </w:r>
      <w:r>
        <w:rPr>
          <w:color w:val="4D4D4F"/>
          <w:spacing w:val="1"/>
        </w:rPr>
        <w:t> </w:t>
      </w:r>
      <w:r>
        <w:rPr>
          <w:color w:val="4D4D4F"/>
        </w:rPr>
        <w:t>decline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gas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2015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restrain</w:t>
      </w:r>
      <w:r>
        <w:rPr>
          <w:color w:val="4D4D4F"/>
          <w:spacing w:val="13"/>
        </w:rPr>
        <w:t> </w:t>
      </w:r>
      <w:r>
        <w:rPr>
          <w:color w:val="4D4D4F"/>
        </w:rPr>
        <w:t>future</w:t>
      </w:r>
      <w:r>
        <w:rPr>
          <w:color w:val="4D4D4F"/>
          <w:spacing w:val="13"/>
        </w:rPr>
        <w:t> </w:t>
      </w:r>
      <w:r>
        <w:rPr>
          <w:color w:val="4D4D4F"/>
        </w:rPr>
        <w:t>production.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energy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therefore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expected to moderate in the coming years but to remain positive as oil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sands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projects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currently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under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construction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completed.</w:t>
      </w:r>
    </w:p>
    <w:p>
      <w:pPr>
        <w:pStyle w:val="BodyText"/>
        <w:spacing w:line="249" w:lineRule="auto" w:before="124"/>
        <w:ind w:left="2120" w:right="1950"/>
      </w:pPr>
      <w:r>
        <w:rPr>
          <w:color w:val="4D4D4F"/>
        </w:rPr>
        <w:t>Overall</w:t>
      </w:r>
      <w:r>
        <w:rPr>
          <w:color w:val="4D4D4F"/>
          <w:spacing w:val="20"/>
        </w:rPr>
        <w:t> </w:t>
      </w:r>
      <w:r>
        <w:rPr>
          <w:color w:val="4D4D4F"/>
        </w:rPr>
        <w:t>growth</w:t>
      </w:r>
      <w:r>
        <w:rPr>
          <w:color w:val="4D4D4F"/>
          <w:spacing w:val="20"/>
        </w:rPr>
        <w:t> </w:t>
      </w:r>
      <w:r>
        <w:rPr>
          <w:color w:val="4D4D4F"/>
        </w:rPr>
        <w:t>in</w:t>
      </w:r>
      <w:r>
        <w:rPr>
          <w:color w:val="4D4D4F"/>
          <w:spacing w:val="21"/>
        </w:rPr>
        <w:t> </w:t>
      </w:r>
      <w:r>
        <w:rPr>
          <w:color w:val="4D4D4F"/>
        </w:rPr>
        <w:t>commodity</w:t>
      </w:r>
      <w:r>
        <w:rPr>
          <w:color w:val="4D4D4F"/>
          <w:spacing w:val="20"/>
        </w:rPr>
        <w:t> </w:t>
      </w:r>
      <w:r>
        <w:rPr>
          <w:color w:val="4D4D4F"/>
        </w:rPr>
        <w:t>exports</w:t>
      </w:r>
      <w:r>
        <w:rPr>
          <w:color w:val="4D4D4F"/>
          <w:spacing w:val="21"/>
        </w:rPr>
        <w:t> </w:t>
      </w:r>
      <w:r>
        <w:rPr>
          <w:color w:val="4D4D4F"/>
        </w:rPr>
        <w:t>is</w:t>
      </w:r>
      <w:r>
        <w:rPr>
          <w:color w:val="4D4D4F"/>
          <w:spacing w:val="20"/>
        </w:rPr>
        <w:t> </w:t>
      </w:r>
      <w:r>
        <w:rPr>
          <w:color w:val="4D4D4F"/>
        </w:rPr>
        <w:t>expected</w:t>
      </w:r>
      <w:r>
        <w:rPr>
          <w:color w:val="4D4D4F"/>
          <w:spacing w:val="21"/>
        </w:rPr>
        <w:t> </w:t>
      </w:r>
      <w:r>
        <w:rPr>
          <w:color w:val="4D4D4F"/>
        </w:rPr>
        <w:t>to</w:t>
      </w:r>
      <w:r>
        <w:rPr>
          <w:color w:val="4D4D4F"/>
          <w:spacing w:val="20"/>
        </w:rPr>
        <w:t> </w:t>
      </w:r>
      <w:r>
        <w:rPr>
          <w:color w:val="4D4D4F"/>
        </w:rPr>
        <w:t>remain</w:t>
      </w:r>
      <w:r>
        <w:rPr>
          <w:color w:val="4D4D4F"/>
          <w:spacing w:val="21"/>
        </w:rPr>
        <w:t> </w:t>
      </w:r>
      <w:r>
        <w:rPr>
          <w:color w:val="4D4D4F"/>
        </w:rPr>
        <w:t>modest</w:t>
      </w:r>
      <w:r>
        <w:rPr>
          <w:color w:val="4D4D4F"/>
          <w:spacing w:val="20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4"/>
        </w:rPr>
        <w:t> </w:t>
      </w:r>
      <w:r>
        <w:rPr>
          <w:color w:val="4D4D4F"/>
        </w:rPr>
        <w:t>horizon.</w:t>
      </w:r>
      <w:r>
        <w:rPr>
          <w:color w:val="4D4D4F"/>
          <w:spacing w:val="13"/>
        </w:rPr>
        <w:t> </w:t>
      </w:r>
      <w:r>
        <w:rPr>
          <w:color w:val="4D4D4F"/>
        </w:rPr>
        <w:t>Low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competitiveness</w:t>
      </w:r>
      <w:r>
        <w:rPr>
          <w:color w:val="4D4D4F"/>
          <w:spacing w:val="14"/>
        </w:rPr>
        <w:t> </w:t>
      </w:r>
      <w:r>
        <w:rPr>
          <w:color w:val="4D4D4F"/>
        </w:rPr>
        <w:t>challenges</w:t>
      </w:r>
      <w:r>
        <w:rPr>
          <w:color w:val="4D4D4F"/>
          <w:spacing w:val="13"/>
        </w:rPr>
        <w:t> </w:t>
      </w:r>
      <w:r>
        <w:rPr>
          <w:color w:val="4D4D4F"/>
        </w:rPr>
        <w:t>continue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dampen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spending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mining.</w:t>
      </w:r>
      <w:r>
        <w:rPr>
          <w:color w:val="4D4D4F"/>
          <w:spacing w:val="4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face</w:t>
      </w:r>
      <w:r>
        <w:rPr>
          <w:color w:val="4D4D4F"/>
          <w:spacing w:val="9"/>
        </w:rPr>
        <w:t> </w:t>
      </w:r>
      <w:r>
        <w:rPr>
          <w:color w:val="4D4D4F"/>
        </w:rPr>
        <w:t>more-favourable</w:t>
      </w:r>
      <w:r>
        <w:rPr>
          <w:color w:val="4D4D4F"/>
          <w:spacing w:val="8"/>
        </w:rPr>
        <w:t> </w:t>
      </w:r>
      <w:r>
        <w:rPr>
          <w:color w:val="4D4D4F"/>
        </w:rPr>
        <w:t>conditions.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example,</w:t>
      </w:r>
      <w:r>
        <w:rPr>
          <w:color w:val="4D4D4F"/>
          <w:spacing w:val="8"/>
        </w:rPr>
        <w:t> </w:t>
      </w:r>
      <w:r>
        <w:rPr>
          <w:color w:val="4D4D4F"/>
        </w:rPr>
        <w:t>lumber</w:t>
      </w:r>
      <w:r>
        <w:rPr>
          <w:color w:val="4D4D4F"/>
          <w:spacing w:val="1"/>
        </w:rPr>
        <w:t> </w:t>
      </w:r>
      <w:r>
        <w:rPr>
          <w:color w:val="4D4D4F"/>
        </w:rPr>
        <w:t>exporters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benefit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improving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market,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agricultural</w:t>
      </w:r>
      <w:r>
        <w:rPr>
          <w:color w:val="4D4D4F"/>
          <w:spacing w:val="11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pick</w:t>
      </w:r>
      <w:r>
        <w:rPr>
          <w:color w:val="4D4D4F"/>
          <w:spacing w:val="11"/>
        </w:rPr>
        <w:t> </w:t>
      </w:r>
      <w:r>
        <w:rPr>
          <w:color w:val="4D4D4F"/>
        </w:rPr>
        <w:t>up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food demand rises.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</w:pPr>
      <w:r>
        <w:rPr>
          <w:color w:val="006976"/>
          <w:spacing w:val="-5"/>
          <w:w w:val="95"/>
        </w:rPr>
        <w:t>Non-commodity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gathering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momentum…</w:t>
      </w:r>
    </w:p>
    <w:p>
      <w:pPr>
        <w:pStyle w:val="BodyText"/>
        <w:spacing w:line="249" w:lineRule="auto" w:before="49"/>
        <w:ind w:left="2120" w:right="1904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reorientation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toward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non-resource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-52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being</w:t>
      </w:r>
      <w:r>
        <w:rPr>
          <w:color w:val="4D4D4F"/>
          <w:spacing w:val="5"/>
        </w:rPr>
        <w:t> </w:t>
      </w:r>
      <w:r>
        <w:rPr>
          <w:color w:val="4D4D4F"/>
        </w:rPr>
        <w:t>facilitated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depreciation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accommodative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conditions.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signs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sequence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increasing</w:t>
      </w:r>
      <w:r>
        <w:rPr>
          <w:color w:val="4D4D4F"/>
          <w:spacing w:val="11"/>
        </w:rPr>
        <w:t> </w:t>
      </w:r>
      <w:r>
        <w:rPr>
          <w:color w:val="4D4D4F"/>
        </w:rPr>
        <w:t>foreign</w:t>
      </w:r>
      <w:r>
        <w:rPr>
          <w:color w:val="4D4D4F"/>
          <w:spacing w:val="12"/>
        </w:rPr>
        <w:t> </w:t>
      </w:r>
      <w:r>
        <w:rPr>
          <w:color w:val="4D4D4F"/>
        </w:rPr>
        <w:t>demand,</w:t>
      </w:r>
      <w:r>
        <w:rPr>
          <w:color w:val="4D4D4F"/>
          <w:spacing w:val="12"/>
        </w:rPr>
        <w:t> </w:t>
      </w:r>
      <w:r>
        <w:rPr>
          <w:color w:val="4D4D4F"/>
        </w:rPr>
        <w:t>strengthening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improving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confidence is</w:t>
      </w:r>
      <w:r>
        <w:rPr>
          <w:color w:val="4D4D4F"/>
          <w:spacing w:val="1"/>
        </w:rPr>
        <w:t> </w:t>
      </w:r>
      <w:r>
        <w:rPr>
          <w:color w:val="4D4D4F"/>
        </w:rPr>
        <w:t>progressing.</w:t>
      </w:r>
    </w:p>
    <w:p>
      <w:pPr>
        <w:pStyle w:val="BodyText"/>
        <w:spacing w:line="249" w:lineRule="auto" w:before="124"/>
        <w:ind w:left="2120" w:right="1904"/>
      </w:pPr>
      <w:r>
        <w:rPr>
          <w:color w:val="4D4D4F"/>
        </w:rPr>
        <w:t>Looking</w:t>
      </w:r>
      <w:r>
        <w:rPr>
          <w:color w:val="4D4D4F"/>
          <w:spacing w:val="10"/>
        </w:rPr>
        <w:t> </w:t>
      </w:r>
      <w:r>
        <w:rPr>
          <w:color w:val="4D4D4F"/>
        </w:rPr>
        <w:t>through</w:t>
      </w:r>
      <w:r>
        <w:rPr>
          <w:color w:val="4D4D4F"/>
          <w:spacing w:val="11"/>
        </w:rPr>
        <w:t> </w:t>
      </w:r>
      <w:r>
        <w:rPr>
          <w:color w:val="4D4D4F"/>
        </w:rPr>
        <w:t>monthly</w:t>
      </w:r>
      <w:r>
        <w:rPr>
          <w:color w:val="4D4D4F"/>
          <w:spacing w:val="11"/>
        </w:rPr>
        <w:t> </w:t>
      </w:r>
      <w:r>
        <w:rPr>
          <w:color w:val="4D4D4F"/>
        </w:rPr>
        <w:t>volatility,</w:t>
      </w:r>
      <w:r>
        <w:rPr>
          <w:color w:val="4D4D4F"/>
          <w:spacing w:val="11"/>
        </w:rPr>
        <w:t> </w:t>
      </w:r>
      <w:r>
        <w:rPr>
          <w:color w:val="4D4D4F"/>
        </w:rPr>
        <w:t>non-commodity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recently</w:t>
      </w:r>
      <w:r>
        <w:rPr>
          <w:color w:val="4D4D4F"/>
          <w:spacing w:val="1"/>
        </w:rPr>
        <w:t> </w:t>
      </w:r>
      <w:r>
        <w:rPr>
          <w:color w:val="4D4D4F"/>
        </w:rPr>
        <w:t>strengthened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solid</w:t>
      </w:r>
      <w:r>
        <w:rPr>
          <w:color w:val="4D4D4F"/>
          <w:spacing w:val="5"/>
        </w:rPr>
        <w:t> </w:t>
      </w:r>
      <w:r>
        <w:rPr>
          <w:color w:val="4D4D4F"/>
        </w:rPr>
        <w:t>pace,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average,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private</w:t>
      </w:r>
      <w:r>
        <w:rPr>
          <w:color w:val="4D4D4F"/>
          <w:spacing w:val="4"/>
        </w:rPr>
        <w:t> </w:t>
      </w:r>
      <w:r>
        <w:rPr>
          <w:color w:val="4D4D4F"/>
        </w:rPr>
        <w:t>domestic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18).</w:t>
      </w:r>
      <w:r>
        <w:rPr>
          <w:color w:val="4D4D4F"/>
          <w:spacing w:val="4"/>
        </w:rPr>
        <w:t> </w:t>
      </w:r>
      <w:r>
        <w:rPr>
          <w:color w:val="4D4D4F"/>
        </w:rPr>
        <w:t>Moreover,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improved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petitiveness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products.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timing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magnitude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benefits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depreciation</w:t>
      </w:r>
      <w:r>
        <w:rPr>
          <w:color w:val="4D4D4F"/>
          <w:spacing w:val="7"/>
        </w:rPr>
        <w:t> </w:t>
      </w:r>
      <w:r>
        <w:rPr>
          <w:color w:val="4D4D4F"/>
        </w:rPr>
        <w:t>differ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industries,</w:t>
      </w:r>
      <w:r>
        <w:rPr>
          <w:color w:val="4D4D4F"/>
          <w:spacing w:val="8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categories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goods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sensitive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exchange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showing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momentum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19).</w:t>
      </w:r>
      <w:r>
        <w:rPr>
          <w:color w:val="4D4D4F"/>
          <w:spacing w:val="6"/>
        </w:rPr>
        <w:t> </w:t>
      </w:r>
      <w:r>
        <w:rPr>
          <w:color w:val="4D4D4F"/>
        </w:rPr>
        <w:t>Examples</w:t>
      </w:r>
      <w:r>
        <w:rPr>
          <w:color w:val="4D4D4F"/>
          <w:spacing w:val="6"/>
        </w:rPr>
        <w:t> </w:t>
      </w:r>
      <w:r>
        <w:rPr>
          <w:color w:val="4D4D4F"/>
        </w:rPr>
        <w:t>include</w:t>
      </w:r>
      <w:r>
        <w:rPr>
          <w:color w:val="4D4D4F"/>
          <w:spacing w:val="6"/>
        </w:rPr>
        <w:t> </w:t>
      </w:r>
      <w:r>
        <w:rPr>
          <w:color w:val="4D4D4F"/>
        </w:rPr>
        <w:t>building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packaging</w:t>
      </w:r>
      <w:r>
        <w:rPr>
          <w:color w:val="4D4D4F"/>
          <w:spacing w:val="1"/>
        </w:rPr>
        <w:t> </w:t>
      </w:r>
      <w:r>
        <w:rPr>
          <w:color w:val="4D4D4F"/>
        </w:rPr>
        <w:t>materials,</w:t>
      </w:r>
      <w:r>
        <w:rPr>
          <w:color w:val="4D4D4F"/>
          <w:spacing w:val="8"/>
        </w:rPr>
        <w:t> </w:t>
      </w:r>
      <w:r>
        <w:rPr>
          <w:color w:val="4D4D4F"/>
        </w:rPr>
        <w:t>furniture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fixtures,</w:t>
      </w:r>
      <w:r>
        <w:rPr>
          <w:color w:val="4D4D4F"/>
          <w:spacing w:val="8"/>
        </w:rPr>
        <w:t> </w:t>
      </w:r>
      <w:r>
        <w:rPr>
          <w:color w:val="4D4D4F"/>
        </w:rPr>
        <w:t>paper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published</w:t>
      </w:r>
      <w:r>
        <w:rPr>
          <w:color w:val="4D4D4F"/>
          <w:spacing w:val="8"/>
        </w:rPr>
        <w:t> </w:t>
      </w:r>
      <w:r>
        <w:rPr>
          <w:color w:val="4D4D4F"/>
        </w:rPr>
        <w:t>products,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large</w:t>
      </w:r>
      <w:r>
        <w:rPr>
          <w:color w:val="4D4D4F"/>
          <w:spacing w:val="1"/>
        </w:rPr>
        <w:t> </w:t>
      </w:r>
      <w:r>
        <w:rPr>
          <w:color w:val="4D4D4F"/>
        </w:rPr>
        <w:t>motor</w:t>
      </w:r>
      <w:r>
        <w:rPr>
          <w:color w:val="4D4D4F"/>
          <w:spacing w:val="1"/>
        </w:rPr>
        <w:t> </w:t>
      </w:r>
      <w:r>
        <w:rPr>
          <w:color w:val="4D4D4F"/>
        </w:rPr>
        <w:t>vehicles</w:t>
      </w:r>
      <w:r>
        <w:rPr>
          <w:color w:val="4D4D4F"/>
          <w:spacing w:val="1"/>
        </w:rPr>
        <w:t> </w:t>
      </w:r>
      <w:r>
        <w:rPr>
          <w:color w:val="4D4D4F"/>
        </w:rPr>
        <w:t>(e.g.,</w:t>
      </w:r>
      <w:r>
        <w:rPr>
          <w:color w:val="4D4D4F"/>
          <w:spacing w:val="1"/>
        </w:rPr>
        <w:t> </w:t>
      </w:r>
      <w:r>
        <w:rPr>
          <w:color w:val="4D4D4F"/>
        </w:rPr>
        <w:t>heavy</w:t>
      </w:r>
      <w:r>
        <w:rPr>
          <w:color w:val="4D4D4F"/>
          <w:spacing w:val="1"/>
        </w:rPr>
        <w:t> </w:t>
      </w:r>
      <w:r>
        <w:rPr>
          <w:color w:val="4D4D4F"/>
        </w:rPr>
        <w:t>trucks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buses).</w:t>
      </w:r>
      <w:r>
        <w:rPr>
          <w:color w:val="4D4D4F"/>
          <w:spacing w:val="1"/>
        </w:rPr>
        <w:t> </w:t>
      </w:r>
      <w:r>
        <w:rPr>
          <w:color w:val="4D4D4F"/>
        </w:rPr>
        <w:t>Nevertheless,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"/>
        </w:rPr>
        <w:t> </w:t>
      </w:r>
      <w:r>
        <w:rPr>
          <w:color w:val="4D4D4F"/>
        </w:rPr>
        <w:t>expects</w:t>
      </w:r>
      <w:r>
        <w:rPr>
          <w:color w:val="4D4D4F"/>
          <w:spacing w:val="15"/>
        </w:rPr>
        <w:t> </w:t>
      </w:r>
      <w:r>
        <w:rPr>
          <w:color w:val="4D4D4F"/>
        </w:rPr>
        <w:t>that</w:t>
      </w:r>
      <w:r>
        <w:rPr>
          <w:color w:val="4D4D4F"/>
          <w:spacing w:val="15"/>
        </w:rPr>
        <w:t> </w:t>
      </w:r>
      <w:r>
        <w:rPr>
          <w:color w:val="4D4D4F"/>
        </w:rPr>
        <w:t>some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recent</w:t>
      </w:r>
      <w:r>
        <w:rPr>
          <w:color w:val="4D4D4F"/>
          <w:spacing w:val="15"/>
        </w:rPr>
        <w:t> </w:t>
      </w:r>
      <w:r>
        <w:rPr>
          <w:color w:val="4D4D4F"/>
        </w:rPr>
        <w:t>strength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non-commodity</w:t>
      </w:r>
      <w:r>
        <w:rPr>
          <w:color w:val="4D4D4F"/>
          <w:spacing w:val="15"/>
        </w:rPr>
        <w:t> </w:t>
      </w:r>
      <w:r>
        <w:rPr>
          <w:color w:val="4D4D4F"/>
        </w:rPr>
        <w:t>exports</w:t>
      </w:r>
      <w:r>
        <w:rPr>
          <w:color w:val="4D4D4F"/>
          <w:spacing w:val="16"/>
        </w:rPr>
        <w:t> </w:t>
      </w: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foreign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temporary,</w:t>
      </w:r>
      <w:r>
        <w:rPr>
          <w:color w:val="4D4D4F"/>
          <w:spacing w:val="13"/>
        </w:rPr>
        <w:t> </w:t>
      </w:r>
      <w:r>
        <w:rPr>
          <w:color w:val="4D4D4F"/>
        </w:rPr>
        <w:t>export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non-commodity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solidly,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profile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relative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January’s</w:t>
      </w:r>
      <w:r>
        <w:rPr>
          <w:color w:val="4D4D4F"/>
          <w:spacing w:val="5"/>
        </w:rPr>
        <w:t> </w:t>
      </w:r>
      <w:r>
        <w:rPr>
          <w:color w:val="4D4D4F"/>
        </w:rPr>
        <w:t>projection,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revision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external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assumed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Canadian dollar.</w:t>
      </w:r>
    </w:p>
    <w:p>
      <w:pPr>
        <w:spacing w:after="0" w:line="249" w:lineRule="auto"/>
        <w:sectPr>
          <w:pgSz w:w="12240" w:h="15840"/>
          <w:pgMar w:header="804" w:footer="0" w:top="1260" w:bottom="280" w:left="560" w:right="780"/>
        </w:sectPr>
      </w:pPr>
    </w:p>
    <w:p>
      <w:pPr>
        <w:spacing w:line="254" w:lineRule="auto" w:before="131"/>
        <w:ind w:left="2959" w:right="1904" w:hanging="84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13"/>
          <w:sz w:val="18"/>
        </w:rPr>
        <w:t> </w:t>
      </w:r>
      <w:r>
        <w:rPr>
          <w:b/>
          <w:color w:val="006974"/>
          <w:sz w:val="18"/>
        </w:rPr>
        <w:t>18:</w:t>
      </w:r>
      <w:r>
        <w:rPr>
          <w:b/>
          <w:color w:val="006974"/>
          <w:spacing w:val="23"/>
          <w:sz w:val="18"/>
        </w:rPr>
        <w:t> </w:t>
      </w:r>
      <w:r>
        <w:rPr>
          <w:b/>
          <w:sz w:val="18"/>
        </w:rPr>
        <w:t>Non-commodity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exports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projected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become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main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contributor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total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export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growth</w:t>
      </w: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Q4/Q4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change</w:t>
      </w:r>
    </w:p>
    <w:p>
      <w:pPr>
        <w:tabs>
          <w:tab w:pos="4230" w:val="left" w:leader="none"/>
        </w:tabs>
        <w:spacing w:before="35"/>
        <w:ind w:left="37" w:right="0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25" w:val="left" w:leader="none"/>
        </w:tabs>
        <w:spacing w:before="61"/>
        <w:ind w:left="67" w:right="0" w:firstLine="0"/>
        <w:jc w:val="center"/>
        <w:rPr>
          <w:sz w:val="14"/>
        </w:rPr>
      </w:pPr>
      <w:r>
        <w:rPr/>
        <w:pict>
          <v:group style="position:absolute;margin-left:176.318405pt;margin-top:6.125108pt;width:252.75pt;height:138.75pt;mso-position-horizontal-relative:page;mso-position-vertical-relative:paragraph;z-index:-17707008" id="docshapegroup333" coordorigin="3526,123" coordsize="5055,2775">
            <v:rect style="position:absolute;left:3847;top:2124;width:630;height:765" id="docshape334" filled="true" fillcolor="#c5281c" stroked="false">
              <v:fill type="solid"/>
            </v:rect>
            <v:rect style="position:absolute;left:3847;top:839;width:630;height:1286" id="docshape335" filled="true" fillcolor="#00aeef" stroked="false">
              <v:fill type="solid"/>
            </v:rect>
            <v:rect style="position:absolute;left:5108;top:2232;width:631;height:658" id="docshape336" filled="true" fillcolor="#c5281c" stroked="false">
              <v:fill type="solid"/>
            </v:rect>
            <v:shape style="position:absolute;left:5104;top:2348;width:392;height:546" type="#_x0000_t75" id="docshape337" stroked="false">
              <v:imagedata r:id="rId52" o:title=""/>
            </v:shape>
            <v:line style="position:absolute" from="5108,2295" to="5521,2707" stroked="true" strokeweight=".354pt" strokecolor="#ffffff">
              <v:stroke dashstyle="solid"/>
            </v:line>
            <v:line style="position:absolute" from="5108,2238" to="5550,2679" stroked="true" strokeweight=".354pt" strokecolor="#ffffff">
              <v:stroke dashstyle="solid"/>
            </v:line>
            <v:line style="position:absolute" from="5160,2233" to="5578,2650" stroked="true" strokeweight=".354pt" strokecolor="#ffffff">
              <v:stroke dashstyle="solid"/>
            </v:line>
            <v:shape style="position:absolute;left:5213;top:2229;width:529;height:665" type="#_x0000_t75" id="docshape338" stroked="false">
              <v:imagedata r:id="rId53" o:title=""/>
            </v:shape>
            <v:rect style="position:absolute;left:5108;top:1169;width:631;height:1064" id="docshape339" filled="true" fillcolor="#00aeef" stroked="false">
              <v:fill type="solid"/>
            </v:rect>
            <v:shape style="position:absolute;left:5104;top:1886;width:350;height:350" type="#_x0000_t75" id="docshape340" stroked="false">
              <v:imagedata r:id="rId54" o:title=""/>
            </v:shape>
            <v:line style="position:absolute" from="5108,1833" to="5508,2233" stroked="true" strokeweight=".354pt" strokecolor="#ffffff">
              <v:stroke dashstyle="solid"/>
            </v:line>
            <v:line style="position:absolute" from="5108,1776" to="5565,2233" stroked="true" strokeweight=".354pt" strokecolor="#ffffff">
              <v:stroke dashstyle="solid"/>
            </v:line>
            <v:line style="position:absolute" from="5108,1719" to="5622,2233" stroked="true" strokeweight=".354pt" strokecolor="#ffffff">
              <v:stroke dashstyle="solid"/>
            </v:line>
            <v:line style="position:absolute" from="5108,1662" to="5679,2233" stroked="true" strokeweight=".354pt" strokecolor="#ffffff">
              <v:stroke dashstyle="solid"/>
            </v:line>
            <v:line style="position:absolute" from="5108,1605" to="5736,2233" stroked="true" strokeweight=".354pt" strokecolor="#ffffff">
              <v:stroke dashstyle="solid"/>
            </v:line>
            <v:line style="position:absolute" from="5108,1548" to="5739,2178" stroked="true" strokeweight=".354pt" strokecolor="#ffffff">
              <v:stroke dashstyle="solid"/>
            </v:line>
            <v:line style="position:absolute" from="5108,1491" to="5739,2121" stroked="true" strokeweight=".354pt" strokecolor="#ffffff">
              <v:stroke dashstyle="solid"/>
            </v:line>
            <v:line style="position:absolute" from="5108,1434" to="5739,2064" stroked="true" strokeweight=".354pt" strokecolor="#ffffff">
              <v:stroke dashstyle="solid"/>
            </v:line>
            <v:line style="position:absolute" from="5108,1377" to="5739,2007" stroked="true" strokeweight=".354pt" strokecolor="#ffffff">
              <v:stroke dashstyle="solid"/>
            </v:line>
            <v:line style="position:absolute" from="5108,1320" to="5739,1950" stroked="true" strokeweight=".354pt" strokecolor="#ffffff">
              <v:stroke dashstyle="solid"/>
            </v:line>
            <v:line style="position:absolute" from="5108,1263" to="5739,1893" stroked="true" strokeweight=".354pt" strokecolor="#ffffff">
              <v:stroke dashstyle="solid"/>
            </v:line>
            <v:line style="position:absolute" from="5108,1206" to="5739,1836" stroked="true" strokeweight=".354pt" strokecolor="#ffffff">
              <v:stroke dashstyle="solid"/>
            </v:line>
            <v:line style="position:absolute" from="5128,1169" to="5739,1779" stroked="true" strokeweight=".354pt" strokecolor="#ffffff">
              <v:stroke dashstyle="solid"/>
            </v:line>
            <v:line style="position:absolute" from="5185,1169" to="5739,1722" stroked="true" strokeweight=".354pt" strokecolor="#ffffff">
              <v:stroke dashstyle="solid"/>
            </v:line>
            <v:line style="position:absolute" from="5242,1169" to="5739,1665" stroked="true" strokeweight=".354pt" strokecolor="#ffffff">
              <v:stroke dashstyle="solid"/>
            </v:line>
            <v:line style="position:absolute" from="5299,1169" to="5739,1608" stroked="true" strokeweight=".354pt" strokecolor="#ffffff">
              <v:stroke dashstyle="solid"/>
            </v:line>
            <v:shape style="position:absolute;left:5352;top:1165;width:390;height:390" type="#_x0000_t75" id="docshape341" stroked="false">
              <v:imagedata r:id="rId55" o:title=""/>
            </v:shape>
            <v:rect style="position:absolute;left:6368;top:1564;width:631;height:1326" id="docshape342" filled="true" fillcolor="#c5281c" stroked="false">
              <v:fill type="solid"/>
            </v:rect>
            <v:shape style="position:absolute;left:6365;top:2543;width:351;height:351" type="#_x0000_t75" id="docshape343" stroked="false">
              <v:imagedata r:id="rId56" o:title=""/>
            </v:shape>
            <v:line style="position:absolute" from="6369,2490" to="6769,2890" stroked="true" strokeweight=".354pt" strokecolor="#ffffff">
              <v:stroke dashstyle="solid"/>
            </v:line>
            <v:line style="position:absolute" from="6369,2433" to="6826,2890" stroked="true" strokeweight=".354pt" strokecolor="#ffffff">
              <v:stroke dashstyle="solid"/>
            </v:line>
            <v:line style="position:absolute" from="6369,2376" to="6883,2890" stroked="true" strokeweight=".354pt" strokecolor="#ffffff">
              <v:stroke dashstyle="solid"/>
            </v:line>
            <v:line style="position:absolute" from="6369,2319" to="6940,2890" stroked="true" strokeweight=".354pt" strokecolor="#ffffff">
              <v:stroke dashstyle="solid"/>
            </v:line>
            <v:line style="position:absolute" from="6369,2262" to="6997,2890" stroked="true" strokeweight=".354pt" strokecolor="#ffffff">
              <v:stroke dashstyle="solid"/>
            </v:line>
            <v:line style="position:absolute" from="6369,2205" to="6999,2835" stroked="true" strokeweight=".354pt" strokecolor="#ffffff">
              <v:stroke dashstyle="solid"/>
            </v:line>
            <v:line style="position:absolute" from="6369,2148" to="6999,2778" stroked="true" strokeweight=".354pt" strokecolor="#ffffff">
              <v:stroke dashstyle="solid"/>
            </v:line>
            <v:line style="position:absolute" from="6369,2091" to="6999,2721" stroked="true" strokeweight=".354pt" strokecolor="#ffffff">
              <v:stroke dashstyle="solid"/>
            </v:line>
            <v:line style="position:absolute" from="6369,2034" to="6999,2664" stroked="true" strokeweight=".354pt" strokecolor="#ffffff">
              <v:stroke dashstyle="solid"/>
            </v:line>
            <v:line style="position:absolute" from="6369,1977" to="6999,2607" stroked="true" strokeweight=".354pt" strokecolor="#ffffff">
              <v:stroke dashstyle="solid"/>
            </v:line>
            <v:line style="position:absolute" from="6369,1920" to="6999,2550" stroked="true" strokeweight=".354pt" strokecolor="#ffffff">
              <v:stroke dashstyle="solid"/>
            </v:line>
            <v:line style="position:absolute" from="6369,1863" to="6999,2493" stroked="true" strokeweight=".354pt" strokecolor="#ffffff">
              <v:stroke dashstyle="solid"/>
            </v:line>
            <v:line style="position:absolute" from="6369,1806" to="6999,2436" stroked="true" strokeweight=".354pt" strokecolor="#ffffff">
              <v:stroke dashstyle="solid"/>
            </v:line>
            <v:line style="position:absolute" from="6369,1749" to="6999,2379" stroked="true" strokeweight=".354pt" strokecolor="#ffffff">
              <v:stroke dashstyle="solid"/>
            </v:line>
            <v:line style="position:absolute" from="6369,1692" to="6999,2322" stroked="true" strokeweight=".354pt" strokecolor="#ffffff">
              <v:stroke dashstyle="solid"/>
            </v:line>
            <v:line style="position:absolute" from="6369,1635" to="6999,2265" stroked="true" strokeweight=".354pt" strokecolor="#ffffff">
              <v:stroke dashstyle="solid"/>
            </v:line>
            <v:line style="position:absolute" from="6369,1578" to="6999,2208" stroked="true" strokeweight=".354pt" strokecolor="#ffffff">
              <v:stroke dashstyle="solid"/>
            </v:line>
            <v:line style="position:absolute" from="6412,1565" to="6999,2151" stroked="true" strokeweight=".354pt" strokecolor="#ffffff">
              <v:stroke dashstyle="solid"/>
            </v:line>
            <v:line style="position:absolute" from="6469,1565" to="6999,2094" stroked="true" strokeweight=".354pt" strokecolor="#ffffff">
              <v:stroke dashstyle="solid"/>
            </v:line>
            <v:line style="position:absolute" from="6526,1565" to="6999,2037" stroked="true" strokeweight=".354pt" strokecolor="#ffffff">
              <v:stroke dashstyle="solid"/>
            </v:line>
            <v:line style="position:absolute" from="6583,1565" to="6999,1980" stroked="true" strokeweight=".354pt" strokecolor="#ffffff">
              <v:stroke dashstyle="solid"/>
            </v:line>
            <v:shape style="position:absolute;left:6636;top:1561;width:366;height:366" type="#_x0000_t75" id="docshape344" stroked="false">
              <v:imagedata r:id="rId57" o:title=""/>
            </v:shape>
            <v:rect style="position:absolute;left:6368;top:711;width:631;height:854" id="docshape345" filled="true" fillcolor="#00aeef" stroked="false">
              <v:fill type="solid"/>
            </v:rect>
            <v:shape style="position:absolute;left:6365;top:1169;width:399;height:399" type="#_x0000_t75" id="docshape346" stroked="false">
              <v:imagedata r:id="rId58" o:title=""/>
            </v:shape>
            <v:line style="position:absolute" from="6369,1116" to="6818,1565" stroked="true" strokeweight=".354pt" strokecolor="#ffffff">
              <v:stroke dashstyle="solid"/>
            </v:line>
            <v:line style="position:absolute" from="6369,1059" to="6875,1565" stroked="true" strokeweight=".354pt" strokecolor="#ffffff">
              <v:stroke dashstyle="solid"/>
            </v:line>
            <v:line style="position:absolute" from="6369,1002" to="6931,1565" stroked="true" strokeweight=".354pt" strokecolor="#ffffff">
              <v:stroke dashstyle="solid"/>
            </v:line>
            <v:line style="position:absolute" from="6369,945" to="6988,1565" stroked="true" strokeweight=".354pt" strokecolor="#ffffff">
              <v:stroke dashstyle="solid"/>
            </v:line>
            <v:line style="position:absolute" from="6369,888" to="6999,1518" stroked="true" strokeweight=".354pt" strokecolor="#ffffff">
              <v:stroke dashstyle="solid"/>
            </v:line>
            <v:line style="position:absolute" from="6369,831" to="6999,1461" stroked="true" strokeweight=".354pt" strokecolor="#ffffff">
              <v:stroke dashstyle="solid"/>
            </v:line>
            <v:line style="position:absolute" from="6369,774" to="6999,1404" stroked="true" strokeweight=".354pt" strokecolor="#ffffff">
              <v:stroke dashstyle="solid"/>
            </v:line>
            <v:line style="position:absolute" from="6369,717" to="6999,1347" stroked="true" strokeweight=".354pt" strokecolor="#ffffff">
              <v:stroke dashstyle="solid"/>
            </v:line>
            <v:line style="position:absolute" from="6420,712" to="6999,1290" stroked="true" strokeweight=".354pt" strokecolor="#ffffff">
              <v:stroke dashstyle="solid"/>
            </v:line>
            <v:line style="position:absolute" from="6477,712" to="6999,1233" stroked="true" strokeweight=".354pt" strokecolor="#ffffff">
              <v:stroke dashstyle="solid"/>
            </v:line>
            <v:line style="position:absolute" from="6534,712" to="6999,1176" stroked="true" strokeweight=".354pt" strokecolor="#ffffff">
              <v:stroke dashstyle="solid"/>
            </v:line>
            <v:line style="position:absolute" from="6591,712" to="6999,1119" stroked="true" strokeweight=".354pt" strokecolor="#ffffff">
              <v:stroke dashstyle="solid"/>
            </v:line>
            <v:shape style="position:absolute;left:6644;top:708;width:358;height:358" type="#_x0000_t75" id="docshape347" stroked="false">
              <v:imagedata r:id="rId59" o:title=""/>
            </v:shape>
            <v:rect style="position:absolute;left:7628;top:1508;width:631;height:1382" id="docshape348" filled="true" fillcolor="#c5281c" stroked="false">
              <v:fill type="solid"/>
            </v:rect>
            <v:shape style="position:absolute;left:7625;top:2547;width:347;height:347" type="#_x0000_t75" id="docshape349" stroked="false">
              <v:imagedata r:id="rId60" o:title=""/>
            </v:shape>
            <v:line style="position:absolute" from="7629,2494" to="8025,2890" stroked="true" strokeweight=".354pt" strokecolor="#ffffff">
              <v:stroke dashstyle="solid"/>
            </v:line>
            <v:line style="position:absolute" from="7629,2437" to="8082,2890" stroked="true" strokeweight=".354pt" strokecolor="#ffffff">
              <v:stroke dashstyle="solid"/>
            </v:line>
            <v:line style="position:absolute" from="7629,2380" to="8139,2890" stroked="true" strokeweight=".354pt" strokecolor="#ffffff">
              <v:stroke dashstyle="solid"/>
            </v:line>
            <v:line style="position:absolute" from="7629,2323" to="8196,2890" stroked="true" strokeweight=".354pt" strokecolor="#ffffff">
              <v:stroke dashstyle="solid"/>
            </v:line>
            <v:line style="position:absolute" from="7629,2266" to="8253,2890" stroked="true" strokeweight=".354pt" strokecolor="#ffffff">
              <v:stroke dashstyle="solid"/>
            </v:line>
            <v:line style="position:absolute" from="7629,2209" to="8259,2839" stroked="true" strokeweight=".354pt" strokecolor="#ffffff">
              <v:stroke dashstyle="solid"/>
            </v:line>
            <v:line style="position:absolute" from="7629,2152" to="8259,2782" stroked="true" strokeweight=".354pt" strokecolor="#ffffff">
              <v:stroke dashstyle="solid"/>
            </v:line>
            <v:line style="position:absolute" from="7629,2095" to="8259,2725" stroked="true" strokeweight=".354pt" strokecolor="#ffffff">
              <v:stroke dashstyle="solid"/>
            </v:line>
            <v:line style="position:absolute" from="7629,2038" to="8259,2668" stroked="true" strokeweight=".354pt" strokecolor="#ffffff">
              <v:stroke dashstyle="solid"/>
            </v:line>
            <v:line style="position:absolute" from="7629,1981" to="8259,2611" stroked="true" strokeweight=".354pt" strokecolor="#ffffff">
              <v:stroke dashstyle="solid"/>
            </v:line>
            <v:line style="position:absolute" from="7629,1924" to="8259,2554" stroked="true" strokeweight=".354pt" strokecolor="#ffffff">
              <v:stroke dashstyle="solid"/>
            </v:line>
            <v:line style="position:absolute" from="7629,1867" to="8259,2497" stroked="true" strokeweight=".354pt" strokecolor="#ffffff">
              <v:stroke dashstyle="solid"/>
            </v:line>
            <v:line style="position:absolute" from="7629,1810" to="8259,2440" stroked="true" strokeweight=".354pt" strokecolor="#ffffff">
              <v:stroke dashstyle="solid"/>
            </v:line>
            <v:line style="position:absolute" from="7629,1753" to="8259,2383" stroked="true" strokeweight=".354pt" strokecolor="#ffffff">
              <v:stroke dashstyle="solid"/>
            </v:line>
            <v:line style="position:absolute" from="7629,1696" to="8259,2326" stroked="true" strokeweight=".354pt" strokecolor="#ffffff">
              <v:stroke dashstyle="solid"/>
            </v:line>
            <v:line style="position:absolute" from="7629,1639" to="8259,2269" stroked="true" strokeweight=".354pt" strokecolor="#ffffff">
              <v:stroke dashstyle="solid"/>
            </v:line>
            <v:line style="position:absolute" from="7629,1582" to="8259,2212" stroked="true" strokeweight=".354pt" strokecolor="#ffffff">
              <v:stroke dashstyle="solid"/>
            </v:line>
            <v:line style="position:absolute" from="7629,1525" to="8259,2155" stroked="true" strokeweight=".354pt" strokecolor="#ffffff">
              <v:stroke dashstyle="solid"/>
            </v:line>
            <v:line style="position:absolute" from="7670,1509" to="8259,2098" stroked="true" strokeweight=".354pt" strokecolor="#ffffff">
              <v:stroke dashstyle="solid"/>
            </v:line>
            <v:line style="position:absolute" from="7727,1509" to="8259,2041" stroked="true" strokeweight=".354pt" strokecolor="#ffffff">
              <v:stroke dashstyle="solid"/>
            </v:line>
            <v:line style="position:absolute" from="7784,1509" to="8259,1984" stroked="true" strokeweight=".354pt" strokecolor="#ffffff">
              <v:stroke dashstyle="solid"/>
            </v:line>
            <v:line style="position:absolute" from="7841,1509" to="8259,1927" stroked="true" strokeweight=".354pt" strokecolor="#ffffff">
              <v:stroke dashstyle="solid"/>
            </v:line>
            <v:shape style="position:absolute;left:7894;top:1505;width:369;height:369" type="#_x0000_t75" id="docshape350" stroked="false">
              <v:imagedata r:id="rId61" o:title=""/>
            </v:shape>
            <v:rect style="position:absolute;left:7628;top:810;width:631;height:699" id="docshape351" filled="true" fillcolor="#00aeef" stroked="false">
              <v:fill type="solid"/>
            </v:rect>
            <v:shape style="position:absolute;left:7625;top:1165;width:347;height:347" type="#_x0000_t75" id="docshape352" stroked="false">
              <v:imagedata r:id="rId62" o:title=""/>
            </v:shape>
            <v:line style="position:absolute" from="7629,1112" to="8026,1509" stroked="true" strokeweight=".354pt" strokecolor="#ffffff">
              <v:stroke dashstyle="solid"/>
            </v:line>
            <v:line style="position:absolute" from="7629,1055" to="8083,1509" stroked="true" strokeweight=".354pt" strokecolor="#ffffff">
              <v:stroke dashstyle="solid"/>
            </v:line>
            <v:line style="position:absolute" from="7629,998" to="8140,1509" stroked="true" strokeweight=".354pt" strokecolor="#ffffff">
              <v:stroke dashstyle="solid"/>
            </v:line>
            <v:line style="position:absolute" from="7629,941" to="8197,1509" stroked="true" strokeweight=".354pt" strokecolor="#ffffff">
              <v:stroke dashstyle="solid"/>
            </v:line>
            <v:line style="position:absolute" from="7629,884" to="8254,1509" stroked="true" strokeweight=".354pt" strokecolor="#ffffff">
              <v:stroke dashstyle="solid"/>
            </v:line>
            <v:line style="position:absolute" from="7629,827" to="8259,1457" stroked="true" strokeweight=".354pt" strokecolor="#ffffff">
              <v:stroke dashstyle="solid"/>
            </v:line>
            <v:line style="position:absolute" from="7669,811" to="8259,1400" stroked="true" strokeweight=".354pt" strokecolor="#ffffff">
              <v:stroke dashstyle="solid"/>
            </v:line>
            <v:line style="position:absolute" from="7726,811" to="8259,1343" stroked="true" strokeweight=".354pt" strokecolor="#ffffff">
              <v:stroke dashstyle="solid"/>
            </v:line>
            <v:line style="position:absolute" from="7783,811" to="8259,1286" stroked="true" strokeweight=".354pt" strokecolor="#ffffff">
              <v:stroke dashstyle="solid"/>
            </v:line>
            <v:line style="position:absolute" from="7840,811" to="8259,1229" stroked="true" strokeweight=".354pt" strokecolor="#ffffff">
              <v:stroke dashstyle="solid"/>
            </v:line>
            <v:shape style="position:absolute;left:7893;top:807;width:369;height:369" type="#_x0000_t75" id="docshape353" stroked="false">
              <v:imagedata r:id="rId63" o:title=""/>
            </v:shape>
            <v:line style="position:absolute" from="8574,2890" to="8574,130" stroked="true" strokeweight=".75pt" strokecolor="#000000">
              <v:stroke dashstyle="solid"/>
            </v:line>
            <v:shape style="position:absolute;left:8493;top:130;width:80;height:2760" id="docshape354" coordorigin="8494,130" coordsize="80,2760" path="m8494,2890l8574,2890m8494,2339l8574,2339m8494,1785l8574,1785m8494,1234l8574,1234m8494,683l8574,683m8494,130l8574,130e" filled="false" stroked="true" strokeweight=".75pt" strokecolor="#000000">
              <v:path arrowok="t"/>
              <v:stroke dashstyle="solid"/>
            </v:shape>
            <v:line style="position:absolute" from="3534,2890" to="3534,130" stroked="true" strokeweight=".75pt" strokecolor="#000000">
              <v:stroke dashstyle="solid"/>
            </v:line>
            <v:shape style="position:absolute;left:3539;top:130;width:80;height:2760" id="docshape355" coordorigin="3540,130" coordsize="80,2760" path="m3540,2890l3620,2890m3540,2339l3620,2339m3540,1785l3620,1785m3540,1234l3620,1234m3540,683l3620,683m3540,130l3620,130e" filled="false" stroked="true" strokeweight=".75pt" strokecolor="#000000">
              <v:path arrowok="t"/>
              <v:stroke dashstyle="solid"/>
            </v:shape>
            <v:line style="position:absolute" from="3534,2890" to="8574,2890" stroked="true" strokeweight=".75pt" strokecolor="#000000">
              <v:stroke dashstyle="solid"/>
            </v:line>
            <v:line style="position:absolute" from="8574,2810" to="8574,2890" stroked="true" strokeweight=".75pt" strokecolor="#000000">
              <v:stroke dashstyle="solid"/>
            </v:line>
            <v:line style="position:absolute" from="7314,2810" to="7314,2890" stroked="true" strokeweight=".75pt" strokecolor="#000000">
              <v:stroke dashstyle="solid"/>
            </v:line>
            <v:line style="position:absolute" from="6053,2810" to="6053,2890" stroked="true" strokeweight=".75pt" strokecolor="#000000">
              <v:stroke dashstyle="solid"/>
            </v:line>
            <v:line style="position:absolute" from="4793,2810" to="4793,2890" stroked="true" strokeweight=".75pt" strokecolor="#000000">
              <v:stroke dashstyle="solid"/>
            </v:line>
            <v:line style="position:absolute" from="3534,2810" to="3534,2890" stroked="true" strokeweight=".75pt" strokecolor="#000000">
              <v:stroke dashstyle="solid"/>
            </v:line>
            <v:shape style="position:absolute;left:7881;top:748;width:120;height:120" type="#_x0000_t75" id="docshape356" stroked="false">
              <v:imagedata r:id="rId48" o:title=""/>
            </v:shape>
            <v:shape style="position:absolute;left:6622;top:650;width:120;height:120" type="#_x0000_t75" id="docshape357" stroked="false">
              <v:imagedata r:id="rId48" o:title=""/>
            </v:shape>
            <v:shape style="position:absolute;left:5363;top:1107;width:120;height:120" type="#_x0000_t75" id="docshape358" stroked="false">
              <v:imagedata r:id="rId48" o:title=""/>
            </v:shape>
            <v:shape style="position:absolute;left:4101;top:779;width:120;height:120" type="#_x0000_t75" id="docshape359" stroked="false">
              <v:imagedata r:id="rId48" o:title=""/>
            </v:shape>
            <w10:wrap type="none"/>
          </v:group>
        </w:pict>
      </w:r>
      <w:r>
        <w:rPr>
          <w:sz w:val="14"/>
        </w:rPr>
        <w:t>5</w:t>
        <w:tab/>
        <w:t>5</w:t>
      </w:r>
    </w:p>
    <w:p>
      <w:pPr>
        <w:pStyle w:val="BodyText"/>
        <w:spacing w:before="7"/>
        <w:rPr>
          <w:sz w:val="24"/>
        </w:rPr>
      </w:pPr>
    </w:p>
    <w:p>
      <w:pPr>
        <w:tabs>
          <w:tab w:pos="5325" w:val="left" w:leader="none"/>
        </w:tabs>
        <w:spacing w:before="102"/>
        <w:ind w:left="67" w:right="0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6"/>
        <w:rPr>
          <w:sz w:val="24"/>
        </w:rPr>
      </w:pPr>
    </w:p>
    <w:p>
      <w:pPr>
        <w:tabs>
          <w:tab w:pos="5325" w:val="left" w:leader="none"/>
        </w:tabs>
        <w:spacing w:before="102"/>
        <w:ind w:left="67" w:right="0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7"/>
        <w:rPr>
          <w:sz w:val="24"/>
        </w:rPr>
      </w:pPr>
    </w:p>
    <w:p>
      <w:pPr>
        <w:tabs>
          <w:tab w:pos="5325" w:val="left" w:leader="none"/>
        </w:tabs>
        <w:spacing w:before="102"/>
        <w:ind w:left="67" w:right="0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6"/>
        <w:rPr>
          <w:sz w:val="24"/>
        </w:rPr>
      </w:pPr>
    </w:p>
    <w:p>
      <w:pPr>
        <w:tabs>
          <w:tab w:pos="5325" w:val="left" w:leader="none"/>
        </w:tabs>
        <w:spacing w:before="103"/>
        <w:ind w:left="67" w:right="0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804" w:footer="0" w:top="1640" w:bottom="280" w:left="560" w:right="780"/>
        </w:sectPr>
      </w:pPr>
    </w:p>
    <w:p>
      <w:pPr>
        <w:spacing w:line="155" w:lineRule="exact" w:before="102"/>
        <w:ind w:left="2816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spacing w:line="249" w:lineRule="auto" w:before="0"/>
        <w:ind w:left="3314" w:right="-3" w:firstLine="32"/>
        <w:jc w:val="left"/>
        <w:rPr>
          <w:sz w:val="14"/>
        </w:rPr>
      </w:pPr>
      <w:r>
        <w:rPr>
          <w:w w:val="95"/>
          <w:sz w:val="14"/>
        </w:rPr>
        <w:t>Average</w:t>
      </w:r>
      <w:r>
        <w:rPr>
          <w:spacing w:val="-34"/>
          <w:w w:val="95"/>
          <w:sz w:val="14"/>
        </w:rPr>
        <w:t> </w:t>
      </w:r>
      <w:r>
        <w:rPr>
          <w:w w:val="95"/>
          <w:sz w:val="14"/>
        </w:rPr>
        <w:t>2013–15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17" w:right="0" w:firstLine="0"/>
        <w:jc w:val="left"/>
        <w:rPr>
          <w:sz w:val="14"/>
        </w:rPr>
      </w:pPr>
      <w:r>
        <w:rPr>
          <w:w w:val="95"/>
          <w:sz w:val="14"/>
        </w:rPr>
        <w:t>2016Q4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724" w:right="0" w:firstLine="0"/>
        <w:jc w:val="left"/>
        <w:rPr>
          <w:sz w:val="14"/>
        </w:rPr>
      </w:pPr>
      <w:r>
        <w:rPr>
          <w:w w:val="95"/>
          <w:sz w:val="14"/>
        </w:rPr>
        <w:t>2017Q4</w:t>
      </w:r>
    </w:p>
    <w:p>
      <w:pPr>
        <w:spacing w:line="153" w:lineRule="exact" w:before="102"/>
        <w:ind w:left="704" w:right="1787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line="153" w:lineRule="exact" w:before="0"/>
        <w:ind w:left="185" w:right="2726" w:firstLine="0"/>
        <w:jc w:val="center"/>
        <w:rPr>
          <w:sz w:val="14"/>
        </w:rPr>
      </w:pPr>
      <w:r>
        <w:rPr>
          <w:sz w:val="14"/>
        </w:rPr>
        <w:t>2018Q4</w:t>
      </w:r>
    </w:p>
    <w:p>
      <w:pPr>
        <w:spacing w:after="0" w:line="153" w:lineRule="exact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4" w:equalWidth="0">
            <w:col w:w="3859" w:space="40"/>
            <w:col w:w="1214" w:space="39"/>
            <w:col w:w="1221" w:space="39"/>
            <w:col w:w="4488"/>
          </w:cols>
        </w:sectPr>
      </w:pPr>
    </w:p>
    <w:p>
      <w:pPr>
        <w:spacing w:line="268" w:lineRule="auto" w:before="104"/>
        <w:ind w:left="3240" w:right="-3" w:hanging="2"/>
        <w:jc w:val="left"/>
        <w:rPr>
          <w:sz w:val="14"/>
        </w:rPr>
      </w:pPr>
      <w:r>
        <w:rPr/>
        <w:pict>
          <v:shape style="position:absolute;margin-left:179.5pt;margin-top:6.765918pt;width:5pt;height:5pt;mso-position-horizontal-relative:page;mso-position-vertical-relative:paragraph;z-index:15780352" id="docshape360" coordorigin="3590,135" coordsize="100,100" path="m3640,135l3621,139,3605,150,3594,166,3590,185,3594,205,3605,221,3621,231,3640,235,3659,231,3675,221,3686,205,3690,185,3686,166,3675,150,3659,139,3640,135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Total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04"/>
        <w:ind w:left="459" w:right="2785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Non-commodity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(contribution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export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growth,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right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scale)</w:t>
      </w:r>
    </w:p>
    <w:p>
      <w:pPr>
        <w:spacing w:line="268" w:lineRule="auto" w:before="0"/>
        <w:ind w:left="459" w:right="2255" w:hanging="7"/>
        <w:jc w:val="left"/>
        <w:rPr>
          <w:sz w:val="14"/>
        </w:rPr>
      </w:pPr>
      <w:r>
        <w:rPr/>
        <w:pict>
          <v:rect style="position:absolute;margin-left:298pt;margin-top:-16.434082pt;width:12pt;height:5pt;mso-position-horizontal-relative:page;mso-position-vertical-relative:paragraph;z-index:15780864" id="docshape361" filled="true" fillcolor="#c5281c" stroked="false">
            <v:fill type="solid"/>
            <w10:wrap type="none"/>
          </v:rect>
        </w:pict>
      </w:r>
      <w:r>
        <w:rPr/>
        <w:pict>
          <v:rect style="position:absolute;margin-left:298pt;margin-top:1.565918pt;width:12pt;height:5pt;mso-position-horizontal-relative:page;mso-position-vertical-relative:paragraph;z-index:15781376" id="docshape362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Commodity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(contribution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export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growth,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right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5181" w:space="40"/>
            <w:col w:w="567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134pt;margin-top:9.476672pt;width:344pt;height:.1pt;mso-position-horizontal-relative:page;mso-position-vertical-relative:paragraph;z-index:-15677952;mso-wrap-distance-left:0;mso-wrap-distance-right:0" id="docshape363" coordorigin="2680,190" coordsize="6880,0" path="m2680,190l9560,19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36"/>
        <w:ind w:left="2960" w:right="2423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19:</w:t>
      </w:r>
      <w:r>
        <w:rPr>
          <w:b/>
          <w:color w:val="006974"/>
          <w:spacing w:val="24"/>
          <w:sz w:val="18"/>
        </w:rPr>
        <w:t> </w:t>
      </w:r>
      <w:r>
        <w:rPr>
          <w:b/>
          <w:spacing w:val="-1"/>
          <w:sz w:val="18"/>
        </w:rPr>
        <w:t>Non-energy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goods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that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sensitive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exchange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rate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continued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outperform</w:t>
      </w:r>
    </w:p>
    <w:p>
      <w:pPr>
        <w:spacing w:line="156" w:lineRule="exact" w:before="39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3-month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average;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2013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2"/>
        <w:ind w:left="8065" w:right="2599" w:hanging="112"/>
        <w:jc w:val="right"/>
        <w:rPr>
          <w:sz w:val="14"/>
        </w:rPr>
      </w:pPr>
      <w:r>
        <w:rPr/>
        <w:pict>
          <v:group style="position:absolute;margin-left:175.318405pt;margin-top:14.289624pt;width:252.75pt;height:138.75pt;mso-position-horizontal-relative:page;mso-position-vertical-relative:paragraph;z-index:-17705472" id="docshapegroup364" coordorigin="3506,286" coordsize="5055,2775">
            <v:line style="position:absolute" from="8554,3053" to="8554,293" stroked="true" strokeweight=".75pt" strokecolor="#000000">
              <v:stroke dashstyle="solid"/>
            </v:line>
            <v:shape style="position:absolute;left:8473;top:293;width:80;height:2760" id="docshape365" coordorigin="8474,293" coordsize="80,2760" path="m8474,3053l8554,3053m8474,2594l8554,2594m8474,2134l8554,2134m8474,1674l8554,1674m8474,1215l8554,1215m8474,753l8554,753m8474,293l8554,293e" filled="false" stroked="true" strokeweight=".75pt" strokecolor="#000000">
              <v:path arrowok="t"/>
              <v:stroke dashstyle="solid"/>
            </v:shape>
            <v:line style="position:absolute" from="3514,3053" to="3514,293" stroked="true" strokeweight=".75pt" strokecolor="#000000">
              <v:stroke dashstyle="solid"/>
            </v:line>
            <v:shape style="position:absolute;left:3523;top:293;width:80;height:2760" id="docshape366" coordorigin="3523,293" coordsize="80,2760" path="m3523,3053l3603,3053m3523,2594l3603,2594m3523,2134l3603,2134m3523,1674l3603,1674m3523,1215l3603,1215m3523,753l3603,753m3523,293l3603,293e" filled="false" stroked="true" strokeweight=".75pt" strokecolor="#000000">
              <v:path arrowok="t"/>
              <v:stroke dashstyle="solid"/>
            </v:shape>
            <v:line style="position:absolute" from="3514,3053" to="8554,3053" stroked="true" strokeweight=".75pt" strokecolor="#000000">
              <v:stroke dashstyle="solid"/>
            </v:line>
            <v:line style="position:absolute" from="8299,2973" to="8299,3053" stroked="true" strokeweight=".75pt" strokecolor="#000000">
              <v:stroke dashstyle="solid"/>
            </v:line>
            <v:line style="position:absolute" from="6745,2973" to="6745,3053" stroked="true" strokeweight=".75pt" strokecolor="#000000">
              <v:stroke dashstyle="solid"/>
            </v:line>
            <v:line style="position:absolute" from="5192,2973" to="5192,3053" stroked="true" strokeweight=".75pt" strokecolor="#000000">
              <v:stroke dashstyle="solid"/>
            </v:line>
            <v:line style="position:absolute" from="3640,2973" to="3640,3053" stroked="true" strokeweight=".75pt" strokecolor="#000000">
              <v:stroke dashstyle="solid"/>
            </v:line>
            <v:line style="position:absolute" from="7909,3013" to="7909,3053" stroked="true" strokeweight=".75pt" strokecolor="#000000">
              <v:stroke dashstyle="solid"/>
            </v:line>
            <v:line style="position:absolute" from="7522,3013" to="7522,3053" stroked="true" strokeweight=".75pt" strokecolor="#000000">
              <v:stroke dashstyle="solid"/>
            </v:line>
            <v:line style="position:absolute" from="7134,3013" to="7134,3053" stroked="true" strokeweight=".75pt" strokecolor="#000000">
              <v:stroke dashstyle="solid"/>
            </v:line>
            <v:line style="position:absolute" from="6357,3013" to="6357,3053" stroked="true" strokeweight=".75pt" strokecolor="#000000">
              <v:stroke dashstyle="solid"/>
            </v:line>
            <v:line style="position:absolute" from="5969,3013" to="5969,3053" stroked="true" strokeweight=".75pt" strokecolor="#000000">
              <v:stroke dashstyle="solid"/>
            </v:line>
            <v:line style="position:absolute" from="5580,3013" to="5580,3053" stroked="true" strokeweight=".75pt" strokecolor="#000000">
              <v:stroke dashstyle="solid"/>
            </v:line>
            <v:line style="position:absolute" from="4805,3013" to="4805,3053" stroked="true" strokeweight=".75pt" strokecolor="#000000">
              <v:stroke dashstyle="solid"/>
            </v:line>
            <v:line style="position:absolute" from="4417,3013" to="4417,3053" stroked="true" strokeweight=".75pt" strokecolor="#000000">
              <v:stroke dashstyle="solid"/>
            </v:line>
            <v:line style="position:absolute" from="4028,3013" to="4028,3053" stroked="true" strokeweight=".75pt" strokecolor="#000000">
              <v:stroke dashstyle="solid"/>
            </v:line>
            <v:shape style="position:absolute;left:3639;top:1517;width:4788;height:1184" id="docshape367" coordorigin="3640,1518" coordsize="4788,1184" path="m3640,2594l3769,2472,3898,2490,4028,2354,4157,2368,4286,2354,4417,2533,4546,2527,4675,2537,4805,2421,4934,2459,5063,2484,5192,2671,5321,2701,5451,2679,5580,2502,5711,2264,5840,2036,5969,1774,6098,1780,6228,1809,6357,1977,6486,2042,6615,2024,6745,2004,6874,2189,7005,2315,7134,2392,7263,2341,7392,2297,7522,2209,7651,2079,7780,2081,7909,2103,8039,1933,8168,1794,8299,1581,8428,1518e" filled="false" stroked="true" strokeweight="1.25pt" strokecolor="#00aeef">
              <v:path arrowok="t"/>
              <v:stroke dashstyle="solid"/>
            </v:shape>
            <v:shape style="position:absolute;left:3639;top:374;width:4788;height:2232" id="docshape368" coordorigin="3640,375" coordsize="4788,2232" path="m3640,2594l3769,2606,3898,2512,4028,2490,4157,2478,4286,2421,4417,2488,4546,2459,4675,2439,4805,2388,4934,2319,5063,2272,5192,2256,5321,2228,5451,2177,5580,1882,5711,1670,5840,1554,5969,1560,6098,1520,6228,1440,6357,1312,6486,1329,6615,1239,6745,1265,6874,1125,7005,1139,7134,1123,7263,1174,7392,1011,7522,651,7651,495,7780,523,7909,743,8039,859,8168,745,8299,513,8428,375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125</w:t>
      </w:r>
    </w:p>
    <w:p>
      <w:pPr>
        <w:pStyle w:val="BodyText"/>
        <w:spacing w:before="11"/>
        <w:rPr>
          <w:sz w:val="13"/>
        </w:rPr>
      </w:pPr>
    </w:p>
    <w:p>
      <w:pPr>
        <w:spacing w:before="102"/>
        <w:ind w:left="0" w:right="2599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599" w:firstLine="0"/>
        <w:jc w:val="right"/>
        <w:rPr>
          <w:sz w:val="14"/>
        </w:rPr>
      </w:pPr>
      <w:r>
        <w:rPr>
          <w:sz w:val="14"/>
        </w:rPr>
        <w:t>115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599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599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599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3"/>
        <w:rPr>
          <w:sz w:val="17"/>
        </w:rPr>
      </w:pPr>
    </w:p>
    <w:p>
      <w:pPr>
        <w:spacing w:line="149" w:lineRule="exact" w:before="102"/>
        <w:ind w:left="8143" w:right="0" w:firstLine="0"/>
        <w:jc w:val="left"/>
        <w:rPr>
          <w:sz w:val="14"/>
        </w:rPr>
      </w:pPr>
      <w:r>
        <w:rPr>
          <w:sz w:val="14"/>
        </w:rPr>
        <w:t>95</w:t>
      </w:r>
    </w:p>
    <w:p>
      <w:pPr>
        <w:tabs>
          <w:tab w:pos="5253" w:val="left" w:leader="none"/>
          <w:tab w:pos="6806" w:val="left" w:leader="none"/>
          <w:tab w:pos="7758" w:val="left" w:leader="none"/>
        </w:tabs>
        <w:spacing w:line="149" w:lineRule="exact" w:before="0"/>
        <w:ind w:left="3697" w:right="0" w:firstLine="0"/>
        <w:jc w:val="left"/>
        <w:rPr>
          <w:sz w:val="14"/>
        </w:rPr>
      </w:pPr>
      <w:r>
        <w:rPr>
          <w:sz w:val="14"/>
        </w:rPr>
        <w:t>2013</w:t>
        <w:tab/>
        <w:t>2014</w:t>
        <w:tab/>
        <w:t>2015</w:t>
        <w:tab/>
        <w:t>2016</w:t>
      </w:r>
    </w:p>
    <w:p>
      <w:pPr>
        <w:spacing w:line="268" w:lineRule="auto" w:before="135"/>
        <w:ind w:left="3233" w:right="2592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400" from="176.625pt,10.690921pt" to="187.125pt,10.69092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2912" from="176.625pt,19.690920pt" to="187.125pt,19.690920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More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exchange-rate-sensitive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(47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exports)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exchange-rate-sensitive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(53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exports)</w:t>
      </w:r>
    </w:p>
    <w:p>
      <w:pPr>
        <w:pStyle w:val="BodyText"/>
        <w:spacing w:before="6"/>
        <w:rPr>
          <w:sz w:val="14"/>
        </w:rPr>
      </w:pPr>
    </w:p>
    <w:p>
      <w:pPr>
        <w:tabs>
          <w:tab w:pos="5064" w:val="left" w:leader="none"/>
        </w:tabs>
        <w:spacing w:before="0"/>
        <w:ind w:left="2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February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6313pt;width:344pt;height:.1pt;mso-position-horizontal-relative:page;mso-position-vertical-relative:paragraph;z-index:-15677440;mso-wrap-distance-left:0;mso-wrap-distance-right:0" id="docshape369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49" w:lineRule="auto" w:before="104"/>
        <w:ind w:left="2120" w:right="2097"/>
      </w:pPr>
      <w:r>
        <w:rPr>
          <w:color w:val="4D4D4F"/>
        </w:rPr>
        <w:t>Findings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spring</w:t>
      </w:r>
      <w:r>
        <w:rPr>
          <w:color w:val="4D4D4F"/>
          <w:spacing w:val="4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support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20).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surveyed</w:t>
      </w:r>
      <w:r>
        <w:rPr>
          <w:color w:val="4D4D4F"/>
          <w:spacing w:val="1"/>
        </w:rPr>
        <w:t> </w:t>
      </w:r>
      <w:r>
        <w:rPr>
          <w:color w:val="4D4D4F"/>
        </w:rPr>
        <w:t>reported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providing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sales</w:t>
      </w:r>
      <w:r>
        <w:rPr>
          <w:color w:val="4D4D4F"/>
          <w:spacing w:val="9"/>
        </w:rPr>
        <w:t> </w:t>
      </w:r>
      <w:r>
        <w:rPr>
          <w:color w:val="4D4D4F"/>
        </w:rPr>
        <w:t>outlook.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includes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already</w:t>
      </w:r>
      <w:r>
        <w:rPr>
          <w:color w:val="4D4D4F"/>
          <w:spacing w:val="10"/>
        </w:rPr>
        <w:t> </w:t>
      </w:r>
      <w:r>
        <w:rPr>
          <w:color w:val="4D4D4F"/>
        </w:rPr>
        <w:t>exporting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States,</w:t>
      </w:r>
      <w:r>
        <w:rPr>
          <w:color w:val="4D4D4F"/>
          <w:spacing w:val="10"/>
        </w:rPr>
        <w:t> </w:t>
      </w:r>
      <w:r>
        <w:rPr>
          <w:color w:val="4D4D4F"/>
        </w:rPr>
        <w:t>those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process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refocusing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efforts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regain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share</w:t>
      </w:r>
      <w:r>
        <w:rPr>
          <w:color w:val="4D4D4F"/>
          <w:spacing w:val="8"/>
        </w:rPr>
        <w:t> </w:t>
      </w:r>
      <w:r>
        <w:rPr>
          <w:color w:val="4D4D4F"/>
        </w:rPr>
        <w:t>abroad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8"/>
        </w:rPr>
        <w:t> </w:t>
      </w:r>
      <w:r>
        <w:rPr>
          <w:color w:val="4D4D4F"/>
        </w:rPr>
        <w:t>devel-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oping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new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sales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opportunities.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120"/>
        <w:rPr>
          <w:sz w:val="2"/>
        </w:rPr>
      </w:pPr>
      <w:bookmarkStart w:name="Business investment" w:id="33"/>
      <w:bookmarkEnd w:id="33"/>
      <w:r>
        <w:rPr/>
      </w:r>
      <w:bookmarkStart w:name="_bookmark13" w:id="34"/>
      <w:bookmarkEnd w:id="34"/>
      <w:r>
        <w:rPr/>
      </w:r>
      <w:r>
        <w:rPr>
          <w:sz w:val="2"/>
        </w:rPr>
        <w:pict>
          <v:group style="width:344pt;height:.75pt;mso-position-horizontal-relative:char;mso-position-vertical-relative:line" id="docshapegroup370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23"/>
        <w:ind w:left="24" w:right="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20: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Firms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export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sales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outpace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that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domestic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sales</w:t>
      </w:r>
    </w:p>
    <w:p>
      <w:pPr>
        <w:spacing w:line="177" w:lineRule="exact" w:before="30"/>
        <w:ind w:left="260" w:right="1336" w:firstLine="0"/>
        <w:jc w:val="center"/>
        <w:rPr>
          <w:sz w:val="14"/>
        </w:rPr>
      </w:pP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12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color w:val="4D4D4F"/>
          <w:sz w:val="14"/>
        </w:rPr>
        <w:t>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opinion,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7"/>
          <w:position w:val="4"/>
          <w:sz w:val="12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0" w:lineRule="auto" w:before="2"/>
        <w:ind w:left="8085" w:right="2656" w:firstLine="15"/>
        <w:jc w:val="right"/>
        <w:rPr>
          <w:sz w:val="14"/>
        </w:rPr>
      </w:pPr>
      <w:r>
        <w:rPr/>
        <w:pict>
          <v:group style="position:absolute;margin-left:175.318405pt;margin-top:14.290629pt;width:252.75pt;height:138.75pt;mso-position-horizontal-relative:page;mso-position-vertical-relative:paragraph;z-index:15785984" id="docshapegroup371" coordorigin="3506,286" coordsize="5055,2775">
            <v:rect style="position:absolute;left:3906;top:2574;width:531;height:479" id="docshape372" filled="true" fillcolor="#c5281c" stroked="false">
              <v:fill type="solid"/>
            </v:rect>
            <v:rect style="position:absolute;left:4437;top:1646;width:533;height:1408" id="docshape373" filled="true" fillcolor="#00aeef" stroked="false">
              <v:fill type="solid"/>
            </v:rect>
            <v:rect style="position:absolute;left:5502;top:2821;width:533;height:233" id="docshape374" filled="true" fillcolor="#c5281c" stroked="false">
              <v:fill type="solid"/>
            </v:rect>
            <v:rect style="position:absolute;left:6034;top:612;width:531;height:2441" id="docshape375" filled="true" fillcolor="#00aeef" stroked="false">
              <v:fill type="solid"/>
            </v:rect>
            <v:rect style="position:absolute;left:7098;top:3004;width:533;height:49" id="docshape376" filled="true" fillcolor="#c5281c" stroked="false">
              <v:fill type="solid"/>
            </v:rect>
            <v:rect style="position:absolute;left:7630;top:1230;width:531;height:1824" id="docshape377" filled="true" fillcolor="#00aeef" stroked="false">
              <v:fill type="solid"/>
            </v:rect>
            <v:line style="position:absolute" from="8554,3053" to="8554,293" stroked="true" strokeweight=".75pt" strokecolor="#000000">
              <v:stroke dashstyle="solid"/>
            </v:line>
            <v:shape style="position:absolute;left:8473;top:293;width:80;height:2760" id="docshape378" coordorigin="8474,293" coordsize="80,2760" path="m8474,3053l8554,3053m8474,2593l8554,2593m8474,2133l8554,2133m8474,1674l8554,1674m8474,1214l8554,1214m8474,754l8554,754m8474,293l8554,293e" filled="false" stroked="true" strokeweight=".75pt" strokecolor="#000000">
              <v:path arrowok="t"/>
              <v:stroke dashstyle="solid"/>
            </v:shape>
            <v:line style="position:absolute" from="3514,3053" to="3514,293" stroked="true" strokeweight=".75pt" strokecolor="#000000">
              <v:stroke dashstyle="solid"/>
            </v:line>
            <v:shape style="position:absolute;left:3520;top:293;width:80;height:2760" id="docshape379" coordorigin="3521,293" coordsize="80,2760" path="m3521,3053l3601,3053m3521,2593l3601,2593m3521,2133l3601,2133m3521,1674l3601,1674m3521,1214l3601,1214m3521,754l3601,754m3521,293l3601,293e" filled="false" stroked="true" strokeweight=".75pt" strokecolor="#000000">
              <v:path arrowok="t"/>
              <v:stroke dashstyle="solid"/>
            </v:shape>
            <v:line style="position:absolute" from="3514,3053" to="8554,3053" stroked="true" strokeweight=".75pt" strokecolor="#000000">
              <v:stroke dashstyle="solid"/>
            </v:line>
            <v:shape style="position:absolute;left:3639;top:2973;width:4788;height:80" id="docshape380" coordorigin="3640,2973" coordsize="4788,80" path="m3640,2973l3640,3053m5236,2973l5236,3053m6832,2973l6832,3053m8428,2973l8428,3053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60</w:t>
      </w:r>
    </w:p>
    <w:p>
      <w:pPr>
        <w:pStyle w:val="BodyText"/>
        <w:spacing w:before="4"/>
        <w:rPr>
          <w:sz w:val="13"/>
        </w:rPr>
      </w:pPr>
    </w:p>
    <w:p>
      <w:pPr>
        <w:spacing w:before="103"/>
        <w:ind w:left="0" w:right="2656" w:firstLine="0"/>
        <w:jc w:val="right"/>
        <w:rPr>
          <w:sz w:val="14"/>
        </w:rPr>
      </w:pPr>
      <w:r>
        <w:rPr>
          <w:sz w:val="14"/>
        </w:rPr>
        <w:t>50</w:t>
      </w:r>
    </w:p>
    <w:p>
      <w:pPr>
        <w:pStyle w:val="BodyText"/>
        <w:rPr>
          <w:sz w:val="17"/>
        </w:rPr>
      </w:pPr>
    </w:p>
    <w:p>
      <w:pPr>
        <w:spacing w:before="102"/>
        <w:ind w:left="0" w:right="2656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rPr>
          <w:sz w:val="17"/>
        </w:rPr>
      </w:pPr>
    </w:p>
    <w:p>
      <w:pPr>
        <w:spacing w:before="102"/>
        <w:ind w:left="0" w:right="2656" w:firstLine="0"/>
        <w:jc w:val="right"/>
        <w:rPr>
          <w:sz w:val="14"/>
        </w:rPr>
      </w:pPr>
      <w:r>
        <w:rPr>
          <w:sz w:val="14"/>
        </w:rPr>
        <w:t>30</w:t>
      </w:r>
    </w:p>
    <w:p>
      <w:pPr>
        <w:pStyle w:val="BodyText"/>
        <w:rPr>
          <w:sz w:val="17"/>
        </w:rPr>
      </w:pPr>
    </w:p>
    <w:p>
      <w:pPr>
        <w:spacing w:before="102"/>
        <w:ind w:left="0" w:right="2656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rPr>
          <w:sz w:val="17"/>
        </w:rPr>
      </w:pPr>
    </w:p>
    <w:p>
      <w:pPr>
        <w:spacing w:before="102"/>
        <w:ind w:left="0" w:right="2656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560" w:right="780"/>
        </w:sectPr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2015Q3</w:t>
      </w:r>
    </w:p>
    <w:p>
      <w:pPr>
        <w:spacing w:before="115"/>
        <w:ind w:left="0" w:right="269" w:firstLine="0"/>
        <w:jc w:val="right"/>
        <w:rPr>
          <w:sz w:val="14"/>
        </w:rPr>
      </w:pPr>
      <w:r>
        <w:rPr/>
        <w:pict>
          <v:rect style="position:absolute;margin-left:176pt;margin-top:7.315918pt;width:12pt;height:5pt;mso-position-horizontal-relative:page;mso-position-vertical-relative:paragraph;z-index:15784960" id="docshape381" filled="true" fillcolor="#c5281c" stroked="false">
            <v:fill type="solid"/>
            <w10:wrap type="none"/>
          </v:rect>
        </w:pict>
      </w:r>
      <w:r>
        <w:rPr/>
        <w:pict>
          <v:rect style="position:absolute;margin-left:232.199997pt;margin-top:7.315918pt;width:12pt;height:5pt;mso-position-horizontal-relative:page;mso-position-vertical-relative:paragraph;z-index:15785472" id="docshape382" filled="true" fillcolor="#00aeef" stroked="false">
            <v:fill type="solid"/>
            <w10:wrap type="none"/>
          </v:rect>
        </w:pict>
      </w:r>
      <w:r>
        <w:rPr>
          <w:color w:val="4D4D4F"/>
          <w:w w:val="105"/>
          <w:sz w:val="14"/>
        </w:rPr>
        <w:t>Domestic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198" w:right="0" w:firstLine="0"/>
        <w:jc w:val="left"/>
        <w:rPr>
          <w:sz w:val="14"/>
        </w:rPr>
      </w:pPr>
      <w:r>
        <w:rPr>
          <w:color w:val="4D4D4F"/>
          <w:sz w:val="14"/>
        </w:rPr>
        <w:t>Export</w:t>
      </w:r>
    </w:p>
    <w:p>
      <w:pPr>
        <w:spacing w:line="240" w:lineRule="auto"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393" w:right="0" w:firstLine="0"/>
        <w:jc w:val="left"/>
        <w:rPr>
          <w:sz w:val="14"/>
        </w:rPr>
      </w:pPr>
      <w:r>
        <w:rPr>
          <w:w w:val="95"/>
          <w:sz w:val="14"/>
        </w:rPr>
        <w:t>2015Q4</w:t>
      </w:r>
    </w:p>
    <w:p>
      <w:pPr>
        <w:spacing w:line="158" w:lineRule="exact" w:before="102"/>
        <w:ind w:left="1031" w:right="1287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line="158" w:lineRule="exact" w:before="0"/>
        <w:ind w:left="102" w:right="2637" w:firstLine="0"/>
        <w:jc w:val="center"/>
        <w:rPr>
          <w:sz w:val="14"/>
        </w:rPr>
      </w:pPr>
      <w:r>
        <w:rPr>
          <w:sz w:val="14"/>
        </w:rPr>
        <w:t>2016Q1</w:t>
      </w:r>
    </w:p>
    <w:p>
      <w:pPr>
        <w:spacing w:after="0" w:line="158" w:lineRule="exact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4" w:equalWidth="0">
            <w:col w:w="4125" w:space="40"/>
            <w:col w:w="631" w:space="39"/>
            <w:col w:w="889" w:space="39"/>
            <w:col w:w="5137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expecting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faster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expecting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slower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</w:t>
      </w:r>
    </w:p>
    <w:p>
      <w:pPr>
        <w:spacing w:line="268" w:lineRule="auto" w:before="59"/>
        <w:ind w:left="2120" w:right="2097" w:firstLine="0"/>
        <w:jc w:val="left"/>
        <w:rPr>
          <w:sz w:val="14"/>
        </w:rPr>
      </w:pPr>
      <w:r>
        <w:rPr>
          <w:color w:val="4D4D4F"/>
          <w:sz w:val="14"/>
        </w:rPr>
        <w:t>Responses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2"/>
          <w:sz w:val="14"/>
        </w:rPr>
        <w:t> </w:t>
      </w:r>
      <w:r>
        <w:rPr>
          <w:color w:val="4D4D4F"/>
          <w:sz w:val="14"/>
        </w:rPr>
        <w:t>question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sales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volume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months</w:t>
      </w:r>
    </w:p>
    <w:p>
      <w:pPr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82433pt;width:344pt;height:.1pt;mso-position-horizontal-relative:page;mso-position-vertical-relative:paragraph;z-index:-15672832;mso-wrap-distance-left:0;mso-wrap-distance-right:0" id="docshape383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904"/>
      </w:pPr>
      <w:r>
        <w:rPr>
          <w:color w:val="006976"/>
          <w:spacing w:val="-7"/>
          <w:w w:val="95"/>
        </w:rPr>
        <w:t>…which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should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support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pickup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business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investment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outside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resource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sector</w:t>
      </w:r>
    </w:p>
    <w:p>
      <w:pPr>
        <w:pStyle w:val="BodyText"/>
        <w:spacing w:line="249" w:lineRule="auto" w:before="52"/>
        <w:ind w:left="2120" w:right="1944"/>
      </w:pPr>
      <w:r>
        <w:rPr>
          <w:color w:val="4D4D4F"/>
        </w:rPr>
        <w:t>As</w:t>
      </w:r>
      <w:r>
        <w:rPr>
          <w:color w:val="4D4D4F"/>
          <w:spacing w:val="23"/>
        </w:rPr>
        <w:t> </w:t>
      </w:r>
      <w:r>
        <w:rPr>
          <w:color w:val="4D4D4F"/>
        </w:rPr>
        <w:t>non-commodity</w:t>
      </w:r>
      <w:r>
        <w:rPr>
          <w:color w:val="4D4D4F"/>
          <w:spacing w:val="24"/>
        </w:rPr>
        <w:t> </w:t>
      </w:r>
      <w:r>
        <w:rPr>
          <w:color w:val="4D4D4F"/>
        </w:rPr>
        <w:t>exports</w:t>
      </w:r>
      <w:r>
        <w:rPr>
          <w:color w:val="4D4D4F"/>
          <w:spacing w:val="23"/>
        </w:rPr>
        <w:t> </w:t>
      </w:r>
      <w:r>
        <w:rPr>
          <w:color w:val="4D4D4F"/>
        </w:rPr>
        <w:t>strengthen,</w:t>
      </w:r>
      <w:r>
        <w:rPr>
          <w:color w:val="4D4D4F"/>
          <w:spacing w:val="24"/>
        </w:rPr>
        <w:t> </w:t>
      </w:r>
      <w:r>
        <w:rPr>
          <w:color w:val="4D4D4F"/>
        </w:rPr>
        <w:t>the</w:t>
      </w:r>
      <w:r>
        <w:rPr>
          <w:color w:val="4D4D4F"/>
          <w:spacing w:val="23"/>
        </w:rPr>
        <w:t> </w:t>
      </w:r>
      <w:r>
        <w:rPr>
          <w:color w:val="4D4D4F"/>
        </w:rPr>
        <w:t>absorption</w:t>
      </w:r>
      <w:r>
        <w:rPr>
          <w:color w:val="4D4D4F"/>
          <w:spacing w:val="24"/>
        </w:rPr>
        <w:t> </w:t>
      </w:r>
      <w:r>
        <w:rPr>
          <w:color w:val="4D4D4F"/>
        </w:rPr>
        <w:t>of</w:t>
      </w:r>
      <w:r>
        <w:rPr>
          <w:color w:val="4D4D4F"/>
          <w:spacing w:val="23"/>
        </w:rPr>
        <w:t> </w:t>
      </w:r>
      <w:r>
        <w:rPr>
          <w:color w:val="4D4D4F"/>
        </w:rPr>
        <w:t>existing</w:t>
      </w:r>
      <w:r>
        <w:rPr>
          <w:color w:val="4D4D4F"/>
          <w:spacing w:val="24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encourage</w:t>
      </w:r>
      <w:r>
        <w:rPr>
          <w:color w:val="4D4D4F"/>
          <w:spacing w:val="8"/>
        </w:rPr>
        <w:t> </w:t>
      </w:r>
      <w:r>
        <w:rPr>
          <w:color w:val="4D4D4F"/>
        </w:rPr>
        <w:t>investment.</w:t>
      </w:r>
      <w:r>
        <w:rPr>
          <w:color w:val="4D4D4F"/>
          <w:spacing w:val="8"/>
        </w:rPr>
        <w:t> </w:t>
      </w:r>
      <w:r>
        <w:rPr>
          <w:color w:val="4D4D4F"/>
        </w:rPr>
        <w:t>Consequently,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expand</w:t>
      </w:r>
      <w:r>
        <w:rPr>
          <w:color w:val="4D4D4F"/>
          <w:spacing w:val="7"/>
        </w:rPr>
        <w:t> </w:t>
      </w:r>
      <w:r>
        <w:rPr>
          <w:color w:val="4D4D4F"/>
        </w:rPr>
        <w:t>starting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year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capital</w:t>
      </w:r>
      <w:r>
        <w:rPr>
          <w:color w:val="4D4D4F"/>
          <w:spacing w:val="10"/>
        </w:rPr>
        <w:t> </w:t>
      </w:r>
      <w:r>
        <w:rPr>
          <w:color w:val="4D4D4F"/>
        </w:rPr>
        <w:t>expenditures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non-resource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pick</w:t>
      </w:r>
      <w:r>
        <w:rPr>
          <w:color w:val="4D4D4F"/>
          <w:spacing w:val="10"/>
        </w:rPr>
        <w:t> </w:t>
      </w:r>
      <w:r>
        <w:rPr>
          <w:color w:val="4D4D4F"/>
        </w:rPr>
        <w:t>up,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offset-</w:t>
      </w:r>
      <w:r>
        <w:rPr>
          <w:color w:val="4D4D4F"/>
          <w:spacing w:val="1"/>
        </w:rPr>
        <w:t> </w:t>
      </w:r>
      <w:r>
        <w:rPr>
          <w:color w:val="4D4D4F"/>
        </w:rPr>
        <w:t>ting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drag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resource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21).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large</w:t>
      </w:r>
      <w:r>
        <w:rPr>
          <w:color w:val="4D4D4F"/>
          <w:spacing w:val="9"/>
        </w:rPr>
        <w:t> </w:t>
      </w:r>
      <w:r>
        <w:rPr>
          <w:color w:val="4D4D4F"/>
        </w:rPr>
        <w:t>share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goods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foreign-sourced,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strengthening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lead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an</w:t>
      </w:r>
      <w:r>
        <w:rPr>
          <w:color w:val="4D4D4F"/>
          <w:spacing w:val="2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imports.</w:t>
      </w:r>
    </w:p>
    <w:p>
      <w:pPr>
        <w:pStyle w:val="BodyText"/>
        <w:spacing w:line="249" w:lineRule="auto" w:before="126"/>
        <w:ind w:left="2120" w:right="1904"/>
      </w:pPr>
      <w:r>
        <w:rPr>
          <w:color w:val="4D4D4F"/>
        </w:rPr>
        <w:t>Sectoral</w:t>
      </w:r>
      <w:r>
        <w:rPr>
          <w:color w:val="4D4D4F"/>
          <w:spacing w:val="6"/>
        </w:rPr>
        <w:t> </w:t>
      </w:r>
      <w:r>
        <w:rPr>
          <w:color w:val="4D4D4F"/>
        </w:rPr>
        <w:t>analysis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suggests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resource</w:t>
      </w:r>
      <w:r>
        <w:rPr>
          <w:color w:val="4D4D4F"/>
          <w:spacing w:val="3"/>
        </w:rPr>
        <w:t> </w:t>
      </w:r>
      <w:r>
        <w:rPr>
          <w:color w:val="4D4D4F"/>
        </w:rPr>
        <w:t>sector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generally</w:t>
      </w:r>
      <w:r>
        <w:rPr>
          <w:color w:val="4D4D4F"/>
          <w:spacing w:val="3"/>
        </w:rPr>
        <w:t> </w:t>
      </w:r>
      <w:r>
        <w:rPr>
          <w:color w:val="4D4D4F"/>
        </w:rPr>
        <w:t>improved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2014.</w:t>
      </w:r>
      <w:r>
        <w:rPr>
          <w:color w:val="4D4D4F"/>
          <w:spacing w:val="4"/>
        </w:rPr>
        <w:t> </w:t>
      </w:r>
      <w:r>
        <w:rPr>
          <w:color w:val="4D4D4F"/>
        </w:rPr>
        <w:t>Rates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manufacturing</w:t>
      </w:r>
      <w:r>
        <w:rPr>
          <w:color w:val="4D4D4F"/>
          <w:spacing w:val="-52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utilization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many</w:t>
      </w:r>
      <w:r>
        <w:rPr>
          <w:color w:val="4D4D4F"/>
          <w:spacing w:val="7"/>
        </w:rPr>
        <w:t> </w:t>
      </w:r>
      <w:r>
        <w:rPr>
          <w:color w:val="4D4D4F"/>
        </w:rPr>
        <w:t>industries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7"/>
        </w:rPr>
        <w:t> </w:t>
      </w:r>
      <w:r>
        <w:rPr>
          <w:color w:val="4D4D4F"/>
        </w:rPr>
        <w:t>categories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sensitive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exchange</w:t>
      </w:r>
      <w:r>
        <w:rPr>
          <w:color w:val="4D4D4F"/>
          <w:spacing w:val="11"/>
        </w:rPr>
        <w:t> </w:t>
      </w:r>
      <w:r>
        <w:rPr>
          <w:color w:val="4D4D4F"/>
        </w:rPr>
        <w:t>rate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risen</w:t>
      </w:r>
      <w:r>
        <w:rPr>
          <w:color w:val="4D4D4F"/>
          <w:spacing w:val="11"/>
        </w:rPr>
        <w:t> </w:t>
      </w:r>
      <w:r>
        <w:rPr>
          <w:color w:val="4D4D4F"/>
        </w:rPr>
        <w:t>close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their</w:t>
      </w:r>
      <w:r>
        <w:rPr>
          <w:color w:val="4D4D4F"/>
          <w:spacing w:val="11"/>
        </w:rPr>
        <w:t> </w:t>
      </w:r>
      <w:r>
        <w:rPr>
          <w:color w:val="4D4D4F"/>
        </w:rPr>
        <w:t>historical</w:t>
      </w:r>
      <w:r>
        <w:rPr>
          <w:color w:val="4D4D4F"/>
          <w:spacing w:val="10"/>
        </w:rPr>
        <w:t> </w:t>
      </w:r>
      <w:r>
        <w:rPr>
          <w:color w:val="4D4D4F"/>
        </w:rPr>
        <w:t>highs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22).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demand—both</w:t>
      </w:r>
      <w:r>
        <w:rPr>
          <w:color w:val="4D4D4F"/>
          <w:spacing w:val="3"/>
        </w:rPr>
        <w:t> </w:t>
      </w:r>
      <w:r>
        <w:rPr>
          <w:color w:val="4D4D4F"/>
        </w:rPr>
        <w:t>foreign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domestic—increases,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industries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need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invest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factories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machinery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equipment</w:t>
      </w:r>
    </w:p>
    <w:p>
      <w:pPr>
        <w:pStyle w:val="BodyText"/>
        <w:spacing w:line="249" w:lineRule="auto" w:before="5"/>
        <w:ind w:left="2120" w:right="1904"/>
      </w:pP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production.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many</w:t>
      </w:r>
      <w:r>
        <w:rPr>
          <w:color w:val="4D4D4F"/>
          <w:spacing w:val="8"/>
        </w:rPr>
        <w:t> </w:t>
      </w:r>
      <w:r>
        <w:rPr>
          <w:color w:val="4D4D4F"/>
        </w:rPr>
        <w:t>exporters,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exchange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depreciation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boosted</w:t>
      </w:r>
      <w:r>
        <w:rPr>
          <w:color w:val="4D4D4F"/>
          <w:spacing w:val="11"/>
        </w:rPr>
        <w:t> </w:t>
      </w:r>
      <w:r>
        <w:rPr>
          <w:color w:val="4D4D4F"/>
        </w:rPr>
        <w:t>margins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cash</w:t>
      </w:r>
      <w:r>
        <w:rPr>
          <w:color w:val="4D4D4F"/>
          <w:spacing w:val="11"/>
        </w:rPr>
        <w:t> </w:t>
      </w:r>
      <w:r>
        <w:rPr>
          <w:color w:val="4D4D4F"/>
        </w:rPr>
        <w:t>flow</w:t>
      </w:r>
      <w:r>
        <w:rPr>
          <w:color w:val="4D4D4F"/>
          <w:spacing w:val="11"/>
        </w:rPr>
        <w:t> </w:t>
      </w:r>
      <w:r>
        <w:rPr>
          <w:color w:val="4D4D4F"/>
        </w:rPr>
        <w:t>denominated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-52"/>
        </w:rPr>
        <w:t> </w:t>
      </w:r>
      <w:r>
        <w:rPr>
          <w:color w:val="4D4D4F"/>
        </w:rPr>
        <w:t>dollars,</w:t>
      </w:r>
      <w:r>
        <w:rPr>
          <w:color w:val="4D4D4F"/>
          <w:spacing w:val="8"/>
        </w:rPr>
        <w:t> </w:t>
      </w:r>
      <w:r>
        <w:rPr>
          <w:color w:val="4D4D4F"/>
        </w:rPr>
        <w:t>providing</w:t>
      </w:r>
      <w:r>
        <w:rPr>
          <w:color w:val="4D4D4F"/>
          <w:spacing w:val="8"/>
        </w:rPr>
        <w:t> </w:t>
      </w:r>
      <w:r>
        <w:rPr>
          <w:color w:val="4D4D4F"/>
        </w:rPr>
        <w:t>funding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them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spending.</w:t>
      </w:r>
    </w:p>
    <w:p>
      <w:pPr>
        <w:pStyle w:val="BodyText"/>
        <w:spacing w:line="249" w:lineRule="auto" w:before="3"/>
        <w:ind w:left="2120" w:right="2054"/>
      </w:pP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increasingly</w:t>
      </w:r>
      <w:r>
        <w:rPr>
          <w:color w:val="4D4D4F"/>
          <w:spacing w:val="5"/>
        </w:rPr>
        <w:t> </w:t>
      </w:r>
      <w:r>
        <w:rPr>
          <w:color w:val="4D4D4F"/>
        </w:rPr>
        <w:t>tangible</w:t>
      </w:r>
      <w:r>
        <w:rPr>
          <w:color w:val="4D4D4F"/>
          <w:spacing w:val="5"/>
        </w:rPr>
        <w:t> </w:t>
      </w:r>
      <w:r>
        <w:rPr>
          <w:color w:val="4D4D4F"/>
        </w:rPr>
        <w:t>signs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businesses</w:t>
      </w:r>
      <w:r>
        <w:rPr>
          <w:color w:val="4D4D4F"/>
          <w:spacing w:val="5"/>
        </w:rPr>
        <w:t> </w:t>
      </w:r>
      <w:r>
        <w:rPr>
          <w:color w:val="4D4D4F"/>
        </w:rPr>
        <w:t>exposed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foreign</w:t>
      </w:r>
      <w:r>
        <w:rPr>
          <w:color w:val="4D4D4F"/>
          <w:spacing w:val="1"/>
        </w:rPr>
        <w:t> </w:t>
      </w:r>
      <w:r>
        <w:rPr>
          <w:color w:val="4D4D4F"/>
        </w:rPr>
        <w:t>markets,</w:t>
      </w:r>
      <w:r>
        <w:rPr>
          <w:color w:val="4D4D4F"/>
          <w:spacing w:val="6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service</w:t>
      </w:r>
      <w:r>
        <w:rPr>
          <w:color w:val="4D4D4F"/>
          <w:spacing w:val="6"/>
        </w:rPr>
        <w:t> </w:t>
      </w:r>
      <w:r>
        <w:rPr>
          <w:color w:val="4D4D4F"/>
        </w:rPr>
        <w:t>industries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tourism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infor-</w:t>
      </w:r>
      <w:r>
        <w:rPr>
          <w:color w:val="4D4D4F"/>
          <w:spacing w:val="1"/>
        </w:rPr>
        <w:t> </w:t>
      </w:r>
      <w:r>
        <w:rPr>
          <w:color w:val="4D4D4F"/>
        </w:rPr>
        <w:t>mation</w:t>
      </w:r>
      <w:r>
        <w:rPr>
          <w:color w:val="4D4D4F"/>
          <w:spacing w:val="7"/>
        </w:rPr>
        <w:t> </w:t>
      </w:r>
      <w:r>
        <w:rPr>
          <w:color w:val="4D4D4F"/>
        </w:rPr>
        <w:t>technology,</w:t>
      </w:r>
      <w:r>
        <w:rPr>
          <w:color w:val="4D4D4F"/>
          <w:spacing w:val="8"/>
        </w:rPr>
        <w:t> </w:t>
      </w:r>
      <w:r>
        <w:rPr>
          <w:color w:val="4D4D4F"/>
        </w:rPr>
        <w:t>intend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take</w:t>
      </w:r>
      <w:r>
        <w:rPr>
          <w:color w:val="4D4D4F"/>
          <w:spacing w:val="7"/>
        </w:rPr>
        <w:t> </w:t>
      </w:r>
      <w:r>
        <w:rPr>
          <w:color w:val="4D4D4F"/>
        </w:rPr>
        <w:t>advantage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solid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  <w:r>
        <w:rPr>
          <w:color w:val="4D4D4F"/>
          <w:spacing w:val="9"/>
        </w:rPr>
        <w:t> </w:t>
      </w:r>
      <w:r>
        <w:rPr>
          <w:color w:val="4D4D4F"/>
        </w:rPr>
        <w:t>Meanwhile,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population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mining,</w:t>
      </w:r>
      <w:r>
        <w:rPr>
          <w:color w:val="4D4D4F"/>
          <w:spacing w:val="-52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industries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declined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7.1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peaked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middle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2014,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number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increased by 1.5 per</w:t>
      </w:r>
      <w:r>
        <w:rPr>
          <w:color w:val="4D4D4F"/>
          <w:spacing w:val="1"/>
        </w:rPr>
        <w:t> </w:t>
      </w:r>
      <w:r>
        <w:rPr>
          <w:color w:val="4D4D4F"/>
        </w:rPr>
        <w:t>cent.</w:t>
      </w:r>
    </w:p>
    <w:p>
      <w:pPr>
        <w:pStyle w:val="BodyText"/>
        <w:spacing w:line="249" w:lineRule="auto" w:before="125"/>
        <w:ind w:left="2120" w:right="2097"/>
      </w:pPr>
      <w:r>
        <w:rPr>
          <w:color w:val="4D4D4F"/>
        </w:rPr>
        <w:t>Overall,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outside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resource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strengthen.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timing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pickup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uncertain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cautious:</w:t>
      </w:r>
      <w:r>
        <w:rPr>
          <w:color w:val="4D4D4F"/>
          <w:spacing w:val="1"/>
        </w:rPr>
        <w:t> </w:t>
      </w:r>
      <w:r>
        <w:rPr>
          <w:color w:val="4D4D4F"/>
        </w:rPr>
        <w:t>results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spring</w:t>
      </w:r>
      <w:r>
        <w:rPr>
          <w:color w:val="4D4D4F"/>
          <w:spacing w:val="5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4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suggest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firms</w:t>
      </w:r>
    </w:p>
    <w:p>
      <w:pPr>
        <w:pStyle w:val="BodyText"/>
        <w:spacing w:line="249" w:lineRule="auto" w:before="3"/>
        <w:ind w:left="2120" w:right="969"/>
      </w:pP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wait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signs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sustained</w:t>
      </w:r>
      <w:r>
        <w:rPr>
          <w:color w:val="4D4D4F"/>
          <w:spacing w:val="10"/>
        </w:rPr>
        <w:t> </w:t>
      </w:r>
      <w:r>
        <w:rPr>
          <w:color w:val="4D4D4F"/>
        </w:rPr>
        <w:t>pickup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0"/>
        </w:rPr>
        <w:t> </w:t>
      </w:r>
      <w:r>
        <w:rPr>
          <w:color w:val="4D4D4F"/>
        </w:rPr>
        <w:t>before</w:t>
      </w:r>
      <w:r>
        <w:rPr>
          <w:color w:val="4D4D4F"/>
          <w:spacing w:val="10"/>
        </w:rPr>
        <w:t> </w:t>
      </w:r>
      <w:r>
        <w:rPr>
          <w:color w:val="4D4D4F"/>
        </w:rPr>
        <w:t>increasing</w:t>
      </w:r>
      <w:r>
        <w:rPr>
          <w:color w:val="4D4D4F"/>
          <w:spacing w:val="-52"/>
        </w:rPr>
        <w:t> </w:t>
      </w:r>
      <w:r>
        <w:rPr>
          <w:color w:val="4D4D4F"/>
        </w:rPr>
        <w:t>investment.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before="136"/>
        <w:ind w:left="2120" w:right="0" w:firstLine="0"/>
        <w:jc w:val="left"/>
        <w:rPr>
          <w:b/>
          <w:sz w:val="18"/>
        </w:rPr>
      </w:pPr>
      <w:bookmarkStart w:name="Fiscal measures" w:id="35"/>
      <w:bookmarkEnd w:id="35"/>
      <w:r>
        <w:rPr/>
      </w:r>
      <w:bookmarkStart w:name="_bookmark14" w:id="36"/>
      <w:bookmarkEnd w:id="36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21:</w:t>
      </w:r>
      <w:r>
        <w:rPr>
          <w:b/>
          <w:color w:val="006974"/>
          <w:spacing w:val="32"/>
          <w:sz w:val="18"/>
        </w:rPr>
        <w:t> </w:t>
      </w:r>
      <w:r>
        <w:rPr>
          <w:b/>
          <w:spacing w:val="-2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outside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gas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industries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pick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up</w:t>
      </w:r>
    </w:p>
    <w:p>
      <w:pPr>
        <w:spacing w:line="159" w:lineRule="exact" w:before="50"/>
        <w:ind w:left="260" w:right="1278" w:firstLine="0"/>
        <w:jc w:val="center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403" w:val="left" w:leader="none"/>
        </w:tabs>
        <w:spacing w:line="159" w:lineRule="exact" w:before="0"/>
        <w:ind w:left="61" w:right="0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404" w:val="left" w:leader="none"/>
        </w:tabs>
        <w:spacing w:before="38"/>
        <w:ind w:left="60" w:right="0" w:firstLine="0"/>
        <w:jc w:val="center"/>
        <w:rPr>
          <w:sz w:val="14"/>
        </w:rPr>
      </w:pPr>
      <w:r>
        <w:rPr/>
        <w:pict>
          <v:group style="position:absolute;margin-left:175.318405pt;margin-top:6.182392pt;width:252.75pt;height:138.75pt;mso-position-horizontal-relative:page;mso-position-vertical-relative:paragraph;z-index:-17699840" id="docshapegroup384" coordorigin="3506,124" coordsize="5055,2775">
            <v:shape style="position:absolute;left:3513;top:1231;width:1923;height:8" id="docshape385" coordorigin="3514,1232" coordsize="1923,8" path="m3514,1232l5436,1232m3514,1239l3841,1239m4238,1239l5436,1239e" filled="false" stroked="true" strokeweight=".3752pt" strokecolor="#000000">
              <v:path arrowok="t"/>
              <v:stroke dashstyle="solid"/>
            </v:shape>
            <v:line style="position:absolute" from="3514,2891" to="3514,131" stroked="true" strokeweight=".75pt" strokecolor="#000000">
              <v:stroke dashstyle="solid"/>
            </v:line>
            <v:shape style="position:absolute;left:3523;top:131;width:80;height:2760" id="docshape386" coordorigin="3523,131" coordsize="80,2760" path="m3523,2891l3603,2891m3523,2340l3603,2340m3523,1789l3603,1789m3523,1236l3603,1236m3523,684l3603,684m3523,131l3603,131e" filled="false" stroked="true" strokeweight=".75pt" strokecolor="#000000">
              <v:path arrowok="t"/>
              <v:stroke dashstyle="solid"/>
            </v:shape>
            <v:shape style="position:absolute;left:7429;top:1231;width:1125;height:8" id="docshape387" coordorigin="7429,1232" coordsize="1125,8" path="m7429,1232l7829,1232m8229,1232l8554,1232m7429,1239l8554,1239e" filled="false" stroked="true" strokeweight=".3752pt" strokecolor="#000000">
              <v:path arrowok="t"/>
              <v:stroke dashstyle="solid"/>
            </v:shape>
            <v:line style="position:absolute" from="8554,2891" to="8554,131" stroked="true" strokeweight=".75pt" strokecolor="#000000">
              <v:stroke dashstyle="solid"/>
            </v:line>
            <v:shape style="position:absolute;left:8473;top:131;width:80;height:2760" id="docshape388" coordorigin="8474,131" coordsize="80,2760" path="m8474,2891l8554,2891m8474,2340l8554,2340m8474,1789l8554,1789m8474,1236l8554,1236m8474,684l8554,684m8474,131l8554,131e" filled="false" stroked="true" strokeweight=".75pt" strokecolor="#000000">
              <v:path arrowok="t"/>
              <v:stroke dashstyle="solid"/>
            </v:shape>
            <v:line style="position:absolute" from="3514,2891" to="8554,2891" stroked="true" strokeweight=".75pt" strokecolor="#000000">
              <v:stroke dashstyle="solid"/>
            </v:line>
            <v:line style="position:absolute" from="8428,2811" to="8428,2891" stroked="true" strokeweight=".75pt" strokecolor="#000000">
              <v:stroke dashstyle="solid"/>
            </v:line>
            <v:line style="position:absolute" from="7630,2811" to="7630,2891" stroked="true" strokeweight=".75pt" strokecolor="#000000">
              <v:stroke dashstyle="solid"/>
            </v:line>
            <v:line style="position:absolute" from="6831,2811" to="6831,2891" stroked="true" strokeweight=".75pt" strokecolor="#000000">
              <v:stroke dashstyle="solid"/>
            </v:line>
            <v:line style="position:absolute" from="6035,2811" to="6035,2891" stroked="true" strokeweight=".75pt" strokecolor="#000000">
              <v:stroke dashstyle="solid"/>
            </v:line>
            <v:line style="position:absolute" from="5236,2811" to="5236,2891" stroked="true" strokeweight=".75pt" strokecolor="#000000">
              <v:stroke dashstyle="solid"/>
            </v:line>
            <v:line style="position:absolute" from="4438,2811" to="4438,2891" stroked="true" strokeweight=".75pt" strokecolor="#000000">
              <v:stroke dashstyle="solid"/>
            </v:line>
            <v:line style="position:absolute" from="3640,2811" to="3640,2891" stroked="true" strokeweight=".75pt" strokecolor="#000000">
              <v:stroke dashstyle="solid"/>
            </v:line>
            <v:shape style="position:absolute;left:3840;top:880;width:1196;height:436" id="docshape389" coordorigin="3841,880" coordsize="1196,436" path="m4238,880l3841,880,3841,1236,4238,1236,4238,880xm5036,1236l4638,1236,4638,1315,5036,1315,5036,1236xe" filled="true" fillcolor="#00aeef" stroked="false">
              <v:path arrowok="t"/>
              <v:fill type="solid"/>
            </v:shape>
            <v:shape style="position:absolute;left:5833;top:1231;width:1198;height:8" id="docshape390" coordorigin="5834,1232" coordsize="1198,8" path="m5834,1232l7032,1232m5834,1239l6234,1239m6631,1239l7032,1239e" filled="false" stroked="true" strokeweight=".3752pt" strokecolor="#000000">
              <v:path arrowok="t"/>
              <v:stroke dashstyle="solid"/>
            </v:shape>
            <v:rect style="position:absolute;left:5436;top:1235;width:398;height:1274" id="docshape391" filled="true" fillcolor="#00aeef" stroked="false">
              <v:fill type="solid"/>
            </v:rect>
            <v:shape style="position:absolute;left:3840;top:689;width:4389;height:760" id="docshape392" coordorigin="3841,690" coordsize="4389,760" path="m4238,1236l3841,1236,3841,1449,4238,1449,4238,1236xm5036,1216l4638,1216,4638,1236,5036,1236,5036,1216xm5834,985l5436,985,5436,1236,5834,1236,5834,985xm6631,1207l6234,1207,6234,1236,6631,1236,6631,1207xm7429,690l7032,690,7032,1236,7429,1236,7429,690xm8229,763l7829,763,7829,1236,8229,1236,8229,763xe" filled="true" fillcolor="#c5281c" stroked="false">
              <v:path arrowok="t"/>
              <v:fill type="solid"/>
            </v:shape>
            <v:line style="position:absolute" from="6261,1207" to="6289,1236" stroked="true" strokeweight=".354pt" strokecolor="#ffffff">
              <v:stroke dashstyle="solid"/>
            </v:line>
            <v:line style="position:absolute" from="6318,1207" to="6346,1236" stroked="true" strokeweight=".354pt" strokecolor="#ffffff">
              <v:stroke dashstyle="solid"/>
            </v:line>
            <v:line style="position:absolute" from="6375,1207" to="6403,1236" stroked="true" strokeweight=".354pt" strokecolor="#ffffff">
              <v:stroke dashstyle="solid"/>
            </v:line>
            <v:line style="position:absolute" from="6432,1207" to="6460,1236" stroked="true" strokeweight=".354pt" strokecolor="#ffffff">
              <v:stroke dashstyle="solid"/>
            </v:line>
            <v:line style="position:absolute" from="6489,1207" to="6517,1236" stroked="true" strokeweight=".354pt" strokecolor="#ffffff">
              <v:stroke dashstyle="solid"/>
            </v:line>
            <v:line style="position:absolute" from="6546,1207" to="6574,1236" stroked="true" strokeweight=".354pt" strokecolor="#ffffff">
              <v:stroke dashstyle="solid"/>
            </v:line>
            <v:line style="position:absolute" from="6603,1207" to="6631,1236" stroked="true" strokeweight=".354pt" strokecolor="#ffffff">
              <v:stroke dashstyle="solid"/>
            </v:line>
            <v:shape style="position:absolute;left:7028;top:891;width:348;height:348" type="#_x0000_t75" id="docshape393" stroked="false">
              <v:imagedata r:id="rId64" o:title=""/>
            </v:shape>
            <v:line style="position:absolute" from="7032,838" to="7429,1236" stroked="true" strokeweight=".354pt" strokecolor="#ffffff">
              <v:stroke dashstyle="solid"/>
            </v:line>
            <v:line style="position:absolute" from="7032,781" to="7429,1179" stroked="true" strokeweight=".354pt" strokecolor="#ffffff">
              <v:stroke dashstyle="solid"/>
            </v:line>
            <v:line style="position:absolute" from="7032,724" to="7429,1122" stroked="true" strokeweight=".354pt" strokecolor="#ffffff">
              <v:stroke dashstyle="solid"/>
            </v:line>
            <v:line style="position:absolute" from="7054,690" to="7429,1065" stroked="true" strokeweight=".354pt" strokecolor="#ffffff">
              <v:stroke dashstyle="solid"/>
            </v:line>
            <v:line style="position:absolute" from="7111,690" to="7429,1008" stroked="true" strokeweight=".354pt" strokecolor="#ffffff">
              <v:stroke dashstyle="solid"/>
            </v:line>
            <v:line style="position:absolute" from="7168,690" to="7429,951" stroked="true" strokeweight=".354pt" strokecolor="#ffffff">
              <v:stroke dashstyle="solid"/>
            </v:line>
            <v:line style="position:absolute" from="7225,690" to="7429,894" stroked="true" strokeweight=".354pt" strokecolor="#ffffff">
              <v:stroke dashstyle="solid"/>
            </v:line>
            <v:line style="position:absolute" from="7282,690" to="7429,837" stroked="true" strokeweight=".354pt" strokecolor="#ffffff">
              <v:stroke dashstyle="solid"/>
            </v:line>
            <v:shape style="position:absolute;left:7338;top:689;width:547;height:547" id="docshape394" coordorigin="7339,690" coordsize="547,547" path="m7339,690l7429,780m7829,1180l7885,1236e" filled="false" stroked="true" strokeweight=".354pt" strokecolor="#ffffff">
              <v:path arrowok="t"/>
              <v:stroke dashstyle="solid"/>
            </v:shape>
            <v:shape style="position:absolute;left:7395;top:689;width:547;height:547" id="docshape395" coordorigin="7396,690" coordsize="547,547" path="m7396,690l7429,723m7829,1123l7942,1236e" filled="false" stroked="true" strokeweight=".354pt" strokecolor="#ffffff">
              <v:path arrowok="t"/>
              <v:stroke dashstyle="solid"/>
            </v:shape>
            <v:line style="position:absolute" from="7829,1066" to="7999,1236" stroked="true" strokeweight=".354pt" strokecolor="#ffffff">
              <v:stroke dashstyle="solid"/>
            </v:line>
            <v:line style="position:absolute" from="7829,1009" to="8056,1236" stroked="true" strokeweight=".354pt" strokecolor="#ffffff">
              <v:stroke dashstyle="solid"/>
            </v:line>
            <v:line style="position:absolute" from="7829,952" to="8113,1236" stroked="true" strokeweight=".354pt" strokecolor="#ffffff">
              <v:stroke dashstyle="solid"/>
            </v:line>
            <v:line style="position:absolute" from="7829,895" to="8170,1236" stroked="true" strokeweight=".354pt" strokecolor="#ffffff">
              <v:stroke dashstyle="solid"/>
            </v:line>
            <v:line style="position:absolute" from="7829,838" to="8227,1236" stroked="true" strokeweight=".354pt" strokecolor="#ffffff">
              <v:stroke dashstyle="solid"/>
            </v:line>
            <v:line style="position:absolute" from="7829,781" to="8229,1181" stroked="true" strokeweight=".354pt" strokecolor="#ffffff">
              <v:stroke dashstyle="solid"/>
            </v:line>
            <v:shape style="position:absolute;left:7865;top:759;width:368;height:368" type="#_x0000_t75" id="docshape396" stroked="false">
              <v:imagedata r:id="rId65" o:title=""/>
            </v:shape>
            <v:line style="position:absolute" from="6261,1207" to="6289,1236" stroked="true" strokeweight=".354pt" strokecolor="#ffffff">
              <v:stroke dashstyle="solid"/>
            </v:line>
            <v:line style="position:absolute" from="6318,1207" to="6346,1236" stroked="true" strokeweight=".354pt" strokecolor="#ffffff">
              <v:stroke dashstyle="solid"/>
            </v:line>
            <v:line style="position:absolute" from="6375,1207" to="6403,1236" stroked="true" strokeweight=".354pt" strokecolor="#ffffff">
              <v:stroke dashstyle="solid"/>
            </v:line>
            <v:line style="position:absolute" from="6432,1207" to="6460,1236" stroked="true" strokeweight=".354pt" strokecolor="#ffffff">
              <v:stroke dashstyle="solid"/>
            </v:line>
            <v:line style="position:absolute" from="6489,1207" to="6517,1236" stroked="true" strokeweight=".354pt" strokecolor="#ffffff">
              <v:stroke dashstyle="solid"/>
            </v:line>
            <v:line style="position:absolute" from="6546,1207" to="6574,1236" stroked="true" strokeweight=".354pt" strokecolor="#ffffff">
              <v:stroke dashstyle="solid"/>
            </v:line>
            <v:line style="position:absolute" from="6603,1207" to="6631,1236" stroked="true" strokeweight=".354pt" strokecolor="#ffffff">
              <v:stroke dashstyle="solid"/>
            </v:line>
            <v:shape style="position:absolute;left:7028;top:891;width:348;height:348" type="#_x0000_t75" id="docshape397" stroked="false">
              <v:imagedata r:id="rId64" o:title=""/>
            </v:shape>
            <v:line style="position:absolute" from="7032,838" to="7429,1236" stroked="true" strokeweight=".354pt" strokecolor="#ffffff">
              <v:stroke dashstyle="solid"/>
            </v:line>
            <v:line style="position:absolute" from="7032,781" to="7429,1179" stroked="true" strokeweight=".354pt" strokecolor="#ffffff">
              <v:stroke dashstyle="solid"/>
            </v:line>
            <v:line style="position:absolute" from="7032,724" to="7429,1122" stroked="true" strokeweight=".354pt" strokecolor="#ffffff">
              <v:stroke dashstyle="solid"/>
            </v:line>
            <v:line style="position:absolute" from="7054,690" to="7429,1065" stroked="true" strokeweight=".354pt" strokecolor="#ffffff">
              <v:stroke dashstyle="solid"/>
            </v:line>
            <v:line style="position:absolute" from="7111,690" to="7429,1008" stroked="true" strokeweight=".354pt" strokecolor="#ffffff">
              <v:stroke dashstyle="solid"/>
            </v:line>
            <v:line style="position:absolute" from="7168,690" to="7429,951" stroked="true" strokeweight=".354pt" strokecolor="#ffffff">
              <v:stroke dashstyle="solid"/>
            </v:line>
            <v:line style="position:absolute" from="7225,690" to="7429,894" stroked="true" strokeweight=".354pt" strokecolor="#ffffff">
              <v:stroke dashstyle="solid"/>
            </v:line>
            <v:line style="position:absolute" from="7282,690" to="7429,837" stroked="true" strokeweight=".354pt" strokecolor="#ffffff">
              <v:stroke dashstyle="solid"/>
            </v:line>
            <v:shape style="position:absolute;left:7338;top:689;width:547;height:547" id="docshape398" coordorigin="7339,690" coordsize="547,547" path="m7339,690l7429,780m7829,1180l7885,1236e" filled="false" stroked="true" strokeweight=".354pt" strokecolor="#ffffff">
              <v:path arrowok="t"/>
              <v:stroke dashstyle="solid"/>
            </v:shape>
            <v:shape style="position:absolute;left:7395;top:689;width:547;height:547" id="docshape399" coordorigin="7396,690" coordsize="547,547" path="m7396,690l7429,723m7829,1123l7942,1236e" filled="false" stroked="true" strokeweight=".354pt" strokecolor="#ffffff">
              <v:path arrowok="t"/>
              <v:stroke dashstyle="solid"/>
            </v:shape>
            <v:line style="position:absolute" from="7829,1066" to="7999,1236" stroked="true" strokeweight=".354pt" strokecolor="#ffffff">
              <v:stroke dashstyle="solid"/>
            </v:line>
            <v:line style="position:absolute" from="7829,1009" to="8056,1236" stroked="true" strokeweight=".354pt" strokecolor="#ffffff">
              <v:stroke dashstyle="solid"/>
            </v:line>
            <v:line style="position:absolute" from="7829,952" to="8113,1236" stroked="true" strokeweight=".354pt" strokecolor="#ffffff">
              <v:stroke dashstyle="solid"/>
            </v:line>
            <v:line style="position:absolute" from="7829,895" to="8170,1236" stroked="true" strokeweight=".354pt" strokecolor="#ffffff">
              <v:stroke dashstyle="solid"/>
            </v:line>
            <v:line style="position:absolute" from="7829,838" to="8227,1236" stroked="true" strokeweight=".354pt" strokecolor="#ffffff">
              <v:stroke dashstyle="solid"/>
            </v:line>
            <v:line style="position:absolute" from="7829,781" to="8229,1181" stroked="true" strokeweight=".354pt" strokecolor="#ffffff">
              <v:stroke dashstyle="solid"/>
            </v:line>
            <v:shape style="position:absolute;left:7865;top:759;width:368;height:368" type="#_x0000_t75" id="docshape400" stroked="false">
              <v:imagedata r:id="rId65" o:title=""/>
            </v:shape>
            <v:line style="position:absolute" from="6261,1207" to="6289,1236" stroked="true" strokeweight=".354pt" strokecolor="#ffffff">
              <v:stroke dashstyle="solid"/>
            </v:line>
            <v:line style="position:absolute" from="6318,1207" to="6346,1236" stroked="true" strokeweight=".354pt" strokecolor="#ffffff">
              <v:stroke dashstyle="solid"/>
            </v:line>
            <v:line style="position:absolute" from="6375,1207" to="6403,1236" stroked="true" strokeweight=".354pt" strokecolor="#ffffff">
              <v:stroke dashstyle="solid"/>
            </v:line>
            <v:line style="position:absolute" from="6432,1207" to="6460,1236" stroked="true" strokeweight=".354pt" strokecolor="#ffffff">
              <v:stroke dashstyle="solid"/>
            </v:line>
            <v:line style="position:absolute" from="6489,1207" to="6517,1236" stroked="true" strokeweight=".354pt" strokecolor="#ffffff">
              <v:stroke dashstyle="solid"/>
            </v:line>
            <v:line style="position:absolute" from="6546,1207" to="6574,1236" stroked="true" strokeweight=".354pt" strokecolor="#ffffff">
              <v:stroke dashstyle="solid"/>
            </v:line>
            <v:line style="position:absolute" from="6603,1207" to="6631,1236" stroked="true" strokeweight=".354pt" strokecolor="#ffffff">
              <v:stroke dashstyle="solid"/>
            </v:line>
            <v:shape style="position:absolute;left:7028;top:891;width:348;height:348" type="#_x0000_t75" id="docshape401" stroked="false">
              <v:imagedata r:id="rId64" o:title=""/>
            </v:shape>
            <v:line style="position:absolute" from="7032,838" to="7429,1236" stroked="true" strokeweight=".354pt" strokecolor="#ffffff">
              <v:stroke dashstyle="solid"/>
            </v:line>
            <v:line style="position:absolute" from="7032,781" to="7429,1179" stroked="true" strokeweight=".354pt" strokecolor="#ffffff">
              <v:stroke dashstyle="solid"/>
            </v:line>
            <v:line style="position:absolute" from="7032,724" to="7429,1122" stroked="true" strokeweight=".354pt" strokecolor="#ffffff">
              <v:stroke dashstyle="solid"/>
            </v:line>
            <v:line style="position:absolute" from="7054,690" to="7429,1065" stroked="true" strokeweight=".354pt" strokecolor="#ffffff">
              <v:stroke dashstyle="solid"/>
            </v:line>
            <v:line style="position:absolute" from="7111,690" to="7429,1008" stroked="true" strokeweight=".354pt" strokecolor="#ffffff">
              <v:stroke dashstyle="solid"/>
            </v:line>
            <v:line style="position:absolute" from="7168,690" to="7429,951" stroked="true" strokeweight=".354pt" strokecolor="#ffffff">
              <v:stroke dashstyle="solid"/>
            </v:line>
            <v:line style="position:absolute" from="7225,690" to="7429,894" stroked="true" strokeweight=".354pt" strokecolor="#ffffff">
              <v:stroke dashstyle="solid"/>
            </v:line>
            <v:line style="position:absolute" from="7282,690" to="7429,837" stroked="true" strokeweight=".354pt" strokecolor="#ffffff">
              <v:stroke dashstyle="solid"/>
            </v:line>
            <v:shape style="position:absolute;left:7338;top:689;width:547;height:547" id="docshape402" coordorigin="7339,690" coordsize="547,547" path="m7339,690l7429,780m7829,1180l7885,1236e" filled="false" stroked="true" strokeweight=".354pt" strokecolor="#ffffff">
              <v:path arrowok="t"/>
              <v:stroke dashstyle="solid"/>
            </v:shape>
            <v:shape style="position:absolute;left:7395;top:689;width:547;height:547" id="docshape403" coordorigin="7396,690" coordsize="547,547" path="m7396,690l7429,723m7829,1123l7942,1236e" filled="false" stroked="true" strokeweight=".354pt" strokecolor="#ffffff">
              <v:path arrowok="t"/>
              <v:stroke dashstyle="solid"/>
            </v:shape>
            <v:line style="position:absolute" from="7829,1066" to="7999,1236" stroked="true" strokeweight=".354pt" strokecolor="#ffffff">
              <v:stroke dashstyle="solid"/>
            </v:line>
            <v:line style="position:absolute" from="7829,1009" to="8056,1236" stroked="true" strokeweight=".354pt" strokecolor="#ffffff">
              <v:stroke dashstyle="solid"/>
            </v:line>
            <v:line style="position:absolute" from="7829,952" to="8113,1236" stroked="true" strokeweight=".354pt" strokecolor="#ffffff">
              <v:stroke dashstyle="solid"/>
            </v:line>
            <v:line style="position:absolute" from="7829,895" to="8170,1236" stroked="true" strokeweight=".354pt" strokecolor="#ffffff">
              <v:stroke dashstyle="solid"/>
            </v:line>
            <v:line style="position:absolute" from="7829,838" to="8227,1236" stroked="true" strokeweight=".354pt" strokecolor="#ffffff">
              <v:stroke dashstyle="solid"/>
            </v:line>
            <v:line style="position:absolute" from="7829,781" to="8229,1181" stroked="true" strokeweight=".354pt" strokecolor="#ffffff">
              <v:stroke dashstyle="solid"/>
            </v:line>
            <v:shape style="position:absolute;left:7865;top:759;width:368;height:368" type="#_x0000_t75" id="docshape404" stroked="false">
              <v:imagedata r:id="rId65" o:title=""/>
            </v:shape>
            <v:shape style="position:absolute;left:6233;top:1235;width:1996;height:748" id="docshape405" coordorigin="6234,1236" coordsize="1996,748" path="m6631,1236l6234,1236,6234,1983,6631,1983,6631,1236xm7429,1236l7032,1236,7032,1383,7429,1383,7429,1236xm8229,1236l7829,1236,7829,1238,8229,1238,8229,1236xe" filled="true" fillcolor="#00aeef" stroked="false">
              <v:path arrowok="t"/>
              <v:fill type="solid"/>
            </v:shape>
            <v:shape style="position:absolute;left:6230;top:1595;width:392;height:392" type="#_x0000_t75" id="docshape406" stroked="false">
              <v:imagedata r:id="rId66" o:title=""/>
            </v:shape>
            <v:line style="position:absolute" from="6234,1542" to="6631,1939" stroked="true" strokeweight=".354pt" strokecolor="#ffffff">
              <v:stroke dashstyle="solid"/>
            </v:line>
            <v:line style="position:absolute" from="6234,1485" to="6631,1883" stroked="true" strokeweight=".354pt" strokecolor="#ffffff">
              <v:stroke dashstyle="solid"/>
            </v:line>
            <v:line style="position:absolute" from="6234,1428" to="6631,1826" stroked="true" strokeweight=".354pt" strokecolor="#ffffff">
              <v:stroke dashstyle="solid"/>
            </v:line>
            <v:line style="position:absolute" from="6234,1371" to="6631,1769" stroked="true" strokeweight=".354pt" strokecolor="#ffffff">
              <v:stroke dashstyle="solid"/>
            </v:line>
            <v:line style="position:absolute" from="6234,1314" to="6631,1712" stroked="true" strokeweight=".354pt" strokecolor="#ffffff">
              <v:stroke dashstyle="solid"/>
            </v:line>
            <v:line style="position:absolute" from="6234,1257" to="6631,1655" stroked="true" strokeweight=".354pt" strokecolor="#ffffff">
              <v:stroke dashstyle="solid"/>
            </v:line>
            <v:line style="position:absolute" from="6269,1236" to="6631,1598" stroked="true" strokeweight=".354pt" strokecolor="#ffffff">
              <v:stroke dashstyle="solid"/>
            </v:line>
            <v:line style="position:absolute" from="6326,1236" to="6631,1541" stroked="true" strokeweight=".354pt" strokecolor="#ffffff">
              <v:stroke dashstyle="solid"/>
            </v:line>
            <v:line style="position:absolute" from="6383,1236" to="6631,1484" stroked="true" strokeweight=".354pt" strokecolor="#ffffff">
              <v:stroke dashstyle="solid"/>
            </v:line>
            <v:line style="position:absolute" from="6440,1236" to="6631,1427" stroked="true" strokeweight=".354pt" strokecolor="#ffffff">
              <v:stroke dashstyle="solid"/>
            </v:line>
            <v:line style="position:absolute" from="6497,1236" to="6631,1370" stroked="true" strokeweight=".354pt" strokecolor="#ffffff">
              <v:stroke dashstyle="solid"/>
            </v:line>
            <v:line style="position:absolute" from="6554,1236" to="6631,1313" stroked="true" strokeweight=".354pt" strokecolor="#ffffff">
              <v:stroke dashstyle="solid"/>
            </v:line>
            <v:line style="position:absolute" from="6611,1236" to="6631,1256" stroked="true" strokeweight=".354pt" strokecolor="#ffffff">
              <v:stroke dashstyle="solid"/>
            </v:line>
            <v:shape style="position:absolute;left:7028;top:1232;width:405;height:155" type="#_x0000_t75" id="docshape407" stroked="false">
              <v:imagedata r:id="rId67" o:title=""/>
            </v:shape>
            <v:line style="position:absolute" from="7865,1236" to="7868,1238" stroked="true" strokeweight=".354pt" strokecolor="#ffffff">
              <v:stroke dashstyle="solid"/>
            </v:line>
            <v:line style="position:absolute" from="7922,1236" to="7925,1238" stroked="true" strokeweight=".354pt" strokecolor="#ffffff">
              <v:stroke dashstyle="solid"/>
            </v:line>
            <v:line style="position:absolute" from="7979,1236" to="7982,1238" stroked="true" strokeweight=".354pt" strokecolor="#ffffff">
              <v:stroke dashstyle="solid"/>
            </v:line>
            <v:line style="position:absolute" from="8036,1236" to="8039,1238" stroked="true" strokeweight=".354pt" strokecolor="#ffffff">
              <v:stroke dashstyle="solid"/>
            </v:line>
            <v:line style="position:absolute" from="8093,1236" to="8096,1238" stroked="true" strokeweight=".354pt" strokecolor="#ffffff">
              <v:stroke dashstyle="solid"/>
            </v:line>
            <v:line style="position:absolute" from="8150,1236" to="8153,1238" stroked="true" strokeweight=".354pt" strokecolor="#ffffff">
              <v:stroke dashstyle="solid"/>
            </v:line>
            <v:line style="position:absolute" from="8207,1236" to="8210,1238" stroked="true" strokeweight=".354pt" strokecolor="#ffffff">
              <v:stroke dashstyle="solid"/>
            </v:line>
            <v:line style="position:absolute" from="6234,1941" to="6276,1983" stroked="true" strokeweight=".354pt" strokecolor="#ffffff">
              <v:stroke dashstyle="solid"/>
            </v:line>
            <v:line style="position:absolute" from="6234,1884" to="6333,1983" stroked="true" strokeweight=".354pt" strokecolor="#ffffff">
              <v:stroke dashstyle="solid"/>
            </v:line>
            <v:line style="position:absolute" from="6234,1827" to="6390,1983" stroked="true" strokeweight=".354pt" strokecolor="#ffffff">
              <v:stroke dashstyle="solid"/>
            </v:line>
            <v:line style="position:absolute" from="6234,1770" to="6447,1983" stroked="true" strokeweight=".354pt" strokecolor="#ffffff">
              <v:stroke dashstyle="solid"/>
            </v:line>
            <v:line style="position:absolute" from="6234,1713" to="6504,1983" stroked="true" strokeweight=".354pt" strokecolor="#ffffff">
              <v:stroke dashstyle="solid"/>
            </v:line>
            <v:line style="position:absolute" from="6234,1656" to="6561,1983" stroked="true" strokeweight=".354pt" strokecolor="#ffffff">
              <v:stroke dashstyle="solid"/>
            </v:line>
            <v:line style="position:absolute" from="6234,1599" to="6618,1983" stroked="true" strokeweight=".354pt" strokecolor="#ffffff">
              <v:stroke dashstyle="solid"/>
            </v:line>
            <v:line style="position:absolute" from="6234,1542" to="6631,1939" stroked="true" strokeweight=".354pt" strokecolor="#ffffff">
              <v:stroke dashstyle="solid"/>
            </v:line>
            <v:line style="position:absolute" from="6234,1485" to="6631,1883" stroked="true" strokeweight=".354pt" strokecolor="#ffffff">
              <v:stroke dashstyle="solid"/>
            </v:line>
            <v:line style="position:absolute" from="6234,1428" to="6631,1826" stroked="true" strokeweight=".354pt" strokecolor="#ffffff">
              <v:stroke dashstyle="solid"/>
            </v:line>
            <v:line style="position:absolute" from="6234,1371" to="6631,1769" stroked="true" strokeweight=".354pt" strokecolor="#ffffff">
              <v:stroke dashstyle="solid"/>
            </v:line>
            <v:line style="position:absolute" from="6234,1314" to="6631,1712" stroked="true" strokeweight=".354pt" strokecolor="#ffffff">
              <v:stroke dashstyle="solid"/>
            </v:line>
            <v:line style="position:absolute" from="6234,1257" to="6631,1655" stroked="true" strokeweight=".354pt" strokecolor="#ffffff">
              <v:stroke dashstyle="solid"/>
            </v:line>
            <v:line style="position:absolute" from="6269,1236" to="6631,1598" stroked="true" strokeweight=".354pt" strokecolor="#ffffff">
              <v:stroke dashstyle="solid"/>
            </v:line>
            <v:line style="position:absolute" from="6326,1236" to="6631,1541" stroked="true" strokeweight=".354pt" strokecolor="#ffffff">
              <v:stroke dashstyle="solid"/>
            </v:line>
            <v:line style="position:absolute" from="6383,1236" to="6631,1484" stroked="true" strokeweight=".354pt" strokecolor="#ffffff">
              <v:stroke dashstyle="solid"/>
            </v:line>
            <v:line style="position:absolute" from="6440,1236" to="6631,1427" stroked="true" strokeweight=".354pt" strokecolor="#ffffff">
              <v:stroke dashstyle="solid"/>
            </v:line>
            <v:line style="position:absolute" from="6497,1236" to="6631,1370" stroked="true" strokeweight=".354pt" strokecolor="#ffffff">
              <v:stroke dashstyle="solid"/>
            </v:line>
            <v:line style="position:absolute" from="6554,1236" to="6631,1313" stroked="true" strokeweight=".354pt" strokecolor="#ffffff">
              <v:stroke dashstyle="solid"/>
            </v:line>
            <v:line style="position:absolute" from="6611,1236" to="6631,1256" stroked="true" strokeweight=".354pt" strokecolor="#ffffff">
              <v:stroke dashstyle="solid"/>
            </v:line>
            <v:shape style="position:absolute;left:7028;top:1232;width:405;height:155" type="#_x0000_t75" id="docshape408" stroked="false">
              <v:imagedata r:id="rId67" o:title=""/>
            </v:shape>
            <v:line style="position:absolute" from="7865,1236" to="7868,1238" stroked="true" strokeweight=".354pt" strokecolor="#ffffff">
              <v:stroke dashstyle="solid"/>
            </v:line>
            <v:line style="position:absolute" from="7922,1236" to="7925,1238" stroked="true" strokeweight=".354pt" strokecolor="#ffffff">
              <v:stroke dashstyle="solid"/>
            </v:line>
            <v:line style="position:absolute" from="7979,1236" to="7982,1238" stroked="true" strokeweight=".354pt" strokecolor="#ffffff">
              <v:stroke dashstyle="solid"/>
            </v:line>
            <v:line style="position:absolute" from="8036,1236" to="8039,1238" stroked="true" strokeweight=".354pt" strokecolor="#ffffff">
              <v:stroke dashstyle="solid"/>
            </v:line>
            <v:line style="position:absolute" from="8093,1236" to="8096,1238" stroked="true" strokeweight=".354pt" strokecolor="#ffffff">
              <v:stroke dashstyle="solid"/>
            </v:line>
            <v:line style="position:absolute" from="8150,1236" to="8153,1238" stroked="true" strokeweight=".354pt" strokecolor="#ffffff">
              <v:stroke dashstyle="solid"/>
            </v:line>
            <v:line style="position:absolute" from="8207,1236" to="8210,1238" stroked="true" strokeweight=".354pt" strokecolor="#ffffff">
              <v:stroke dashstyle="solid"/>
            </v:line>
            <v:line style="position:absolute" from="6234,1941" to="6276,1983" stroked="true" strokeweight=".354pt" strokecolor="#ffffff">
              <v:stroke dashstyle="solid"/>
            </v:line>
            <v:line style="position:absolute" from="6234,1884" to="6333,1983" stroked="true" strokeweight=".354pt" strokecolor="#ffffff">
              <v:stroke dashstyle="solid"/>
            </v:line>
            <v:line style="position:absolute" from="6234,1827" to="6390,1983" stroked="true" strokeweight=".354pt" strokecolor="#ffffff">
              <v:stroke dashstyle="solid"/>
            </v:line>
            <v:line style="position:absolute" from="6234,1770" to="6447,1983" stroked="true" strokeweight=".354pt" strokecolor="#ffffff">
              <v:stroke dashstyle="solid"/>
            </v:line>
            <v:line style="position:absolute" from="6234,1713" to="6504,1983" stroked="true" strokeweight=".354pt" strokecolor="#ffffff">
              <v:stroke dashstyle="solid"/>
            </v:line>
            <v:line style="position:absolute" from="6234,1656" to="6561,1983" stroked="true" strokeweight=".354pt" strokecolor="#ffffff">
              <v:stroke dashstyle="solid"/>
            </v:line>
            <v:line style="position:absolute" from="6234,1599" to="6618,1983" stroked="true" strokeweight=".354pt" strokecolor="#ffffff">
              <v:stroke dashstyle="solid"/>
            </v:line>
            <v:line style="position:absolute" from="6234,1542" to="6631,1939" stroked="true" strokeweight=".354pt" strokecolor="#ffffff">
              <v:stroke dashstyle="solid"/>
            </v:line>
            <v:line style="position:absolute" from="6234,1485" to="6631,1883" stroked="true" strokeweight=".354pt" strokecolor="#ffffff">
              <v:stroke dashstyle="solid"/>
            </v:line>
            <v:line style="position:absolute" from="6234,1428" to="6631,1826" stroked="true" strokeweight=".354pt" strokecolor="#ffffff">
              <v:stroke dashstyle="solid"/>
            </v:line>
            <v:line style="position:absolute" from="6234,1371" to="6631,1769" stroked="true" strokeweight=".354pt" strokecolor="#ffffff">
              <v:stroke dashstyle="solid"/>
            </v:line>
            <v:line style="position:absolute" from="6234,1314" to="6631,1712" stroked="true" strokeweight=".354pt" strokecolor="#ffffff">
              <v:stroke dashstyle="solid"/>
            </v:line>
            <v:line style="position:absolute" from="6234,1257" to="6631,1655" stroked="true" strokeweight=".354pt" strokecolor="#ffffff">
              <v:stroke dashstyle="solid"/>
            </v:line>
            <v:shape style="position:absolute;left:6265;top:1232;width:370;height:370" type="#_x0000_t75" id="docshape409" stroked="false">
              <v:imagedata r:id="rId68" o:title=""/>
            </v:shape>
            <v:shape style="position:absolute;left:7028;top:1232;width:405;height:155" type="#_x0000_t75" id="docshape410" stroked="false">
              <v:imagedata r:id="rId67" o:title=""/>
            </v:shape>
            <v:line style="position:absolute" from="7865,1236" to="7868,1238" stroked="true" strokeweight=".354pt" strokecolor="#ffffff">
              <v:stroke dashstyle="solid"/>
            </v:line>
            <v:line style="position:absolute" from="7922,1236" to="7925,1238" stroked="true" strokeweight=".354pt" strokecolor="#ffffff">
              <v:stroke dashstyle="solid"/>
            </v:line>
            <v:line style="position:absolute" from="7979,1236" to="7982,1238" stroked="true" strokeweight=".354pt" strokecolor="#ffffff">
              <v:stroke dashstyle="solid"/>
            </v:line>
            <v:line style="position:absolute" from="8036,1236" to="8039,1238" stroked="true" strokeweight=".354pt" strokecolor="#ffffff">
              <v:stroke dashstyle="solid"/>
            </v:line>
            <v:line style="position:absolute" from="8093,1236" to="8096,1238" stroked="true" strokeweight=".354pt" strokecolor="#ffffff">
              <v:stroke dashstyle="solid"/>
            </v:line>
            <v:line style="position:absolute" from="8150,1236" to="8153,1238" stroked="true" strokeweight=".354pt" strokecolor="#ffffff">
              <v:stroke dashstyle="solid"/>
            </v:line>
            <v:line style="position:absolute" from="8207,1236" to="8210,1238" stroked="true" strokeweight=".354pt" strokecolor="#ffffff">
              <v:stroke dashstyle="solid"/>
            </v:line>
            <v:shape style="position:absolute;left:4039;top:1090;width:1595;height:1169" id="docshape411" coordorigin="4040,1091" coordsize="1595,1169" path="m4040,1091l4836,1296,5635,2259e" filled="false" stroked="true" strokeweight="1.25pt" strokecolor="#000000">
              <v:path arrowok="t"/>
              <v:stroke dashstyle="solid"/>
            </v:shape>
            <v:line style="position:absolute" from="5635,2259" to="5644,2256" stroked="true" strokeweight="1.150pt" strokecolor="#000000">
              <v:stroke dashstyle="solid"/>
            </v:line>
            <v:shape style="position:absolute;left:5674;top:856;width:1541;height:1388" id="docshape412" coordorigin="5675,857" coordsize="1541,1388" path="m5675,2244l6433,1954,7216,857e" filled="false" stroked="true" strokeweight="1.150pt" strokecolor="#000000">
              <v:path arrowok="t"/>
              <v:stroke dashstyle="shortdot"/>
            </v:shape>
            <v:shape style="position:absolute;left:7225;top:834;width:16;height:9" id="docshape413" coordorigin="7225,834" coordsize="16,9" path="m7225,843l7231,835,7241,834e" filled="false" stroked="true" strokeweight="1.150pt" strokecolor="#000000">
              <v:path arrowok="t"/>
              <v:stroke dashstyle="solid"/>
            </v:shape>
            <v:line style="position:absolute" from="7274,832" to="8003,769" stroked="true" strokeweight="1.150pt" strokecolor="#000000">
              <v:stroke dashstyle="shortdot"/>
            </v:line>
            <v:line style="position:absolute" from="8020,768" to="8030,767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10</w:t>
        <w:tab/>
        <w:t>10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482" w:val="left" w:leader="none"/>
        </w:tabs>
        <w:spacing w:before="102"/>
        <w:ind w:left="138" w:right="0" w:firstLine="0"/>
        <w:jc w:val="center"/>
        <w:rPr>
          <w:sz w:val="14"/>
        </w:rPr>
      </w:pPr>
      <w:r>
        <w:rPr>
          <w:sz w:val="14"/>
        </w:rPr>
        <w:t>5</w:t>
        <w:tab/>
        <w:t>5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482" w:val="left" w:leader="none"/>
        </w:tabs>
        <w:spacing w:before="102"/>
        <w:ind w:left="138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25"/>
        </w:rPr>
      </w:pPr>
    </w:p>
    <w:p>
      <w:pPr>
        <w:tabs>
          <w:tab w:pos="5428" w:val="left" w:leader="none"/>
        </w:tabs>
        <w:spacing w:before="102"/>
        <w:ind w:left="83" w:right="0" w:firstLine="0"/>
        <w:jc w:val="center"/>
        <w:rPr>
          <w:sz w:val="14"/>
        </w:rPr>
      </w:pPr>
      <w:r>
        <w:rPr>
          <w:w w:val="105"/>
          <w:sz w:val="14"/>
        </w:rPr>
        <w:t>-5</w:t>
        <w:tab/>
        <w:t>-5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350" w:val="left" w:leader="none"/>
        </w:tabs>
        <w:spacing w:before="102"/>
        <w:ind w:left="5" w:right="0" w:firstLine="0"/>
        <w:jc w:val="center"/>
        <w:rPr>
          <w:sz w:val="14"/>
        </w:rPr>
      </w:pPr>
      <w:r>
        <w:rPr>
          <w:w w:val="105"/>
          <w:sz w:val="14"/>
        </w:rPr>
        <w:t>-10</w:t>
        <w:tab/>
        <w:t>-10</w:t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620" w:bottom="280" w:left="560" w:right="7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-15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194" w:val="left" w:leader="none"/>
        </w:tabs>
        <w:spacing w:before="0"/>
        <w:ind w:left="397" w:right="0" w:firstLine="0"/>
        <w:jc w:val="left"/>
        <w:rPr>
          <w:sz w:val="14"/>
        </w:rPr>
      </w:pPr>
      <w:r>
        <w:rPr>
          <w:sz w:val="14"/>
        </w:rPr>
        <w:t>2013</w:t>
        <w:tab/>
      </w:r>
      <w:r>
        <w:rPr>
          <w:spacing w:val="-2"/>
          <w:sz w:val="14"/>
        </w:rPr>
        <w:t>2014</w:t>
      </w:r>
    </w:p>
    <w:p>
      <w:pPr>
        <w:spacing w:line="268" w:lineRule="auto" w:before="135"/>
        <w:ind w:left="314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7520" from="176.625pt,10.690924pt" to="187.125pt,10.690924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244" w:val="left" w:leader="none"/>
          <w:tab w:pos="2043" w:val="left" w:leader="none"/>
        </w:tabs>
        <w:spacing w:before="0"/>
        <w:ind w:left="446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</w:r>
    </w:p>
    <w:p>
      <w:pPr>
        <w:spacing w:line="268" w:lineRule="auto" w:before="135"/>
        <w:ind w:left="388" w:right="-4" w:firstLine="0"/>
        <w:jc w:val="left"/>
        <w:rPr>
          <w:sz w:val="14"/>
        </w:rPr>
      </w:pPr>
      <w:r>
        <w:rPr/>
        <w:pict>
          <v:rect style="position:absolute;margin-left:257.100006pt;margin-top:8.315918pt;width:12pt;height:5pt;mso-position-horizontal-relative:page;mso-position-vertical-relative:paragraph;z-index:15788032" id="docshape414" filled="true" fillcolor="#00aeef" stroked="false">
            <v:fill type="solid"/>
            <w10:wrap type="none"/>
          </v:rect>
        </w:pict>
      </w:r>
      <w:r>
        <w:rPr/>
        <w:pict>
          <v:rect style="position:absolute;margin-left:257.100006pt;margin-top:17.315918pt;width:12pt;height:5pt;mso-position-horizontal-relative:page;mso-position-vertical-relative:paragraph;z-index:15788544" id="docshape415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Oil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241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before="102"/>
        <w:ind w:left="355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5" w:equalWidth="0">
            <w:col w:w="2886" w:space="40"/>
            <w:col w:w="1507" w:space="39"/>
            <w:col w:w="2560" w:space="40"/>
            <w:col w:w="554" w:space="39"/>
            <w:col w:w="3235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134pt;margin-top:9.145657pt;width:344pt;height:.1pt;mso-position-horizontal-relative:page;mso-position-vertical-relative:paragraph;z-index:-15670784;mso-wrap-distance-left:0;mso-wrap-distance-right:0" id="docshape416" coordorigin="2680,183" coordsize="6880,0" path="m2680,183l9560,18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194" w:right="0" w:firstLine="0"/>
        <w:jc w:val="center"/>
        <w:rPr>
          <w:b/>
          <w:sz w:val="18"/>
        </w:rPr>
      </w:pPr>
      <w:r>
        <w:rPr>
          <w:b/>
          <w:color w:val="006974"/>
          <w:spacing w:val="-4"/>
          <w:sz w:val="18"/>
        </w:rPr>
        <w:t>Chart</w:t>
      </w:r>
      <w:r>
        <w:rPr>
          <w:b/>
          <w:color w:val="006974"/>
          <w:spacing w:val="-13"/>
          <w:sz w:val="18"/>
        </w:rPr>
        <w:t> </w:t>
      </w:r>
      <w:r>
        <w:rPr>
          <w:b/>
          <w:color w:val="006974"/>
          <w:spacing w:val="-4"/>
          <w:sz w:val="18"/>
        </w:rPr>
        <w:t>22:</w:t>
      </w:r>
      <w:r>
        <w:rPr>
          <w:b/>
          <w:color w:val="006974"/>
          <w:spacing w:val="34"/>
          <w:sz w:val="18"/>
        </w:rPr>
        <w:t> </w:t>
      </w:r>
      <w:r>
        <w:rPr>
          <w:b/>
          <w:spacing w:val="-4"/>
          <w:sz w:val="18"/>
        </w:rPr>
        <w:t>Capacity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utilization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rates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in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several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industries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are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close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historical</w:t>
      </w:r>
      <w:r>
        <w:rPr>
          <w:b/>
          <w:spacing w:val="-13"/>
          <w:sz w:val="18"/>
        </w:rPr>
        <w:t> </w:t>
      </w:r>
      <w:r>
        <w:rPr>
          <w:b/>
          <w:spacing w:val="-3"/>
          <w:sz w:val="18"/>
        </w:rPr>
        <w:t>highs</w:t>
      </w:r>
    </w:p>
    <w:p>
      <w:pPr>
        <w:pStyle w:val="BodyText"/>
        <w:spacing w:before="1"/>
        <w:rPr>
          <w:b/>
          <w:sz w:val="18"/>
        </w:rPr>
      </w:pPr>
    </w:p>
    <w:p>
      <w:pPr>
        <w:spacing w:before="102"/>
        <w:ind w:left="0" w:right="6617" w:firstLine="0"/>
        <w:jc w:val="right"/>
        <w:rPr>
          <w:sz w:val="14"/>
        </w:rPr>
      </w:pPr>
      <w:r>
        <w:rPr/>
        <w:pict>
          <v:group style="position:absolute;margin-left:245.334pt;margin-top:1.293011pt;width:182.75pt;height:161.25pt;mso-position-horizontal-relative:page;mso-position-vertical-relative:paragraph;z-index:15791104" id="docshapegroup417" coordorigin="4907,26" coordsize="3655,3225">
            <v:line style="position:absolute" from="4914,3243" to="8554,3243" stroked="true" strokeweight=".75pt" strokecolor="#000000">
              <v:stroke dashstyle="solid"/>
            </v:line>
            <v:shape style="position:absolute;left:4914;top:3162;width:3640;height:80" id="docshape418" coordorigin="4914,3163" coordsize="3640,80" path="m4914,3163l4914,3243m5521,3163l5521,3243m6128,3163l6128,3243m6736,3163l6736,3243m7340,3163l7340,3243m7947,3163l7947,3243m8554,3163l8554,3243e" filled="false" stroked="true" strokeweight=".75pt" strokecolor="#000000">
              <v:path arrowok="t"/>
              <v:stroke dashstyle="solid"/>
            </v:shape>
            <v:line style="position:absolute" from="4914,33" to="8554,33" stroked="true" strokeweight=".75pt" strokecolor="#000000">
              <v:stroke dashstyle="solid"/>
            </v:line>
            <v:shape style="position:absolute;left:4914;top:34;width:3640;height:80" id="docshape419" coordorigin="4914,34" coordsize="3640,80" path="m4914,34l4914,114m5521,34l5521,114m6128,34l6128,114m6736,34l6736,114m7340,34l7340,114m7947,34l7947,114m8554,34l8554,114e" filled="false" stroked="true" strokeweight=".75pt" strokecolor="#000000">
              <v:path arrowok="t"/>
              <v:stroke dashstyle="solid"/>
            </v:shape>
            <v:line style="position:absolute" from="4914,33" to="4914,3243" stroked="true" strokeweight=".75pt" strokecolor="#000000">
              <v:stroke dashstyle="solid"/>
            </v:line>
            <v:shape style="position:absolute;left:4919;top:33;width:80;height:3210" id="docshape420" coordorigin="4920,33" coordsize="80,3210" path="m5000,33l4920,33m5000,354l4920,354m5000,675l4920,675m5000,996l4920,996m5000,1317l4920,1317m5000,1638l4920,1638m5000,1959l4920,1959m5000,2280l4920,2280m5000,2601l4920,2601m5000,2922l4920,2922m5000,3243l4920,3243e" filled="false" stroked="true" strokeweight=".75pt" strokecolor="#000000">
              <v:path arrowok="t"/>
              <v:stroke dashstyle="solid"/>
            </v:shape>
            <v:line style="position:absolute" from="7906,194" to="5250,194" stroked="true" strokeweight="2pt" strokecolor="#c6c8ca">
              <v:stroke dashstyle="solid"/>
            </v:line>
            <v:line style="position:absolute" from="7839,515" to="6676,515" stroked="true" strokeweight="2pt" strokecolor="#c6c8ca">
              <v:stroke dashstyle="solid"/>
            </v:line>
            <v:line style="position:absolute" from="7816,835" to="5373,835" stroked="true" strokeweight="2pt" strokecolor="#c6c8ca">
              <v:stroke dashstyle="solid"/>
            </v:line>
            <v:line style="position:absolute" from="7215,3083" to="5760,3083" stroked="true" strokeweight="2pt" strokecolor="#c6c8ca">
              <v:stroke dashstyle="solid"/>
            </v:line>
            <v:line style="position:absolute" from="6918,1156" to="6300,1156" stroked="true" strokeweight="2pt" strokecolor="#c6c8ca">
              <v:stroke dashstyle="solid"/>
            </v:line>
            <v:line style="position:absolute" from="7391,1478" to="5870,1478" stroked="true" strokeweight="2pt" strokecolor="#c6c8ca">
              <v:stroke dashstyle="solid"/>
            </v:line>
            <v:line style="position:absolute" from="7331,1798" to="6015,1798" stroked="true" strokeweight="2pt" strokecolor="#c6c8ca">
              <v:stroke dashstyle="solid"/>
            </v:line>
            <v:line style="position:absolute" from="7251,2119" to="5657,2119" stroked="true" strokeweight="2pt" strokecolor="#c6c8ca">
              <v:stroke dashstyle="solid"/>
            </v:line>
            <v:line style="position:absolute" from="7535,2440" to="5838,2440" stroked="true" strokeweight="2pt" strokecolor="#c6c8ca">
              <v:stroke dashstyle="solid"/>
            </v:line>
            <v:line style="position:absolute" from="7243,2761" to="5609,2761" stroked="true" strokeweight="2pt" strokecolor="#c6c8ca">
              <v:stroke dashstyle="solid"/>
            </v:line>
            <v:shape style="position:absolute;left:5230;top:143;width:1468;height:2987" id="docshape421" coordorigin="5230,143" coordsize="1468,2987" path="m5270,143l5230,143,5230,243,5270,243,5270,143xm5393,785l5353,785,5353,885,5393,885,5393,785xm5629,2711l5589,2711,5589,2811,5629,2811,5629,2711xm5677,2069l5637,2069,5637,2169,5677,2169,5677,2069xm5780,3030l5740,3030,5740,3130,5780,3130,5780,3030xm5858,2390l5818,2390,5818,2490,5858,2490,5858,2390xm5890,1425l5850,1425,5850,1525,5890,1525,5890,1425xm6035,1748l5995,1748,5995,1848,6035,1848,6035,1748xm6320,1104l6280,1104,6280,1204,6320,1204,6320,1104xm6698,464l6658,464,6658,564,6698,564,6698,464xe" filled="true" fillcolor="#21963e" stroked="false">
              <v:path arrowok="t"/>
              <v:fill type="solid"/>
            </v:shape>
            <v:shape style="position:absolute;left:6898;top:143;width:1029;height:2990" id="docshape422" coordorigin="6898,144" coordsize="1029,2990" path="m6938,1106l6898,1106,6898,1206,6938,1206,6938,1106xm7235,3033l7195,3033,7195,3133,7235,3133,7235,3033xm7263,2711l7223,2711,7223,2811,7263,2811,7263,2711xm7271,2069l7231,2069,7231,2169,7271,2169,7271,2069xm7351,1748l7311,1748,7311,1848,7351,1848,7351,1748xm7411,1428l7371,1428,7371,1528,7411,1528,7411,1428xm7555,2390l7515,2390,7515,2490,7555,2490,7555,2390xm7836,785l7796,785,7796,885,7836,885,7836,785xm7859,465l7819,465,7819,565,7859,565,7859,465xm7926,144l7886,144,7886,244,7926,244,7926,144xe" filled="true" fillcolor="#00aeef" stroked="false">
              <v:path arrowok="t"/>
              <v:fill type="solid"/>
            </v:shape>
            <v:shape style="position:absolute;left:6566;top:163;width:1370;height:2946" id="docshape423" coordorigin="6567,164" coordsize="1370,2946" path="m6627,3050l6567,3050,6567,3110,6627,3110,6627,3050xm6706,2729l6646,2729,6646,2789,6706,2789,6706,2729xm6822,2087l6762,2087,6762,2147,6822,2147,6822,2087xm6822,1124l6762,1124,6762,1184,6822,1184,6822,1124xm6919,1766l6859,1766,6859,1826,6919,1826,6919,1766xm7064,2410l7004,2410,7004,2470,7064,2470,7064,2410xm7255,1448l7195,1448,7195,1508,7255,1508,7255,1448xm7846,805l7786,805,7786,865,7846,865,7846,805xm7869,485l7809,485,7809,545,7869,545,7869,485xm7936,164l7876,164,7876,224,7936,224,7936,164xe" filled="true" fillcolor="#c5281c" stroked="false">
              <v:path arrowok="t"/>
              <v:fill type="solid"/>
            </v:shape>
            <w10:wrap type="none"/>
          </v:group>
        </w:pict>
      </w:r>
      <w:r>
        <w:rPr>
          <w:color w:val="4D4D4F"/>
          <w:w w:val="105"/>
          <w:sz w:val="14"/>
        </w:rPr>
        <w:t>Wood products</w:t>
      </w:r>
    </w:p>
    <w:p>
      <w:pPr>
        <w:pStyle w:val="BodyText"/>
        <w:spacing w:before="10"/>
        <w:rPr>
          <w:sz w:val="13"/>
        </w:rPr>
      </w:pPr>
    </w:p>
    <w:p>
      <w:pPr>
        <w:spacing w:line="477" w:lineRule="auto" w:before="0"/>
        <w:ind w:left="2613" w:right="6617" w:firstLine="1286"/>
        <w:jc w:val="right"/>
        <w:rPr>
          <w:sz w:val="14"/>
        </w:rPr>
      </w:pPr>
      <w:r>
        <w:rPr>
          <w:color w:val="4D4D4F"/>
          <w:sz w:val="14"/>
        </w:rPr>
        <w:t>Paper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Transportation</w:t>
      </w:r>
      <w:r>
        <w:rPr>
          <w:color w:val="4D4D4F"/>
          <w:spacing w:val="58"/>
          <w:sz w:val="14"/>
        </w:rPr>
        <w:t> </w:t>
      </w:r>
      <w:r>
        <w:rPr>
          <w:color w:val="4D4D4F"/>
          <w:sz w:val="14"/>
        </w:rPr>
        <w:t>equipment</w:t>
      </w:r>
    </w:p>
    <w:p>
      <w:pPr>
        <w:spacing w:line="477" w:lineRule="auto" w:before="0"/>
        <w:ind w:left="2326" w:right="6614" w:firstLine="1623"/>
        <w:jc w:val="right"/>
        <w:rPr>
          <w:sz w:val="14"/>
        </w:rPr>
      </w:pPr>
      <w:r>
        <w:rPr>
          <w:color w:val="4D4D4F"/>
          <w:sz w:val="14"/>
        </w:rPr>
        <w:t>Food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             Furniture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related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products</w:t>
      </w:r>
    </w:p>
    <w:p>
      <w:pPr>
        <w:spacing w:line="477" w:lineRule="auto" w:before="0"/>
        <w:ind w:left="2207" w:right="6615" w:firstLine="1395"/>
        <w:jc w:val="right"/>
        <w:rPr>
          <w:sz w:val="14"/>
        </w:rPr>
      </w:pPr>
      <w:r>
        <w:rPr>
          <w:color w:val="4D4D4F"/>
          <w:sz w:val="14"/>
        </w:rPr>
        <w:t>Chemicals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      Beverage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tobacco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Plastic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rubber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products</w:t>
      </w:r>
    </w:p>
    <w:p>
      <w:pPr>
        <w:spacing w:line="477" w:lineRule="auto" w:before="0"/>
        <w:ind w:left="2578" w:right="6615" w:firstLine="1215"/>
        <w:jc w:val="right"/>
        <w:rPr>
          <w:sz w:val="14"/>
        </w:rPr>
      </w:pPr>
      <w:r>
        <w:rPr>
          <w:color w:val="4D4D4F"/>
          <w:sz w:val="14"/>
        </w:rPr>
        <w:t>Textiles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Fabricated</w:t>
      </w:r>
      <w:r>
        <w:rPr>
          <w:color w:val="4D4D4F"/>
          <w:spacing w:val="37"/>
          <w:sz w:val="14"/>
        </w:rPr>
        <w:t> </w:t>
      </w:r>
      <w:r>
        <w:rPr>
          <w:color w:val="4D4D4F"/>
          <w:sz w:val="14"/>
        </w:rPr>
        <w:t>metal</w:t>
      </w:r>
      <w:r>
        <w:rPr>
          <w:color w:val="4D4D4F"/>
          <w:spacing w:val="37"/>
          <w:sz w:val="14"/>
        </w:rPr>
        <w:t> </w:t>
      </w:r>
      <w:r>
        <w:rPr>
          <w:color w:val="4D4D4F"/>
          <w:sz w:val="14"/>
        </w:rPr>
        <w:t>products</w:t>
      </w:r>
    </w:p>
    <w:p>
      <w:pPr>
        <w:tabs>
          <w:tab w:pos="4869" w:val="left" w:leader="none"/>
          <w:tab w:pos="5475" w:val="left" w:leader="none"/>
          <w:tab w:pos="6082" w:val="left" w:leader="none"/>
          <w:tab w:pos="6688" w:val="left" w:leader="none"/>
          <w:tab w:pos="7249" w:val="left" w:leader="none"/>
          <w:tab w:pos="7856" w:val="left" w:leader="none"/>
        </w:tabs>
        <w:spacing w:line="178" w:lineRule="exact" w:before="0"/>
        <w:ind w:left="4262" w:right="0" w:firstLine="0"/>
        <w:jc w:val="left"/>
        <w:rPr>
          <w:sz w:val="16"/>
        </w:rPr>
      </w:pPr>
      <w:r>
        <w:rPr>
          <w:w w:val="105"/>
          <w:sz w:val="16"/>
        </w:rPr>
        <w:t>50</w:t>
        <w:tab/>
        <w:t>60</w:t>
        <w:tab/>
        <w:t>70</w:t>
        <w:tab/>
        <w:t>80</w:t>
        <w:tab/>
        <w:t>90</w:t>
        <w:tab/>
        <w:t>100</w:t>
        <w:tab/>
        <w:t>110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%</w:t>
      </w:r>
    </w:p>
    <w:p>
      <w:pPr>
        <w:tabs>
          <w:tab w:pos="559" w:val="left" w:leader="none"/>
          <w:tab w:pos="1179" w:val="left" w:leader="none"/>
        </w:tabs>
        <w:spacing w:before="118"/>
        <w:ind w:left="0" w:right="385" w:firstLine="0"/>
        <w:jc w:val="center"/>
        <w:rPr>
          <w:sz w:val="14"/>
        </w:rPr>
      </w:pPr>
      <w:r>
        <w:rPr/>
        <w:pict>
          <v:rect style="position:absolute;margin-left:245pt;margin-top:7.465921pt;width:2pt;height:5pt;mso-position-horizontal-relative:page;mso-position-vertical-relative:paragraph;z-index:15789568" id="docshape424" filled="true" fillcolor="#21963e" stroked="false">
            <v:fill type="solid"/>
            <w10:wrap type="none"/>
          </v:rect>
        </w:pict>
      </w:r>
      <w:r>
        <w:rPr/>
        <w:pict>
          <v:rect style="position:absolute;margin-left:273pt;margin-top:7.465921pt;width:2pt;height:5pt;mso-position-horizontal-relative:page;mso-position-vertical-relative:paragraph;z-index:-17698816" id="docshape425" filled="true" fillcolor="#00aeef" stroked="false">
            <v:fill type="solid"/>
            <w10:wrap type="none"/>
          </v:rect>
        </w:pict>
      </w:r>
      <w:r>
        <w:rPr/>
        <w:pict>
          <v:rect style="position:absolute;margin-left:303pt;margin-top:8.463921pt;width:3pt;height:3.0pt;mso-position-horizontal-relative:page;mso-position-vertical-relative:paragraph;z-index:-17698304" id="docshape426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Low</w:t>
        <w:tab/>
        <w:t>High</w:t>
        <w:tab/>
        <w:t>2015Q4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Highs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lows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1987Q1–2015Q4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period.</w:t>
      </w:r>
    </w:p>
    <w:p>
      <w:pPr>
        <w:tabs>
          <w:tab w:pos="7382" w:val="left" w:leader="none"/>
        </w:tabs>
        <w:spacing w:before="5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2015Q4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42837pt;width:344pt;height:.1pt;mso-position-horizontal-relative:page;mso-position-vertical-relative:paragraph;z-index:-15670272;mso-wrap-distance-left:0;mso-wrap-distance-right:0" id="docshape427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904"/>
      </w:pPr>
      <w:r>
        <w:rPr>
          <w:color w:val="006976"/>
          <w:spacing w:val="-5"/>
          <w:w w:val="95"/>
        </w:rPr>
        <w:t>Fiscal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measures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will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add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domestic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demand</w:t>
      </w:r>
    </w:p>
    <w:p>
      <w:pPr>
        <w:pStyle w:val="BodyText"/>
        <w:spacing w:line="249" w:lineRule="auto" w:before="52"/>
        <w:ind w:left="2120" w:right="2263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included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March</w:t>
      </w:r>
      <w:r>
        <w:rPr>
          <w:color w:val="4D4D4F"/>
          <w:spacing w:val="6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federal</w:t>
      </w:r>
      <w:r>
        <w:rPr>
          <w:color w:val="4D4D4F"/>
          <w:spacing w:val="7"/>
        </w:rPr>
        <w:t> </w:t>
      </w:r>
      <w:r>
        <w:rPr>
          <w:color w:val="4D4D4F"/>
        </w:rPr>
        <w:t>budget</w:t>
      </w:r>
      <w:r>
        <w:rPr>
          <w:color w:val="4D4D4F"/>
          <w:spacing w:val="6"/>
        </w:rPr>
        <w:t> </w:t>
      </w:r>
      <w:r>
        <w:rPr>
          <w:color w:val="4D4D4F"/>
        </w:rPr>
        <w:t>amount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$25</w:t>
      </w:r>
      <w:r>
        <w:rPr>
          <w:color w:val="4D4D4F"/>
          <w:spacing w:val="5"/>
        </w:rPr>
        <w:t> </w:t>
      </w:r>
      <w:r>
        <w:rPr>
          <w:color w:val="4D4D4F"/>
        </w:rPr>
        <w:t>billion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additional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years.</w:t>
      </w:r>
    </w:p>
    <w:p>
      <w:pPr>
        <w:pStyle w:val="BodyText"/>
        <w:spacing w:line="249" w:lineRule="auto" w:before="2"/>
        <w:ind w:left="2120" w:right="1904"/>
      </w:pPr>
      <w:r>
        <w:rPr>
          <w:color w:val="4D4D4F"/>
        </w:rPr>
        <w:t>Specifically,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government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spend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$11</w:t>
      </w:r>
      <w:r>
        <w:rPr>
          <w:color w:val="4D4D4F"/>
          <w:spacing w:val="3"/>
        </w:rPr>
        <w:t> </w:t>
      </w:r>
      <w:r>
        <w:rPr>
          <w:color w:val="4D4D4F"/>
        </w:rPr>
        <w:t>billion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period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infrastructure</w:t>
      </w:r>
      <w:r>
        <w:rPr>
          <w:color w:val="4D4D4F"/>
          <w:spacing w:val="8"/>
        </w:rPr>
        <w:t> </w:t>
      </w:r>
      <w:r>
        <w:rPr>
          <w:color w:val="4D4D4F"/>
        </w:rPr>
        <w:t>investments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$12</w:t>
      </w:r>
      <w:r>
        <w:rPr>
          <w:color w:val="4D4D4F"/>
          <w:spacing w:val="8"/>
        </w:rPr>
        <w:t> </w:t>
      </w:r>
      <w:r>
        <w:rPr>
          <w:color w:val="4D4D4F"/>
        </w:rPr>
        <w:t>billion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house-</w:t>
      </w:r>
      <w:r>
        <w:rPr>
          <w:color w:val="4D4D4F"/>
          <w:spacing w:val="1"/>
        </w:rPr>
        <w:t> </w:t>
      </w:r>
      <w:r>
        <w:rPr>
          <w:color w:val="4D4D4F"/>
        </w:rPr>
        <w:t>holds,</w:t>
      </w:r>
      <w:r>
        <w:rPr>
          <w:color w:val="4D4D4F"/>
          <w:spacing w:val="3"/>
        </w:rPr>
        <w:t> </w:t>
      </w:r>
      <w:r>
        <w:rPr>
          <w:color w:val="4D4D4F"/>
        </w:rPr>
        <w:t>including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Child</w:t>
      </w:r>
      <w:r>
        <w:rPr>
          <w:color w:val="4D4D4F"/>
          <w:spacing w:val="4"/>
        </w:rPr>
        <w:t> </w:t>
      </w:r>
      <w:r>
        <w:rPr>
          <w:color w:val="4D4D4F"/>
        </w:rPr>
        <w:t>Benefit.</w:t>
      </w:r>
      <w:r>
        <w:rPr>
          <w:color w:val="4D4D4F"/>
          <w:spacing w:val="3"/>
        </w:rPr>
        <w:t> </w:t>
      </w:r>
      <w:r>
        <w:rPr>
          <w:color w:val="4D4D4F"/>
        </w:rPr>
        <w:t>Several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4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measures,</w:t>
      </w:r>
      <w:r>
        <w:rPr>
          <w:color w:val="4D4D4F"/>
          <w:spacing w:val="10"/>
        </w:rPr>
        <w:t> </w:t>
      </w:r>
      <w:r>
        <w:rPr>
          <w:color w:val="4D4D4F"/>
        </w:rPr>
        <w:t>such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environmental</w:t>
      </w:r>
      <w:r>
        <w:rPr>
          <w:color w:val="4D4D4F"/>
          <w:spacing w:val="11"/>
        </w:rPr>
        <w:t> </w:t>
      </w:r>
      <w:r>
        <w:rPr>
          <w:color w:val="4D4D4F"/>
        </w:rPr>
        <w:t>projects,</w:t>
      </w:r>
      <w:r>
        <w:rPr>
          <w:color w:val="4D4D4F"/>
          <w:spacing w:val="10"/>
        </w:rPr>
        <w:t> </w:t>
      </w:r>
      <w:r>
        <w:rPr>
          <w:color w:val="4D4D4F"/>
        </w:rPr>
        <w:t>programs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improve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socio-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8"/>
        </w:rPr>
        <w:t> </w:t>
      </w:r>
      <w:r>
        <w:rPr>
          <w:color w:val="4D4D4F"/>
        </w:rPr>
        <w:t>conditions</w:t>
      </w:r>
      <w:r>
        <w:rPr>
          <w:color w:val="4D4D4F"/>
          <w:spacing w:val="19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indigenous</w:t>
      </w:r>
      <w:r>
        <w:rPr>
          <w:color w:val="4D4D4F"/>
          <w:spacing w:val="19"/>
        </w:rPr>
        <w:t> </w:t>
      </w:r>
      <w:r>
        <w:rPr>
          <w:color w:val="4D4D4F"/>
        </w:rPr>
        <w:t>peoples,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construction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reno-</w:t>
      </w:r>
      <w:r>
        <w:rPr>
          <w:color w:val="4D4D4F"/>
          <w:spacing w:val="-53"/>
        </w:rPr>
        <w:t> </w:t>
      </w:r>
      <w:r>
        <w:rPr>
          <w:color w:val="4D4D4F"/>
        </w:rPr>
        <w:t>vation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affordable</w:t>
      </w:r>
      <w:r>
        <w:rPr>
          <w:color w:val="4D4D4F"/>
          <w:spacing w:val="4"/>
        </w:rPr>
        <w:t> </w:t>
      </w:r>
      <w:r>
        <w:rPr>
          <w:color w:val="4D4D4F"/>
        </w:rPr>
        <w:t>housing,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notable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GDP.</w:t>
      </w:r>
    </w:p>
    <w:p>
      <w:pPr>
        <w:spacing w:after="0" w:line="249" w:lineRule="auto"/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120" w:right="2230"/>
        <w:jc w:val="both"/>
      </w:pPr>
      <w:bookmarkStart w:name="Household expenditures" w:id="37"/>
      <w:bookmarkEnd w:id="37"/>
      <w:r>
        <w:rPr/>
      </w:r>
      <w:bookmarkStart w:name="_bookmark15" w:id="38"/>
      <w:bookmarkEnd w:id="38"/>
      <w:r>
        <w:rPr/>
      </w:r>
      <w:r>
        <w:rPr>
          <w:color w:val="4D4D4F"/>
        </w:rPr>
        <w:t>The impact of fiscal policy on economic activity depends on its multiplier</w:t>
      </w:r>
      <w:r>
        <w:rPr>
          <w:color w:val="4D4D4F"/>
          <w:spacing w:val="1"/>
        </w:rPr>
        <w:t> </w:t>
      </w:r>
      <w:r>
        <w:rPr>
          <w:color w:val="4D4D4F"/>
        </w:rPr>
        <w:t>effect—how much the level of output increases for every additional dollar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9"/>
        </w:rPr>
        <w:t> </w:t>
      </w:r>
      <w:r>
        <w:rPr>
          <w:color w:val="4D4D4F"/>
        </w:rPr>
        <w:t>stimulus.</w:t>
      </w:r>
      <w:r>
        <w:rPr>
          <w:color w:val="4D4D4F"/>
          <w:spacing w:val="9"/>
        </w:rPr>
        <w:t> </w:t>
      </w:r>
      <w:r>
        <w:rPr>
          <w:color w:val="4D4D4F"/>
        </w:rPr>
        <w:t>Multipliers</w:t>
      </w:r>
      <w:r>
        <w:rPr>
          <w:color w:val="4D4D4F"/>
          <w:spacing w:val="8"/>
        </w:rPr>
        <w:t> </w:t>
      </w:r>
      <w:r>
        <w:rPr>
          <w:color w:val="4D4D4F"/>
        </w:rPr>
        <w:t>vary</w:t>
      </w:r>
      <w:r>
        <w:rPr>
          <w:color w:val="4D4D4F"/>
          <w:spacing w:val="9"/>
        </w:rPr>
        <w:t> </w:t>
      </w:r>
      <w:r>
        <w:rPr>
          <w:color w:val="4D4D4F"/>
        </w:rPr>
        <w:t>according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type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fiscal</w:t>
      </w:r>
    </w:p>
    <w:p>
      <w:pPr>
        <w:pStyle w:val="BodyText"/>
        <w:spacing w:line="249" w:lineRule="auto" w:before="3"/>
        <w:ind w:left="2120" w:right="1897"/>
      </w:pPr>
      <w:r>
        <w:rPr>
          <w:color w:val="4D4D4F"/>
        </w:rPr>
        <w:t>measure,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can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broadly</w:t>
      </w:r>
      <w:r>
        <w:rPr>
          <w:color w:val="4D4D4F"/>
          <w:spacing w:val="10"/>
        </w:rPr>
        <w:t> </w:t>
      </w:r>
      <w:r>
        <w:rPr>
          <w:color w:val="4D4D4F"/>
        </w:rPr>
        <w:t>divided</w:t>
      </w:r>
      <w:r>
        <w:rPr>
          <w:color w:val="4D4D4F"/>
          <w:spacing w:val="10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infrastructure</w:t>
      </w:r>
      <w:r>
        <w:rPr>
          <w:color w:val="4D4D4F"/>
          <w:spacing w:val="10"/>
        </w:rPr>
        <w:t> </w:t>
      </w:r>
      <w:r>
        <w:rPr>
          <w:color w:val="4D4D4F"/>
        </w:rPr>
        <w:t>investment,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"/>
        </w:rPr>
        <w:t> </w:t>
      </w:r>
      <w:r>
        <w:rPr>
          <w:color w:val="4D4D4F"/>
        </w:rPr>
        <w:t>government</w:t>
      </w:r>
      <w:r>
        <w:rPr>
          <w:color w:val="4D4D4F"/>
          <w:spacing w:val="6"/>
        </w:rPr>
        <w:t> </w:t>
      </w:r>
      <w:r>
        <w:rPr>
          <w:color w:val="4D4D4F"/>
        </w:rPr>
        <w:t>spending,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tax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transfer</w:t>
      </w:r>
      <w:r>
        <w:rPr>
          <w:color w:val="4D4D4F"/>
          <w:spacing w:val="7"/>
        </w:rPr>
        <w:t> </w:t>
      </w:r>
      <w:r>
        <w:rPr>
          <w:color w:val="4D4D4F"/>
        </w:rPr>
        <w:t>measures.</w:t>
      </w:r>
      <w:r>
        <w:rPr>
          <w:b/>
          <w:color w:val="006976"/>
          <w:position w:val="7"/>
          <w:sz w:val="11"/>
        </w:rPr>
        <w:t>6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Government</w:t>
      </w:r>
      <w:r>
        <w:rPr>
          <w:color w:val="4D4D4F"/>
          <w:spacing w:val="7"/>
        </w:rPr>
        <w:t> </w:t>
      </w:r>
      <w:r>
        <w:rPr>
          <w:color w:val="4D4D4F"/>
        </w:rPr>
        <w:t>infra-</w:t>
      </w:r>
      <w:r>
        <w:rPr>
          <w:color w:val="4D4D4F"/>
          <w:spacing w:val="1"/>
        </w:rPr>
        <w:t> </w:t>
      </w:r>
      <w:r>
        <w:rPr>
          <w:color w:val="4D4D4F"/>
        </w:rPr>
        <w:t>structure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tends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multiplier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meas-</w:t>
      </w:r>
      <w:r>
        <w:rPr>
          <w:color w:val="4D4D4F"/>
          <w:spacing w:val="-53"/>
        </w:rPr>
        <w:t> </w:t>
      </w:r>
      <w:r>
        <w:rPr>
          <w:color w:val="4D4D4F"/>
        </w:rPr>
        <w:t>ures,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often</w:t>
      </w:r>
      <w:r>
        <w:rPr>
          <w:color w:val="4D4D4F"/>
          <w:spacing w:val="7"/>
        </w:rPr>
        <w:t> </w:t>
      </w:r>
      <w:r>
        <w:rPr>
          <w:color w:val="4D4D4F"/>
        </w:rPr>
        <w:t>generates</w:t>
      </w:r>
      <w:r>
        <w:rPr>
          <w:color w:val="4D4D4F"/>
          <w:spacing w:val="7"/>
        </w:rPr>
        <w:t> </w:t>
      </w:r>
      <w:r>
        <w:rPr>
          <w:color w:val="4D4D4F"/>
        </w:rPr>
        <w:t>broader</w:t>
      </w:r>
      <w:r>
        <w:rPr>
          <w:color w:val="4D4D4F"/>
          <w:spacing w:val="7"/>
        </w:rPr>
        <w:t> </w:t>
      </w:r>
      <w:r>
        <w:rPr>
          <w:color w:val="4D4D4F"/>
        </w:rPr>
        <w:t>spillovers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beyond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direct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effects.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5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near-term</w:t>
      </w:r>
      <w:r>
        <w:rPr>
          <w:color w:val="4D4D4F"/>
          <w:spacing w:val="10"/>
        </w:rPr>
        <w:t> </w:t>
      </w:r>
      <w:r>
        <w:rPr>
          <w:color w:val="4D4D4F"/>
        </w:rPr>
        <w:t>impact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transfers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taxes,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contrast,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smaller</w:t>
      </w:r>
      <w:r>
        <w:rPr>
          <w:color w:val="4D4D4F"/>
          <w:spacing w:val="3"/>
        </w:rPr>
        <w:t> </w:t>
      </w:r>
      <w:r>
        <w:rPr>
          <w:color w:val="4D4D4F"/>
        </w:rPr>
        <w:t>if</w:t>
      </w:r>
      <w:r>
        <w:rPr>
          <w:color w:val="4D4D4F"/>
          <w:spacing w:val="4"/>
        </w:rPr>
        <w:t> </w:t>
      </w:r>
      <w:r>
        <w:rPr>
          <w:color w:val="4D4D4F"/>
        </w:rPr>
        <w:t>households</w:t>
      </w:r>
      <w:r>
        <w:rPr>
          <w:color w:val="4D4D4F"/>
          <w:spacing w:val="4"/>
        </w:rPr>
        <w:t> </w:t>
      </w:r>
      <w:r>
        <w:rPr>
          <w:color w:val="4D4D4F"/>
        </w:rPr>
        <w:t>choose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save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or</w:t>
      </w:r>
      <w:r>
        <w:rPr>
          <w:color w:val="4D4D4F"/>
          <w:spacing w:val="8"/>
        </w:rPr>
        <w:t> </w:t>
      </w:r>
      <w:r>
        <w:rPr>
          <w:color w:val="4D4D4F"/>
        </w:rPr>
        <w:t>use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purchase</w:t>
      </w:r>
      <w:r>
        <w:rPr>
          <w:color w:val="4D4D4F"/>
          <w:spacing w:val="8"/>
        </w:rPr>
        <w:t> </w:t>
      </w:r>
      <w:r>
        <w:rPr>
          <w:color w:val="4D4D4F"/>
        </w:rPr>
        <w:t>goods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services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abroad.</w:t>
      </w:r>
    </w:p>
    <w:p>
      <w:pPr>
        <w:pStyle w:val="BodyText"/>
        <w:spacing w:line="249" w:lineRule="auto" w:before="125"/>
        <w:ind w:left="2120" w:right="1950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recently</w:t>
      </w:r>
      <w:r>
        <w:rPr>
          <w:color w:val="4D4D4F"/>
          <w:spacing w:val="7"/>
        </w:rPr>
        <w:t> </w:t>
      </w:r>
      <w:r>
        <w:rPr>
          <w:color w:val="4D4D4F"/>
        </w:rPr>
        <w:t>announced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begin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felt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2016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build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color w:val="4D4D4F"/>
          <w:spacing w:val="4"/>
        </w:rPr>
        <w:t> </w:t>
      </w:r>
      <w:r>
        <w:rPr>
          <w:color w:val="4D4D4F"/>
        </w:rPr>
        <w:t>Analysis</w:t>
      </w:r>
      <w:r>
        <w:rPr>
          <w:color w:val="4D4D4F"/>
          <w:spacing w:val="4"/>
        </w:rPr>
        <w:t> </w:t>
      </w:r>
      <w:r>
        <w:rPr>
          <w:color w:val="4D4D4F"/>
        </w:rPr>
        <w:t>suggests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incorporating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-52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measures,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introduced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provincial</w:t>
      </w:r>
      <w:r>
        <w:rPr>
          <w:color w:val="4D4D4F"/>
          <w:spacing w:val="1"/>
        </w:rPr>
        <w:t> </w:t>
      </w:r>
      <w:r>
        <w:rPr>
          <w:color w:val="4D4D4F"/>
        </w:rPr>
        <w:t>level,</w:t>
      </w:r>
      <w:r>
        <w:rPr>
          <w:color w:val="4D4D4F"/>
          <w:spacing w:val="7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results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contribution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govern-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0.5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0.6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2017 (Table</w:t>
      </w:r>
      <w:r>
        <w:rPr>
          <w:color w:val="4D4D4F"/>
          <w:spacing w:val="-1"/>
        </w:rPr>
        <w:t> </w:t>
      </w:r>
      <w:r>
        <w:rPr>
          <w:color w:val="4D4D4F"/>
        </w:rPr>
        <w:t>2).</w:t>
      </w:r>
      <w:r>
        <w:rPr>
          <w:b/>
          <w:color w:val="006976"/>
          <w:position w:val="7"/>
          <w:sz w:val="11"/>
        </w:rPr>
        <w:t>8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Heading2"/>
      </w:pP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moderately</w:t>
      </w:r>
    </w:p>
    <w:p>
      <w:pPr>
        <w:pStyle w:val="BodyText"/>
        <w:spacing w:line="249" w:lineRule="auto" w:before="49"/>
        <w:ind w:left="2120" w:right="2201"/>
      </w:pP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period,</w:t>
      </w:r>
      <w:r>
        <w:rPr>
          <w:color w:val="4D4D4F"/>
          <w:spacing w:val="8"/>
        </w:rPr>
        <w:t> </w:t>
      </w:r>
      <w:r>
        <w:rPr>
          <w:color w:val="4D4D4F"/>
        </w:rPr>
        <w:t>restrained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effect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improved</w:t>
      </w:r>
      <w:r>
        <w:rPr>
          <w:color w:val="4D4D4F"/>
          <w:spacing w:val="6"/>
        </w:rPr>
        <w:t> </w:t>
      </w:r>
      <w:r>
        <w:rPr>
          <w:color w:val="4D4D4F"/>
        </w:rPr>
        <w:t>substantially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10-year</w:t>
      </w:r>
      <w:r>
        <w:rPr>
          <w:color w:val="4D4D4F"/>
          <w:spacing w:val="7"/>
        </w:rPr>
        <w:t> </w:t>
      </w:r>
      <w:r>
        <w:rPr>
          <w:color w:val="4D4D4F"/>
        </w:rPr>
        <w:t>period</w:t>
      </w:r>
      <w:r>
        <w:rPr>
          <w:color w:val="4D4D4F"/>
          <w:spacing w:val="7"/>
        </w:rPr>
        <w:t> </w:t>
      </w:r>
      <w:r>
        <w:rPr>
          <w:color w:val="4D4D4F"/>
        </w:rPr>
        <w:t>before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began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decrease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middle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3"/>
        <w:ind w:left="2120" w:right="1903"/>
      </w:pPr>
      <w:r>
        <w:rPr>
          <w:color w:val="4D4D4F"/>
        </w:rPr>
        <w:t>2014,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those</w:t>
      </w:r>
      <w:r>
        <w:rPr>
          <w:color w:val="4D4D4F"/>
          <w:spacing w:val="4"/>
        </w:rPr>
        <w:t> </w:t>
      </w:r>
      <w:r>
        <w:rPr>
          <w:color w:val="4D4D4F"/>
        </w:rPr>
        <w:t>gains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now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lost.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represents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drop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$60</w:t>
      </w:r>
      <w:r>
        <w:rPr>
          <w:color w:val="4D4D4F"/>
          <w:spacing w:val="5"/>
        </w:rPr>
        <w:t> </w:t>
      </w:r>
      <w:r>
        <w:rPr>
          <w:color w:val="4D4D4F"/>
        </w:rPr>
        <w:t>billion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national</w:t>
      </w:r>
      <w:r>
        <w:rPr>
          <w:color w:val="4D4D4F"/>
          <w:spacing w:val="5"/>
        </w:rPr>
        <w:t> </w:t>
      </w:r>
      <w:r>
        <w:rPr>
          <w:color w:val="4D4D4F"/>
        </w:rPr>
        <w:t>income.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resulting</w:t>
      </w:r>
      <w:r>
        <w:rPr>
          <w:color w:val="4D4D4F"/>
          <w:spacing w:val="5"/>
        </w:rPr>
        <w:t> </w:t>
      </w:r>
      <w:r>
        <w:rPr>
          <w:color w:val="4D4D4F"/>
        </w:rPr>
        <w:t>adverse</w:t>
      </w:r>
      <w:r>
        <w:rPr>
          <w:color w:val="4D4D4F"/>
          <w:spacing w:val="5"/>
        </w:rPr>
        <w:t> </w:t>
      </w:r>
      <w:r>
        <w:rPr>
          <w:color w:val="4D4D4F"/>
        </w:rPr>
        <w:t>effect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wealth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income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being</w:t>
      </w:r>
      <w:r>
        <w:rPr>
          <w:color w:val="4D4D4F"/>
          <w:spacing w:val="9"/>
        </w:rPr>
        <w:t> </w:t>
      </w:r>
      <w:r>
        <w:rPr>
          <w:color w:val="4D4D4F"/>
        </w:rPr>
        <w:t>partially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strengthening</w:t>
      </w:r>
      <w:r>
        <w:rPr>
          <w:color w:val="4D4D4F"/>
          <w:spacing w:val="9"/>
        </w:rPr>
        <w:t> </w:t>
      </w:r>
      <w:r>
        <w:rPr>
          <w:color w:val="4D4D4F"/>
        </w:rPr>
        <w:t>employment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non-resource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recently</w:t>
      </w:r>
      <w:r>
        <w:rPr>
          <w:color w:val="4D4D4F"/>
          <w:spacing w:val="10"/>
        </w:rPr>
        <w:t> </w:t>
      </w:r>
      <w:r>
        <w:rPr>
          <w:color w:val="4D4D4F"/>
        </w:rPr>
        <w:t>announced</w:t>
      </w:r>
      <w:r>
        <w:rPr>
          <w:color w:val="4D4D4F"/>
          <w:spacing w:val="10"/>
        </w:rPr>
        <w:t> </w:t>
      </w:r>
      <w:r>
        <w:rPr>
          <w:color w:val="4D4D4F"/>
        </w:rPr>
        <w:t>federal</w:t>
      </w:r>
      <w:r>
        <w:rPr>
          <w:color w:val="4D4D4F"/>
          <w:spacing w:val="11"/>
        </w:rPr>
        <w:t> </w:t>
      </w:r>
      <w:r>
        <w:rPr>
          <w:color w:val="4D4D4F"/>
        </w:rPr>
        <w:t>fiscal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-53"/>
        </w:rPr>
        <w:t> </w:t>
      </w:r>
      <w:r>
        <w:rPr>
          <w:color w:val="4D4D4F"/>
        </w:rPr>
        <w:t>(notably,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Child</w:t>
      </w:r>
      <w:r>
        <w:rPr>
          <w:color w:val="4D4D4F"/>
          <w:spacing w:val="8"/>
        </w:rPr>
        <w:t> </w:t>
      </w:r>
      <w:r>
        <w:rPr>
          <w:color w:val="4D4D4F"/>
        </w:rPr>
        <w:t>Benefit).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data,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adjustment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evident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comparison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employment,</w:t>
      </w:r>
      <w:r>
        <w:rPr>
          <w:color w:val="4D4D4F"/>
          <w:spacing w:val="1"/>
        </w:rPr>
        <w:t> </w:t>
      </w:r>
      <w:r>
        <w:rPr>
          <w:color w:val="4D4D4F"/>
        </w:rPr>
        <w:t>retail</w:t>
      </w:r>
      <w:r>
        <w:rPr>
          <w:color w:val="4D4D4F"/>
          <w:spacing w:val="6"/>
        </w:rPr>
        <w:t> </w:t>
      </w:r>
      <w:r>
        <w:rPr>
          <w:color w:val="4D4D4F"/>
        </w:rPr>
        <w:t>sales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6"/>
        </w:rPr>
        <w:t> </w:t>
      </w:r>
      <w:r>
        <w:rPr>
          <w:color w:val="4D4D4F"/>
        </w:rPr>
        <w:t>regions,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households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producing</w:t>
      </w:r>
      <w:r>
        <w:rPr>
          <w:color w:val="4D4D4F"/>
          <w:spacing w:val="3"/>
        </w:rPr>
        <w:t> </w:t>
      </w:r>
      <w:r>
        <w:rPr>
          <w:color w:val="4D4D4F"/>
        </w:rPr>
        <w:t>provinces</w:t>
      </w:r>
      <w:r>
        <w:rPr>
          <w:color w:val="4D4D4F"/>
          <w:spacing w:val="3"/>
        </w:rPr>
        <w:t> </w:t>
      </w:r>
      <w:r>
        <w:rPr>
          <w:color w:val="4D4D4F"/>
        </w:rPr>
        <w:t>cutting</w:t>
      </w:r>
      <w:r>
        <w:rPr>
          <w:color w:val="4D4D4F"/>
          <w:spacing w:val="3"/>
        </w:rPr>
        <w:t> </w:t>
      </w:r>
      <w:r>
        <w:rPr>
          <w:color w:val="4D4D4F"/>
        </w:rPr>
        <w:t>expenditures</w:t>
      </w:r>
      <w:r>
        <w:rPr>
          <w:color w:val="4D4D4F"/>
          <w:spacing w:val="3"/>
        </w:rPr>
        <w:t> </w:t>
      </w:r>
      <w:r>
        <w:rPr>
          <w:color w:val="4D4D4F"/>
        </w:rPr>
        <w:t>sharply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23).</w:t>
      </w:r>
    </w:p>
    <w:p>
      <w:pPr>
        <w:pStyle w:val="BodyText"/>
        <w:spacing w:line="249" w:lineRule="auto" w:before="127"/>
        <w:ind w:left="2120" w:right="1904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market,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construction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resale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-53"/>
        </w:rPr>
        <w:t> </w:t>
      </w:r>
      <w:r>
        <w:rPr>
          <w:color w:val="4D4D4F"/>
        </w:rPr>
        <w:t>strong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British</w:t>
      </w:r>
      <w:r>
        <w:rPr>
          <w:color w:val="4D4D4F"/>
          <w:spacing w:val="4"/>
        </w:rPr>
        <w:t> </w:t>
      </w:r>
      <w:r>
        <w:rPr>
          <w:color w:val="4D4D4F"/>
        </w:rPr>
        <w:t>Columbia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Ontario,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declines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oil-producing</w:t>
      </w:r>
      <w:r>
        <w:rPr>
          <w:color w:val="4D4D4F"/>
          <w:spacing w:val="6"/>
        </w:rPr>
        <w:t> </w:t>
      </w:r>
      <w:r>
        <w:rPr>
          <w:color w:val="4D4D4F"/>
        </w:rPr>
        <w:t>provinces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relative</w:t>
      </w:r>
      <w:r>
        <w:rPr>
          <w:color w:val="4D4D4F"/>
          <w:spacing w:val="6"/>
        </w:rPr>
        <w:t> </w:t>
      </w:r>
      <w:r>
        <w:rPr>
          <w:color w:val="4D4D4F"/>
        </w:rPr>
        <w:t>stability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Quebec</w:t>
      </w:r>
    </w:p>
    <w:p>
      <w:pPr>
        <w:pStyle w:val="BodyText"/>
        <w:spacing w:line="249" w:lineRule="auto" w:before="2"/>
        <w:ind w:left="2120" w:right="1904"/>
      </w:pP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Maritime</w:t>
      </w:r>
      <w:r>
        <w:rPr>
          <w:color w:val="4D4D4F"/>
          <w:spacing w:val="6"/>
        </w:rPr>
        <w:t> </w:t>
      </w:r>
      <w:r>
        <w:rPr>
          <w:color w:val="4D4D4F"/>
        </w:rPr>
        <w:t>provinces.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strength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British</w:t>
      </w:r>
      <w:r>
        <w:rPr>
          <w:color w:val="4D4D4F"/>
          <w:spacing w:val="6"/>
        </w:rPr>
        <w:t> </w:t>
      </w:r>
      <w:r>
        <w:rPr>
          <w:color w:val="4D4D4F"/>
        </w:rPr>
        <w:t>Columbia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Ontario</w:t>
      </w:r>
      <w:r>
        <w:rPr>
          <w:color w:val="4D4D4F"/>
          <w:spacing w:val="1"/>
        </w:rPr>
        <w:t> </w:t>
      </w:r>
      <w:r>
        <w:rPr>
          <w:color w:val="4D4D4F"/>
        </w:rPr>
        <w:t>appears,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part,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reflect</w:t>
      </w:r>
      <w:r>
        <w:rPr>
          <w:color w:val="4D4D4F"/>
          <w:spacing w:val="14"/>
        </w:rPr>
        <w:t> </w:t>
      </w:r>
      <w:r>
        <w:rPr>
          <w:color w:val="4D4D4F"/>
        </w:rPr>
        <w:t>local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stimulated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employment</w:t>
      </w:r>
      <w:r>
        <w:rPr>
          <w:color w:val="4D4D4F"/>
          <w:spacing w:val="14"/>
        </w:rPr>
        <w:t> </w:t>
      </w:r>
      <w:r>
        <w:rPr>
          <w:color w:val="4D4D4F"/>
        </w:rPr>
        <w:t>growth.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shift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interprovincial</w:t>
      </w:r>
      <w:r>
        <w:rPr>
          <w:color w:val="4D4D4F"/>
          <w:spacing w:val="5"/>
        </w:rPr>
        <w:t> </w:t>
      </w:r>
      <w:r>
        <w:rPr>
          <w:color w:val="4D4D4F"/>
        </w:rPr>
        <w:t>migration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shock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reinforcing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regional</w:t>
      </w:r>
      <w:r>
        <w:rPr>
          <w:color w:val="4D4D4F"/>
          <w:spacing w:val="5"/>
        </w:rPr>
        <w:t> </w:t>
      </w:r>
      <w:r>
        <w:rPr>
          <w:color w:val="4D4D4F"/>
        </w:rPr>
        <w:t>divergence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workers</w:t>
      </w:r>
      <w:r>
        <w:rPr>
          <w:color w:val="4D4D4F"/>
          <w:spacing w:val="1"/>
        </w:rPr>
        <w:t> </w:t>
      </w:r>
      <w:r>
        <w:rPr>
          <w:color w:val="4D4D4F"/>
        </w:rPr>
        <w:t>leave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oil-producing</w:t>
      </w:r>
      <w:r>
        <w:rPr>
          <w:color w:val="4D4D4F"/>
          <w:spacing w:val="4"/>
        </w:rPr>
        <w:t> </w:t>
      </w:r>
      <w:r>
        <w:rPr>
          <w:color w:val="4D4D4F"/>
        </w:rPr>
        <w:t>provinces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Ontario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British</w:t>
      </w:r>
      <w:r>
        <w:rPr>
          <w:color w:val="4D4D4F"/>
          <w:spacing w:val="4"/>
        </w:rPr>
        <w:t> </w:t>
      </w:r>
      <w:r>
        <w:rPr>
          <w:color w:val="4D4D4F"/>
        </w:rPr>
        <w:t>Columbia.</w:t>
      </w:r>
    </w:p>
    <w:p>
      <w:pPr>
        <w:pStyle w:val="BodyText"/>
        <w:spacing w:line="249" w:lineRule="auto" w:before="124"/>
        <w:ind w:left="2120" w:right="1904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strength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Ontario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British</w:t>
      </w:r>
      <w:r>
        <w:rPr>
          <w:color w:val="4D4D4F"/>
          <w:spacing w:val="8"/>
        </w:rPr>
        <w:t> </w:t>
      </w:r>
      <w:r>
        <w:rPr>
          <w:color w:val="4D4D4F"/>
        </w:rPr>
        <w:t>Columbia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tributing</w:t>
      </w:r>
      <w:r>
        <w:rPr>
          <w:color w:val="4D4D4F"/>
          <w:spacing w:val="11"/>
        </w:rPr>
        <w:t> </w:t>
      </w:r>
      <w:r>
        <w:rPr>
          <w:color w:val="4D4D4F"/>
        </w:rPr>
        <w:t>strongly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residential</w:t>
      </w:r>
      <w:r>
        <w:rPr>
          <w:color w:val="4D4D4F"/>
          <w:spacing w:val="12"/>
        </w:rPr>
        <w:t> </w:t>
      </w:r>
      <w:r>
        <w:rPr>
          <w:color w:val="4D4D4F"/>
        </w:rPr>
        <w:t>mortgage</w:t>
      </w:r>
      <w:r>
        <w:rPr>
          <w:color w:val="4D4D4F"/>
          <w:spacing w:val="12"/>
        </w:rPr>
        <w:t> </w:t>
      </w:r>
      <w:r>
        <w:rPr>
          <w:color w:val="4D4D4F"/>
        </w:rPr>
        <w:t>credit.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result,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overall</w:t>
      </w:r>
      <w:r>
        <w:rPr>
          <w:color w:val="4D4D4F"/>
          <w:spacing w:val="6"/>
        </w:rPr>
        <w:t> </w:t>
      </w:r>
      <w:r>
        <w:rPr>
          <w:color w:val="4D4D4F"/>
        </w:rPr>
        <w:t>ratio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debt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disposable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edged</w:t>
      </w:r>
      <w:r>
        <w:rPr>
          <w:color w:val="4D4D4F"/>
          <w:spacing w:val="7"/>
        </w:rPr>
        <w:t> </w:t>
      </w:r>
      <w:r>
        <w:rPr>
          <w:color w:val="4D4D4F"/>
        </w:rPr>
        <w:t>higher.</w:t>
      </w:r>
    </w:p>
    <w:p>
      <w:pPr>
        <w:pStyle w:val="BodyText"/>
        <w:spacing w:before="4"/>
        <w:rPr>
          <w:sz w:val="6"/>
        </w:rPr>
      </w:pPr>
      <w:r>
        <w:rPr/>
        <w:pict>
          <v:shape style="position:absolute;margin-left:134pt;margin-top:4.890223pt;width:344pt;height:.1pt;mso-position-horizontal-relative:page;mso-position-vertical-relative:paragraph;z-index:-15665664;mso-wrap-distance-left:0;mso-wrap-distance-right:0" id="docshape428" coordorigin="2680,98" coordsize="6880,0" path="m2680,98l9560,98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68" w:lineRule="auto" w:before="83" w:after="0"/>
        <w:ind w:left="2360" w:right="1937" w:hanging="220"/>
        <w:jc w:val="both"/>
        <w:rPr>
          <w:sz w:val="14"/>
        </w:rPr>
      </w:pPr>
      <w:r>
        <w:rPr>
          <w:color w:val="4D4D4F"/>
          <w:sz w:val="14"/>
        </w:rPr>
        <w:t>There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considerable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associated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multipliers,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timing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direct and spillover effects of various measures on economic activity. Table A2.1 in the federal gov-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ernment’s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2016,</w:t>
      </w:r>
      <w:r>
        <w:rPr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Growing</w:t>
      </w:r>
      <w:r>
        <w:rPr>
          <w:i/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the</w:t>
      </w:r>
      <w:r>
        <w:rPr>
          <w:i/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Middle</w:t>
      </w:r>
      <w:r>
        <w:rPr>
          <w:i/>
          <w:color w:val="4D4D4F"/>
          <w:spacing w:val="15"/>
          <w:sz w:val="14"/>
        </w:rPr>
        <w:t> </w:t>
      </w:r>
      <w:r>
        <w:rPr>
          <w:i/>
          <w:color w:val="4D4D4F"/>
          <w:sz w:val="14"/>
        </w:rPr>
        <w:t>Class,</w:t>
      </w:r>
      <w:r>
        <w:rPr>
          <w:i/>
          <w:color w:val="4D4D4F"/>
          <w:spacing w:val="15"/>
          <w:sz w:val="14"/>
        </w:rPr>
        <w:t> </w:t>
      </w:r>
      <w:r>
        <w:rPr>
          <w:color w:val="4D4D4F"/>
          <w:sz w:val="14"/>
        </w:rPr>
        <w:t>provides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reasonable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multipliers.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 example, government spending is estimated to have a multiplier of 1.4, while a personal income tax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multiplier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0.6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after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two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years,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assuming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response.</w: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68" w:lineRule="auto" w:before="39" w:after="0"/>
        <w:ind w:left="2360" w:right="2201" w:hanging="220"/>
        <w:jc w:val="left"/>
        <w:rPr>
          <w:sz w:val="14"/>
        </w:rPr>
      </w:pPr>
      <w:r>
        <w:rPr>
          <w:color w:val="4D4D4F"/>
          <w:sz w:val="14"/>
        </w:rPr>
        <w:t>However,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infrastructure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typically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involves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lags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expenditure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decisions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actual outlays.</w:t>
      </w:r>
    </w:p>
    <w:p>
      <w:pPr>
        <w:pStyle w:val="ListParagraph"/>
        <w:numPr>
          <w:ilvl w:val="0"/>
          <w:numId w:val="6"/>
        </w:numPr>
        <w:tabs>
          <w:tab w:pos="2361" w:val="left" w:leader="none"/>
        </w:tabs>
        <w:spacing w:line="268" w:lineRule="auto" w:before="39" w:after="0"/>
        <w:ind w:left="2360" w:right="1953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activity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multipliers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Table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A2.1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budget.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influence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through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channels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direct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spending,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larger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through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upward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revision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spending.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else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being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equal,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would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real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GDP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by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about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0.5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per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cent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2016–17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fiscal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year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1.0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per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cent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2017–18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fiscal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year.</w:t>
      </w:r>
    </w:p>
    <w:p>
      <w:pPr>
        <w:pStyle w:val="ListParagraph"/>
        <w:numPr>
          <w:ilvl w:val="0"/>
          <w:numId w:val="6"/>
        </w:numPr>
        <w:tabs>
          <w:tab w:pos="2360" w:val="left" w:leader="none"/>
        </w:tabs>
        <w:spacing w:line="240" w:lineRule="auto" w:before="39" w:after="0"/>
        <w:ind w:left="2359" w:right="0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terms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fallen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peak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mid-2011.</w:t>
      </w:r>
    </w:p>
    <w:p>
      <w:pPr>
        <w:spacing w:after="0" w:line="240" w:lineRule="auto"/>
        <w:jc w:val="left"/>
        <w:rPr>
          <w:sz w:val="14"/>
        </w:rPr>
        <w:sectPr>
          <w:pgSz w:w="12240" w:h="15840"/>
          <w:pgMar w:header="804" w:footer="0" w:top="1260" w:bottom="280" w:left="560" w:right="780"/>
        </w:sectPr>
      </w:pPr>
    </w:p>
    <w:p>
      <w:pPr>
        <w:spacing w:before="136"/>
        <w:ind w:left="2120" w:right="0" w:firstLine="0"/>
        <w:jc w:val="left"/>
        <w:rPr>
          <w:b/>
          <w:sz w:val="18"/>
        </w:rPr>
      </w:pPr>
      <w:bookmarkStart w:name="Economic outlook" w:id="39"/>
      <w:bookmarkEnd w:id="39"/>
      <w:r>
        <w:rPr/>
      </w:r>
      <w:bookmarkStart w:name="_bookmark16" w:id="40"/>
      <w:bookmarkEnd w:id="40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2"/>
          <w:sz w:val="18"/>
        </w:rPr>
        <w:t>23: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Various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indicators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illustrate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divergence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across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Canada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2014,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533" w:val="left" w:leader="none"/>
        </w:tabs>
        <w:spacing w:before="113"/>
        <w:ind w:left="144" w:right="0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518" w:val="left" w:leader="none"/>
        </w:tabs>
        <w:spacing w:before="44"/>
        <w:ind w:left="186" w:right="0" w:firstLine="0"/>
        <w:jc w:val="center"/>
        <w:rPr>
          <w:sz w:val="14"/>
        </w:rPr>
      </w:pPr>
      <w:r>
        <w:rPr/>
        <w:pict>
          <v:group style="position:absolute;margin-left:175.318405pt;margin-top:6.475896pt;width:252.75pt;height:138.550pt;mso-position-horizontal-relative:page;mso-position-vertical-relative:paragraph;z-index:-17694208" id="docshapegroup429" coordorigin="3506,130" coordsize="5055,2771">
            <v:shape style="position:absolute;left:3513;top:1511;width:5040;height:8" id="docshape430" coordorigin="3514,1511" coordsize="5040,8" path="m3514,1511l4565,1511m3514,1519l4144,1519m4985,1511l5403,1511m5824,1511l6244,1511m4565,1519l5824,1519m6664,1511l7085,1511m7503,1511l7923,1511m6244,1519l7503,1519m8344,1511l8554,1511m7923,1519l8554,1519e" filled="false" stroked="true" strokeweight=".3753pt" strokecolor="#000000">
              <v:path arrowok="t"/>
              <v:stroke dashstyle="solid"/>
            </v:shape>
            <v:shape style="position:absolute;left:3724;top:825;width:2100;height:689" id="docshape431" coordorigin="3724,826" coordsize="2100,689" path="m4144,1306l3724,1306,3724,1515,4144,1515,4144,1306xm5824,826l5403,826,5403,1515,5824,1515,5824,826xe" filled="true" fillcolor="#c5281c" stroked="false">
              <v:path arrowok="t"/>
              <v:fill type="solid"/>
            </v:shape>
            <v:shape style="position:absolute;left:4144;top:1514;width:2100;height:1280" id="docshape432" coordorigin="4144,1515" coordsize="2100,1280" path="m4565,1515l4144,1515,4144,2214,4565,2214,4565,1515xm6244,1515l5824,1515,5824,2795,6244,2795,6244,1515xe" filled="true" fillcolor="#00aeef" stroked="false">
              <v:path arrowok="t"/>
              <v:fill type="solid"/>
            </v:shape>
            <v:shape style="position:absolute;left:4564;top:304;width:2100;height:1211" id="docshape433" coordorigin="4565,305" coordsize="2100,1211" path="m4985,1110l4565,1110,4565,1515,4985,1515,4985,1110xm6664,305l6244,305,6244,1515,6664,1515,6664,305xe" filled="true" fillcolor="#21963e" stroked="false">
              <v:path arrowok="t"/>
              <v:fill type="solid"/>
            </v:shape>
            <v:rect style="position:absolute;left:7084;top:1272;width:419;height:243" id="docshape434" filled="true" fillcolor="#c5281c" stroked="false">
              <v:fill type="solid"/>
            </v:rect>
            <v:rect style="position:absolute;left:7503;top:1514;width:421;height:1061" id="docshape435" filled="true" fillcolor="#00aeef" stroked="false">
              <v:fill type="solid"/>
            </v:rect>
            <v:rect style="position:absolute;left:7923;top:983;width:421;height:532" id="docshape436" filled="true" fillcolor="#21963e" stroked="false">
              <v:fill type="solid"/>
            </v:rect>
            <v:line style="position:absolute" from="8554,2893" to="8554,137" stroked="true" strokeweight=".75pt" strokecolor="#000000">
              <v:stroke dashstyle="solid"/>
            </v:line>
            <v:shape style="position:absolute;left:8473;top:137;width:80;height:2756" id="docshape437" coordorigin="8474,137" coordsize="80,2756" path="m8474,2893l8554,2893m8474,2547l8554,2547m8474,2204l8554,2204m8474,1858l8554,1858m8474,1515l8554,1515m8474,1169l8554,1169m8474,826l8554,826m8474,480l8554,480m8474,137l8554,137e" filled="false" stroked="true" strokeweight=".75pt" strokecolor="#000000">
              <v:path arrowok="t"/>
              <v:stroke dashstyle="solid"/>
            </v:shape>
            <v:line style="position:absolute" from="3514,2893" to="3514,137" stroked="true" strokeweight=".75pt" strokecolor="#000000">
              <v:stroke dashstyle="solid"/>
            </v:line>
            <v:shape style="position:absolute;left:3522;top:137;width:80;height:2756" id="docshape438" coordorigin="3523,137" coordsize="80,2756" path="m3523,2893l3603,2893m3523,2433l3603,2433m3523,1974l3603,1974m3523,1515l3603,1515m3523,1056l3603,1056m3523,596l3603,596m3523,137l3603,137e" filled="false" stroked="true" strokeweight=".75pt" strokecolor="#000000">
              <v:path arrowok="t"/>
              <v:stroke dashstyle="solid"/>
            </v:shape>
            <v:line style="position:absolute" from="3514,2893" to="8554,2893" stroked="true" strokeweight=".75pt" strokecolor="#000000">
              <v:stroke dashstyle="solid"/>
            </v:line>
            <v:shape style="position:absolute;left:3513;top:2811;width:5040;height:80" id="docshape439" coordorigin="3514,2812" coordsize="5040,80" path="m3514,2812l3514,2892m5195,2812l5195,2892m6874,2812l6874,2892m8554,2812l8554,2892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</w:t>
        <w:tab/>
        <w:t>40</w:t>
      </w:r>
    </w:p>
    <w:p>
      <w:pPr>
        <w:pStyle w:val="BodyText"/>
        <w:rPr>
          <w:sz w:val="16"/>
        </w:rPr>
      </w:pPr>
    </w:p>
    <w:p>
      <w:pPr>
        <w:spacing w:line="138" w:lineRule="exact" w:before="0"/>
        <w:ind w:left="8131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spacing w:line="138" w:lineRule="exact" w:before="0"/>
        <w:ind w:left="2799" w:right="0" w:firstLine="0"/>
        <w:jc w:val="left"/>
        <w:rPr>
          <w:sz w:val="14"/>
        </w:rPr>
      </w:pPr>
      <w:r>
        <w:rPr>
          <w:w w:val="99"/>
          <w:sz w:val="14"/>
        </w:rPr>
        <w:t>4</w:t>
      </w:r>
    </w:p>
    <w:p>
      <w:pPr>
        <w:spacing w:before="70"/>
        <w:ind w:left="8131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spacing w:line="138" w:lineRule="exact" w:before="69"/>
        <w:ind w:left="2799" w:right="0" w:firstLine="0"/>
        <w:jc w:val="left"/>
        <w:rPr>
          <w:sz w:val="14"/>
        </w:rPr>
      </w:pPr>
      <w:r>
        <w:rPr>
          <w:w w:val="99"/>
          <w:sz w:val="14"/>
        </w:rPr>
        <w:t>2</w:t>
      </w:r>
    </w:p>
    <w:p>
      <w:pPr>
        <w:spacing w:line="138" w:lineRule="exact" w:before="0"/>
        <w:ind w:left="8131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pStyle w:val="BodyText"/>
        <w:rPr>
          <w:sz w:val="16"/>
        </w:rPr>
      </w:pPr>
    </w:p>
    <w:p>
      <w:pPr>
        <w:tabs>
          <w:tab w:pos="5596" w:val="left" w:leader="none"/>
        </w:tabs>
        <w:spacing w:before="0"/>
        <w:ind w:left="186" w:right="0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16"/>
        </w:rPr>
      </w:pPr>
    </w:p>
    <w:p>
      <w:pPr>
        <w:spacing w:line="138" w:lineRule="exact" w:before="1"/>
        <w:ind w:left="8076" w:right="0" w:firstLine="0"/>
        <w:jc w:val="left"/>
        <w:rPr>
          <w:sz w:val="14"/>
        </w:rPr>
      </w:pPr>
      <w:r>
        <w:rPr>
          <w:w w:val="105"/>
          <w:sz w:val="14"/>
        </w:rPr>
        <w:t>-10</w:t>
      </w:r>
    </w:p>
    <w:p>
      <w:pPr>
        <w:spacing w:line="138" w:lineRule="exact" w:before="0"/>
        <w:ind w:left="2745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spacing w:before="69"/>
        <w:ind w:left="8076" w:right="0" w:firstLine="0"/>
        <w:jc w:val="left"/>
        <w:rPr>
          <w:sz w:val="14"/>
        </w:rPr>
      </w:pPr>
      <w:r>
        <w:rPr>
          <w:w w:val="105"/>
          <w:sz w:val="14"/>
        </w:rPr>
        <w:t>-20</w:t>
      </w:r>
    </w:p>
    <w:p>
      <w:pPr>
        <w:spacing w:line="138" w:lineRule="exact" w:before="69"/>
        <w:ind w:left="2745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spacing w:line="138" w:lineRule="exact" w:before="0"/>
        <w:ind w:left="8076" w:right="0" w:firstLine="0"/>
        <w:jc w:val="left"/>
        <w:rPr>
          <w:sz w:val="14"/>
        </w:rPr>
      </w:pPr>
      <w:r>
        <w:rPr>
          <w:w w:val="105"/>
          <w:sz w:val="14"/>
        </w:rPr>
        <w:t>-30</w:t>
      </w:r>
    </w:p>
    <w:p>
      <w:pPr>
        <w:spacing w:after="0" w:line="138" w:lineRule="exact"/>
        <w:jc w:val="left"/>
        <w:rPr>
          <w:sz w:val="14"/>
        </w:rPr>
        <w:sectPr>
          <w:pgSz w:w="12240" w:h="15840"/>
          <w:pgMar w:header="804" w:footer="0" w:top="1620" w:bottom="280" w:left="560" w:right="780"/>
        </w:sectPr>
      </w:pPr>
    </w:p>
    <w:p>
      <w:pPr>
        <w:pStyle w:val="BodyText"/>
        <w:rPr>
          <w:sz w:val="16"/>
        </w:rPr>
      </w:pPr>
    </w:p>
    <w:p>
      <w:pPr>
        <w:spacing w:line="151" w:lineRule="exact" w:before="1"/>
        <w:ind w:left="1083" w:right="0" w:firstLine="0"/>
        <w:jc w:val="center"/>
        <w:rPr>
          <w:sz w:val="14"/>
        </w:rPr>
      </w:pPr>
      <w:r>
        <w:rPr>
          <w:w w:val="105"/>
          <w:sz w:val="14"/>
        </w:rPr>
        <w:t>-6</w:t>
      </w:r>
    </w:p>
    <w:p>
      <w:pPr>
        <w:spacing w:line="151" w:lineRule="exact" w:before="0"/>
        <w:ind w:left="3047" w:right="0" w:firstLine="0"/>
        <w:jc w:val="center"/>
        <w:rPr>
          <w:sz w:val="14"/>
        </w:rPr>
      </w:pPr>
      <w:r>
        <w:rPr>
          <w:sz w:val="14"/>
        </w:rPr>
        <w:t>Employment</w:t>
      </w:r>
    </w:p>
    <w:p>
      <w:pPr>
        <w:spacing w:line="249" w:lineRule="auto" w:before="7"/>
        <w:ind w:left="3048" w:right="0" w:firstLine="0"/>
        <w:jc w:val="center"/>
        <w:rPr>
          <w:sz w:val="14"/>
        </w:rPr>
      </w:pPr>
      <w:r>
        <w:rPr>
          <w:sz w:val="14"/>
        </w:rPr>
        <w:t>(Survey</w:t>
      </w:r>
      <w:r>
        <w:rPr>
          <w:spacing w:val="-9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Employment,</w:t>
      </w:r>
      <w:r>
        <w:rPr>
          <w:spacing w:val="-36"/>
          <w:sz w:val="14"/>
        </w:rPr>
        <w:t> </w:t>
      </w:r>
      <w:r>
        <w:rPr>
          <w:sz w:val="14"/>
        </w:rPr>
        <w:t>Payrolls</w:t>
      </w:r>
      <w:r>
        <w:rPr>
          <w:spacing w:val="-1"/>
          <w:sz w:val="14"/>
        </w:rPr>
        <w:t> </w:t>
      </w:r>
      <w:r>
        <w:rPr>
          <w:sz w:val="14"/>
        </w:rPr>
        <w:t>and Hours,</w:t>
      </w:r>
    </w:p>
    <w:p>
      <w:pPr>
        <w:spacing w:before="1"/>
        <w:ind w:left="3048" w:right="0" w:firstLine="0"/>
        <w:jc w:val="center"/>
        <w:rPr>
          <w:sz w:val="14"/>
        </w:rPr>
      </w:pPr>
      <w:r>
        <w:rPr>
          <w:sz w:val="14"/>
        </w:rPr>
        <w:t>left</w:t>
      </w:r>
      <w:r>
        <w:rPr>
          <w:spacing w:val="-3"/>
          <w:sz w:val="14"/>
        </w:rPr>
        <w:t> </w:t>
      </w:r>
      <w:r>
        <w:rPr>
          <w:sz w:val="14"/>
        </w:rPr>
        <w:t>scale)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49" w:lineRule="auto" w:before="142"/>
        <w:ind w:left="294" w:right="-3" w:firstLine="243"/>
        <w:jc w:val="left"/>
        <w:rPr>
          <w:sz w:val="14"/>
        </w:rPr>
      </w:pPr>
      <w:r>
        <w:rPr>
          <w:sz w:val="14"/>
        </w:rPr>
        <w:t>Retail sales</w:t>
      </w:r>
      <w:r>
        <w:rPr>
          <w:spacing w:val="1"/>
          <w:sz w:val="14"/>
        </w:rPr>
        <w:t> </w:t>
      </w:r>
      <w:r>
        <w:rPr>
          <w:spacing w:val="-1"/>
          <w:sz w:val="14"/>
        </w:rPr>
        <w:t>(nominal,</w:t>
      </w:r>
      <w:r>
        <w:rPr>
          <w:spacing w:val="-9"/>
          <w:sz w:val="14"/>
        </w:rPr>
        <w:t> </w:t>
      </w:r>
      <w:r>
        <w:rPr>
          <w:spacing w:val="-1"/>
          <w:sz w:val="14"/>
        </w:rPr>
        <w:t>left</w:t>
      </w:r>
      <w:r>
        <w:rPr>
          <w:spacing w:val="-8"/>
          <w:sz w:val="14"/>
        </w:rPr>
        <w:t> </w:t>
      </w:r>
      <w:r>
        <w:rPr>
          <w:sz w:val="14"/>
        </w:rPr>
        <w:t>scale)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49" w:lineRule="auto" w:before="142"/>
        <w:ind w:left="680" w:right="-10" w:hanging="140"/>
        <w:jc w:val="left"/>
        <w:rPr>
          <w:sz w:val="14"/>
        </w:rPr>
      </w:pPr>
      <w:r>
        <w:rPr>
          <w:spacing w:val="-1"/>
          <w:sz w:val="14"/>
        </w:rPr>
        <w:t>Housing resales</w:t>
      </w:r>
      <w:r>
        <w:rPr>
          <w:spacing w:val="-36"/>
          <w:sz w:val="14"/>
        </w:rPr>
        <w:t> </w:t>
      </w:r>
      <w:r>
        <w:rPr>
          <w:sz w:val="14"/>
        </w:rPr>
        <w:t>(right</w:t>
      </w:r>
      <w:r>
        <w:rPr>
          <w:spacing w:val="-3"/>
          <w:sz w:val="14"/>
        </w:rPr>
        <w:t> </w:t>
      </w:r>
      <w:r>
        <w:rPr>
          <w:sz w:val="14"/>
        </w:rPr>
        <w:t>scale)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384" w:right="0" w:firstLine="0"/>
        <w:jc w:val="left"/>
        <w:rPr>
          <w:sz w:val="14"/>
        </w:rPr>
      </w:pPr>
      <w:r>
        <w:rPr>
          <w:w w:val="105"/>
          <w:sz w:val="14"/>
        </w:rPr>
        <w:t>-40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4" w:equalWidth="0">
            <w:col w:w="4540" w:space="40"/>
            <w:col w:w="1495" w:space="39"/>
            <w:col w:w="1539" w:space="39"/>
            <w:col w:w="3208"/>
          </w:cols>
        </w:sectPr>
      </w:pPr>
    </w:p>
    <w:p>
      <w:pPr>
        <w:tabs>
          <w:tab w:pos="1019" w:val="left" w:leader="none"/>
          <w:tab w:pos="3339" w:val="left" w:leader="none"/>
        </w:tabs>
        <w:spacing w:before="112"/>
        <w:ind w:left="0" w:right="83" w:firstLine="0"/>
        <w:jc w:val="center"/>
        <w:rPr>
          <w:sz w:val="14"/>
        </w:rPr>
      </w:pPr>
      <w:r>
        <w:rPr/>
        <w:pict>
          <v:rect style="position:absolute;margin-left:176pt;margin-top:7.165918pt;width:12pt;height:5pt;mso-position-horizontal-relative:page;mso-position-vertical-relative:paragraph;z-index:15793152" id="docshape440" filled="true" fillcolor="#c5281c" stroked="false">
            <v:fill type="solid"/>
            <w10:wrap type="none"/>
          </v:rect>
        </w:pict>
      </w:r>
      <w:r>
        <w:rPr/>
        <w:pict>
          <v:rect style="position:absolute;margin-left:227pt;margin-top:7.165918pt;width:12pt;height:5pt;mso-position-horizontal-relative:page;mso-position-vertical-relative:paragraph;z-index:-17695232" id="docshape441" filled="true" fillcolor="#00aeef" stroked="false">
            <v:fill type="solid"/>
            <w10:wrap type="none"/>
          </v:rect>
        </w:pict>
      </w:r>
      <w:r>
        <w:rPr/>
        <w:pict>
          <v:rect style="position:absolute;margin-left:343pt;margin-top:7.165918pt;width:12pt;height:5pt;mso-position-horizontal-relative:page;mso-position-vertical-relative:paragraph;z-index:-17694720" id="docshape442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National</w:t>
        <w:tab/>
        <w:t>Energy-producing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provinces</w:t>
        <w:tab/>
        <w:t>Rest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260" w:right="562" w:firstLine="0"/>
        <w:jc w:val="center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energy-producing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provinces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Alberta,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Saskatchewan,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Newfoundland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Labrador.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268" w:lineRule="auto" w:before="59"/>
        <w:ind w:left="2120" w:right="-4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 Canada calculations</w:t>
      </w:r>
    </w:p>
    <w:p>
      <w:pPr>
        <w:spacing w:line="268" w:lineRule="auto" w:before="59"/>
        <w:ind w:left="1963" w:right="1897" w:hanging="128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2016;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resales,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February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2016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4107" w:space="40"/>
            <w:col w:w="6753"/>
          </w:cols>
        </w:sect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21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43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Heading2"/>
        <w:spacing w:line="223" w:lineRule="auto" w:before="205"/>
        <w:ind w:right="1904"/>
      </w:pP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likely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return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potential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sometime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7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second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half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2017</w:t>
      </w:r>
    </w:p>
    <w:p>
      <w:pPr>
        <w:pStyle w:val="BodyText"/>
        <w:spacing w:line="249" w:lineRule="auto" w:before="53"/>
        <w:ind w:left="2120" w:right="1904"/>
      </w:pP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annual</w:t>
      </w:r>
      <w:r>
        <w:rPr>
          <w:color w:val="4D4D4F"/>
          <w:spacing w:val="2"/>
        </w:rPr>
        <w:t> </w:t>
      </w:r>
      <w:r>
        <w:rPr>
          <w:color w:val="4D4D4F"/>
        </w:rPr>
        <w:t>basis,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1.7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2016, 2.3 per cent in 2017 and 2.0 per cent in 2018 (Table 2). This projection</w:t>
      </w:r>
      <w:r>
        <w:rPr>
          <w:color w:val="4D4D4F"/>
          <w:spacing w:val="-53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slightly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January,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1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recently</w:t>
      </w:r>
      <w:r>
        <w:rPr>
          <w:color w:val="4D4D4F"/>
          <w:spacing w:val="9"/>
        </w:rPr>
        <w:t> </w:t>
      </w:r>
      <w:r>
        <w:rPr>
          <w:color w:val="4D4D4F"/>
        </w:rPr>
        <w:t>announced</w:t>
      </w:r>
      <w:r>
        <w:rPr>
          <w:color w:val="4D4D4F"/>
          <w:spacing w:val="9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offset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associated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3"/>
        </w:rPr>
        <w:t> </w:t>
      </w:r>
      <w:r>
        <w:rPr>
          <w:color w:val="4D4D4F"/>
        </w:rPr>
        <w:t>dollar,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severe</w:t>
      </w:r>
      <w:r>
        <w:rPr>
          <w:color w:val="4D4D4F"/>
          <w:spacing w:val="4"/>
        </w:rPr>
        <w:t> </w:t>
      </w:r>
      <w:r>
        <w:rPr>
          <w:color w:val="4D4D4F"/>
        </w:rPr>
        <w:t>contraction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5"/>
        <w:ind w:left="2120" w:right="2097"/>
      </w:pP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gas</w:t>
      </w:r>
      <w:r>
        <w:rPr>
          <w:color w:val="4D4D4F"/>
          <w:spacing w:val="9"/>
        </w:rPr>
        <w:t> </w:t>
      </w:r>
      <w:r>
        <w:rPr>
          <w:color w:val="4D4D4F"/>
        </w:rPr>
        <w:t>sector,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productivity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view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-52"/>
        </w:rPr>
        <w:t> </w:t>
      </w:r>
      <w:r>
        <w:rPr>
          <w:color w:val="4D4D4F"/>
        </w:rPr>
        <w:t>revisions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downward</w:t>
      </w:r>
      <w:r>
        <w:rPr>
          <w:color w:val="4D4D4F"/>
          <w:spacing w:val="8"/>
        </w:rPr>
        <w:t> </w:t>
      </w:r>
      <w:r>
        <w:rPr>
          <w:color w:val="4D4D4F"/>
        </w:rPr>
        <w:t>revision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assessment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tial output growth, the Bank now projects that the output gap will close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sometime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somewhat</w:t>
      </w:r>
      <w:r>
        <w:rPr>
          <w:color w:val="4D4D4F"/>
          <w:spacing w:val="3"/>
        </w:rPr>
        <w:t> </w:t>
      </w:r>
      <w:r>
        <w:rPr>
          <w:color w:val="4D4D4F"/>
        </w:rPr>
        <w:t>earlier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anticipated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January.</w:t>
      </w:r>
    </w:p>
    <w:p>
      <w:pPr>
        <w:pStyle w:val="BodyText"/>
        <w:spacing w:line="249" w:lineRule="auto" w:before="124"/>
        <w:ind w:left="2120" w:right="1931"/>
        <w:rPr>
          <w:b/>
          <w:sz w:val="11"/>
        </w:rPr>
      </w:pPr>
      <w:r>
        <w:rPr>
          <w:color w:val="4D4D4F"/>
        </w:rPr>
        <w:t>Given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estimates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gap,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timing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economy’s</w:t>
      </w:r>
      <w:r>
        <w:rPr>
          <w:color w:val="4D4D4F"/>
          <w:spacing w:val="7"/>
        </w:rPr>
        <w:t> </w:t>
      </w:r>
      <w:r>
        <w:rPr>
          <w:color w:val="4D4D4F"/>
        </w:rPr>
        <w:t>return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full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highly</w:t>
      </w:r>
      <w:r>
        <w:rPr>
          <w:color w:val="4D4D4F"/>
          <w:spacing w:val="8"/>
        </w:rPr>
        <w:t> </w:t>
      </w:r>
      <w:r>
        <w:rPr>
          <w:color w:val="4D4D4F"/>
        </w:rPr>
        <w:t>imprecise.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-53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own,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estimate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gap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start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implies</w:t>
      </w:r>
      <w:r>
        <w:rPr>
          <w:color w:val="4D4D4F"/>
          <w:spacing w:val="12"/>
        </w:rPr>
        <w:t> </w:t>
      </w:r>
      <w:r>
        <w:rPr>
          <w:color w:val="4D4D4F"/>
        </w:rPr>
        <w:t>considerable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timing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return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full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24).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contribute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regarding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trajectory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gap.</w:t>
      </w:r>
      <w:r>
        <w:rPr>
          <w:b/>
          <w:color w:val="006976"/>
          <w:position w:val="7"/>
          <w:sz w:val="11"/>
        </w:rPr>
        <w:t>10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9"/>
        </w:rPr>
      </w:pPr>
      <w:r>
        <w:rPr/>
        <w:pict>
          <v:shape style="position:absolute;margin-left:134pt;margin-top:12.64575pt;width:344pt;height:.1pt;mso-position-horizontal-relative:page;mso-position-vertical-relative:paragraph;z-index:-15664640;mso-wrap-distance-left:0;mso-wrap-distance-right:0" id="docshape444" coordorigin="2680,253" coordsize="6880,0" path="m2680,253l9560,25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361" w:val="left" w:leader="none"/>
        </w:tabs>
        <w:spacing w:line="268" w:lineRule="auto" w:before="83" w:after="0"/>
        <w:ind w:left="2360" w:right="1937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example,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presented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Appendix,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become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uncertain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addition,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juncture,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imprecision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further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amplified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associated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ongoing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complex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adjustments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regarding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trajec-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tory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themselves.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2120"/>
        <w:rPr>
          <w:sz w:val="2"/>
        </w:rPr>
      </w:pPr>
      <w:bookmarkStart w:name="Inflation outlook" w:id="41"/>
      <w:bookmarkEnd w:id="41"/>
      <w:r>
        <w:rPr/>
      </w:r>
      <w:bookmarkStart w:name="_bookmark17" w:id="42"/>
      <w:bookmarkEnd w:id="42"/>
      <w:r>
        <w:rPr/>
      </w:r>
      <w:r>
        <w:rPr>
          <w:sz w:val="2"/>
        </w:rPr>
        <w:pict>
          <v:group style="width:344pt;height:.75pt;mso-position-horizontal-relative:char;mso-position-vertical-relative:line" id="docshapegroup44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8"/>
        <w:ind w:left="2960" w:right="1904" w:hanging="84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24:</w:t>
      </w:r>
      <w:r>
        <w:rPr>
          <w:b/>
          <w:color w:val="006974"/>
          <w:spacing w:val="22"/>
          <w:sz w:val="18"/>
        </w:rPr>
        <w:t> </w:t>
      </w:r>
      <w:r>
        <w:rPr>
          <w:b/>
          <w:spacing w:val="-1"/>
          <w:sz w:val="18"/>
        </w:rPr>
        <w:t>Uncertainty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around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estimates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gap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implies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uncertainty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about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timing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return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full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potential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header="804" w:footer="0" w:top="1260" w:bottom="280" w:left="560" w:right="780"/>
        </w:sectPr>
      </w:pPr>
    </w:p>
    <w:p>
      <w:pPr>
        <w:spacing w:before="39"/>
        <w:ind w:left="29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Range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output</w:t>
      </w:r>
      <w:r>
        <w:rPr>
          <w:color w:val="4D4D4F"/>
          <w:spacing w:val="-6"/>
          <w:w w:val="105"/>
          <w:sz w:val="14"/>
        </w:rPr>
        <w:t> </w:t>
      </w:r>
      <w:r>
        <w:rPr>
          <w:color w:val="4D4D4F"/>
          <w:w w:val="105"/>
          <w:sz w:val="14"/>
        </w:rPr>
        <w:t>gap</w:t>
      </w:r>
    </w:p>
    <w:p>
      <w:pPr>
        <w:spacing w:line="297" w:lineRule="auto" w:before="116"/>
        <w:ind w:left="2960" w:right="2571" w:firstLine="54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2.0</w:t>
      </w:r>
    </w:p>
    <w:p>
      <w:pPr>
        <w:spacing w:after="0" w:line="297" w:lineRule="auto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4559" w:space="613"/>
            <w:col w:w="5728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2571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1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1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1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0" w:right="2571" w:firstLine="0"/>
        <w:jc w:val="right"/>
        <w:rPr>
          <w:sz w:val="14"/>
        </w:rPr>
      </w:pPr>
      <w:r>
        <w:rPr>
          <w:w w:val="105"/>
          <w:sz w:val="14"/>
        </w:rPr>
        <w:t>-0.5</w:t>
      </w:r>
    </w:p>
    <w:p>
      <w:pPr>
        <w:pStyle w:val="BodyText"/>
        <w:rPr>
          <w:sz w:val="16"/>
        </w:rPr>
      </w:pPr>
    </w:p>
    <w:p>
      <w:pPr>
        <w:spacing w:before="1"/>
        <w:ind w:left="0" w:right="2571" w:firstLine="0"/>
        <w:jc w:val="right"/>
        <w:rPr>
          <w:sz w:val="14"/>
        </w:rPr>
      </w:pPr>
      <w:r>
        <w:rPr>
          <w:w w:val="105"/>
          <w:sz w:val="14"/>
        </w:rPr>
        <w:t>-1.0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571" w:firstLine="0"/>
        <w:jc w:val="right"/>
        <w:rPr>
          <w:sz w:val="14"/>
        </w:rPr>
      </w:pPr>
      <w:r>
        <w:rPr>
          <w:w w:val="105"/>
          <w:sz w:val="14"/>
        </w:rPr>
        <w:t>-1.5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  <w:rPr>
          <w:sz w:val="16"/>
        </w:rPr>
      </w:pPr>
    </w:p>
    <w:p>
      <w:pPr>
        <w:tabs>
          <w:tab w:pos="5531" w:val="left" w:leader="none"/>
          <w:tab w:pos="7059" w:val="left" w:leader="none"/>
        </w:tabs>
        <w:spacing w:before="140"/>
        <w:ind w:left="3788" w:right="0" w:firstLine="0"/>
        <w:jc w:val="left"/>
        <w:rPr>
          <w:sz w:val="14"/>
        </w:rPr>
      </w:pPr>
      <w:r>
        <w:rPr/>
        <w:pict>
          <v:group style="position:absolute;margin-left:175.352402pt;margin-top:-134.059769pt;width:252.75pt;height:138.75pt;mso-position-horizontal-relative:page;mso-position-vertical-relative:paragraph;z-index:15797248" id="docshapegroup446" coordorigin="3507,-2681" coordsize="5055,2775">
            <v:shape style="position:absolute;left:3639;top:-1930;width:4788;height:1736" id="docshape447" coordorigin="3640,-1929" coordsize="4788,1736" path="m8428,-1929l7993,-1874,7557,-1763,7122,-1659,6687,-1591,6251,-1578,5816,-1485,5381,-1319,4946,-1185,4510,-995,4075,-882,3640,-973,3640,-283,4075,-194,4510,-305,4946,-493,5381,-625,5816,-790,6251,-882,6687,-895,7122,-962,7557,-1066,7993,-1175,8428,-1230,8428,-1929xe" filled="true" fillcolor="#d4dff2" stroked="false">
              <v:path arrowok="t"/>
              <v:fill type="solid"/>
            </v:shape>
            <v:line style="position:absolute" from="3515,-1294" to="8554,-1294" stroked="true" strokeweight=".75pt" strokecolor="#000000">
              <v:stroke dashstyle="solid"/>
            </v:line>
            <v:line style="position:absolute" from="8554,86" to="8554,-2674" stroked="true" strokeweight=".75pt" strokecolor="#000000">
              <v:stroke dashstyle="solid"/>
            </v:line>
            <v:shape style="position:absolute;left:8473;top:-2674;width:80;height:2760" id="docshape448" coordorigin="8474,-2674" coordsize="80,2760" path="m8474,86l8554,86m8474,-259l8554,-259m8474,-604l8554,-604m8474,-949l8554,-949m8474,-1294l8554,-1294m8474,-1639l8554,-1639m8474,-1984l8554,-1984m8474,-2329l8554,-2329m8474,-2674l8554,-2674e" filled="false" stroked="true" strokeweight=".75pt" strokecolor="#000000">
              <v:path arrowok="t"/>
              <v:stroke dashstyle="solid"/>
            </v:shape>
            <v:line style="position:absolute" from="3515,86" to="3515,-2674" stroked="true" strokeweight=".75pt" strokecolor="#000000">
              <v:stroke dashstyle="solid"/>
            </v:line>
            <v:shape style="position:absolute;left:3517;top:-2674;width:80;height:2760" id="docshape449" coordorigin="3517,-2674" coordsize="80,2760" path="m3517,86l3597,86m3517,-259l3597,-259m3517,-604l3597,-604m3517,-949l3597,-949m3517,-1294l3597,-1294m3517,-1639l3597,-1639m3517,-1984l3597,-1984m3517,-2329l3597,-2329m3517,-2674l3597,-2674e" filled="false" stroked="true" strokeweight=".75pt" strokecolor="#000000">
              <v:path arrowok="t"/>
              <v:stroke dashstyle="solid"/>
            </v:shape>
            <v:line style="position:absolute" from="3515,86" to="8554,86" stroked="true" strokeweight=".75pt" strokecolor="#000000">
              <v:stroke dashstyle="solid"/>
            </v:line>
            <v:shape style="position:absolute;left:3640;top:6;width:4788;height:80" id="docshape450" coordorigin="3641,6" coordsize="4788,80" path="m3641,26l3641,86m4075,46l4075,86m4510,46l4510,86m4946,46l4946,86m5381,26l5381,86m5817,46l5817,86m6251,46l6251,86m6687,46l6687,86m7122,26l7122,86m7558,46l7558,86m7992,46l7992,86m8428,46l8428,86m3641,6l3641,86m5381,6l5381,86m7122,6l7122,86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666" w:right="0" w:firstLine="0"/>
        <w:jc w:val="left"/>
        <w:rPr>
          <w:sz w:val="14"/>
        </w:rPr>
      </w:pP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7371" w:space="40"/>
            <w:col w:w="3489"/>
          </w:cols>
        </w:sectPr>
      </w:pPr>
    </w:p>
    <w:p>
      <w:pPr>
        <w:spacing w:line="268" w:lineRule="auto" w:before="74"/>
        <w:ind w:left="2120" w:right="1904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constructed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2016Q1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point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growth.</w:t>
      </w:r>
    </w:p>
    <w:p>
      <w:pPr>
        <w:spacing w:before="39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79296pt;width:344pt;height:.1pt;mso-position-horizontal-relative:page;mso-position-vertical-relative:paragraph;z-index:-15661568;mso-wrap-distance-left:0;mso-wrap-distance-right:0" id="docshape451" coordorigin="2680,164" coordsize="6880,0" path="m2680,164l9560,16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line="223" w:lineRule="auto"/>
        <w:ind w:right="1904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return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sustainably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cent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sometime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second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half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2017</w:t>
      </w:r>
    </w:p>
    <w:p>
      <w:pPr>
        <w:pStyle w:val="BodyText"/>
        <w:spacing w:line="249" w:lineRule="auto" w:before="52"/>
        <w:ind w:left="2120" w:right="1904"/>
      </w:pPr>
      <w:r>
        <w:rPr>
          <w:color w:val="4D4D4F"/>
        </w:rPr>
        <w:t>Total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below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through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disinflationary</w:t>
      </w:r>
      <w:r>
        <w:rPr>
          <w:color w:val="4D4D4F"/>
          <w:spacing w:val="12"/>
        </w:rPr>
        <w:t> </w:t>
      </w:r>
      <w:r>
        <w:rPr>
          <w:color w:val="4D4D4F"/>
        </w:rPr>
        <w:t>pressures</w:t>
      </w:r>
      <w:r>
        <w:rPr>
          <w:color w:val="4D4D4F"/>
          <w:spacing w:val="13"/>
        </w:rPr>
        <w:t> </w:t>
      </w:r>
      <w:r>
        <w:rPr>
          <w:color w:val="4D4D4F"/>
        </w:rPr>
        <w:t>associated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weak</w:t>
      </w:r>
      <w:r>
        <w:rPr>
          <w:color w:val="4D4D4F"/>
          <w:spacing w:val="13"/>
        </w:rPr>
        <w:t> </w:t>
      </w:r>
      <w:r>
        <w:rPr>
          <w:color w:val="4D4D4F"/>
        </w:rPr>
        <w:t>consumer</w:t>
      </w:r>
      <w:r>
        <w:rPr>
          <w:color w:val="4D4D4F"/>
          <w:spacing w:val="12"/>
        </w:rPr>
        <w:t> </w:t>
      </w:r>
      <w:r>
        <w:rPr>
          <w:color w:val="4D4D4F"/>
        </w:rPr>
        <w:t>energy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inflationary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pass-through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25).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estimates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exchange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pass-through</w:t>
      </w:r>
      <w:r>
        <w:rPr>
          <w:color w:val="4D4D4F"/>
          <w:spacing w:val="1"/>
        </w:rPr>
        <w:t> </w:t>
      </w:r>
      <w:r>
        <w:rPr>
          <w:color w:val="4D4D4F"/>
        </w:rPr>
        <w:t>peaked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fourth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2015</w:t>
      </w:r>
      <w:r>
        <w:rPr>
          <w:color w:val="4D4D4F"/>
          <w:spacing w:val="3"/>
        </w:rPr>
        <w:t> </w:t>
      </w:r>
      <w:r>
        <w:rPr>
          <w:color w:val="4D4D4F"/>
        </w:rPr>
        <w:t>(adding</w:t>
      </w:r>
      <w:r>
        <w:rPr>
          <w:color w:val="4D4D4F"/>
          <w:spacing w:val="2"/>
        </w:rPr>
        <w:t> </w:t>
      </w:r>
      <w:r>
        <w:rPr>
          <w:color w:val="4D4D4F"/>
        </w:rPr>
        <w:t>about</w:t>
      </w:r>
      <w:r>
        <w:rPr>
          <w:color w:val="4D4D4F"/>
          <w:spacing w:val="2"/>
        </w:rPr>
        <w:t> </w:t>
      </w:r>
      <w:r>
        <w:rPr>
          <w:color w:val="4D4D4F"/>
        </w:rPr>
        <w:t>0.9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1.1</w:t>
      </w:r>
      <w:r>
        <w:rPr>
          <w:color w:val="4D4D4F"/>
          <w:spacing w:val="2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inflation)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gradually</w:t>
      </w:r>
      <w:r>
        <w:rPr>
          <w:color w:val="4D4D4F"/>
          <w:spacing w:val="1"/>
        </w:rPr>
        <w:t> </w:t>
      </w:r>
      <w:r>
        <w:rPr>
          <w:color w:val="4D4D4F"/>
        </w:rPr>
        <w:t>fade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2"/>
        </w:rPr>
        <w:t> </w:t>
      </w:r>
      <w:r>
        <w:rPr>
          <w:color w:val="4D4D4F"/>
        </w:rPr>
        <w:t>2016.</w:t>
      </w:r>
      <w:r>
        <w:rPr>
          <w:color w:val="4D4D4F"/>
          <w:spacing w:val="1"/>
        </w:rPr>
        <w:t> </w:t>
      </w:r>
      <w:r>
        <w:rPr>
          <w:color w:val="4D4D4F"/>
        </w:rPr>
        <w:t>Total</w:t>
      </w:r>
      <w:r>
        <w:rPr>
          <w:color w:val="4D4D4F"/>
          <w:spacing w:val="1"/>
        </w:rPr>
        <w:t> </w:t>
      </w:r>
      <w:r>
        <w:rPr>
          <w:color w:val="4D4D4F"/>
        </w:rPr>
        <w:t>CPI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134pt;margin-top:12.530713pt;width:344pt;height:.1pt;mso-position-horizontal-relative:page;mso-position-vertical-relative:paragraph;z-index:-15661056;mso-wrap-distance-left:0;mso-wrap-distance-right:0" id="docshape452" coordorigin="2680,251" coordsize="6880,0" path="m2680,251l9560,25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73" w:right="0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25: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below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through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2016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tabs>
          <w:tab w:pos="4567" w:val="left" w:leader="none"/>
        </w:tabs>
        <w:spacing w:before="119"/>
        <w:ind w:left="82" w:right="0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511" w:val="left" w:leader="none"/>
        </w:tabs>
        <w:spacing w:before="45"/>
        <w:ind w:left="82" w:right="0" w:firstLine="0"/>
        <w:jc w:val="center"/>
        <w:rPr>
          <w:sz w:val="14"/>
        </w:rPr>
      </w:pPr>
      <w:r>
        <w:rPr/>
        <w:pict>
          <v:group style="position:absolute;margin-left:175.318405pt;margin-top:6.164905pt;width:252.75pt;height:138.75pt;mso-position-horizontal-relative:page;mso-position-vertical-relative:paragraph;z-index:-17688576" id="docshapegroup453" coordorigin="3506,123" coordsize="5055,2775">
            <v:line style="position:absolute" from="3514,1169" to="3700,1169" stroked="true" strokeweight=".3753pt" strokecolor="#000000">
              <v:stroke dashstyle="solid"/>
            </v:line>
            <v:line style="position:absolute" from="3514,1160" to="3700,1160" stroked="true" strokeweight=".272pt" strokecolor="#000000">
              <v:stroke dashstyle="solid"/>
            </v:line>
            <v:shape style="position:absolute;left:3513;top:1162;width:186;height:2" id="docshape454" coordorigin="3514,1162" coordsize="186,2" path="m3514,1162l3700,1162m3514,1164l3700,1164e" filled="false" stroked="true" strokeweight=".08535pt" strokecolor="#000000">
              <v:path arrowok="t"/>
              <v:stroke dashstyle="solid"/>
            </v:shape>
            <v:line style="position:absolute" from="3514,1165" to="3700,1165" stroked="true" strokeweight=".05135pt" strokecolor="#000000">
              <v:stroke dashstyle="solid"/>
            </v:line>
            <v:line style="position:absolute" from="3823,1169" to="4187,1169" stroked="true" strokeweight=".3753pt" strokecolor="#000000">
              <v:stroke dashstyle="solid"/>
            </v:line>
            <v:shape style="position:absolute;left:3822;top:1160;width:364;height:2" id="docshape455" coordorigin="3823,1160" coordsize="364,0" path="m3823,1160l3944,1160m4065,1160l4187,1160e" filled="false" stroked="true" strokeweight=".272pt" strokecolor="#000000">
              <v:path arrowok="t"/>
              <v:stroke dashstyle="solid"/>
            </v:shape>
            <v:shape style="position:absolute;left:3822;top:1162;width:364;height:2" id="docshape456" coordorigin="3823,1162" coordsize="364,2" path="m3823,1162l3944,1162m4065,1162l4187,1162m3823,1164l3944,1164m4065,1164l4187,1164e" filled="false" stroked="true" strokeweight=".08535pt" strokecolor="#000000">
              <v:path arrowok="t"/>
              <v:stroke dashstyle="solid"/>
            </v:shape>
            <v:shape style="position:absolute;left:3822;top:1164;width:364;height:2" id="docshape457" coordorigin="3823,1165" coordsize="364,0" path="m3823,1165l3944,1165m4065,1165l4187,1165e" filled="false" stroked="true" strokeweight=".05135pt" strokecolor="#000000">
              <v:path arrowok="t"/>
              <v:stroke dashstyle="solid"/>
            </v:shape>
            <v:line style="position:absolute" from="4310,1169" to="4674,1169" stroked="true" strokeweight=".3753pt" strokecolor="#000000">
              <v:stroke dashstyle="solid"/>
            </v:line>
            <v:shape style="position:absolute;left:4309;top:1160;width:364;height:2" id="docshape458" coordorigin="4310,1160" coordsize="364,0" path="m4310,1160l4431,1160m4552,1160l4674,1160e" filled="false" stroked="true" strokeweight=".272pt" strokecolor="#000000">
              <v:path arrowok="t"/>
              <v:stroke dashstyle="solid"/>
            </v:shape>
            <v:line style="position:absolute" from="4310,1162" to="4431,1162" stroked="true" strokeweight=".08535pt" strokecolor="#000000">
              <v:stroke dashstyle="solid"/>
            </v:line>
            <v:line style="position:absolute" from="4797,1169" to="5161,1169" stroked="true" strokeweight=".3753pt" strokecolor="#000000">
              <v:stroke dashstyle="solid"/>
            </v:line>
            <v:line style="position:absolute" from="4797,1160" to="4918,1160" stroked="true" strokeweight=".272pt" strokecolor="#000000">
              <v:stroke dashstyle="solid"/>
            </v:line>
            <v:line style="position:absolute" from="5284,1169" to="5648,1169" stroked="true" strokeweight=".3753pt" strokecolor="#000000">
              <v:stroke dashstyle="solid"/>
            </v:line>
            <v:line style="position:absolute" from="5039,1160" to="5405,1160" stroked="true" strokeweight=".272pt" strokecolor="#000000">
              <v:stroke dashstyle="solid"/>
            </v:line>
            <v:shape style="position:absolute;left:4309;top:1162;width:1096;height:2" id="docshape459" coordorigin="4310,1162" coordsize="1096,2" path="m4552,1162l5405,1162m4310,1164l4431,1164m4552,1164l5405,1164e" filled="false" stroked="true" strokeweight=".08535pt" strokecolor="#000000">
              <v:path arrowok="t"/>
              <v:stroke dashstyle="solid"/>
            </v:shape>
            <v:shape style="position:absolute;left:3513;top:1164;width:1892;height:2" id="docshape460" coordorigin="3514,1165" coordsize="1892,2" path="m4310,1165l5405,1165m3514,1167l4674,1167m4797,1167l5161,1167m5284,1167l5405,1167e" filled="false" stroked="true" strokeweight=".05135pt" strokecolor="#000000">
              <v:path arrowok="t"/>
              <v:stroke dashstyle="solid"/>
            </v:shape>
            <v:shape style="position:absolute;left:5525;top:1161;width:609;height:8" id="docshape461" coordorigin="5526,1162" coordsize="609,8" path="m5771,1169l5892,1169m6013,1169l6135,1169m5526,1162l6135,1162e" filled="false" stroked="true" strokeweight=".3753pt" strokecolor="#000000">
              <v:path arrowok="t"/>
              <v:stroke dashstyle="solid"/>
            </v:shape>
            <v:shape style="position:absolute;left:3699;top:1124;width:2314;height:519" id="docshape462" coordorigin="3700,1124" coordsize="2314,519" path="m3823,1165l3700,1165,3700,1642,3823,1642,3823,1165xm4065,1165l3944,1165,3944,1192,4065,1192,4065,1165xm4310,1165l4187,1165,4187,1305,4310,1305,4310,1165xm4552,1165l4431,1165,4431,1174,4552,1174,4552,1165xm4797,1163l4674,1163,4674,1165,4797,1165,4797,1163xm5039,1165l4918,1165,4918,1260,5039,1260,5039,1165xm5284,1163l5161,1163,5161,1165,5284,1165,5284,1163xm5526,1165l5405,1165,5405,1233,5526,1233,5526,1165xm5771,1124l5648,1124,5648,1165,5771,1165,5771,1124xm6013,1151l5892,1151,5892,1165,6013,1165,6013,1151xe" filled="true" fillcolor="#ffcb05" stroked="false">
              <v:path arrowok="t"/>
              <v:fill type="solid"/>
            </v:shape>
            <v:shape style="position:absolute;left:6257;top:1161;width:2297;height:8" id="docshape463" coordorigin="6258,1162" coordsize="2297,8" path="m6258,1169l6379,1169m6500,1169l8554,1169m6258,1162l8554,1162e" filled="false" stroked="true" strokeweight=".3753pt" strokecolor="#000000">
              <v:path arrowok="t"/>
              <v:stroke dashstyle="solid"/>
            </v:shape>
            <v:rect style="position:absolute;left:8082;top:1144;width:124;height:21" id="docshape464" filled="true" fillcolor="#ffcb05" stroked="false">
              <v:fill type="solid"/>
            </v:rect>
            <v:shape style="position:absolute;left:3699;top:459;width:4020;height:774" id="docshape465" coordorigin="3700,460" coordsize="4020,774" path="m3823,875l3700,875,3700,1165,3823,1165,3823,875xm4065,861l3944,861,3944,1165,4065,1165,4065,861xm4310,902l4187,902,4187,1165,4310,1165,4310,902xm4552,873l4431,873,4431,1165,4552,1165,4552,873xm4797,756l4674,756,4674,1163,4797,1163,4797,756xm5039,684l4918,684,4918,1165,5039,1165,5039,684xm5284,530l5161,530,5161,1163,5284,1163,5284,530xm5526,460l5405,460,5405,1165,5526,1165,5526,460xm5771,517l5648,517,5648,1124,5771,1124,5771,517xm6013,703l5892,703,5892,1151,6013,1151,6013,703xm6258,916l6135,916,6135,1165,6258,1165,6258,916xm6500,1089l6379,1089,6379,1165,6500,1165,6500,1089xm6745,1165l6622,1165,6622,1233,6745,1233,6745,1165xm6987,1165l6866,1165,6866,1225,6987,1225,6987,1165xm7232,1165l7109,1165,7109,1194,7232,1194,7232,1165xm7474,1165l7353,1165,7353,1178,7474,1178,7474,1165xm7719,1165l7596,1165,7596,1176,7719,1176,7719,1165xe" filled="true" fillcolor="#21963e" stroked="false">
              <v:path arrowok="t"/>
              <v:fill type="solid"/>
            </v:shape>
            <v:shape style="position:absolute;left:3699;top:1124;width:4749;height:685" id="docshape466" coordorigin="3700,1124" coordsize="4749,685" path="m3823,1642l3700,1642,3700,1809,3823,1809,3823,1642xm4065,1192l3944,1192,3944,1340,4065,1340,4065,1192xm4310,1305l4187,1305,4187,1437,4310,1437,4310,1305xm4552,1174l4431,1174,4431,1291,4552,1291,4552,1174xm4797,1165l4674,1165,4674,1272,4797,1272,4797,1165xm5039,1260l4918,1260,4918,1394,5039,1394,5039,1260xm5284,1165l5161,1165,5161,1315,5284,1315,5284,1165xm5526,1233l5405,1233,5405,1424,5526,1424,5526,1233xm5771,1165l5648,1165,5648,1361,5771,1361,5771,1165xm6013,1165l5892,1165,5892,1350,6013,1350,6013,1165xm6258,1165l6135,1165,6135,1342,6258,1342,6258,1165xm6500,1165l6379,1165,6379,1315,6500,1315,6500,1165xm6745,1233l6622,1233,6622,1363,6745,1363,6745,1233xm6987,1225l6866,1225,6866,1320,6987,1320,6987,1225xm7232,1194l7109,1194,7109,1252,7232,1252,7232,1194xm7474,1178l7353,1178,7353,1213,7474,1213,7474,1178xm7719,1176l7596,1176,7596,1190,7719,1190,7719,1176xm7961,1163l7840,1163,7840,1165,7961,1165,7961,1163xm8206,1124l8083,1124,8083,1145,8206,1145,8206,1124xm8448,1124l8327,1124,8327,1165,8448,1165,8448,1124xe" filled="true" fillcolor="#00aeef" stroked="false">
              <v:path arrowok="t"/>
              <v:fill type="solid"/>
            </v:shape>
            <v:shape style="position:absolute;left:3699;top:852;width:3775;height:1502" id="docshape467" coordorigin="3700,853" coordsize="3775,1502" path="m3823,1809l3700,1809,3700,1869,3823,1869,3823,1809xm4065,853l3944,853,3944,861,4065,861,4065,853xm4310,894l4187,894,4187,902,4310,902,4310,894xm4552,1291l4431,1291,4431,1459,4552,1459,4552,1291xm4797,1272l4674,1272,4674,2266,4797,2266,4797,1272xm5039,1394l4918,1394,4918,2338,5039,2338,5039,1394xm5284,1315l5161,1315,5161,2354,5284,2354,5284,1315xm5526,1424l5405,1424,5405,2354,5526,2354,5526,1424xm5771,1361l5648,1361,5648,2161,5771,2161,5771,1361xm6013,1350l5892,1350,5892,2140,6013,2140,6013,1350xm6258,1342l6135,1342,6135,1988,6258,1988,6258,1342xm6500,1315l6379,1315,6379,1610,6500,1610,6500,1315xm6745,1104l6622,1104,6622,1165,6745,1165,6745,1104xm6987,1320l6866,1320,6866,1322,6987,1322,6987,1320xm7232,1097l7109,1097,7109,1165,7232,1165,7232,1097xm7474,1097l7353,1097,7353,1165,7474,1165,7474,1097xe" filled="true" fillcolor="#c5281c" stroked="false">
              <v:path arrowok="t"/>
              <v:fill type="solid"/>
            </v:shape>
            <v:line style="position:absolute" from="8554,2891" to="8554,131" stroked="true" strokeweight=".75pt" strokecolor="#000000">
              <v:stroke dashstyle="solid"/>
            </v:line>
            <v:shape style="position:absolute;left:8473;top:130;width:80;height:2760" id="docshape468" coordorigin="8474,131" coordsize="80,2760" path="m8474,2891l8554,2891m8474,2545l8554,2545m8474,2202l8554,2202m8474,1856l8554,1856m8474,1511l8554,1511m8474,1165l8554,1165m8474,820l8554,820m8474,474l8554,474m8474,131l8554,131e" filled="false" stroked="true" strokeweight=".75pt" strokecolor="#000000">
              <v:path arrowok="t"/>
              <v:stroke dashstyle="solid"/>
            </v:shape>
            <v:line style="position:absolute" from="3514,2891" to="3514,131" stroked="true" strokeweight=".75pt" strokecolor="#000000">
              <v:stroke dashstyle="solid"/>
            </v:line>
            <v:shape style="position:absolute;left:3522;top:130;width:80;height:2760" id="docshape469" coordorigin="3522,131" coordsize="80,2760" path="m3522,2891l3602,2891m3522,2545l3602,2545m3522,2202l3602,2202m3522,1856l3602,1856m3522,1511l3602,1511m3522,1165l3602,1165m3522,820l3602,820m3522,474l3602,474m3522,131l3602,131e" filled="false" stroked="true" strokeweight=".75pt" strokecolor="#000000">
              <v:path arrowok="t"/>
              <v:stroke dashstyle="solid"/>
            </v:shape>
            <v:line style="position:absolute" from="3514,2891" to="8554,2891" stroked="true" strokeweight=".75pt" strokecolor="#000000">
              <v:stroke dashstyle="solid"/>
            </v:line>
            <v:line style="position:absolute" from="7536,2811" to="7536,2891" stroked="true" strokeweight=".75pt" strokecolor="#000000">
              <v:stroke dashstyle="solid"/>
            </v:line>
            <v:line style="position:absolute" from="6562,2811" to="6562,2891" stroked="true" strokeweight=".75pt" strokecolor="#000000">
              <v:stroke dashstyle="solid"/>
            </v:line>
            <v:line style="position:absolute" from="5588,2811" to="5588,2891" stroked="true" strokeweight=".75pt" strokecolor="#000000">
              <v:stroke dashstyle="solid"/>
            </v:line>
            <v:line style="position:absolute" from="4614,2811" to="4614,2891" stroked="true" strokeweight=".75pt" strokecolor="#000000">
              <v:stroke dashstyle="solid"/>
            </v:line>
            <v:line style="position:absolute" from="3640,2811" to="3640,2891" stroked="true" strokeweight=".75pt" strokecolor="#000000">
              <v:stroke dashstyle="solid"/>
            </v:line>
            <v:line style="position:absolute" from="8266,2851" to="8266,2891" stroked="true" strokeweight=".75pt" strokecolor="#000000">
              <v:stroke dashstyle="solid"/>
            </v:line>
            <v:line style="position:absolute" from="8023,2851" to="8023,2891" stroked="true" strokeweight=".75pt" strokecolor="#000000">
              <v:stroke dashstyle="solid"/>
            </v:line>
            <v:line style="position:absolute" from="7779,2851" to="7779,2891" stroked="true" strokeweight=".75pt" strokecolor="#000000">
              <v:stroke dashstyle="solid"/>
            </v:line>
            <v:line style="position:absolute" from="7536,2831" to="7536,2891" stroked="true" strokeweight=".75pt" strokecolor="#000000">
              <v:stroke dashstyle="solid"/>
            </v:line>
            <v:line style="position:absolute" from="7292,2851" to="7292,2891" stroked="true" strokeweight=".75pt" strokecolor="#000000">
              <v:stroke dashstyle="solid"/>
            </v:line>
            <v:line style="position:absolute" from="7049,2851" to="7049,2891" stroked="true" strokeweight=".75pt" strokecolor="#000000">
              <v:stroke dashstyle="solid"/>
            </v:line>
            <v:line style="position:absolute" from="6805,2851" to="6805,2891" stroked="true" strokeweight=".75pt" strokecolor="#000000">
              <v:stroke dashstyle="solid"/>
            </v:line>
            <v:line style="position:absolute" from="6562,2831" to="6562,2891" stroked="true" strokeweight=".75pt" strokecolor="#000000">
              <v:stroke dashstyle="solid"/>
            </v:line>
            <v:line style="position:absolute" from="6318,2851" to="6318,2891" stroked="true" strokeweight=".75pt" strokecolor="#000000">
              <v:stroke dashstyle="solid"/>
            </v:line>
            <v:line style="position:absolute" from="6075,2851" to="6075,2891" stroked="true" strokeweight=".75pt" strokecolor="#000000">
              <v:stroke dashstyle="solid"/>
            </v:line>
            <v:line style="position:absolute" from="5831,2851" to="5831,2891" stroked="true" strokeweight=".75pt" strokecolor="#000000">
              <v:stroke dashstyle="solid"/>
            </v:line>
            <v:line style="position:absolute" from="5588,2831" to="5588,2891" stroked="true" strokeweight=".75pt" strokecolor="#000000">
              <v:stroke dashstyle="solid"/>
            </v:line>
            <v:line style="position:absolute" from="5344,2851" to="5344,2891" stroked="true" strokeweight=".75pt" strokecolor="#000000">
              <v:stroke dashstyle="solid"/>
            </v:line>
            <v:line style="position:absolute" from="5101,2851" to="5101,2891" stroked="true" strokeweight=".75pt" strokecolor="#000000">
              <v:stroke dashstyle="solid"/>
            </v:line>
            <v:line style="position:absolute" from="4857,2851" to="4857,2891" stroked="true" strokeweight=".75pt" strokecolor="#000000">
              <v:stroke dashstyle="solid"/>
            </v:line>
            <v:line style="position:absolute" from="4614,2831" to="4614,2891" stroked="true" strokeweight=".75pt" strokecolor="#000000">
              <v:stroke dashstyle="solid"/>
            </v:line>
            <v:line style="position:absolute" from="4370,2851" to="4370,2891" stroked="true" strokeweight=".75pt" strokecolor="#000000">
              <v:stroke dashstyle="solid"/>
            </v:line>
            <v:line style="position:absolute" from="4127,2851" to="4127,2891" stroked="true" strokeweight=".75pt" strokecolor="#000000">
              <v:stroke dashstyle="solid"/>
            </v:line>
            <v:line style="position:absolute" from="3883,2851" to="3883,2891" stroked="true" strokeweight=".75pt" strokecolor="#000000">
              <v:stroke dashstyle="solid"/>
            </v:line>
            <v:line style="position:absolute" from="3640,2831" to="3640,2891" stroked="true" strokeweight=".75pt" strokecolor="#000000">
              <v:stroke dashstyle="solid"/>
            </v:line>
            <v:shape style="position:absolute;left:3761;top:1027;width:1948;height:829" id="docshape470" coordorigin="3761,1027" coordsize="1948,829" path="m3761,1581l4004,1027,4248,1165,4491,1165,4735,1856,4978,1856,5222,1719,5465,1649,5709,1511e" filled="false" stroked="true" strokeweight="1.25pt" strokecolor="#000000">
              <v:path arrowok="t"/>
              <v:stroke dashstyle="solid"/>
            </v:shape>
            <v:shape style="position:absolute;left:5709;top:1097;width:2678;height:622" id="docshape471" coordorigin="5709,1097" coordsize="2678,622" path="m5709,1511l5952,1649,6196,1719,6439,1511,6683,1303,6926,1303,7170,1165,7413,1165,7657,1165,7900,1165,8144,1097,8387,1097e" filled="false" stroked="true" strokeweight="1.25pt" strokecolor="#000000">
              <v:path arrowok="t"/>
              <v:stroke dashstyle="shortdot"/>
            </v:shape>
            <w10:wrap type="none"/>
          </v:group>
        </w:pict>
      </w:r>
      <w:r>
        <w:rPr>
          <w:sz w:val="14"/>
        </w:rPr>
        <w:t>3.5</w:t>
        <w:tab/>
        <w:t>1.5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511" w:val="left" w:leader="none"/>
        </w:tabs>
        <w:spacing w:before="0"/>
        <w:ind w:left="82" w:right="0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511" w:val="left" w:leader="none"/>
        </w:tabs>
        <w:spacing w:before="0"/>
        <w:ind w:left="82" w:right="0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511" w:val="left" w:leader="none"/>
        </w:tabs>
        <w:spacing w:before="1"/>
        <w:ind w:left="82" w:right="0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456" w:val="left" w:leader="none"/>
        </w:tabs>
        <w:spacing w:before="0"/>
        <w:ind w:left="82" w:right="0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456" w:val="left" w:leader="none"/>
        </w:tabs>
        <w:spacing w:before="0"/>
        <w:ind w:left="82" w:right="0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456" w:val="left" w:leader="none"/>
        </w:tabs>
        <w:spacing w:before="1"/>
        <w:ind w:left="82" w:right="0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9"/>
        <w:rPr>
          <w:sz w:val="15"/>
        </w:rPr>
      </w:pPr>
    </w:p>
    <w:p>
      <w:pPr>
        <w:tabs>
          <w:tab w:pos="5456" w:val="left" w:leader="none"/>
        </w:tabs>
        <w:spacing w:before="0"/>
        <w:ind w:left="82" w:right="0" w:firstLine="0"/>
        <w:jc w:val="center"/>
        <w:rPr>
          <w:sz w:val="14"/>
        </w:rPr>
      </w:pPr>
      <w:r>
        <w:rPr>
          <w:sz w:val="14"/>
        </w:rPr>
        <w:t>0.0</w:t>
        <w:tab/>
        <w:t>-2.0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-0.5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3"/>
        </w:rPr>
      </w:pPr>
    </w:p>
    <w:p>
      <w:pPr>
        <w:tabs>
          <w:tab w:pos="1471" w:val="left" w:leader="none"/>
          <w:tab w:pos="2445" w:val="left" w:leader="none"/>
        </w:tabs>
        <w:spacing w:before="0"/>
        <w:ind w:left="497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  <w:rPr>
          <w:sz w:val="13"/>
        </w:rPr>
      </w:pPr>
    </w:p>
    <w:p>
      <w:pPr>
        <w:tabs>
          <w:tab w:pos="1596" w:val="left" w:leader="none"/>
        </w:tabs>
        <w:spacing w:before="0"/>
        <w:ind w:left="622" w:right="0" w:firstLine="0"/>
        <w:jc w:val="left"/>
        <w:rPr>
          <w:sz w:val="14"/>
        </w:rPr>
      </w:pPr>
      <w:r>
        <w:rPr>
          <w:sz w:val="14"/>
        </w:rPr>
        <w:t>2017</w:t>
        <w:tab/>
      </w:r>
      <w:r>
        <w:rPr>
          <w:spacing w:val="-2"/>
          <w:sz w:val="14"/>
        </w:rPr>
        <w:t>2018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395" w:right="0" w:firstLine="0"/>
        <w:jc w:val="left"/>
        <w:rPr>
          <w:sz w:val="14"/>
        </w:rPr>
      </w:pPr>
      <w:r>
        <w:rPr>
          <w:w w:val="105"/>
          <w:sz w:val="14"/>
        </w:rPr>
        <w:t>-2.5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4" w:equalWidth="0">
            <w:col w:w="2874" w:space="40"/>
            <w:col w:w="2757" w:space="39"/>
            <w:col w:w="1908" w:space="40"/>
            <w:col w:w="3242"/>
          </w:cols>
        </w:sectPr>
      </w:pPr>
    </w:p>
    <w:p>
      <w:pPr>
        <w:spacing w:line="268" w:lineRule="auto" w:before="114"/>
        <w:ind w:left="32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7760" from="176.625pt,9.640915pt" to="187.125pt,9.640915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(year-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92"/>
        <w:ind w:left="419" w:right="1875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 gap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68" w:lineRule="auto" w:before="0"/>
        <w:ind w:left="419" w:right="2918" w:firstLine="0"/>
        <w:jc w:val="left"/>
        <w:rPr>
          <w:sz w:val="14"/>
        </w:rPr>
      </w:pPr>
      <w:r>
        <w:rPr/>
        <w:pict>
          <v:rect style="position:absolute;margin-left:267.600006pt;margin-top:-16.434084pt;width:12pt;height:5pt;mso-position-horizontal-relative:page;mso-position-vertical-relative:paragraph;z-index:15798272" id="docshape472" filled="true" fillcolor="#c5281c" stroked="false">
            <v:fill type="solid"/>
            <w10:wrap type="none"/>
          </v:rect>
        </w:pict>
      </w:r>
      <w:r>
        <w:rPr/>
        <w:pict>
          <v:rect style="position:absolute;margin-left:267.600006pt;margin-top:-7.434083pt;width:12pt;height:5pt;mso-position-horizontal-relative:page;mso-position-vertical-relative:paragraph;z-index:15798784" id="docshape473" filled="true" fillcolor="#00aeef" stroked="false">
            <v:fill type="solid"/>
            <w10:wrap type="none"/>
          </v:rect>
        </w:pict>
      </w:r>
      <w:r>
        <w:rPr/>
        <w:pict>
          <v:rect style="position:absolute;margin-left:267.600006pt;margin-top:1.565916pt;width:12pt;height:5pt;mso-position-horizontal-relative:page;mso-position-vertical-relative:paragraph;z-index:15799296" id="docshape474" filled="true" fillcolor="#21963e" stroked="false">
            <v:fill type="solid"/>
            <w10:wrap type="none"/>
          </v:rect>
        </w:pict>
      </w:r>
      <w:r>
        <w:rPr/>
        <w:pict>
          <v:rect style="position:absolute;margin-left:267.600006pt;margin-top:10.565916pt;width:12pt;height:5pt;mso-position-horizontal-relative:page;mso-position-vertical-relative:paragraph;z-index:15799808" id="docshape475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Exchange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4612" w:space="40"/>
            <w:col w:w="6248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line="268" w:lineRule="auto" w:before="0"/>
        <w:ind w:left="2280" w:right="1904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Ontario</w:t>
      </w:r>
    </w:p>
    <w:p>
      <w:pPr>
        <w:spacing w:before="40"/>
        <w:ind w:left="21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099414pt;width:344pt;height:.1pt;mso-position-horizontal-relative:page;mso-position-vertical-relative:paragraph;z-index:-15660544;mso-wrap-distance-left:0;mso-wrap-distance-right:0" id="docshape476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120" w:right="2020"/>
      </w:pP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sustained</w:t>
      </w:r>
      <w:r>
        <w:rPr>
          <w:color w:val="4D4D4F"/>
          <w:spacing w:val="6"/>
        </w:rPr>
        <w:t> </w:t>
      </w:r>
      <w:r>
        <w:rPr>
          <w:color w:val="4D4D4F"/>
        </w:rPr>
        <w:t>basis</w:t>
      </w:r>
      <w:r>
        <w:rPr>
          <w:color w:val="4D4D4F"/>
          <w:spacing w:val="6"/>
        </w:rPr>
        <w:t> </w:t>
      </w:r>
      <w:r>
        <w:rPr>
          <w:color w:val="4D4D4F"/>
        </w:rPr>
        <w:t>after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stabilizes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full</w:t>
      </w:r>
      <w:r>
        <w:rPr>
          <w:color w:val="4D4D4F"/>
          <w:spacing w:val="8"/>
        </w:rPr>
        <w:t> </w:t>
      </w:r>
      <w:r>
        <w:rPr>
          <w:color w:val="4D4D4F"/>
        </w:rPr>
        <w:t>capacity,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timing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highly</w:t>
      </w:r>
      <w:r>
        <w:rPr>
          <w:color w:val="4D4D4F"/>
          <w:spacing w:val="8"/>
        </w:rPr>
        <w:t> </w:t>
      </w:r>
      <w:r>
        <w:rPr>
          <w:color w:val="4D4D4F"/>
        </w:rPr>
        <w:t>uncertain</w:t>
      </w:r>
      <w:r>
        <w:rPr>
          <w:color w:val="4D4D4F"/>
          <w:spacing w:val="1"/>
        </w:rPr>
        <w:t> </w:t>
      </w:r>
      <w:r>
        <w:rPr>
          <w:color w:val="4D4D4F"/>
        </w:rPr>
        <w:t>given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complex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adjustments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26).</w:t>
      </w:r>
      <w:r>
        <w:rPr>
          <w:color w:val="4D4D4F"/>
          <w:spacing w:val="7"/>
        </w:rPr>
        <w:t> </w:t>
      </w:r>
      <w:r>
        <w:rPr>
          <w:color w:val="4D4D4F"/>
        </w:rPr>
        <w:t>Core</w:t>
      </w:r>
      <w:r>
        <w:rPr>
          <w:color w:val="4D4D4F"/>
          <w:spacing w:val="8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near</w:t>
      </w:r>
      <w:r>
        <w:rPr>
          <w:color w:val="4D4D4F"/>
          <w:spacing w:val="11"/>
        </w:rPr>
        <w:t> </w:t>
      </w:r>
      <w:r>
        <w:rPr>
          <w:color w:val="4D4D4F"/>
        </w:rPr>
        <w:t>2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1"/>
        </w:rPr>
        <w:t> </w:t>
      </w:r>
      <w:r>
        <w:rPr>
          <w:color w:val="4D4D4F"/>
        </w:rPr>
        <w:t>throughout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period</w:t>
      </w:r>
      <w:r>
        <w:rPr>
          <w:color w:val="4D4D4F"/>
          <w:spacing w:val="-52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upward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exchange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8"/>
        </w:rPr>
        <w:t> </w:t>
      </w:r>
      <w:r>
        <w:rPr>
          <w:color w:val="4D4D4F"/>
        </w:rPr>
        <w:t>pass-through</w:t>
      </w:r>
      <w:r>
        <w:rPr>
          <w:color w:val="4D4D4F"/>
          <w:spacing w:val="8"/>
        </w:rPr>
        <w:t> </w:t>
      </w:r>
      <w:r>
        <w:rPr>
          <w:color w:val="4D4D4F"/>
        </w:rPr>
        <w:t>roughly</w:t>
      </w:r>
      <w:r>
        <w:rPr>
          <w:color w:val="4D4D4F"/>
          <w:spacing w:val="8"/>
        </w:rPr>
        <w:t> </w:t>
      </w:r>
      <w:r>
        <w:rPr>
          <w:color w:val="4D4D4F"/>
        </w:rPr>
        <w:t>offsets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downward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pressure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excess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supply.</w:t>
      </w:r>
    </w:p>
    <w:p>
      <w:pPr>
        <w:pStyle w:val="BodyText"/>
        <w:spacing w:line="249" w:lineRule="auto" w:before="125"/>
        <w:ind w:left="2120" w:right="2092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forecast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total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marginally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January,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12"/>
        </w:rPr>
        <w:t> </w:t>
      </w:r>
      <w:r>
        <w:rPr>
          <w:color w:val="4D4D4F"/>
        </w:rPr>
        <w:t>revisions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both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2"/>
        </w:rPr>
        <w:t> </w:t>
      </w:r>
      <w:r>
        <w:rPr>
          <w:color w:val="4D4D4F"/>
        </w:rPr>
        <w:t>gap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impact</w:t>
      </w:r>
      <w:r>
        <w:rPr>
          <w:color w:val="4D4D4F"/>
          <w:spacing w:val="-52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5"/>
        </w:rPr>
        <w:t> </w:t>
      </w:r>
      <w:r>
        <w:rPr>
          <w:color w:val="4D4D4F"/>
        </w:rPr>
        <w:t>factors</w:t>
      </w:r>
      <w:r>
        <w:rPr>
          <w:color w:val="4D4D4F"/>
          <w:spacing w:val="5"/>
        </w:rPr>
        <w:t> </w:t>
      </w:r>
      <w:r>
        <w:rPr>
          <w:color w:val="4D4D4F"/>
        </w:rPr>
        <w:t>(Table</w:t>
      </w:r>
      <w:r>
        <w:rPr>
          <w:color w:val="4D4D4F"/>
          <w:spacing w:val="5"/>
        </w:rPr>
        <w:t> </w:t>
      </w:r>
      <w:r>
        <w:rPr>
          <w:color w:val="4D4D4F"/>
        </w:rPr>
        <w:t>3).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factors</w:t>
      </w:r>
      <w:r>
        <w:rPr>
          <w:color w:val="4D4D4F"/>
          <w:spacing w:val="4"/>
        </w:rPr>
        <w:t> </w:t>
      </w:r>
      <w:r>
        <w:rPr>
          <w:color w:val="4D4D4F"/>
        </w:rPr>
        <w:t>include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</w:rPr>
        <w:t>view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evolution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gasoline</w:t>
      </w:r>
      <w:r>
        <w:rPr>
          <w:color w:val="4D4D4F"/>
          <w:spacing w:val="15"/>
        </w:rPr>
        <w:t> </w:t>
      </w:r>
      <w:r>
        <w:rPr>
          <w:color w:val="4D4D4F"/>
        </w:rPr>
        <w:t>margins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recent</w:t>
      </w:r>
      <w:r>
        <w:rPr>
          <w:color w:val="4D4D4F"/>
          <w:spacing w:val="15"/>
        </w:rPr>
        <w:t> </w:t>
      </w:r>
      <w:r>
        <w:rPr>
          <w:color w:val="4D4D4F"/>
        </w:rPr>
        <w:t>announcement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cap-and-trade</w:t>
      </w:r>
      <w:r>
        <w:rPr>
          <w:color w:val="4D4D4F"/>
          <w:spacing w:val="8"/>
        </w:rPr>
        <w:t> </w:t>
      </w:r>
      <w:r>
        <w:rPr>
          <w:color w:val="4D4D4F"/>
        </w:rPr>
        <w:t>plan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carbon</w:t>
      </w:r>
      <w:r>
        <w:rPr>
          <w:color w:val="4D4D4F"/>
          <w:spacing w:val="8"/>
        </w:rPr>
        <w:t> </w:t>
      </w:r>
      <w:r>
        <w:rPr>
          <w:color w:val="4D4D4F"/>
        </w:rPr>
        <w:t>emissions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Ontario.</w:t>
      </w:r>
      <w:r>
        <w:rPr>
          <w:b/>
          <w:color w:val="006976"/>
          <w:position w:val="7"/>
          <w:sz w:val="11"/>
        </w:rPr>
        <w:t>11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4"/>
        <w:ind w:left="2120" w:right="1946"/>
      </w:pP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developments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partly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downward</w:t>
      </w:r>
      <w:r>
        <w:rPr>
          <w:color w:val="4D4D4F"/>
          <w:spacing w:val="10"/>
        </w:rPr>
        <w:t> </w:t>
      </w:r>
      <w:r>
        <w:rPr>
          <w:color w:val="4D4D4F"/>
        </w:rPr>
        <w:t>revision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exchange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pass-through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4"/>
        </w:rPr>
        <w:t> </w:t>
      </w:r>
      <w:r>
        <w:rPr>
          <w:color w:val="4D4D4F"/>
        </w:rPr>
        <w:t>higher.</w:t>
      </w:r>
      <w:r>
        <w:rPr>
          <w:color w:val="4D4D4F"/>
          <w:spacing w:val="4"/>
        </w:rPr>
        <w:t> </w:t>
      </w:r>
      <w:r>
        <w:rPr>
          <w:color w:val="4D4D4F"/>
        </w:rPr>
        <w:t>Overall,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return</w:t>
      </w:r>
      <w:r>
        <w:rPr>
          <w:color w:val="4D4D4F"/>
          <w:spacing w:val="4"/>
        </w:rPr>
        <w:t> </w:t>
      </w:r>
      <w:r>
        <w:rPr>
          <w:color w:val="4D4D4F"/>
        </w:rPr>
        <w:t>sustainably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3"/>
        <w:ind w:left="2120" w:right="1904"/>
      </w:pP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sometime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second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somewhat</w:t>
      </w:r>
      <w:r>
        <w:rPr>
          <w:color w:val="4D4D4F"/>
          <w:spacing w:val="2"/>
        </w:rPr>
        <w:t> </w:t>
      </w:r>
      <w:r>
        <w:rPr>
          <w:color w:val="4D4D4F"/>
        </w:rPr>
        <w:t>earlier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-52"/>
        </w:rPr>
        <w:t> </w:t>
      </w:r>
      <w:r>
        <w:rPr>
          <w:color w:val="4D4D4F"/>
        </w:rPr>
        <w:t>anticipated in January.</w:t>
      </w:r>
    </w:p>
    <w:p>
      <w:pPr>
        <w:pStyle w:val="BodyText"/>
        <w:spacing w:line="249" w:lineRule="auto" w:before="121"/>
        <w:ind w:left="2120" w:right="1956"/>
      </w:pPr>
      <w:r>
        <w:rPr>
          <w:color w:val="4D4D4F"/>
        </w:rPr>
        <w:t>Medium-term</w:t>
      </w:r>
      <w:r>
        <w:rPr>
          <w:color w:val="4D4D4F"/>
          <w:spacing w:val="20"/>
        </w:rPr>
        <w:t> </w:t>
      </w:r>
      <w:r>
        <w:rPr>
          <w:color w:val="4D4D4F"/>
        </w:rPr>
        <w:t>inflation</w:t>
      </w:r>
      <w:r>
        <w:rPr>
          <w:color w:val="4D4D4F"/>
          <w:spacing w:val="21"/>
        </w:rPr>
        <w:t> </w:t>
      </w:r>
      <w:r>
        <w:rPr>
          <w:color w:val="4D4D4F"/>
        </w:rPr>
        <w:t>expectations</w:t>
      </w:r>
      <w:r>
        <w:rPr>
          <w:color w:val="4D4D4F"/>
          <w:spacing w:val="21"/>
        </w:rPr>
        <w:t> </w:t>
      </w:r>
      <w:r>
        <w:rPr>
          <w:color w:val="4D4D4F"/>
        </w:rPr>
        <w:t>have</w:t>
      </w:r>
      <w:r>
        <w:rPr>
          <w:color w:val="4D4D4F"/>
          <w:spacing w:val="21"/>
        </w:rPr>
        <w:t> </w:t>
      </w:r>
      <w:r>
        <w:rPr>
          <w:color w:val="4D4D4F"/>
        </w:rPr>
        <w:t>continued</w:t>
      </w:r>
      <w:r>
        <w:rPr>
          <w:color w:val="4D4D4F"/>
          <w:spacing w:val="20"/>
        </w:rPr>
        <w:t> </w:t>
      </w:r>
      <w:r>
        <w:rPr>
          <w:color w:val="4D4D4F"/>
        </w:rPr>
        <w:t>to</w:t>
      </w:r>
      <w:r>
        <w:rPr>
          <w:color w:val="4D4D4F"/>
          <w:spacing w:val="21"/>
        </w:rPr>
        <w:t> </w:t>
      </w:r>
      <w:r>
        <w:rPr>
          <w:color w:val="4D4D4F"/>
        </w:rPr>
        <w:t>be</w:t>
      </w:r>
      <w:r>
        <w:rPr>
          <w:color w:val="4D4D4F"/>
          <w:spacing w:val="21"/>
        </w:rPr>
        <w:t> </w:t>
      </w:r>
      <w:r>
        <w:rPr>
          <w:color w:val="4D4D4F"/>
        </w:rPr>
        <w:t>well</w:t>
      </w:r>
      <w:r>
        <w:rPr>
          <w:color w:val="4D4D4F"/>
          <w:spacing w:val="21"/>
        </w:rPr>
        <w:t> </w:t>
      </w:r>
      <w:r>
        <w:rPr>
          <w:color w:val="4D4D4F"/>
        </w:rPr>
        <w:t>anchored</w:t>
      </w:r>
      <w:r>
        <w:rPr>
          <w:color w:val="4D4D4F"/>
          <w:spacing w:val="20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March</w:t>
      </w:r>
      <w:r>
        <w:rPr>
          <w:color w:val="4D4D4F"/>
          <w:spacing w:val="7"/>
        </w:rPr>
        <w:t> </w:t>
      </w:r>
      <w:r>
        <w:rPr>
          <w:color w:val="4D4D4F"/>
        </w:rPr>
        <w:t>Consensus</w:t>
      </w:r>
      <w:r>
        <w:rPr>
          <w:color w:val="4D4D4F"/>
          <w:spacing w:val="8"/>
        </w:rPr>
        <w:t> </w:t>
      </w:r>
      <w:r>
        <w:rPr>
          <w:color w:val="4D4D4F"/>
        </w:rPr>
        <w:t>Economics</w:t>
      </w:r>
      <w:r>
        <w:rPr>
          <w:color w:val="4D4D4F"/>
          <w:spacing w:val="8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was</w:t>
      </w:r>
      <w:r>
        <w:rPr>
          <w:color w:val="4D4D4F"/>
          <w:spacing w:val="3"/>
        </w:rPr>
        <w:t> </w:t>
      </w:r>
      <w:r>
        <w:rPr>
          <w:color w:val="4D4D4F"/>
        </w:rPr>
        <w:t>1.6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2016,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3"/>
        </w:rPr>
        <w:t> </w:t>
      </w:r>
      <w:r>
        <w:rPr>
          <w:color w:val="4D4D4F"/>
        </w:rPr>
        <w:t>weak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time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survey, and 2.0 per cent for</w:t>
      </w:r>
      <w:r>
        <w:rPr>
          <w:color w:val="4D4D4F"/>
          <w:spacing w:val="1"/>
        </w:rPr>
        <w:t> </w:t>
      </w:r>
      <w:r>
        <w:rPr>
          <w:color w:val="4D4D4F"/>
        </w:rPr>
        <w:t>2017. Results from the Bank’s</w:t>
      </w:r>
      <w:r>
        <w:rPr>
          <w:color w:val="4D4D4F"/>
          <w:spacing w:val="1"/>
        </w:rPr>
        <w:t> </w:t>
      </w:r>
      <w:r>
        <w:rPr>
          <w:color w:val="4D4D4F"/>
        </w:rPr>
        <w:t>spring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8"/>
        </w:rPr>
        <w:t> </w:t>
      </w:r>
      <w:r>
        <w:rPr>
          <w:color w:val="4D4D4F"/>
        </w:rPr>
        <w:t>indicate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large</w:t>
      </w:r>
      <w:r>
        <w:rPr>
          <w:color w:val="4D4D4F"/>
          <w:spacing w:val="8"/>
        </w:rPr>
        <w:t> </w:t>
      </w:r>
      <w:r>
        <w:rPr>
          <w:color w:val="4D4D4F"/>
        </w:rPr>
        <w:t>majority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expect</w:t>
      </w:r>
      <w:r>
        <w:rPr>
          <w:color w:val="4D4D4F"/>
          <w:spacing w:val="8"/>
        </w:rPr>
        <w:t> </w:t>
      </w:r>
      <w:r>
        <w:rPr>
          <w:color w:val="4D4D4F"/>
        </w:rPr>
        <w:t>CPI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inflation to remain within the Bank’s 1 to 3 per cent inflation-control range</w:t>
      </w:r>
      <w:r>
        <w:rPr>
          <w:color w:val="4D4D4F"/>
          <w:spacing w:val="-56"/>
          <w:w w:val="105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next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two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years.</w:t>
      </w:r>
    </w:p>
    <w:p>
      <w:pPr>
        <w:pStyle w:val="BodyText"/>
        <w:spacing w:line="249" w:lineRule="auto" w:before="126"/>
        <w:ind w:left="2120" w:right="1898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±0.3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points.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sense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fan</w:t>
      </w:r>
      <w:r>
        <w:rPr>
          <w:color w:val="4D4D4F"/>
          <w:spacing w:val="6"/>
        </w:rPr>
        <w:t> </w:t>
      </w:r>
      <w:r>
        <w:rPr>
          <w:color w:val="4D4D4F"/>
        </w:rPr>
        <w:t>chart,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derived</w:t>
      </w:r>
      <w:r>
        <w:rPr>
          <w:color w:val="4D4D4F"/>
          <w:spacing w:val="6"/>
        </w:rPr>
        <w:t> </w:t>
      </w:r>
      <w:r>
        <w:rPr>
          <w:color w:val="4D4D4F"/>
        </w:rPr>
        <w:t>using</w:t>
      </w:r>
      <w:r>
        <w:rPr>
          <w:color w:val="4D4D4F"/>
          <w:spacing w:val="7"/>
        </w:rPr>
        <w:t> </w:t>
      </w:r>
      <w:r>
        <w:rPr>
          <w:color w:val="4D4D4F"/>
        </w:rPr>
        <w:t>statistical</w:t>
      </w:r>
      <w:r>
        <w:rPr>
          <w:color w:val="4D4D4F"/>
          <w:spacing w:val="7"/>
        </w:rPr>
        <w:t> </w:t>
      </w:r>
      <w:r>
        <w:rPr>
          <w:color w:val="4D4D4F"/>
        </w:rPr>
        <w:t>analysis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1"/>
        </w:rPr>
        <w:t> </w:t>
      </w:r>
      <w:r>
        <w:rPr>
          <w:color w:val="4D4D4F"/>
        </w:rPr>
        <w:t>errors,</w:t>
      </w:r>
      <w:r>
        <w:rPr>
          <w:color w:val="4D4D4F"/>
          <w:spacing w:val="2"/>
        </w:rPr>
        <w:t> </w:t>
      </w:r>
      <w:r>
        <w:rPr>
          <w:color w:val="4D4D4F"/>
        </w:rPr>
        <w:t>provides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complementary</w:t>
      </w:r>
      <w:r>
        <w:rPr>
          <w:color w:val="4D4D4F"/>
          <w:spacing w:val="2"/>
        </w:rPr>
        <w:t> </w:t>
      </w:r>
      <w:r>
        <w:rPr>
          <w:color w:val="4D4D4F"/>
        </w:rPr>
        <w:t>perspective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26).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4pt;margin-top:10.586765pt;width:344pt;height:.1pt;mso-position-horizontal-relative:page;mso-position-vertical-relative:paragraph;z-index:-15656448;mso-wrap-distance-left:0;mso-wrap-distance-right:0" id="docshape479" coordorigin="2680,212" coordsize="6880,0" path="m2680,212l9560,21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31"/>
        <w:ind w:left="212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2"/>
          <w:sz w:val="18"/>
        </w:rPr>
        <w:t> </w:t>
      </w:r>
      <w:r>
        <w:rPr>
          <w:b/>
          <w:color w:val="006974"/>
          <w:spacing w:val="-1"/>
          <w:sz w:val="18"/>
        </w:rPr>
        <w:t>26:</w:t>
      </w:r>
      <w:r>
        <w:rPr>
          <w:b/>
          <w:color w:val="006974"/>
          <w:spacing w:val="17"/>
          <w:sz w:val="18"/>
        </w:rPr>
        <w:t> </w:t>
      </w:r>
      <w:r>
        <w:rPr>
          <w:b/>
          <w:spacing w:val="-1"/>
          <w:sz w:val="18"/>
        </w:rPr>
        <w:t>Total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returns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cent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over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projection</w:t>
      </w:r>
    </w:p>
    <w:p>
      <w:pPr>
        <w:spacing w:before="50"/>
        <w:ind w:left="29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43" w:lineRule="auto" w:before="118"/>
        <w:ind w:left="8073" w:right="2746" w:hanging="63"/>
        <w:jc w:val="right"/>
        <w:rPr>
          <w:sz w:val="14"/>
        </w:rPr>
      </w:pPr>
      <w:r>
        <w:rPr/>
        <w:pict>
          <v:group style="position:absolute;margin-left:175.318405pt;margin-top:20.168005pt;width:252.75pt;height:138.75pt;mso-position-horizontal-relative:page;mso-position-vertical-relative:paragraph;z-index:15804416" id="docshapegroup480" coordorigin="3506,403" coordsize="5055,2775">
            <v:shape style="position:absolute;left:6883;top:676;width:1545;height:2433" id="docshape481" coordorigin="6883,676" coordsize="1545,2433" path="m8428,676l8273,676,8119,745,7964,745,7810,776,7655,801,7501,988,7347,946,7192,1259,7038,1576,6883,1837,6883,2709,7038,3109,7192,3011,7347,2910,7501,2869,7655,2780,7810,2804,7964,2835,8119,2835,8273,2766,8428,2766,8428,676xe" filled="true" fillcolor="#d1d3d4" stroked="false">
              <v:path arrowok="t"/>
              <v:fill type="solid"/>
            </v:shape>
            <v:shape style="position:absolute;left:6883;top:1292;width:1545;height:1816" id="docshape482" coordorigin="6883,1293" coordsize="1545,1816" path="m8428,1293l8273,1293,8119,1362,7964,1362,7810,1375,7655,1385,7501,1543,7347,1526,7192,1776,7038,2028,6883,2095,6883,2709,7038,3109,7192,3011,7347,2910,7501,2869,7655,2780,7810,2804,7964,2835,8119,2835,8273,2766,8428,2766,8428,1293xe" filled="true" fillcolor="#a7a9ac" stroked="false">
              <v:path arrowok="t"/>
              <v:fill type="solid"/>
            </v:shape>
            <v:shape style="position:absolute;left:6883;top:2149;width:1545;height:960" id="docshape483" coordorigin="6883,2149" coordsize="1545,960" path="m8428,2149l8273,2149,8119,2218,7964,2218,7810,2206,7655,2196,7501,2313,7347,2330,7192,2494,7038,2656,6883,2452,6883,2709,7038,3109,7192,3011,7347,2910,7501,2869,7655,2780,7810,2804,7964,2835,8119,2835,8273,2766,8428,2766,8428,2149xe" filled="true" fillcolor="#d1d3d4" stroked="false">
              <v:path arrowok="t"/>
              <v:fill type="solid"/>
            </v:shape>
            <v:line style="position:absolute" from="8554,3171" to="8554,411" stroked="true" strokeweight=".75pt" strokecolor="#000000">
              <v:stroke dashstyle="solid"/>
            </v:line>
            <v:shape style="position:absolute;left:8473;top:410;width:80;height:2760" id="docshape484" coordorigin="8474,411" coordsize="80,2760" path="m8474,3171l8554,3171m8474,2479l8554,2479m8474,1790l8554,1790m8474,1100l8554,1100m8474,411l8554,411e" filled="false" stroked="true" strokeweight=".75pt" strokecolor="#000000">
              <v:path arrowok="t"/>
              <v:stroke dashstyle="solid"/>
            </v:shape>
            <v:line style="position:absolute" from="3514,3171" to="3514,411" stroked="true" strokeweight=".75pt" strokecolor="#000000">
              <v:stroke dashstyle="solid"/>
            </v:line>
            <v:shape style="position:absolute;left:3518;top:410;width:80;height:2760" id="docshape485" coordorigin="3519,411" coordsize="80,2760" path="m3519,3171l3599,3171m3519,2479l3599,2479m3519,1790l3599,1790m3519,1100l3599,1100m3519,411l3599,411e" filled="false" stroked="true" strokeweight=".75pt" strokecolor="#000000">
              <v:path arrowok="t"/>
              <v:stroke dashstyle="solid"/>
            </v:shape>
            <v:line style="position:absolute" from="3514,3171" to="8554,3171" stroked="true" strokeweight=".75pt" strokecolor="#000000">
              <v:stroke dashstyle="solid"/>
            </v:line>
            <v:line style="position:absolute" from="7964,3091" to="7964,3171" stroked="true" strokeweight=".75pt" strokecolor="#000000">
              <v:stroke dashstyle="solid"/>
            </v:line>
            <v:line style="position:absolute" from="7347,3091" to="7347,3171" stroked="true" strokeweight=".75pt" strokecolor="#000000">
              <v:stroke dashstyle="solid"/>
            </v:line>
            <v:line style="position:absolute" from="6729,3091" to="6729,3171" stroked="true" strokeweight=".75pt" strokecolor="#000000">
              <v:stroke dashstyle="solid"/>
            </v:line>
            <v:line style="position:absolute" from="6110,3091" to="6110,3171" stroked="true" strokeweight=".75pt" strokecolor="#000000">
              <v:stroke dashstyle="solid"/>
            </v:line>
            <v:line style="position:absolute" from="5494,3091" to="5494,3171" stroked="true" strokeweight=".75pt" strokecolor="#000000">
              <v:stroke dashstyle="solid"/>
            </v:line>
            <v:line style="position:absolute" from="4875,3091" to="4875,3171" stroked="true" strokeweight=".75pt" strokecolor="#000000">
              <v:stroke dashstyle="solid"/>
            </v:line>
            <v:line style="position:absolute" from="4257,3091" to="4257,3171" stroked="true" strokeweight=".75pt" strokecolor="#000000">
              <v:stroke dashstyle="solid"/>
            </v:line>
            <v:line style="position:absolute" from="3640,3091" to="3640,3171" stroked="true" strokeweight=".75pt" strokecolor="#000000">
              <v:stroke dashstyle="solid"/>
            </v:line>
            <v:line style="position:absolute" from="7964,3111" to="7964,3171" stroked="true" strokeweight=".75pt" strokecolor="#000000">
              <v:stroke dashstyle="solid"/>
            </v:line>
            <v:line style="position:absolute" from="7347,3111" to="7347,3171" stroked="true" strokeweight=".75pt" strokecolor="#000000">
              <v:stroke dashstyle="solid"/>
            </v:line>
            <v:line style="position:absolute" from="6729,3111" to="6729,3171" stroked="true" strokeweight=".75pt" strokecolor="#000000">
              <v:stroke dashstyle="solid"/>
            </v:line>
            <v:line style="position:absolute" from="6110,3111" to="6110,3171" stroked="true" strokeweight=".75pt" strokecolor="#000000">
              <v:stroke dashstyle="solid"/>
            </v:line>
            <v:line style="position:absolute" from="5494,3111" to="5494,3171" stroked="true" strokeweight=".75pt" strokecolor="#000000">
              <v:stroke dashstyle="solid"/>
            </v:line>
            <v:line style="position:absolute" from="4875,3111" to="4875,3171" stroked="true" strokeweight=".75pt" strokecolor="#000000">
              <v:stroke dashstyle="solid"/>
            </v:line>
            <v:line style="position:absolute" from="4257,3111" to="4257,3171" stroked="true" strokeweight=".75pt" strokecolor="#000000">
              <v:stroke dashstyle="solid"/>
            </v:line>
            <v:line style="position:absolute" from="3640,3111" to="3640,3171" stroked="true" strokeweight=".75pt" strokecolor="#000000">
              <v:stroke dashstyle="solid"/>
            </v:line>
            <v:shape style="position:absolute;left:3639;top:2479;width:4788;height:2" id="docshape486" coordorigin="3640,2479" coordsize="4788,0" path="m3640,2479l3640,2479,8273,2479,8428,2479e" filled="false" stroked="true" strokeweight="1.25pt" strokecolor="#000000">
              <v:path arrowok="t"/>
              <v:stroke dashstyle="shortdot"/>
            </v:shape>
            <v:shape style="position:absolute;left:3639;top:1100;width:4788;height:2" id="docshape487" coordorigin="3640,1100" coordsize="4788,0" path="m3640,1100l3640,1100,8273,1100,8428,1100e" filled="false" stroked="true" strokeweight="1.25pt" strokecolor="#000000">
              <v:path arrowok="t"/>
              <v:stroke dashstyle="shortdot"/>
            </v:shape>
            <v:shape style="position:absolute;left:3639;top:823;width:4788;height:1864" id="docshape488" coordorigin="3640,824" coordsize="4788,1864" path="m3640,1377l3793,824,3947,1100,4102,1377,4257,1513,4411,2066,4566,2343,4721,2479,4875,2548,5030,2687,5184,2410,5339,2548,5494,2205,5647,1652,5801,1790,5956,1790,6110,2479,6265,2479,6420,2343,6574,2274,6729,2136,6883,2274,7038,2343,7193,2136,7347,1928,7502,1928,7655,1790,7809,1790,7964,1790,8119,1790,8273,1721,8428,172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before="102"/>
        <w:ind w:left="0" w:right="2746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line="158" w:lineRule="exact" w:before="102"/>
        <w:ind w:left="5325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809" w:val="left" w:leader="none"/>
          <w:tab w:pos="1427" w:val="left" w:leader="none"/>
          <w:tab w:pos="2045" w:val="left" w:leader="none"/>
          <w:tab w:pos="2663" w:val="left" w:leader="none"/>
          <w:tab w:pos="3280" w:val="left" w:leader="none"/>
          <w:tab w:pos="3898" w:val="left" w:leader="none"/>
          <w:tab w:pos="4505" w:val="left" w:leader="none"/>
        </w:tabs>
        <w:spacing w:line="158" w:lineRule="exact" w:before="0"/>
        <w:ind w:left="191" w:right="0" w:firstLine="0"/>
        <w:jc w:val="center"/>
        <w:rPr>
          <w:sz w:val="14"/>
        </w:rPr>
      </w:pPr>
      <w:r>
        <w:rPr/>
        <w:pict>
          <v:rect style="position:absolute;margin-left:243pt;margin-top:15.161263pt;width:12pt;height:5pt;mso-position-horizontal-relative:page;mso-position-vertical-relative:paragraph;z-index:15803392" id="docshape489" filled="true" fillcolor="#a7a9ac" stroked="false">
            <v:fill type="solid"/>
            <w10:wrap type="none"/>
          </v:rect>
        </w:pict>
      </w:r>
      <w:r>
        <w:rPr>
          <w:sz w:val="14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  <w:tab/>
        <w:t>2018</w:t>
      </w:r>
    </w:p>
    <w:p>
      <w:pPr>
        <w:spacing w:after="0" w:line="158" w:lineRule="exact"/>
        <w:jc w:val="center"/>
        <w:rPr>
          <w:sz w:val="14"/>
        </w:rPr>
        <w:sectPr>
          <w:headerReference w:type="even" r:id="rId69"/>
          <w:pgSz w:w="12240" w:h="15840"/>
          <w:pgMar w:header="804" w:footer="0" w:top="1260" w:bottom="280" w:left="560" w:right="780"/>
        </w:sectPr>
      </w:pPr>
    </w:p>
    <w:p>
      <w:pPr>
        <w:spacing w:line="268" w:lineRule="auto" w:before="114"/>
        <w:ind w:left="32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2368" from="176.625pt,9.640924pt" to="187.125pt,9.64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2880" from="176.625pt,18.640924pt" to="187.125pt,18.640924pt" stroked="true" strokeweight="1.25pt" strokecolor="#000000">
            <v:stroke dashstyle="dash"/>
            <w10:wrap type="none"/>
          </v:line>
        </w:pict>
      </w:r>
      <w:r>
        <w:rPr>
          <w:color w:val="4D4D4F"/>
          <w:sz w:val="14"/>
        </w:rPr>
        <w:t>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Control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range</w:t>
      </w:r>
    </w:p>
    <w:p>
      <w:pPr>
        <w:spacing w:line="268" w:lineRule="auto" w:before="114"/>
        <w:ind w:left="424" w:right="4327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50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interval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90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confidence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interval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  <w:cols w:num="2" w:equalWidth="0">
            <w:col w:w="4115" w:space="40"/>
            <w:col w:w="6745"/>
          </w:cols>
        </w:sectPr>
      </w:pPr>
    </w:p>
    <w:p>
      <w:pPr>
        <w:spacing w:before="107"/>
        <w:ind w:left="2120" w:right="0" w:firstLine="0"/>
        <w:jc w:val="left"/>
        <w:rPr>
          <w:sz w:val="14"/>
        </w:rPr>
      </w:pPr>
      <w:r>
        <w:rPr/>
        <w:pict>
          <v:rect style="position:absolute;margin-left:243pt;margin-top:-7.484084pt;width:12pt;height:5pt;mso-position-horizontal-relative:page;mso-position-vertical-relative:paragraph;z-index:15803904" id="docshape490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4648pt;width:344pt;height:.1pt;mso-position-horizontal-relative:page;mso-position-vertical-relative:paragraph;z-index:-15655936;mso-wrap-distance-left:0;mso-wrap-distance-right:0" id="docshape49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134pt;margin-top:17.601852pt;width:344pt;height:.1pt;mso-position-horizontal-relative:page;mso-position-vertical-relative:paragraph;z-index:-15655424;mso-wrap-distance-left:0;mso-wrap-distance-right:0" id="docshape492" coordorigin="2680,352" coordsize="6880,0" path="m2680,352l9560,352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3"/>
        <w:ind w:left="2360" w:right="1904" w:hanging="220"/>
        <w:jc w:val="left"/>
        <w:rPr>
          <w:sz w:val="14"/>
        </w:rPr>
      </w:pPr>
      <w:r>
        <w:rPr>
          <w:b/>
          <w:color w:val="247F8C"/>
          <w:sz w:val="14"/>
        </w:rPr>
        <w:t>11</w:t>
      </w:r>
      <w:r>
        <w:rPr>
          <w:b/>
          <w:color w:val="247F8C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margins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forecasted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refiners’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margins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return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norms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later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projected.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860" w:bottom="0" w:left="560" w:right="780"/>
        </w:sectPr>
      </w:pPr>
    </w:p>
    <w:p>
      <w:pPr>
        <w:spacing w:line="178" w:lineRule="exact" w:before="159"/>
        <w:ind w:left="0" w:right="658" w:firstLine="0"/>
        <w:jc w:val="righ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804928" type="#_x0000_t202" id="docshape49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bookmarkStart w:name="Risks to the Inflation Outlook" w:id="43"/>
      <w:bookmarkEnd w:id="43"/>
      <w:r>
        <w:rPr/>
      </w:r>
      <w:bookmarkStart w:name="_bookmark18" w:id="44"/>
      <w:bookmarkEnd w:id="44"/>
      <w:r>
        <w:rPr/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19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6719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w w:val="85"/>
          <w:sz w:val="12"/>
        </w:rPr>
        <w:t>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6"/>
          <w:sz w:val="12"/>
        </w:rPr>
        <w:t>16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22"/>
        </w:rPr>
      </w:pPr>
    </w:p>
    <w:p>
      <w:pPr>
        <w:pStyle w:val="Heading1"/>
        <w:tabs>
          <w:tab w:pos="7099" w:val="left" w:leader="none"/>
        </w:tabs>
        <w:jc w:val="center"/>
        <w:rPr>
          <w:u w:val="none"/>
        </w:rPr>
      </w:pP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8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120" w:right="2026"/>
        <w:jc w:val="both"/>
      </w:pPr>
      <w:r>
        <w:rPr>
          <w:color w:val="4D4D4F"/>
        </w:rPr>
        <w:t>The outlook for inflation is subject to several risks emanating 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 and the domestic economy. The Bank judges that 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projected</w:t>
      </w:r>
      <w:r>
        <w:rPr>
          <w:color w:val="4D4D4F"/>
          <w:spacing w:val="2"/>
        </w:rPr>
        <w:t> </w:t>
      </w:r>
      <w:r>
        <w:rPr>
          <w:color w:val="4D4D4F"/>
        </w:rPr>
        <w:t>path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balanced.</w:t>
      </w:r>
    </w:p>
    <w:p>
      <w:pPr>
        <w:pStyle w:val="BodyText"/>
        <w:spacing w:before="8"/>
        <w:rPr>
          <w:sz w:val="19"/>
        </w:rPr>
      </w:pPr>
    </w:p>
    <w:p>
      <w:pPr>
        <w:pStyle w:val="Heading3"/>
        <w:numPr>
          <w:ilvl w:val="0"/>
          <w:numId w:val="10"/>
        </w:numPr>
        <w:tabs>
          <w:tab w:pos="2679" w:val="left" w:leader="none"/>
          <w:tab w:pos="2680" w:val="left" w:leader="none"/>
        </w:tabs>
        <w:spacing w:line="240" w:lineRule="auto" w:before="0" w:after="0"/>
        <w:ind w:left="2680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7"/>
        <w:ind w:left="2680" w:right="1904"/>
      </w:pP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actual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downward,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possible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reflects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-52"/>
        </w:rPr>
        <w:t> </w:t>
      </w:r>
      <w:r>
        <w:rPr>
          <w:color w:val="4D4D4F"/>
        </w:rPr>
        <w:t>overly</w:t>
      </w:r>
      <w:r>
        <w:rPr>
          <w:color w:val="4D4D4F"/>
          <w:spacing w:val="15"/>
        </w:rPr>
        <w:t> </w:t>
      </w:r>
      <w:r>
        <w:rPr>
          <w:color w:val="4D4D4F"/>
        </w:rPr>
        <w:t>cautious</w:t>
      </w:r>
      <w:r>
        <w:rPr>
          <w:color w:val="4D4D4F"/>
          <w:spacing w:val="16"/>
        </w:rPr>
        <w:t> </w:t>
      </w:r>
      <w:r>
        <w:rPr>
          <w:color w:val="4D4D4F"/>
        </w:rPr>
        <w:t>interpretation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labour</w:t>
      </w:r>
      <w:r>
        <w:rPr>
          <w:color w:val="4D4D4F"/>
          <w:spacing w:val="15"/>
        </w:rPr>
        <w:t> </w:t>
      </w:r>
      <w:r>
        <w:rPr>
          <w:color w:val="4D4D4F"/>
        </w:rPr>
        <w:t>force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productivity</w:t>
      </w:r>
      <w:r>
        <w:rPr>
          <w:color w:val="4D4D4F"/>
          <w:spacing w:val="16"/>
        </w:rPr>
        <w:t> </w:t>
      </w:r>
      <w:r>
        <w:rPr>
          <w:color w:val="4D4D4F"/>
        </w:rPr>
        <w:t>trends.</w:t>
      </w:r>
      <w:r>
        <w:rPr>
          <w:color w:val="4D4D4F"/>
          <w:spacing w:val="-53"/>
        </w:rPr>
        <w:t> </w:t>
      </w:r>
      <w:r>
        <w:rPr>
          <w:color w:val="4D4D4F"/>
        </w:rPr>
        <w:t>Productivity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persistent</w:t>
      </w:r>
      <w:r>
        <w:rPr>
          <w:color w:val="4D4D4F"/>
          <w:spacing w:val="10"/>
        </w:rPr>
        <w:t> </w:t>
      </w:r>
      <w:r>
        <w:rPr>
          <w:color w:val="4D4D4F"/>
        </w:rPr>
        <w:t>weakness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contains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larger-than-estimated</w:t>
      </w:r>
      <w:r>
        <w:rPr>
          <w:color w:val="4D4D4F"/>
          <w:spacing w:val="1"/>
        </w:rPr>
        <w:t> </w:t>
      </w:r>
      <w:r>
        <w:rPr>
          <w:color w:val="4D4D4F"/>
        </w:rPr>
        <w:t>cyclical</w:t>
      </w:r>
      <w:r>
        <w:rPr>
          <w:color w:val="4D4D4F"/>
          <w:spacing w:val="11"/>
        </w:rPr>
        <w:t> </w:t>
      </w:r>
      <w:r>
        <w:rPr>
          <w:color w:val="4D4D4F"/>
        </w:rPr>
        <w:t>element.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particular,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ongoing</w:t>
      </w:r>
      <w:r>
        <w:rPr>
          <w:color w:val="4D4D4F"/>
          <w:spacing w:val="11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recovery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lead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acceleration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firm</w:t>
      </w:r>
      <w:r>
        <w:rPr>
          <w:color w:val="4D4D4F"/>
          <w:spacing w:val="5"/>
        </w:rPr>
        <w:t> </w:t>
      </w:r>
      <w:r>
        <w:rPr>
          <w:color w:val="4D4D4F"/>
        </w:rPr>
        <w:t>creation,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4"/>
        </w:rPr>
        <w:t> </w:t>
      </w:r>
      <w:r>
        <w:rPr>
          <w:color w:val="4D4D4F"/>
        </w:rPr>
        <w:t>adoption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1"/>
        </w:rPr>
        <w:t> </w:t>
      </w:r>
      <w:r>
        <w:rPr>
          <w:color w:val="4D4D4F"/>
        </w:rPr>
        <w:t>technologies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innovation.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well,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ongoing</w:t>
      </w:r>
      <w:r>
        <w:rPr>
          <w:color w:val="4D4D4F"/>
          <w:spacing w:val="12"/>
        </w:rPr>
        <w:t> </w:t>
      </w:r>
      <w:r>
        <w:rPr>
          <w:color w:val="4D4D4F"/>
        </w:rPr>
        <w:t>strength</w:t>
      </w:r>
    </w:p>
    <w:p>
      <w:pPr>
        <w:pStyle w:val="BodyText"/>
        <w:spacing w:line="249" w:lineRule="auto" w:before="7"/>
        <w:ind w:left="2680" w:right="1919"/>
      </w:pP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US</w:t>
      </w:r>
      <w:r>
        <w:rPr>
          <w:color w:val="4D4D4F"/>
          <w:spacing w:val="14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creation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new</w:t>
      </w:r>
      <w:r>
        <w:rPr>
          <w:color w:val="4D4D4F"/>
          <w:spacing w:val="13"/>
        </w:rPr>
        <w:t> </w:t>
      </w:r>
      <w:r>
        <w:rPr>
          <w:color w:val="4D4D4F"/>
        </w:rPr>
        <w:t>businesses</w:t>
      </w:r>
      <w:r>
        <w:rPr>
          <w:color w:val="4D4D4F"/>
          <w:spacing w:val="9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draw</w:t>
      </w:r>
      <w:r>
        <w:rPr>
          <w:color w:val="4D4D4F"/>
          <w:spacing w:val="5"/>
        </w:rPr>
        <w:t> </w:t>
      </w:r>
      <w:r>
        <w:rPr>
          <w:color w:val="4D4D4F"/>
        </w:rPr>
        <w:t>discouraged</w:t>
      </w:r>
      <w:r>
        <w:rPr>
          <w:color w:val="4D4D4F"/>
          <w:spacing w:val="5"/>
        </w:rPr>
        <w:t> </w:t>
      </w:r>
      <w:r>
        <w:rPr>
          <w:color w:val="4D4D4F"/>
        </w:rPr>
        <w:t>workers</w:t>
      </w:r>
      <w:r>
        <w:rPr>
          <w:color w:val="4D4D4F"/>
          <w:spacing w:val="5"/>
        </w:rPr>
        <w:t> </w:t>
      </w:r>
      <w:r>
        <w:rPr>
          <w:color w:val="4D4D4F"/>
        </w:rPr>
        <w:t>back</w:t>
      </w:r>
      <w:r>
        <w:rPr>
          <w:color w:val="4D4D4F"/>
          <w:spacing w:val="5"/>
        </w:rPr>
        <w:t> </w:t>
      </w:r>
      <w:r>
        <w:rPr>
          <w:color w:val="4D4D4F"/>
        </w:rPr>
        <w:t>into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force.</w:t>
      </w:r>
      <w:r>
        <w:rPr>
          <w:color w:val="4D4D4F"/>
          <w:spacing w:val="5"/>
        </w:rPr>
        <w:t> </w:t>
      </w:r>
      <w:r>
        <w:rPr>
          <w:color w:val="4D4D4F"/>
        </w:rPr>
        <w:t>Any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developments</w:t>
      </w:r>
      <w:r>
        <w:rPr>
          <w:color w:val="4D4D4F"/>
          <w:spacing w:val="-6"/>
        </w:rPr>
        <w:t> </w:t>
      </w:r>
      <w:r>
        <w:rPr>
          <w:color w:val="4D4D4F"/>
        </w:rPr>
        <w:t>would</w:t>
      </w:r>
      <w:r>
        <w:rPr>
          <w:color w:val="4D4D4F"/>
          <w:spacing w:val="-5"/>
        </w:rPr>
        <w:t> </w:t>
      </w:r>
      <w:r>
        <w:rPr>
          <w:color w:val="4D4D4F"/>
        </w:rPr>
        <w:t>raise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potential</w:t>
      </w:r>
      <w:r>
        <w:rPr>
          <w:color w:val="4D4D4F"/>
          <w:spacing w:val="-5"/>
        </w:rPr>
        <w:t> </w:t>
      </w:r>
      <w:r>
        <w:rPr>
          <w:color w:val="4D4D4F"/>
        </w:rPr>
        <w:t>growth</w:t>
      </w:r>
      <w:r>
        <w:rPr>
          <w:color w:val="4D4D4F"/>
          <w:spacing w:val="-6"/>
        </w:rPr>
        <w:t> </w:t>
      </w:r>
      <w:r>
        <w:rPr>
          <w:color w:val="4D4D4F"/>
        </w:rPr>
        <w:t>rate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US</w:t>
      </w:r>
      <w:r>
        <w:rPr>
          <w:color w:val="4D4D4F"/>
          <w:spacing w:val="-5"/>
        </w:rPr>
        <w:t> </w:t>
      </w:r>
      <w:r>
        <w:rPr>
          <w:color w:val="4D4D4F"/>
        </w:rPr>
        <w:t>economy,</w:t>
      </w:r>
      <w:r>
        <w:rPr>
          <w:color w:val="4D4D4F"/>
          <w:spacing w:val="-53"/>
        </w:rPr>
        <w:t> </w:t>
      </w:r>
      <w:r>
        <w:rPr>
          <w:color w:val="4D4D4F"/>
        </w:rPr>
        <w:t>boosting</w:t>
      </w:r>
      <w:r>
        <w:rPr>
          <w:color w:val="4D4D4F"/>
          <w:spacing w:val="9"/>
        </w:rPr>
        <w:t> </w:t>
      </w:r>
      <w:r>
        <w:rPr>
          <w:color w:val="4D4D4F"/>
        </w:rPr>
        <w:t>actual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positive</w:t>
      </w:r>
      <w:r>
        <w:rPr>
          <w:color w:val="4D4D4F"/>
          <w:spacing w:val="3"/>
        </w:rPr>
        <w:t> </w:t>
      </w:r>
      <w:r>
        <w:rPr>
          <w:color w:val="4D4D4F"/>
        </w:rPr>
        <w:t>spillovers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increased</w:t>
      </w:r>
      <w:r>
        <w:rPr>
          <w:color w:val="4D4D4F"/>
          <w:spacing w:val="3"/>
        </w:rPr>
        <w:t> </w:t>
      </w:r>
      <w:r>
        <w:rPr>
          <w:color w:val="4D4D4F"/>
        </w:rPr>
        <w:t>demand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improved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confidence.</w:t>
      </w:r>
    </w:p>
    <w:p>
      <w:pPr>
        <w:pStyle w:val="BodyText"/>
        <w:spacing w:before="10"/>
        <w:rPr>
          <w:sz w:val="19"/>
        </w:rPr>
      </w:pPr>
    </w:p>
    <w:p>
      <w:pPr>
        <w:pStyle w:val="Heading3"/>
        <w:numPr>
          <w:ilvl w:val="0"/>
          <w:numId w:val="10"/>
        </w:numPr>
        <w:tabs>
          <w:tab w:pos="2679" w:val="left" w:leader="none"/>
          <w:tab w:pos="2680" w:val="left" w:leader="none"/>
        </w:tabs>
        <w:spacing w:line="240" w:lineRule="auto" w:before="0" w:after="0"/>
        <w:ind w:left="2680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momentum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for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Canadian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exports</w:t>
      </w:r>
    </w:p>
    <w:p>
      <w:pPr>
        <w:pStyle w:val="BodyText"/>
        <w:spacing w:line="249" w:lineRule="auto" w:before="57"/>
        <w:ind w:left="2680" w:right="1904"/>
      </w:pP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shown</w:t>
      </w:r>
      <w:r>
        <w:rPr>
          <w:color w:val="4D4D4F"/>
          <w:spacing w:val="6"/>
        </w:rPr>
        <w:t> </w:t>
      </w:r>
      <w:r>
        <w:rPr>
          <w:color w:val="4D4D4F"/>
        </w:rPr>
        <w:t>renewed</w:t>
      </w:r>
      <w:r>
        <w:rPr>
          <w:color w:val="4D4D4F"/>
          <w:spacing w:val="5"/>
        </w:rPr>
        <w:t> </w:t>
      </w:r>
      <w:r>
        <w:rPr>
          <w:color w:val="4D4D4F"/>
        </w:rPr>
        <w:t>momentum,</w:t>
      </w:r>
      <w:r>
        <w:rPr>
          <w:color w:val="4D4D4F"/>
          <w:spacing w:val="5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pacing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1"/>
        </w:rPr>
        <w:t> </w:t>
      </w:r>
      <w:r>
        <w:rPr>
          <w:color w:val="4D4D4F"/>
        </w:rPr>
        <w:t>demand.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neverthe-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3"/>
        </w:rPr>
        <w:t> </w:t>
      </w:r>
      <w:r>
        <w:rPr>
          <w:color w:val="4D4D4F"/>
        </w:rPr>
        <w:t>conservative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assumes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transitory,</w:t>
      </w:r>
      <w:r>
        <w:rPr>
          <w:color w:val="4D4D4F"/>
          <w:spacing w:val="10"/>
        </w:rPr>
        <w:t> </w:t>
      </w:r>
      <w:r>
        <w:rPr>
          <w:color w:val="4D4D4F"/>
        </w:rPr>
        <w:t>given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uncertain</w:t>
      </w:r>
      <w:r>
        <w:rPr>
          <w:color w:val="4D4D4F"/>
          <w:spacing w:val="10"/>
        </w:rPr>
        <w:t> </w:t>
      </w:r>
      <w:r>
        <w:rPr>
          <w:color w:val="4D4D4F"/>
        </w:rPr>
        <w:t>timing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impact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exchange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depreciation.</w:t>
      </w:r>
      <w:r>
        <w:rPr>
          <w:color w:val="4D4D4F"/>
          <w:spacing w:val="6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strength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indicate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dollar’s</w:t>
      </w:r>
      <w:r>
        <w:rPr>
          <w:color w:val="4D4D4F"/>
          <w:spacing w:val="6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positive.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begun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use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better</w:t>
      </w:r>
      <w:r>
        <w:rPr>
          <w:color w:val="4D4D4F"/>
          <w:spacing w:val="7"/>
        </w:rPr>
        <w:t> </w:t>
      </w:r>
      <w:r>
        <w:rPr>
          <w:color w:val="4D4D4F"/>
        </w:rPr>
        <w:t>pricing</w:t>
      </w:r>
      <w:r>
        <w:rPr>
          <w:color w:val="4D4D4F"/>
          <w:spacing w:val="8"/>
        </w:rPr>
        <w:t> </w:t>
      </w:r>
      <w:r>
        <w:rPr>
          <w:color w:val="4D4D4F"/>
        </w:rPr>
        <w:t>position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share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4"/>
        </w:rPr>
        <w:t> </w:t>
      </w:r>
      <w:r>
        <w:rPr>
          <w:color w:val="4D4D4F"/>
        </w:rPr>
        <w:t>markets.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such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scenario,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momentum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prove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durable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assumed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projection,</w:t>
      </w:r>
      <w:r>
        <w:rPr>
          <w:color w:val="4D4D4F"/>
          <w:spacing w:val="7"/>
        </w:rPr>
        <w:t> </w:t>
      </w:r>
      <w:r>
        <w:rPr>
          <w:color w:val="4D4D4F"/>
        </w:rPr>
        <w:t>especially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strengthen.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outpace</w:t>
      </w:r>
      <w:r>
        <w:rPr>
          <w:color w:val="4D4D4F"/>
          <w:spacing w:val="10"/>
        </w:rPr>
        <w:t> </w:t>
      </w:r>
      <w:r>
        <w:rPr>
          <w:color w:val="4D4D4F"/>
        </w:rPr>
        <w:t>foreign</w:t>
      </w:r>
      <w:r>
        <w:rPr>
          <w:color w:val="4D4D4F"/>
          <w:spacing w:val="10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time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firms</w:t>
      </w:r>
      <w:r>
        <w:rPr>
          <w:color w:val="4D4D4F"/>
          <w:spacing w:val="2"/>
        </w:rPr>
        <w:t> </w:t>
      </w:r>
      <w:r>
        <w:rPr>
          <w:color w:val="4D4D4F"/>
        </w:rPr>
        <w:t>take</w:t>
      </w:r>
      <w:r>
        <w:rPr>
          <w:color w:val="4D4D4F"/>
          <w:spacing w:val="2"/>
        </w:rPr>
        <w:t> </w:t>
      </w:r>
      <w:r>
        <w:rPr>
          <w:color w:val="4D4D4F"/>
        </w:rPr>
        <w:t>advantage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new</w:t>
      </w:r>
      <w:r>
        <w:rPr>
          <w:color w:val="4D4D4F"/>
          <w:spacing w:val="2"/>
        </w:rPr>
        <w:t> </w:t>
      </w:r>
      <w:r>
        <w:rPr>
          <w:color w:val="4D4D4F"/>
        </w:rPr>
        <w:t>environment.</w:t>
      </w:r>
    </w:p>
    <w:p>
      <w:pPr>
        <w:pStyle w:val="BodyText"/>
        <w:spacing w:before="3"/>
      </w:pPr>
    </w:p>
    <w:p>
      <w:pPr>
        <w:pStyle w:val="Heading3"/>
        <w:numPr>
          <w:ilvl w:val="0"/>
          <w:numId w:val="10"/>
        </w:numPr>
        <w:tabs>
          <w:tab w:pos="2680" w:val="left" w:leader="none"/>
        </w:tabs>
        <w:spacing w:line="240" w:lineRule="auto" w:before="1" w:after="0"/>
        <w:ind w:left="2680" w:right="0" w:hanging="560"/>
        <w:jc w:val="left"/>
      </w:pPr>
      <w:r>
        <w:rPr>
          <w:spacing w:val="-4"/>
          <w:w w:val="95"/>
        </w:rPr>
        <w:t>More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cautious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behaviour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by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Canadian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consumers</w:t>
      </w:r>
    </w:p>
    <w:p>
      <w:pPr>
        <w:pStyle w:val="BodyText"/>
        <w:spacing w:line="249" w:lineRule="auto" w:before="57"/>
        <w:ind w:left="2680" w:right="1998"/>
      </w:pP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underpinned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do</w:t>
      </w:r>
      <w:r>
        <w:rPr>
          <w:color w:val="4D4D4F"/>
          <w:spacing w:val="6"/>
        </w:rPr>
        <w:t> </w:t>
      </w:r>
      <w:r>
        <w:rPr>
          <w:color w:val="4D4D4F"/>
        </w:rPr>
        <w:t>so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horizon.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wake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terms-of-trade</w:t>
      </w:r>
      <w:r>
        <w:rPr>
          <w:color w:val="4D4D4F"/>
          <w:spacing w:val="16"/>
        </w:rPr>
        <w:t> </w:t>
      </w:r>
      <w:r>
        <w:rPr>
          <w:color w:val="4D4D4F"/>
        </w:rPr>
        <w:t>shock,</w:t>
      </w:r>
      <w:r>
        <w:rPr>
          <w:color w:val="4D4D4F"/>
          <w:spacing w:val="16"/>
        </w:rPr>
        <w:t> </w:t>
      </w:r>
      <w:r>
        <w:rPr>
          <w:color w:val="4D4D4F"/>
        </w:rPr>
        <w:t>consumer</w:t>
      </w:r>
      <w:r>
        <w:rPr>
          <w:color w:val="4D4D4F"/>
          <w:spacing w:val="16"/>
        </w:rPr>
        <w:t> </w:t>
      </w:r>
      <w:r>
        <w:rPr>
          <w:color w:val="4D4D4F"/>
        </w:rPr>
        <w:t>confidence</w:t>
      </w:r>
      <w:r>
        <w:rPr>
          <w:color w:val="4D4D4F"/>
          <w:spacing w:val="16"/>
        </w:rPr>
        <w:t> </w:t>
      </w:r>
      <w:r>
        <w:rPr>
          <w:color w:val="4D4D4F"/>
        </w:rPr>
        <w:t>declined</w:t>
      </w:r>
      <w:r>
        <w:rPr>
          <w:color w:val="4D4D4F"/>
          <w:spacing w:val="-52"/>
        </w:rPr>
        <w:t> </w:t>
      </w:r>
      <w:r>
        <w:rPr>
          <w:color w:val="4D4D4F"/>
        </w:rPr>
        <w:t>significantly,</w:t>
      </w:r>
      <w:r>
        <w:rPr>
          <w:color w:val="4D4D4F"/>
          <w:spacing w:val="7"/>
        </w:rPr>
        <w:t> </w:t>
      </w:r>
      <w:r>
        <w:rPr>
          <w:color w:val="4D4D4F"/>
        </w:rPr>
        <w:t>primarily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deterioration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sentiment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energy-producing</w:t>
      </w:r>
      <w:r>
        <w:rPr>
          <w:color w:val="4D4D4F"/>
          <w:spacing w:val="7"/>
        </w:rPr>
        <w:t> </w:t>
      </w:r>
      <w:r>
        <w:rPr>
          <w:color w:val="4D4D4F"/>
        </w:rPr>
        <w:t>regions.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shock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incomes</w:t>
      </w:r>
      <w:r>
        <w:rPr>
          <w:color w:val="4D4D4F"/>
          <w:spacing w:val="1"/>
        </w:rPr>
        <w:t> </w:t>
      </w:r>
      <w:r>
        <w:rPr>
          <w:color w:val="4D4D4F"/>
        </w:rPr>
        <w:t>builds,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confidence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diffuse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broadly.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</w:p>
    <w:p>
      <w:pPr>
        <w:spacing w:after="0" w:line="249" w:lineRule="auto"/>
        <w:sectPr>
          <w:headerReference w:type="default" r:id="rId70"/>
          <w:pgSz w:w="12240" w:h="15840"/>
          <w:pgMar w:header="0" w:footer="0" w:top="720" w:bottom="28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05440" type="#_x0000_t202" id="docshape49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w w:val="85"/>
          <w:sz w:val="12"/>
        </w:rPr>
        <w:t>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6"/>
          <w:sz w:val="12"/>
        </w:rPr>
        <w:t>16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680" w:right="1904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same</w:t>
      </w:r>
      <w:r>
        <w:rPr>
          <w:color w:val="4D4D4F"/>
          <w:spacing w:val="6"/>
        </w:rPr>
        <w:t> </w:t>
      </w:r>
      <w:r>
        <w:rPr>
          <w:color w:val="4D4D4F"/>
        </w:rPr>
        <w:t>time,</w:t>
      </w:r>
      <w:r>
        <w:rPr>
          <w:color w:val="4D4D4F"/>
          <w:spacing w:val="6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become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indebted,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1"/>
        </w:rPr>
        <w:t> </w:t>
      </w:r>
      <w:r>
        <w:rPr>
          <w:color w:val="4D4D4F"/>
        </w:rPr>
        <w:t>cause</w:t>
      </w:r>
      <w:r>
        <w:rPr>
          <w:color w:val="4D4D4F"/>
          <w:spacing w:val="8"/>
        </w:rPr>
        <w:t> </w:t>
      </w:r>
      <w:r>
        <w:rPr>
          <w:color w:val="4D4D4F"/>
        </w:rPr>
        <w:t>them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prudent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save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expected,</w:t>
      </w:r>
      <w:r>
        <w:rPr>
          <w:color w:val="4D4D4F"/>
          <w:spacing w:val="8"/>
        </w:rPr>
        <w:t> </w:t>
      </w:r>
      <w:r>
        <w:rPr>
          <w:color w:val="4D4D4F"/>
        </w:rPr>
        <w:t>based</w:t>
      </w:r>
      <w:r>
        <w:rPr>
          <w:color w:val="4D4D4F"/>
          <w:spacing w:val="-53"/>
        </w:rPr>
        <w:t> </w:t>
      </w:r>
      <w:r>
        <w:rPr>
          <w:color w:val="4D4D4F"/>
        </w:rPr>
        <w:t>on historical experience.</w:t>
      </w:r>
    </w:p>
    <w:p>
      <w:pPr>
        <w:pStyle w:val="BodyText"/>
        <w:spacing w:before="11"/>
      </w:pPr>
    </w:p>
    <w:p>
      <w:pPr>
        <w:pStyle w:val="Heading3"/>
        <w:numPr>
          <w:ilvl w:val="0"/>
          <w:numId w:val="10"/>
        </w:numPr>
        <w:tabs>
          <w:tab w:pos="2679" w:val="left" w:leader="none"/>
          <w:tab w:pos="2680" w:val="left" w:leader="none"/>
        </w:tabs>
        <w:spacing w:line="225" w:lineRule="auto" w:before="0" w:after="0"/>
        <w:ind w:left="2680" w:right="2022" w:hanging="560"/>
        <w:jc w:val="left"/>
      </w:pPr>
      <w:r>
        <w:rPr>
          <w:spacing w:val="-2"/>
          <w:w w:val="95"/>
        </w:rPr>
        <w:t>More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pronounced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adjustment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18"/>
          <w:w w:val="95"/>
        </w:rPr>
        <w:t> </w:t>
      </w:r>
      <w:r>
        <w:rPr>
          <w:spacing w:val="-1"/>
          <w:w w:val="95"/>
        </w:rPr>
        <w:t>Canadian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economy</w:t>
      </w:r>
      <w:r>
        <w:rPr>
          <w:spacing w:val="-17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66"/>
          <w:w w:val="95"/>
        </w:rPr>
        <w:t> </w:t>
      </w:r>
      <w:r>
        <w:rPr>
          <w:spacing w:val="-3"/>
          <w:w w:val="95"/>
        </w:rPr>
        <w:t>low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energy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prices</w:t>
      </w:r>
    </w:p>
    <w:p>
      <w:pPr>
        <w:pStyle w:val="BodyText"/>
        <w:spacing w:line="249" w:lineRule="auto" w:before="60"/>
        <w:ind w:left="2680" w:right="1906"/>
      </w:pPr>
      <w:r>
        <w:rPr>
          <w:color w:val="4D4D4F"/>
        </w:rPr>
        <w:t>Considerable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remains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1"/>
        </w:rPr>
        <w:t> </w:t>
      </w:r>
      <w:r>
        <w:rPr>
          <w:color w:val="4D4D4F"/>
        </w:rPr>
        <w:t>whether</w:t>
      </w:r>
      <w:r>
        <w:rPr>
          <w:color w:val="4D4D4F"/>
          <w:spacing w:val="11"/>
        </w:rPr>
        <w:t> </w:t>
      </w:r>
      <w:r>
        <w:rPr>
          <w:color w:val="4D4D4F"/>
        </w:rPr>
        <w:t>energy</w:t>
      </w:r>
      <w:r>
        <w:rPr>
          <w:color w:val="4D4D4F"/>
          <w:spacing w:val="11"/>
        </w:rPr>
        <w:t> </w:t>
      </w:r>
      <w:r>
        <w:rPr>
          <w:color w:val="4D4D4F"/>
        </w:rPr>
        <w:t>producers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related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able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maintain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levels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cur-</w:t>
      </w:r>
      <w:r>
        <w:rPr>
          <w:color w:val="4D4D4F"/>
          <w:spacing w:val="1"/>
        </w:rPr>
        <w:t> </w:t>
      </w:r>
      <w:r>
        <w:rPr>
          <w:color w:val="4D4D4F"/>
        </w:rPr>
        <w:t>rent</w:t>
      </w:r>
      <w:r>
        <w:rPr>
          <w:color w:val="4D4D4F"/>
          <w:spacing w:val="4"/>
        </w:rPr>
        <w:t> </w:t>
      </w:r>
      <w:r>
        <w:rPr>
          <w:color w:val="4D4D4F"/>
        </w:rPr>
        <w:t>low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medium</w:t>
      </w:r>
      <w:r>
        <w:rPr>
          <w:color w:val="4D4D4F"/>
          <w:spacing w:val="6"/>
        </w:rPr>
        <w:t> </w:t>
      </w:r>
      <w:r>
        <w:rPr>
          <w:color w:val="4D4D4F"/>
        </w:rPr>
        <w:t>term,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longer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persist,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16"/>
        </w:rPr>
        <w:t> </w:t>
      </w:r>
      <w:r>
        <w:rPr>
          <w:color w:val="4D4D4F"/>
        </w:rPr>
        <w:t>will</w:t>
      </w:r>
      <w:r>
        <w:rPr>
          <w:color w:val="4D4D4F"/>
          <w:spacing w:val="16"/>
        </w:rPr>
        <w:t> </w:t>
      </w:r>
      <w:r>
        <w:rPr>
          <w:color w:val="4D4D4F"/>
        </w:rPr>
        <w:t>be</w:t>
      </w:r>
      <w:r>
        <w:rPr>
          <w:color w:val="4D4D4F"/>
          <w:spacing w:val="16"/>
        </w:rPr>
        <w:t> </w:t>
      </w:r>
      <w:r>
        <w:rPr>
          <w:color w:val="4D4D4F"/>
        </w:rPr>
        <w:t>forced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restrict</w:t>
      </w:r>
      <w:r>
        <w:rPr>
          <w:color w:val="4D4D4F"/>
          <w:spacing w:val="16"/>
        </w:rPr>
        <w:t> </w:t>
      </w:r>
      <w:r>
        <w:rPr>
          <w:color w:val="4D4D4F"/>
        </w:rPr>
        <w:t>production,</w:t>
      </w:r>
      <w:r>
        <w:rPr>
          <w:color w:val="4D4D4F"/>
          <w:spacing w:val="16"/>
        </w:rPr>
        <w:t> </w:t>
      </w:r>
      <w:r>
        <w:rPr>
          <w:color w:val="4D4D4F"/>
        </w:rPr>
        <w:t>employment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investment</w:t>
      </w:r>
      <w:r>
        <w:rPr>
          <w:color w:val="4D4D4F"/>
          <w:spacing w:val="-53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currently</w:t>
      </w:r>
      <w:r>
        <w:rPr>
          <w:color w:val="4D4D4F"/>
          <w:spacing w:val="6"/>
        </w:rPr>
        <w:t> </w:t>
      </w:r>
      <w:r>
        <w:rPr>
          <w:color w:val="4D4D4F"/>
        </w:rPr>
        <w:t>anticipated,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7"/>
        </w:rPr>
        <w:t> </w:t>
      </w:r>
      <w:r>
        <w:rPr>
          <w:color w:val="4D4D4F"/>
        </w:rPr>
        <w:t>nega-</w:t>
      </w:r>
    </w:p>
    <w:p>
      <w:pPr>
        <w:pStyle w:val="BodyText"/>
        <w:spacing w:line="249" w:lineRule="auto" w:before="5"/>
        <w:ind w:left="2680" w:right="1904"/>
      </w:pPr>
      <w:r>
        <w:rPr>
          <w:color w:val="4D4D4F"/>
        </w:rPr>
        <w:t>tive</w:t>
      </w:r>
      <w:r>
        <w:rPr>
          <w:color w:val="4D4D4F"/>
          <w:spacing w:val="14"/>
        </w:rPr>
        <w:t> </w:t>
      </w:r>
      <w:r>
        <w:rPr>
          <w:color w:val="4D4D4F"/>
        </w:rPr>
        <w:t>consequences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energy-producing</w:t>
      </w:r>
      <w:r>
        <w:rPr>
          <w:color w:val="4D4D4F"/>
          <w:spacing w:val="14"/>
        </w:rPr>
        <w:t> </w:t>
      </w:r>
      <w:r>
        <w:rPr>
          <w:color w:val="4D4D4F"/>
        </w:rPr>
        <w:t>regions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broader</w:t>
      </w:r>
      <w:r>
        <w:rPr>
          <w:color w:val="4D4D4F"/>
          <w:spacing w:val="-52"/>
        </w:rPr>
        <w:t> </w:t>
      </w:r>
      <w:r>
        <w:rPr>
          <w:color w:val="4D4D4F"/>
        </w:rPr>
        <w:t>economy.</w:t>
      </w:r>
    </w:p>
    <w:p>
      <w:pPr>
        <w:pStyle w:val="BodyText"/>
        <w:spacing w:before="6"/>
        <w:rPr>
          <w:sz w:val="19"/>
        </w:rPr>
      </w:pPr>
    </w:p>
    <w:p>
      <w:pPr>
        <w:pStyle w:val="Heading3"/>
        <w:numPr>
          <w:ilvl w:val="0"/>
          <w:numId w:val="10"/>
        </w:numPr>
        <w:tabs>
          <w:tab w:pos="2679" w:val="left" w:leader="none"/>
          <w:tab w:pos="2680" w:val="left" w:leader="none"/>
        </w:tabs>
        <w:spacing w:line="240" w:lineRule="auto" w:before="1" w:after="0"/>
        <w:ind w:left="2680" w:right="0" w:hanging="560"/>
        <w:jc w:val="left"/>
      </w:pPr>
      <w:r>
        <w:rPr>
          <w:spacing w:val="-3"/>
          <w:w w:val="95"/>
        </w:rPr>
        <w:t>Slower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emerging-market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economies</w:t>
      </w:r>
    </w:p>
    <w:p>
      <w:pPr>
        <w:pStyle w:val="BodyText"/>
        <w:spacing w:line="249" w:lineRule="auto" w:before="57"/>
        <w:ind w:left="2680" w:right="1903"/>
      </w:pP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EMEs,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7"/>
        </w:rPr>
        <w:t> </w:t>
      </w:r>
      <w:r>
        <w:rPr>
          <w:color w:val="4D4D4F"/>
        </w:rPr>
        <w:t>exporters,</w:t>
      </w:r>
      <w:r>
        <w:rPr>
          <w:color w:val="4D4D4F"/>
          <w:spacing w:val="8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those</w:t>
      </w:r>
      <w:r>
        <w:rPr>
          <w:color w:val="4D4D4F"/>
          <w:spacing w:val="8"/>
        </w:rPr>
        <w:t> </w:t>
      </w:r>
      <w:r>
        <w:rPr>
          <w:color w:val="4D4D4F"/>
        </w:rPr>
        <w:t>already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recession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face</w:t>
      </w:r>
      <w:r>
        <w:rPr>
          <w:color w:val="4D4D4F"/>
          <w:spacing w:val="7"/>
        </w:rPr>
        <w:t> </w:t>
      </w:r>
      <w:r>
        <w:rPr>
          <w:color w:val="4D4D4F"/>
        </w:rPr>
        <w:t>renewed</w:t>
      </w:r>
      <w:r>
        <w:rPr>
          <w:color w:val="4D4D4F"/>
          <w:spacing w:val="6"/>
        </w:rPr>
        <w:t> </w:t>
      </w:r>
      <w:r>
        <w:rPr>
          <w:color w:val="4D4D4F"/>
        </w:rPr>
        <w:t>stresses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countries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come</w:t>
      </w:r>
      <w:r>
        <w:rPr>
          <w:color w:val="4D4D4F"/>
          <w:spacing w:val="9"/>
        </w:rPr>
        <w:t> </w:t>
      </w:r>
      <w:r>
        <w:rPr>
          <w:color w:val="4D4D4F"/>
        </w:rPr>
        <w:t>under</w:t>
      </w:r>
      <w:r>
        <w:rPr>
          <w:color w:val="4D4D4F"/>
          <w:spacing w:val="9"/>
        </w:rPr>
        <w:t> </w:t>
      </w:r>
      <w:r>
        <w:rPr>
          <w:color w:val="4D4D4F"/>
        </w:rPr>
        <w:t>pressure.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tightening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trigger</w:t>
      </w:r>
      <w:r>
        <w:rPr>
          <w:color w:val="4D4D4F"/>
          <w:spacing w:val="22"/>
        </w:rPr>
        <w:t> </w:t>
      </w:r>
      <w:r>
        <w:rPr>
          <w:color w:val="4D4D4F"/>
        </w:rPr>
        <w:t>large</w:t>
      </w:r>
      <w:r>
        <w:rPr>
          <w:color w:val="4D4D4F"/>
          <w:spacing w:val="23"/>
        </w:rPr>
        <w:t> </w:t>
      </w:r>
      <w:r>
        <w:rPr>
          <w:color w:val="4D4D4F"/>
        </w:rPr>
        <w:t>capital</w:t>
      </w:r>
      <w:r>
        <w:rPr>
          <w:color w:val="4D4D4F"/>
          <w:spacing w:val="22"/>
        </w:rPr>
        <w:t> </w:t>
      </w:r>
      <w:r>
        <w:rPr>
          <w:color w:val="4D4D4F"/>
        </w:rPr>
        <w:t>outflows,</w:t>
      </w:r>
      <w:r>
        <w:rPr>
          <w:color w:val="4D4D4F"/>
          <w:spacing w:val="23"/>
        </w:rPr>
        <w:t> </w:t>
      </w:r>
      <w:r>
        <w:rPr>
          <w:color w:val="4D4D4F"/>
        </w:rPr>
        <w:t>tighter</w:t>
      </w:r>
      <w:r>
        <w:rPr>
          <w:color w:val="4D4D4F"/>
          <w:spacing w:val="22"/>
        </w:rPr>
        <w:t> </w:t>
      </w:r>
      <w:r>
        <w:rPr>
          <w:color w:val="4D4D4F"/>
        </w:rPr>
        <w:t>credit</w:t>
      </w:r>
      <w:r>
        <w:rPr>
          <w:color w:val="4D4D4F"/>
          <w:spacing w:val="23"/>
        </w:rPr>
        <w:t> </w:t>
      </w:r>
      <w:r>
        <w:rPr>
          <w:color w:val="4D4D4F"/>
        </w:rPr>
        <w:t>conditions</w:t>
      </w:r>
      <w:r>
        <w:rPr>
          <w:color w:val="4D4D4F"/>
          <w:spacing w:val="22"/>
        </w:rPr>
        <w:t> </w:t>
      </w:r>
      <w:r>
        <w:rPr>
          <w:color w:val="4D4D4F"/>
        </w:rPr>
        <w:t>and</w:t>
      </w:r>
      <w:r>
        <w:rPr>
          <w:color w:val="4D4D4F"/>
          <w:spacing w:val="23"/>
        </w:rPr>
        <w:t> </w:t>
      </w:r>
      <w:r>
        <w:rPr>
          <w:color w:val="4D4D4F"/>
        </w:rPr>
        <w:t>debt</w:t>
      </w:r>
      <w:r>
        <w:rPr>
          <w:color w:val="4D4D4F"/>
          <w:spacing w:val="22"/>
        </w:rPr>
        <w:t> </w:t>
      </w:r>
      <w:r>
        <w:rPr>
          <w:color w:val="4D4D4F"/>
        </w:rPr>
        <w:t>risks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EMEs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issued</w:t>
      </w:r>
      <w:r>
        <w:rPr>
          <w:color w:val="4D4D4F"/>
          <w:spacing w:val="3"/>
        </w:rPr>
        <w:t> </w:t>
      </w:r>
      <w:r>
        <w:rPr>
          <w:color w:val="4D4D4F"/>
        </w:rPr>
        <w:t>significant</w:t>
      </w:r>
      <w:r>
        <w:rPr>
          <w:color w:val="4D4D4F"/>
          <w:spacing w:val="4"/>
        </w:rPr>
        <w:t> </w:t>
      </w:r>
      <w:r>
        <w:rPr>
          <w:color w:val="4D4D4F"/>
        </w:rPr>
        <w:t>amounts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corporate</w:t>
      </w:r>
      <w:r>
        <w:rPr>
          <w:color w:val="4D4D4F"/>
          <w:spacing w:val="4"/>
        </w:rPr>
        <w:t> </w:t>
      </w:r>
      <w:r>
        <w:rPr>
          <w:color w:val="4D4D4F"/>
        </w:rPr>
        <w:t>debt</w:t>
      </w:r>
      <w:r>
        <w:rPr>
          <w:color w:val="4D4D4F"/>
          <w:spacing w:val="1"/>
        </w:rPr>
        <w:t> </w:t>
      </w:r>
      <w:r>
        <w:rPr>
          <w:color w:val="4D4D4F"/>
        </w:rPr>
        <w:t>denominated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dollars.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structural</w:t>
      </w:r>
      <w:r>
        <w:rPr>
          <w:color w:val="4D4D4F"/>
          <w:spacing w:val="8"/>
        </w:rPr>
        <w:t> </w:t>
      </w:r>
      <w:r>
        <w:rPr>
          <w:color w:val="4D4D4F"/>
        </w:rPr>
        <w:t>reforms,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necessary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expand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4"/>
        </w:rPr>
        <w:t> </w:t>
      </w:r>
      <w:r>
        <w:rPr>
          <w:color w:val="4D4D4F"/>
        </w:rPr>
        <w:t>output</w:t>
      </w:r>
      <w:r>
        <w:rPr>
          <w:color w:val="4D4D4F"/>
          <w:spacing w:val="13"/>
        </w:rPr>
        <w:t> </w:t>
      </w:r>
      <w:r>
        <w:rPr>
          <w:color w:val="4D4D4F"/>
        </w:rPr>
        <w:t>growth,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also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delayed.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China’s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system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come</w:t>
      </w:r>
      <w:r>
        <w:rPr>
          <w:color w:val="4D4D4F"/>
          <w:spacing w:val="8"/>
        </w:rPr>
        <w:t> </w:t>
      </w:r>
      <w:r>
        <w:rPr>
          <w:color w:val="4D4D4F"/>
        </w:rPr>
        <w:t>under</w:t>
      </w:r>
      <w:r>
        <w:rPr>
          <w:color w:val="4D4D4F"/>
          <w:spacing w:val="8"/>
        </w:rPr>
        <w:t> </w:t>
      </w:r>
      <w:r>
        <w:rPr>
          <w:color w:val="4D4D4F"/>
        </w:rPr>
        <w:t>stress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buildup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imbalances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authorities</w:t>
      </w:r>
      <w:r>
        <w:rPr>
          <w:color w:val="4D4D4F"/>
          <w:spacing w:val="9"/>
        </w:rPr>
        <w:t> </w:t>
      </w:r>
      <w:r>
        <w:rPr>
          <w:color w:val="4D4D4F"/>
        </w:rPr>
        <w:t>put</w:t>
      </w:r>
      <w:r>
        <w:rPr>
          <w:color w:val="4D4D4F"/>
          <w:spacing w:val="9"/>
        </w:rPr>
        <w:t> </w:t>
      </w:r>
      <w:r>
        <w:rPr>
          <w:color w:val="4D4D4F"/>
        </w:rPr>
        <w:t>greater</w:t>
      </w:r>
      <w:r>
        <w:rPr>
          <w:color w:val="4D4D4F"/>
          <w:spacing w:val="1"/>
        </w:rPr>
        <w:t> </w:t>
      </w:r>
      <w:r>
        <w:rPr>
          <w:color w:val="4D4D4F"/>
        </w:rPr>
        <w:t>emphasis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short-term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generate</w:t>
      </w:r>
      <w:r>
        <w:rPr>
          <w:color w:val="4D4D4F"/>
          <w:spacing w:val="6"/>
        </w:rPr>
        <w:t> </w:t>
      </w:r>
      <w:r>
        <w:rPr>
          <w:color w:val="4D4D4F"/>
        </w:rPr>
        <w:t>broader</w:t>
      </w:r>
      <w:r>
        <w:rPr>
          <w:color w:val="4D4D4F"/>
          <w:spacing w:val="1"/>
        </w:rPr>
        <w:t> </w:t>
      </w:r>
      <w:r>
        <w:rPr>
          <w:color w:val="4D4D4F"/>
        </w:rPr>
        <w:t>spillovers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4"/>
        </w:rPr>
        <w:t> </w:t>
      </w:r>
      <w:r>
        <w:rPr>
          <w:color w:val="4D4D4F"/>
        </w:rPr>
        <w:t>activity.</w:t>
      </w:r>
      <w:r>
        <w:rPr>
          <w:color w:val="4D4D4F"/>
          <w:spacing w:val="4"/>
        </w:rPr>
        <w:t> </w:t>
      </w:r>
      <w:r>
        <w:rPr>
          <w:color w:val="4D4D4F"/>
        </w:rPr>
        <w:t>Slower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</w:p>
    <w:p>
      <w:pPr>
        <w:pStyle w:val="BodyText"/>
        <w:spacing w:line="249" w:lineRule="auto" w:before="10"/>
        <w:ind w:left="2680" w:right="1904"/>
      </w:pPr>
      <w:r>
        <w:rPr>
          <w:color w:val="4D4D4F"/>
        </w:rPr>
        <w:t>EMEs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affect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channels,</w:t>
      </w:r>
      <w:r>
        <w:rPr>
          <w:color w:val="4D4D4F"/>
          <w:spacing w:val="6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-53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prices,</w:t>
      </w:r>
      <w:r>
        <w:rPr>
          <w:color w:val="4D4D4F"/>
          <w:spacing w:val="12"/>
        </w:rPr>
        <w:t> </w:t>
      </w:r>
      <w:r>
        <w:rPr>
          <w:color w:val="4D4D4F"/>
        </w:rPr>
        <w:t>weaker</w:t>
      </w:r>
      <w:r>
        <w:rPr>
          <w:color w:val="4D4D4F"/>
          <w:spacing w:val="13"/>
        </w:rPr>
        <w:t> </w:t>
      </w:r>
      <w:r>
        <w:rPr>
          <w:color w:val="4D4D4F"/>
        </w:rPr>
        <w:t>export</w:t>
      </w:r>
      <w:r>
        <w:rPr>
          <w:color w:val="4D4D4F"/>
          <w:spacing w:val="12"/>
        </w:rPr>
        <w:t> </w:t>
      </w:r>
      <w:r>
        <w:rPr>
          <w:color w:val="4D4D4F"/>
        </w:rPr>
        <w:t>sales,</w:t>
      </w:r>
      <w:r>
        <w:rPr>
          <w:color w:val="4D4D4F"/>
          <w:spacing w:val="13"/>
        </w:rPr>
        <w:t> </w:t>
      </w:r>
      <w:r>
        <w:rPr>
          <w:color w:val="4D4D4F"/>
        </w:rPr>
        <w:t>increased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financial market volatility.</w:t>
      </w:r>
    </w:p>
    <w:p>
      <w:pPr>
        <w:spacing w:after="0" w:line="249" w:lineRule="auto"/>
        <w:sectPr>
          <w:headerReference w:type="even" r:id="rId71"/>
          <w:pgSz w:w="12240" w:h="15840"/>
          <w:pgMar w:header="0" w:footer="0" w:top="720" w:bottom="280" w:left="560" w:right="780"/>
        </w:sectPr>
      </w:pPr>
    </w:p>
    <w:p>
      <w:pPr>
        <w:spacing w:line="178" w:lineRule="exact" w:before="159"/>
        <w:ind w:left="5594" w:right="0" w:firstLine="0"/>
        <w:jc w:val="left"/>
        <w:rPr>
          <w:sz w:val="16"/>
        </w:rPr>
      </w:pPr>
      <w:r>
        <w:rPr/>
        <w:pict>
          <v:shape style="position:absolute;margin-left:548.856018pt;margin-top:4.183934pt;width:17.05pt;height:22.9pt;mso-position-horizontal-relative:page;mso-position-vertical-relative:paragraph;z-index:15808000" type="#_x0000_t202" id="docshape495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0"/>
                      <w:w w:val="95"/>
                      <w:sz w:val="36"/>
                    </w:rPr>
                    <w:t>27</w:t>
                  </w:r>
                </w:p>
              </w:txbxContent>
            </v:textbox>
            <w10:wrap type="none"/>
          </v:shape>
        </w:pict>
      </w:r>
      <w:bookmarkStart w:name="Appendix: Updated Estimates of Potential" w:id="45"/>
      <w:bookmarkEnd w:id="45"/>
      <w:r>
        <w:rPr/>
      </w:r>
      <w:bookmarkStart w:name="_bookmark19" w:id="46"/>
      <w:bookmarkEnd w:id="46"/>
      <w:r>
        <w:rPr/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98"/>
          <w:sz w:val="16"/>
        </w:rPr>
        <w:t>uP</w:t>
      </w:r>
      <w:r>
        <w:rPr>
          <w:color w:val="006976"/>
          <w:spacing w:val="-8"/>
          <w:w w:val="125"/>
          <w:sz w:val="16"/>
        </w:rPr>
        <w:t>d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25"/>
          <w:sz w:val="16"/>
        </w:rPr>
        <w:t>d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7"/>
          <w:sz w:val="16"/>
        </w:rPr>
        <w:t>E</w:t>
      </w:r>
      <w:r>
        <w:rPr>
          <w:color w:val="006976"/>
          <w:spacing w:val="-4"/>
          <w:w w:val="87"/>
          <w:sz w:val="16"/>
        </w:rPr>
        <w:t>s</w:t>
      </w:r>
      <w:r>
        <w:rPr>
          <w:color w:val="006976"/>
          <w:spacing w:val="-2"/>
          <w:w w:val="165"/>
          <w:sz w:val="16"/>
        </w:rPr>
        <w:t>ti</w:t>
      </w:r>
      <w:r>
        <w:rPr>
          <w:color w:val="006976"/>
          <w:spacing w:val="-2"/>
          <w:w w:val="109"/>
          <w:sz w:val="16"/>
        </w:rPr>
        <w:t>M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02"/>
          <w:sz w:val="16"/>
        </w:rPr>
        <w:t>s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</w:t>
      </w:r>
      <w:r>
        <w:rPr>
          <w:color w:val="006976"/>
          <w:w w:val="148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8"/>
          <w:sz w:val="16"/>
        </w:rPr>
        <w:t>G</w:t>
      </w:r>
      <w:r>
        <w:rPr>
          <w:color w:val="006976"/>
          <w:spacing w:val="-4"/>
          <w:w w:val="78"/>
          <w:sz w:val="16"/>
        </w:rPr>
        <w:t>R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7"/>
          <w:sz w:val="16"/>
        </w:rPr>
        <w:t>wth</w:t>
      </w:r>
    </w:p>
    <w:p>
      <w:pPr>
        <w:spacing w:line="155" w:lineRule="exact" w:before="0"/>
        <w:ind w:left="6719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w w:val="85"/>
          <w:sz w:val="12"/>
        </w:rPr>
        <w:t>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6"/>
          <w:sz w:val="12"/>
        </w:rPr>
        <w:t>16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45pt;margin-top:19.812616pt;width:522pt;height:63.65pt;mso-position-horizontal-relative:page;mso-position-vertical-relative:paragraph;z-index:-15651328;mso-wrap-distance-left:0;mso-wrap-distance-right:0" id="docshapegroup496" coordorigin="900,396" coordsize="10440,1273">
            <v:line style="position:absolute" from="900,1610" to="11340,1610" stroked="true" strokeweight=".5pt" strokecolor="#006976">
              <v:stroke dashstyle="solid"/>
            </v:line>
            <v:shape style="position:absolute;left:2648;top:1124;width:26;height:401" id="docshape497" coordorigin="2648,1124" coordsize="26,401" path="m2674,1525l2674,1124,2648,1130,2648,1525,2674,1525xe" filled="false" stroked="true" strokeweight="4pt" strokecolor="#ffffff">
              <v:path arrowok="t"/>
              <v:stroke dashstyle="solid"/>
            </v:shape>
            <v:shape style="position:absolute;left:3700;top:1255;width:218;height:371" id="docshape498" coordorigin="3701,1256" coordsize="218,371" path="m3919,1386l3910,1328,3886,1288,3852,1264,3810,1256,3784,1259,3762,1269,3743,1283,3726,1300,3720,1261,3701,1261,3701,1626,3727,1620,3727,1515,3743,1520,3760,1524,3778,1527,3798,1528,3843,1519,3882,1493,3909,1448,3919,1386xe" filled="false" stroked="true" strokeweight="4pt" strokecolor="#ffffff">
              <v:path arrowok="t"/>
              <v:stroke dashstyle="solid"/>
            </v:shape>
            <v:shape style="position:absolute;left:3687;top:1221;width:527;height:349" type="#_x0000_t75" id="docshape499" stroked="false">
              <v:imagedata r:id="rId73" o:title=""/>
            </v:shape>
            <v:shape style="position:absolute;left:4218;top:1162;width:139;height:367" id="docshape500" coordorigin="4218,1162" coordsize="139,367" path="m4357,1524l4353,1502,4347,1504,4335,1506,4327,1506,4308,1504,4295,1497,4288,1484,4285,1465,4285,1284,4353,1284,4350,1261,4285,1261,4285,1162,4259,1168,4259,1261,4218,1261,4218,1284,4259,1284,4259,1469,4263,1497,4276,1516,4296,1526,4321,1529,4336,1529,4350,1526,4357,1524xe" filled="false" stroked="true" strokeweight="4pt" strokecolor="#ffffff">
              <v:path arrowok="t"/>
              <v:stroke dashstyle="solid"/>
            </v:shape>
            <v:shape style="position:absolute;left:5879;top:1124;width:202;height:401" id="docshape501" coordorigin="5880,1124" coordsize="202,401" path="m6081,1525l6081,1338,6076,1303,6062,1277,6037,1261,6001,1256,5976,1259,5953,1268,5929,1282,5906,1301,5906,1124,5880,1130,5880,1525,5906,1525,5906,1328,5930,1307,5954,1292,5976,1283,5998,1280,6023,1284,6041,1296,6051,1315,6055,1342,6055,1525,6081,1525xe" filled="false" stroked="true" strokeweight="4pt" strokecolor="#ffffff">
              <v:path arrowok="t"/>
              <v:stroke dashstyle="solid"/>
            </v:shape>
            <v:shape style="position:absolute;left:900;top:396;width:10440;height:1273" type="#_x0000_t202" id="docshape502" filled="false" stroked="false">
              <v:textbox inset="0,0,0,0">
                <w:txbxContent>
                  <w:p>
                    <w:pPr>
                      <w:spacing w:line="208" w:lineRule="auto" w:before="111"/>
                      <w:ind w:left="0" w:right="3589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18"/>
                        <w:w w:val="95"/>
                        <w:sz w:val="56"/>
                      </w:rPr>
                      <w:t>appendix:</w:t>
                    </w:r>
                    <w:r>
                      <w:rPr>
                        <w:color w:val="006976"/>
                        <w:spacing w:val="-46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5"/>
                        <w:sz w:val="56"/>
                      </w:rPr>
                      <w:t>updated</w:t>
                    </w:r>
                    <w:r>
                      <w:rPr>
                        <w:color w:val="006976"/>
                        <w:spacing w:val="-46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8"/>
                        <w:w w:val="95"/>
                        <w:sz w:val="56"/>
                      </w:rPr>
                      <w:t>Estimates</w:t>
                    </w:r>
                    <w:r>
                      <w:rPr>
                        <w:color w:val="006976"/>
                        <w:spacing w:val="-46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7"/>
                        <w:w w:val="95"/>
                        <w:sz w:val="56"/>
                      </w:rPr>
                      <w:t>of</w:t>
                    </w:r>
                    <w:r>
                      <w:rPr>
                        <w:color w:val="006976"/>
                        <w:spacing w:val="-145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Potential</w:t>
                    </w:r>
                    <w:r>
                      <w:rPr>
                        <w:color w:val="006976"/>
                        <w:spacing w:val="-48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output</w:t>
                    </w:r>
                    <w:r>
                      <w:rPr>
                        <w:color w:val="006976"/>
                        <w:spacing w:val="-47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Growth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spacing w:after="0"/>
        <w:rPr>
          <w:rFonts w:ascii="Arial Unicode MS"/>
          <w:sz w:val="12"/>
        </w:rPr>
        <w:sectPr>
          <w:headerReference w:type="default" r:id="rId72"/>
          <w:pgSz w:w="12240" w:h="15840"/>
          <w:pgMar w:header="0" w:footer="0" w:top="720" w:bottom="280" w:left="560" w:right="780"/>
        </w:sectPr>
      </w:pPr>
    </w:p>
    <w:p>
      <w:pPr>
        <w:pStyle w:val="BodyText"/>
        <w:spacing w:line="249" w:lineRule="auto" w:before="103"/>
        <w:ind w:left="340" w:right="120"/>
      </w:pPr>
      <w:r>
        <w:rPr>
          <w:color w:val="4D4D4F"/>
          <w:w w:val="105"/>
        </w:rPr>
        <w:t>This appendix provides an update on the Bank’s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estimates of potential output growth through 2020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(Table</w:t>
      </w:r>
      <w:r>
        <w:rPr>
          <w:color w:val="4D4D4F"/>
          <w:spacing w:val="5"/>
        </w:rPr>
        <w:t> </w:t>
      </w:r>
      <w:r>
        <w:rPr>
          <w:color w:val="4D4D4F"/>
        </w:rPr>
        <w:t>A-1).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30"/>
          <w:position w:val="7"/>
          <w:sz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can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decomposed</w:t>
      </w:r>
      <w:r>
        <w:rPr>
          <w:color w:val="4D4D4F"/>
          <w:spacing w:val="5"/>
        </w:rPr>
        <w:t> </w:t>
      </w:r>
      <w:r>
        <w:rPr>
          <w:color w:val="4D4D4F"/>
        </w:rPr>
        <w:t>into</w:t>
      </w:r>
      <w:r>
        <w:rPr>
          <w:color w:val="4D4D4F"/>
          <w:spacing w:val="1"/>
        </w:rPr>
        <w:t> </w:t>
      </w:r>
      <w:r>
        <w:rPr>
          <w:color w:val="4D4D4F"/>
        </w:rPr>
        <w:t>two</w:t>
      </w:r>
      <w:r>
        <w:rPr>
          <w:color w:val="4D4D4F"/>
          <w:spacing w:val="11"/>
        </w:rPr>
        <w:t> </w:t>
      </w:r>
      <w:r>
        <w:rPr>
          <w:color w:val="4D4D4F"/>
        </w:rPr>
        <w:t>key</w:t>
      </w:r>
      <w:r>
        <w:rPr>
          <w:color w:val="4D4D4F"/>
          <w:spacing w:val="12"/>
        </w:rPr>
        <w:t> </w:t>
      </w:r>
      <w:r>
        <w:rPr>
          <w:color w:val="4D4D4F"/>
        </w:rPr>
        <w:t>components:</w:t>
      </w:r>
      <w:r>
        <w:rPr>
          <w:color w:val="4D4D4F"/>
          <w:spacing w:val="12"/>
        </w:rPr>
        <w:t> </w:t>
      </w:r>
      <w:r>
        <w:rPr>
          <w:color w:val="4D4D4F"/>
        </w:rPr>
        <w:t>trend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input</w:t>
      </w:r>
      <w:r>
        <w:rPr>
          <w:color w:val="4D4D4F"/>
          <w:spacing w:val="12"/>
        </w:rPr>
        <w:t> </w:t>
      </w:r>
      <w:r>
        <w:rPr>
          <w:color w:val="4D4D4F"/>
        </w:rPr>
        <w:t>(trend</w:t>
      </w:r>
      <w:r>
        <w:rPr>
          <w:color w:val="4D4D4F"/>
          <w:spacing w:val="12"/>
        </w:rPr>
        <w:t> </w:t>
      </w:r>
      <w:r>
        <w:rPr>
          <w:color w:val="4D4D4F"/>
        </w:rPr>
        <w:t>number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of hours worked) and trend labour productivity (trend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output per hour worked). It is important to note that a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range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models,</w:t>
      </w:r>
      <w:r>
        <w:rPr>
          <w:color w:val="4D4D4F"/>
          <w:spacing w:val="15"/>
        </w:rPr>
        <w:t> </w:t>
      </w:r>
      <w:r>
        <w:rPr>
          <w:color w:val="4D4D4F"/>
        </w:rPr>
        <w:t>indicators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judgment</w:t>
      </w:r>
      <w:r>
        <w:rPr>
          <w:color w:val="4D4D4F"/>
          <w:spacing w:val="15"/>
        </w:rPr>
        <w:t> </w:t>
      </w:r>
      <w:r>
        <w:rPr>
          <w:color w:val="4D4D4F"/>
        </w:rPr>
        <w:t>contribute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estimation.</w:t>
      </w:r>
    </w:p>
    <w:p>
      <w:pPr>
        <w:pStyle w:val="BodyText"/>
        <w:spacing w:line="249" w:lineRule="auto" w:before="127"/>
        <w:ind w:left="340"/>
      </w:pP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our</w:t>
      </w:r>
      <w:r>
        <w:rPr>
          <w:color w:val="4D4D4F"/>
          <w:spacing w:val="1"/>
        </w:rPr>
        <w:t> </w:t>
      </w:r>
      <w:r>
        <w:rPr>
          <w:color w:val="4D4D4F"/>
        </w:rPr>
        <w:t>last</w:t>
      </w:r>
      <w:r>
        <w:rPr>
          <w:color w:val="4D4D4F"/>
          <w:spacing w:val="2"/>
        </w:rPr>
        <w:t> </w:t>
      </w:r>
      <w:r>
        <w:rPr>
          <w:color w:val="4D4D4F"/>
        </w:rPr>
        <w:t>reassessment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April</w:t>
      </w:r>
      <w:r>
        <w:rPr>
          <w:color w:val="4D4D4F"/>
          <w:spacing w:val="1"/>
        </w:rPr>
        <w:t> </w:t>
      </w:r>
      <w:r>
        <w:rPr>
          <w:color w:val="4D4D4F"/>
        </w:rPr>
        <w:t>2015.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main</w:t>
      </w:r>
      <w:r>
        <w:rPr>
          <w:color w:val="4D4D4F"/>
          <w:spacing w:val="5"/>
        </w:rPr>
        <w:t> </w:t>
      </w:r>
      <w:r>
        <w:rPr>
          <w:color w:val="4D4D4F"/>
        </w:rPr>
        <w:t>factor</w:t>
      </w:r>
      <w:r>
        <w:rPr>
          <w:color w:val="4D4D4F"/>
          <w:spacing w:val="6"/>
        </w:rPr>
        <w:t> </w:t>
      </w:r>
      <w:r>
        <w:rPr>
          <w:color w:val="4D4D4F"/>
        </w:rPr>
        <w:t>explaining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revision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fur-</w:t>
      </w:r>
      <w:r>
        <w:rPr>
          <w:color w:val="4D4D4F"/>
          <w:spacing w:val="1"/>
        </w:rPr>
        <w:t> </w:t>
      </w:r>
      <w:r>
        <w:rPr>
          <w:color w:val="4D4D4F"/>
        </w:rPr>
        <w:t>ther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commodities.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resulted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resource</w:t>
      </w:r>
      <w:r>
        <w:rPr>
          <w:color w:val="4D4D4F"/>
          <w:spacing w:val="1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otherwise,</w:t>
      </w:r>
      <w:r>
        <w:rPr>
          <w:color w:val="4D4D4F"/>
          <w:spacing w:val="1"/>
        </w:rPr>
        <w:t> </w:t>
      </w:r>
      <w:r>
        <w:rPr>
          <w:color w:val="4D4D4F"/>
        </w:rPr>
        <w:t>leading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slower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capital</w:t>
      </w:r>
      <w:r>
        <w:rPr>
          <w:color w:val="4D4D4F"/>
          <w:spacing w:val="10"/>
        </w:rPr>
        <w:t> </w:t>
      </w:r>
      <w:r>
        <w:rPr>
          <w:color w:val="4D4D4F"/>
        </w:rPr>
        <w:t>deepening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-53"/>
        </w:rPr>
        <w:t> </w:t>
      </w:r>
      <w:r>
        <w:rPr>
          <w:color w:val="4D4D4F"/>
        </w:rPr>
        <w:t>productivity.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outside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anticipated,</w:t>
      </w:r>
      <w:r>
        <w:rPr>
          <w:color w:val="4D4D4F"/>
          <w:spacing w:val="3"/>
        </w:rPr>
        <w:t> </w:t>
      </w:r>
      <w:r>
        <w:rPr>
          <w:color w:val="4D4D4F"/>
        </w:rPr>
        <w:t>although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pick</w:t>
      </w:r>
      <w:r>
        <w:rPr>
          <w:color w:val="4D4D4F"/>
          <w:spacing w:val="1"/>
        </w:rPr>
        <w:t> </w:t>
      </w:r>
      <w:r>
        <w:rPr>
          <w:color w:val="4D4D4F"/>
        </w:rPr>
        <w:t>up.</w:t>
      </w:r>
    </w:p>
    <w:p>
      <w:pPr>
        <w:pStyle w:val="BodyText"/>
        <w:spacing w:line="249" w:lineRule="auto" w:before="128"/>
        <w:ind w:left="340" w:right="252"/>
      </w:pPr>
      <w:r>
        <w:rPr>
          <w:color w:val="4D4D4F"/>
          <w:spacing w:val="-1"/>
        </w:rPr>
        <w:t>Trend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labour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input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growth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will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continue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gradually</w:t>
      </w:r>
      <w:r>
        <w:rPr>
          <w:color w:val="4D4D4F"/>
          <w:spacing w:val="-12"/>
        </w:rPr>
        <w:t> </w:t>
      </w:r>
      <w:r>
        <w:rPr>
          <w:color w:val="4D4D4F"/>
        </w:rPr>
        <w:t>slow</w:t>
      </w:r>
      <w:r>
        <w:rPr>
          <w:color w:val="4D4D4F"/>
          <w:spacing w:val="-52"/>
        </w:rPr>
        <w:t> </w:t>
      </w:r>
      <w:r>
        <w:rPr>
          <w:color w:val="4D4D4F"/>
          <w:spacing w:val="-1"/>
        </w:rPr>
        <w:t>over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projection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horizon,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from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0.7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cent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2015</w:t>
      </w:r>
      <w:r>
        <w:rPr>
          <w:color w:val="4D4D4F"/>
          <w:spacing w:val="-13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2"/>
        <w:ind w:left="340" w:right="287"/>
      </w:pPr>
      <w:r>
        <w:rPr>
          <w:color w:val="4D4D4F"/>
        </w:rPr>
        <w:t>0.4 per cent in 2020, reflecting ongoing demographic</w:t>
      </w:r>
      <w:r>
        <w:rPr>
          <w:color w:val="4D4D4F"/>
          <w:spacing w:val="1"/>
        </w:rPr>
        <w:t> </w:t>
      </w:r>
      <w:r>
        <w:rPr>
          <w:color w:val="4D4D4F"/>
        </w:rPr>
        <w:t>trends. Trend labour input can be decomposed into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working-age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population,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trend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employment</w:t>
      </w:r>
      <w:r>
        <w:rPr>
          <w:color w:val="4D4D4F"/>
          <w:spacing w:val="-12"/>
        </w:rPr>
        <w:t> </w:t>
      </w:r>
      <w:r>
        <w:rPr>
          <w:color w:val="4D4D4F"/>
        </w:rPr>
        <w:t>rate</w:t>
      </w:r>
      <w:r>
        <w:rPr>
          <w:color w:val="4D4D4F"/>
          <w:spacing w:val="-12"/>
        </w:rPr>
        <w:t> </w:t>
      </w:r>
      <w:r>
        <w:rPr>
          <w:color w:val="4D4D4F"/>
        </w:rPr>
        <w:t>and</w:t>
      </w:r>
      <w:r>
        <w:rPr>
          <w:color w:val="4D4D4F"/>
          <w:spacing w:val="-52"/>
        </w:rPr>
        <w:t> </w:t>
      </w:r>
      <w:r>
        <w:rPr>
          <w:color w:val="4D4D4F"/>
          <w:spacing w:val="-1"/>
        </w:rPr>
        <w:t>trend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average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hours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worked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week.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growth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rate</w:t>
      </w:r>
    </w:p>
    <w:p>
      <w:pPr>
        <w:pStyle w:val="BodyText"/>
        <w:spacing w:before="6"/>
        <w:rPr>
          <w:sz w:val="7"/>
        </w:rPr>
      </w:pPr>
      <w:r>
        <w:rPr/>
        <w:pict>
          <v:shape style="position:absolute;margin-left:45pt;margin-top:5.549212pt;width:255pt;height:.1pt;mso-position-horizontal-relative:page;mso-position-vertical-relative:paragraph;z-index:-15650816;mso-wrap-distance-left:0;mso-wrap-distance-right:0" id="docshape503" coordorigin="900,111" coordsize="5100,0" path="m900,111l6000,111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580" w:right="0" w:hanging="220"/>
        <w:jc w:val="left"/>
        <w:rPr>
          <w:sz w:val="14"/>
        </w:rPr>
      </w:pPr>
      <w:r>
        <w:rPr>
          <w:b/>
          <w:color w:val="247F8C"/>
          <w:w w:val="105"/>
          <w:sz w:val="14"/>
        </w:rPr>
        <w:t>1</w:t>
      </w:r>
      <w:r>
        <w:rPr>
          <w:b/>
          <w:color w:val="247F8C"/>
          <w:spacing w:val="1"/>
          <w:w w:val="105"/>
          <w:sz w:val="14"/>
        </w:rPr>
        <w:t> </w:t>
      </w:r>
      <w:r>
        <w:rPr>
          <w:color w:val="4D4D4F"/>
          <w:w w:val="105"/>
          <w:sz w:val="14"/>
        </w:rPr>
        <w:t>This report presents a longer forecast horizon for potential output growth</w:t>
      </w:r>
      <w:r>
        <w:rPr>
          <w:color w:val="4D4D4F"/>
          <w:spacing w:val="-38"/>
          <w:w w:val="105"/>
          <w:sz w:val="14"/>
        </w:rPr>
        <w:t> </w:t>
      </w:r>
      <w:r>
        <w:rPr>
          <w:color w:val="4D4D4F"/>
          <w:w w:val="105"/>
          <w:sz w:val="14"/>
        </w:rPr>
        <w:t>than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usual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illustrate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full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impact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prolonged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adjustment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</w:p>
    <w:p>
      <w:pPr>
        <w:pStyle w:val="BodyText"/>
        <w:spacing w:line="249" w:lineRule="auto" w:before="103"/>
        <w:ind w:left="199" w:right="425"/>
      </w:pPr>
      <w:r>
        <w:rPr/>
        <w:br w:type="column"/>
      </w:r>
      <w:r>
        <w:rPr>
          <w:color w:val="4D4D4F"/>
        </w:rPr>
        <w:t>of</w:t>
      </w:r>
      <w:r>
        <w:rPr>
          <w:color w:val="4D4D4F"/>
          <w:spacing w:val="-12"/>
        </w:rPr>
        <w:t> </w:t>
      </w:r>
      <w:r>
        <w:rPr>
          <w:color w:val="4D4D4F"/>
        </w:rPr>
        <w:t>the</w:t>
      </w:r>
      <w:r>
        <w:rPr>
          <w:color w:val="4D4D4F"/>
          <w:spacing w:val="-12"/>
        </w:rPr>
        <w:t> </w:t>
      </w:r>
      <w:r>
        <w:rPr>
          <w:color w:val="4D4D4F"/>
        </w:rPr>
        <w:t>working-age</w:t>
      </w:r>
      <w:r>
        <w:rPr>
          <w:color w:val="4D4D4F"/>
          <w:spacing w:val="-12"/>
        </w:rPr>
        <w:t> </w:t>
      </w:r>
      <w:r>
        <w:rPr>
          <w:color w:val="4D4D4F"/>
        </w:rPr>
        <w:t>population</w:t>
      </w:r>
      <w:r>
        <w:rPr>
          <w:color w:val="4D4D4F"/>
          <w:spacing w:val="-11"/>
        </w:rPr>
        <w:t> </w:t>
      </w:r>
      <w:r>
        <w:rPr>
          <w:color w:val="4D4D4F"/>
        </w:rPr>
        <w:t>is</w:t>
      </w:r>
      <w:r>
        <w:rPr>
          <w:color w:val="4D4D4F"/>
          <w:spacing w:val="-12"/>
        </w:rPr>
        <w:t> </w:t>
      </w:r>
      <w:r>
        <w:rPr>
          <w:color w:val="4D4D4F"/>
        </w:rPr>
        <w:t>expected</w:t>
      </w:r>
      <w:r>
        <w:rPr>
          <w:color w:val="4D4D4F"/>
          <w:spacing w:val="-12"/>
        </w:rPr>
        <w:t> </w:t>
      </w:r>
      <w:r>
        <w:rPr>
          <w:color w:val="4D4D4F"/>
        </w:rPr>
        <w:t>to</w:t>
      </w:r>
      <w:r>
        <w:rPr>
          <w:color w:val="4D4D4F"/>
          <w:spacing w:val="-12"/>
        </w:rPr>
        <w:t> </w:t>
      </w:r>
      <w:r>
        <w:rPr>
          <w:color w:val="4D4D4F"/>
        </w:rPr>
        <w:t>slow</w:t>
      </w:r>
      <w:r>
        <w:rPr>
          <w:color w:val="4D4D4F"/>
          <w:spacing w:val="-1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population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ages.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Population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aging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will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also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lead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to</w:t>
      </w:r>
    </w:p>
    <w:p>
      <w:pPr>
        <w:pStyle w:val="BodyText"/>
        <w:spacing w:line="249" w:lineRule="auto" w:before="2"/>
        <w:ind w:left="199" w:right="174"/>
      </w:pPr>
      <w:r>
        <w:rPr>
          <w:color w:val="4D4D4F"/>
          <w:spacing w:val="-2"/>
        </w:rPr>
        <w:t>declining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trend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employment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rates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trend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average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hours</w:t>
      </w:r>
      <w:r>
        <w:rPr>
          <w:color w:val="4D4D4F"/>
          <w:spacing w:val="-53"/>
        </w:rPr>
        <w:t> </w:t>
      </w:r>
      <w:r>
        <w:rPr>
          <w:color w:val="4D4D4F"/>
          <w:spacing w:val="-3"/>
        </w:rPr>
        <w:t>worked</w:t>
      </w:r>
      <w:r>
        <w:rPr>
          <w:color w:val="4D4D4F"/>
          <w:spacing w:val="-4"/>
        </w:rPr>
        <w:t> </w:t>
      </w:r>
      <w:r>
        <w:rPr>
          <w:color w:val="4D4D4F"/>
          <w:spacing w:val="-3"/>
        </w:rPr>
        <w:t>(Chart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A-1).</w:t>
      </w:r>
      <w:r>
        <w:rPr>
          <w:color w:val="4D4D4F"/>
          <w:spacing w:val="-2"/>
        </w:rPr>
        <w:t> </w:t>
      </w:r>
      <w:r>
        <w:rPr>
          <w:color w:val="4D4D4F"/>
          <w:spacing w:val="-3"/>
        </w:rPr>
        <w:t>Workers</w:t>
      </w:r>
      <w:r>
        <w:rPr>
          <w:color w:val="4D4D4F"/>
          <w:spacing w:val="-2"/>
        </w:rPr>
        <w:t> older than</w:t>
      </w:r>
      <w:r>
        <w:rPr>
          <w:color w:val="4D4D4F"/>
          <w:spacing w:val="-3"/>
        </w:rPr>
        <w:t> </w:t>
      </w:r>
      <w:r>
        <w:rPr>
          <w:color w:val="4D4D4F"/>
          <w:spacing w:val="-2"/>
        </w:rPr>
        <w:t>55 are less likely</w:t>
      </w:r>
      <w:r>
        <w:rPr>
          <w:color w:val="4D4D4F"/>
          <w:spacing w:val="-1"/>
        </w:rPr>
        <w:t> </w:t>
      </w:r>
      <w:r>
        <w:rPr>
          <w:color w:val="4D4D4F"/>
          <w:spacing w:val="-2"/>
        </w:rPr>
        <w:t>to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be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employed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and,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when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they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employed,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are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likely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to</w:t>
      </w:r>
      <w:r>
        <w:rPr>
          <w:color w:val="4D4D4F"/>
        </w:rPr>
        <w:t> </w:t>
      </w:r>
      <w:r>
        <w:rPr>
          <w:color w:val="4D4D4F"/>
          <w:spacing w:val="-1"/>
        </w:rPr>
        <w:t>work fewer hours than prime-age workers (those aged 25</w:t>
      </w:r>
      <w:r>
        <w:rPr>
          <w:color w:val="4D4D4F"/>
          <w:spacing w:val="-53"/>
        </w:rPr>
        <w:t> </w:t>
      </w:r>
      <w:r>
        <w:rPr>
          <w:color w:val="4D4D4F"/>
          <w:spacing w:val="-2"/>
        </w:rPr>
        <w:t>to 54). Recent increases </w:t>
      </w:r>
      <w:r>
        <w:rPr>
          <w:color w:val="4D4D4F"/>
          <w:spacing w:val="-1"/>
        </w:rPr>
        <w:t>in the labour market participation</w:t>
      </w:r>
      <w:r>
        <w:rPr>
          <w:color w:val="4D4D4F"/>
          <w:spacing w:val="-53"/>
        </w:rPr>
        <w:t> </w:t>
      </w:r>
      <w:r>
        <w:rPr>
          <w:color w:val="4D4D4F"/>
        </w:rPr>
        <w:t>rate of older workers only partially compensate for the</w:t>
      </w:r>
      <w:r>
        <w:rPr>
          <w:color w:val="4D4D4F"/>
          <w:spacing w:val="1"/>
        </w:rPr>
        <w:t> </w:t>
      </w:r>
      <w:r>
        <w:rPr>
          <w:color w:val="4D4D4F"/>
        </w:rPr>
        <w:t>other</w:t>
      </w:r>
      <w:r>
        <w:rPr>
          <w:color w:val="4D4D4F"/>
          <w:spacing w:val="-10"/>
        </w:rPr>
        <w:t> </w:t>
      </w:r>
      <w:r>
        <w:rPr>
          <w:color w:val="4D4D4F"/>
        </w:rPr>
        <w:t>negative</w:t>
      </w:r>
      <w:r>
        <w:rPr>
          <w:color w:val="4D4D4F"/>
          <w:spacing w:val="-9"/>
        </w:rPr>
        <w:t> </w:t>
      </w:r>
      <w:r>
        <w:rPr>
          <w:color w:val="4D4D4F"/>
        </w:rPr>
        <w:t>demographic</w:t>
      </w:r>
      <w:r>
        <w:rPr>
          <w:color w:val="4D4D4F"/>
          <w:spacing w:val="-9"/>
        </w:rPr>
        <w:t> </w:t>
      </w:r>
      <w:r>
        <w:rPr>
          <w:color w:val="4D4D4F"/>
        </w:rPr>
        <w:t>trends.</w:t>
      </w:r>
    </w:p>
    <w:p>
      <w:pPr>
        <w:pStyle w:val="BodyText"/>
        <w:rPr>
          <w:sz w:val="22"/>
        </w:rPr>
      </w:pPr>
    </w:p>
    <w:p>
      <w:pPr>
        <w:spacing w:line="254" w:lineRule="auto" w:before="172"/>
        <w:ind w:left="199" w:right="425" w:firstLine="0"/>
        <w:jc w:val="left"/>
        <w:rPr>
          <w:b/>
          <w:sz w:val="18"/>
        </w:rPr>
      </w:pPr>
      <w:r>
        <w:rPr>
          <w:b/>
          <w:color w:val="006974"/>
          <w:spacing w:val="-3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pacing w:val="-3"/>
          <w:sz w:val="18"/>
        </w:rPr>
        <w:t>A-1:</w:t>
      </w:r>
      <w:r>
        <w:rPr>
          <w:b/>
          <w:color w:val="006974"/>
          <w:spacing w:val="-10"/>
          <w:sz w:val="18"/>
        </w:rPr>
        <w:t> </w:t>
      </w:r>
      <w:r>
        <w:rPr>
          <w:b/>
          <w:spacing w:val="-3"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pacing w:val="-3"/>
          <w:sz w:val="18"/>
        </w:rPr>
        <w:t>aging</w:t>
      </w:r>
      <w:r>
        <w:rPr>
          <w:b/>
          <w:spacing w:val="-8"/>
          <w:sz w:val="18"/>
        </w:rPr>
        <w:t> </w:t>
      </w:r>
      <w:r>
        <w:rPr>
          <w:b/>
          <w:spacing w:val="-3"/>
          <w:sz w:val="18"/>
        </w:rPr>
        <w:t>population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causing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a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slowdown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trend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labour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input</w:t>
      </w:r>
    </w:p>
    <w:p>
      <w:pPr>
        <w:spacing w:line="159" w:lineRule="exact" w:before="39"/>
        <w:ind w:left="199" w:right="0" w:firstLine="0"/>
        <w:jc w:val="left"/>
        <w:rPr>
          <w:sz w:val="14"/>
        </w:rPr>
      </w:pPr>
      <w:r>
        <w:rPr>
          <w:color w:val="4D4D4F"/>
          <w:sz w:val="14"/>
        </w:rPr>
        <w:t>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1" w:lineRule="auto" w:before="0"/>
        <w:ind w:left="4846" w:right="397" w:firstLine="15"/>
        <w:jc w:val="left"/>
        <w:rPr>
          <w:sz w:val="14"/>
        </w:rPr>
      </w:pPr>
      <w:r>
        <w:rPr/>
        <w:pict>
          <v:group style="position:absolute;margin-left:313pt;margin-top:14.541231pt;width:228.75pt;height:138.75pt;mso-position-horizontal-relative:page;mso-position-vertical-relative:paragraph;z-index:15807488" id="docshapegroup504" coordorigin="6260,291" coordsize="4575,2775">
            <v:line style="position:absolute" from="10828,3058" to="10828,298" stroked="true" strokeweight=".75pt" strokecolor="#000000">
              <v:stroke dashstyle="solid"/>
            </v:line>
            <v:shape style="position:absolute;left:10747;top:298;width:80;height:2760" id="docshape505" coordorigin="10748,298" coordsize="80,2760" path="m10748,3058l10828,3058m10748,2713l10828,2713m10748,2369l10828,2369m10748,2023l10828,2023m10748,1677l10828,1677m10748,1334l10828,1334m10748,988l10828,988m10748,642l10828,642m10748,298l10828,298e" filled="false" stroked="true" strokeweight=".75pt" strokecolor="#000000">
              <v:path arrowok="t"/>
              <v:stroke dashstyle="solid"/>
            </v:shape>
            <v:line style="position:absolute" from="6268,3058" to="6268,298" stroked="true" strokeweight=".75pt" strokecolor="#000000">
              <v:stroke dashstyle="solid"/>
            </v:line>
            <v:shape style="position:absolute;left:6270;top:298;width:80;height:2760" id="docshape506" coordorigin="6271,298" coordsize="80,2760" path="m6271,3058l6351,3058m6271,2713l6351,2713m6271,2369l6351,2369m6271,2023l6351,2023m6271,1677l6351,1677m6271,1334l6351,1334m6271,988l6351,988m6271,642l6351,642m6271,298l6351,298e" filled="false" stroked="true" strokeweight=".75pt" strokecolor="#000000">
              <v:path arrowok="t"/>
              <v:stroke dashstyle="solid"/>
            </v:shape>
            <v:line style="position:absolute" from="6268,3058" to="10828,3058" stroked="true" strokeweight=".75pt" strokecolor="#000000">
              <v:stroke dashstyle="solid"/>
            </v:line>
            <v:line style="position:absolute" from="10577,2978" to="10577,3058" stroked="true" strokeweight=".75pt" strokecolor="#000000">
              <v:stroke dashstyle="solid"/>
            </v:line>
            <v:line style="position:absolute" from="9978,2978" to="9978,3058" stroked="true" strokeweight=".75pt" strokecolor="#000000">
              <v:stroke dashstyle="solid"/>
            </v:line>
            <v:line style="position:absolute" from="9379,2978" to="9379,3058" stroked="true" strokeweight=".75pt" strokecolor="#000000">
              <v:stroke dashstyle="solid"/>
            </v:line>
            <v:line style="position:absolute" from="8780,2978" to="8780,3058" stroked="true" strokeweight=".75pt" strokecolor="#000000">
              <v:stroke dashstyle="solid"/>
            </v:line>
            <v:line style="position:absolute" from="8180,2978" to="8180,3058" stroked="true" strokeweight=".75pt" strokecolor="#000000">
              <v:stroke dashstyle="solid"/>
            </v:line>
            <v:line style="position:absolute" from="7581,2978" to="7581,3058" stroked="true" strokeweight=".75pt" strokecolor="#000000">
              <v:stroke dashstyle="solid"/>
            </v:line>
            <v:line style="position:absolute" from="6981,2978" to="6981,3058" stroked="true" strokeweight=".75pt" strokecolor="#000000">
              <v:stroke dashstyle="solid"/>
            </v:line>
            <v:line style="position:absolute" from="6381,2978" to="6381,3058" stroked="true" strokeweight=".75pt" strokecolor="#000000">
              <v:stroke dashstyle="solid"/>
            </v:line>
            <v:line style="position:absolute" from="10426,3018" to="10426,3058" stroked="true" strokeweight=".75pt" strokecolor="#000000">
              <v:stroke dashstyle="solid"/>
            </v:line>
            <v:line style="position:absolute" from="10277,3018" to="10277,3058" stroked="true" strokeweight=".75pt" strokecolor="#000000">
              <v:stroke dashstyle="solid"/>
            </v:line>
            <v:line style="position:absolute" from="10127,3018" to="10127,3058" stroked="true" strokeweight=".75pt" strokecolor="#000000">
              <v:stroke dashstyle="solid"/>
            </v:line>
            <v:line style="position:absolute" from="9827,3018" to="9827,3058" stroked="true" strokeweight=".75pt" strokecolor="#000000">
              <v:stroke dashstyle="solid"/>
            </v:line>
            <v:line style="position:absolute" from="9678,3018" to="9678,3058" stroked="true" strokeweight=".75pt" strokecolor="#000000">
              <v:stroke dashstyle="solid"/>
            </v:line>
            <v:line style="position:absolute" from="9528,3018" to="9528,3058" stroked="true" strokeweight=".75pt" strokecolor="#000000">
              <v:stroke dashstyle="solid"/>
            </v:line>
            <v:line style="position:absolute" from="9228,3018" to="9228,3058" stroked="true" strokeweight=".75pt" strokecolor="#000000">
              <v:stroke dashstyle="solid"/>
            </v:line>
            <v:line style="position:absolute" from="9078,3018" to="9078,3058" stroked="true" strokeweight=".75pt" strokecolor="#000000">
              <v:stroke dashstyle="solid"/>
            </v:line>
            <v:line style="position:absolute" from="8929,3018" to="8929,3058" stroked="true" strokeweight=".75pt" strokecolor="#000000">
              <v:stroke dashstyle="solid"/>
            </v:line>
            <v:line style="position:absolute" from="8629,3018" to="8629,3058" stroked="true" strokeweight=".75pt" strokecolor="#000000">
              <v:stroke dashstyle="solid"/>
            </v:line>
            <v:line style="position:absolute" from="8479,3018" to="8479,3058" stroked="true" strokeweight=".75pt" strokecolor="#000000">
              <v:stroke dashstyle="solid"/>
            </v:line>
            <v:line style="position:absolute" from="8330,3018" to="8330,3058" stroked="true" strokeweight=".75pt" strokecolor="#000000">
              <v:stroke dashstyle="solid"/>
            </v:line>
            <v:line style="position:absolute" from="8030,3018" to="8030,3058" stroked="true" strokeweight=".75pt" strokecolor="#000000">
              <v:stroke dashstyle="solid"/>
            </v:line>
            <v:line style="position:absolute" from="7880,3018" to="7880,3058" stroked="true" strokeweight=".75pt" strokecolor="#000000">
              <v:stroke dashstyle="solid"/>
            </v:line>
            <v:line style="position:absolute" from="7731,3018" to="7731,3058" stroked="true" strokeweight=".75pt" strokecolor="#000000">
              <v:stroke dashstyle="solid"/>
            </v:line>
            <v:line style="position:absolute" from="7430,3018" to="7430,3058" stroked="true" strokeweight=".75pt" strokecolor="#000000">
              <v:stroke dashstyle="solid"/>
            </v:line>
            <v:line style="position:absolute" from="7281,3018" to="7281,3058" stroked="true" strokeweight=".75pt" strokecolor="#000000">
              <v:stroke dashstyle="solid"/>
            </v:line>
            <v:line style="position:absolute" from="7132,3018" to="7132,3058" stroked="true" strokeweight=".75pt" strokecolor="#000000">
              <v:stroke dashstyle="solid"/>
            </v:line>
            <v:line style="position:absolute" from="6831,3018" to="6831,3058" stroked="true" strokeweight=".75pt" strokecolor="#000000">
              <v:stroke dashstyle="solid"/>
            </v:line>
            <v:line style="position:absolute" from="6682,3018" to="6682,3058" stroked="true" strokeweight=".75pt" strokecolor="#000000">
              <v:stroke dashstyle="solid"/>
            </v:line>
            <v:line style="position:absolute" from="6532,3018" to="6532,3058" stroked="true" strokeweight=".75pt" strokecolor="#000000">
              <v:stroke dashstyle="solid"/>
            </v:line>
            <v:shape style="position:absolute;left:6407;top:1135;width:3596;height:1292" id="docshape507" coordorigin="6408,1136" coordsize="3596,1292" path="m6408,2423l6444,2425,6482,2427,6519,2419,6557,2411,6595,2394,6632,2379,6669,2352,6706,2319,6744,2292,6782,2265,6820,2223,6856,2173,6894,2133,6931,2098,6969,2054,7007,2006,7043,1967,7081,1934,7118,1892,7156,1846,7194,1811,7232,1777,7268,1742,7306,1700,7343,1663,7381,1627,7419,1590,7455,1559,7493,1527,7531,1502,7568,1473,7606,1444,7644,1421,7680,1398,7718,1369,7755,1311,7793,1292,7831,1275,7867,1246,7905,1221,7943,1213,7980,1204,8018,1182,8054,1165,8092,1159,8130,1157,8167,1148,8205,1138,8243,1136,8279,1144,8317,1140,8355,1136,8392,1142,8430,1154,8466,1152,8504,1142,8542,1144,8579,1154,8617,1154,8655,1157,8691,1154,8729,1163,8767,1159,8804,1144,8842,1148,8878,1165,8916,1171,8954,1175,8991,1186,9029,1204,9065,1213,9103,1213,9141,1223,9179,1248,9216,1252,9254,1257,9290,1257,9328,1271,9366,1279,9403,1273,9441,1286,9477,1300,9515,1300,9553,1298,9591,1311,9628,1332,9665,1340,9702,1346,9740,1361,9778,1377,9815,1382,9853,1392,9889,1402,9927,1421,9965,1434,10003,1427e" filled="false" stroked="true" strokeweight="1.25pt" strokecolor="#00aeef">
              <v:path arrowok="t"/>
              <v:stroke dashstyle="solid"/>
            </v:shape>
            <v:shape style="position:absolute;left:6407;top:767;width:3596;height:1996" id="docshape508" coordorigin="6408,767" coordsize="3596,1996" path="m6408,2431l6444,2565,6482,2665,6519,2719,6557,2696,6595,2763,6632,2748,6669,2750,6706,2740,6744,2642,6782,2508,6820,2423,6856,2411,6894,2483,6931,2504,6969,2513,7007,2510,7043,2531,7081,2569,7118,2625,7156,2521,7194,2458,7232,2304,7268,2256,7306,2231,7343,2167,7381,2063,7419,1994,7455,1923,7493,1875,7531,1790,7568,1700,7606,1596,7644,1581,7680,1598,7718,1529,7755,1569,7793,1592,7831,1638,7867,1675,7905,1634,7943,1479,7980,1329,8018,1286,8054,1184,8092,1223,8130,1215,8167,1132,8205,1119,8243,1082,8279,1115,8317,1100,8355,1121,8392,1134,8430,1123,8466,1102,8504,1123,8542,1027,8579,1054,8617,1019,8655,904,8691,896,8729,836,8767,775,8804,767,8842,811,8878,869,8916,965,8954,1323,8991,1517,9029,1598,9065,1571,9103,1538,9141,1452,9179,1486,9216,1488,9254,1427,9290,1419,9328,1413,9366,1481,9403,1517,9441,1409,9477,1450,9515,1400,9553,1394,9591,1406,9628,1431,9665,1461,9702,1488,9740,1550,9778,1571,9815,1538,9853,1554,9889,1565,9927,1584,9965,1592,10003,1627e" filled="false" stroked="true" strokeweight="1.25pt" strokecolor="#c5281c">
              <v:path arrowok="t"/>
              <v:stroke dashstyle="solid"/>
            </v:shape>
            <v:line style="position:absolute" from="10003,1427" to="10013,1428" stroked="true" strokeweight="1.150pt" strokecolor="#00aeef">
              <v:stroke dashstyle="solid"/>
            </v:line>
            <v:shape style="position:absolute;left:10044;top:1432;width:647;height:291" id="docshape509" coordorigin="10045,1433" coordsize="647,291" path="m10045,1433l10077,1442,10114,1454,10152,1471,10190,1486,10227,1502,10265,1519,10301,1540,10339,1559,10377,1575,10415,1592,10452,1604,10489,1621,10526,1638,10564,1656,10602,1677,10640,1696,10676,1715,10691,1723e" filled="false" stroked="true" strokeweight="1.150pt" strokecolor="#00aeef">
              <v:path arrowok="t"/>
              <v:stroke dashstyle="shortdot"/>
            </v:shape>
            <v:line style="position:absolute" from="10705,1731" to="10714,1736" stroked="true" strokeweight="1.150pt" strokecolor="#00aeef">
              <v:stroke dashstyle="solid"/>
            </v:lin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65</w:t>
      </w:r>
    </w:p>
    <w:p>
      <w:pPr>
        <w:spacing w:before="126"/>
        <w:ind w:left="0" w:right="414" w:firstLine="0"/>
        <w:jc w:val="right"/>
        <w:rPr>
          <w:sz w:val="14"/>
        </w:rPr>
      </w:pPr>
      <w:r>
        <w:rPr>
          <w:sz w:val="14"/>
        </w:rPr>
        <w:t>64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414" w:firstLine="0"/>
        <w:jc w:val="right"/>
        <w:rPr>
          <w:sz w:val="14"/>
        </w:rPr>
      </w:pPr>
      <w:r>
        <w:rPr>
          <w:sz w:val="14"/>
        </w:rPr>
        <w:t>63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414" w:firstLine="0"/>
        <w:jc w:val="right"/>
        <w:rPr>
          <w:sz w:val="14"/>
        </w:rPr>
      </w:pPr>
      <w:r>
        <w:rPr>
          <w:sz w:val="14"/>
        </w:rPr>
        <w:t>62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414" w:firstLine="0"/>
        <w:jc w:val="right"/>
        <w:rPr>
          <w:sz w:val="14"/>
        </w:rPr>
      </w:pPr>
      <w:r>
        <w:rPr>
          <w:sz w:val="14"/>
        </w:rPr>
        <w:t>61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414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414" w:firstLine="0"/>
        <w:jc w:val="right"/>
        <w:rPr>
          <w:sz w:val="14"/>
        </w:rPr>
      </w:pPr>
      <w:r>
        <w:rPr>
          <w:sz w:val="14"/>
        </w:rPr>
        <w:t>59</w:t>
      </w:r>
    </w:p>
    <w:p>
      <w:pPr>
        <w:pStyle w:val="BodyText"/>
        <w:spacing w:before="9"/>
        <w:rPr>
          <w:sz w:val="15"/>
        </w:rPr>
      </w:pPr>
    </w:p>
    <w:p>
      <w:pPr>
        <w:spacing w:before="0"/>
        <w:ind w:left="0" w:right="414" w:firstLine="0"/>
        <w:jc w:val="right"/>
        <w:rPr>
          <w:sz w:val="14"/>
        </w:rPr>
      </w:pPr>
      <w:r>
        <w:rPr>
          <w:sz w:val="14"/>
        </w:rPr>
        <w:t>58</w:t>
      </w:r>
    </w:p>
    <w:p>
      <w:pPr>
        <w:pStyle w:val="BodyText"/>
        <w:spacing w:before="9"/>
        <w:rPr>
          <w:sz w:val="15"/>
        </w:rPr>
      </w:pPr>
    </w:p>
    <w:p>
      <w:pPr>
        <w:spacing w:line="161" w:lineRule="exact" w:before="1"/>
        <w:ind w:left="4846" w:right="0" w:firstLine="0"/>
        <w:jc w:val="left"/>
        <w:rPr>
          <w:sz w:val="14"/>
        </w:rPr>
      </w:pPr>
      <w:r>
        <w:rPr>
          <w:sz w:val="14"/>
        </w:rPr>
        <w:t>57</w:t>
      </w:r>
    </w:p>
    <w:p>
      <w:pPr>
        <w:tabs>
          <w:tab w:pos="918" w:val="left" w:leader="none"/>
          <w:tab w:pos="1534" w:val="left" w:leader="none"/>
          <w:tab w:pos="2133" w:val="left" w:leader="none"/>
          <w:tab w:pos="2732" w:val="left" w:leader="none"/>
          <w:tab w:pos="3331" w:val="left" w:leader="none"/>
          <w:tab w:pos="3931" w:val="left" w:leader="none"/>
          <w:tab w:pos="4536" w:val="left" w:leader="none"/>
        </w:tabs>
        <w:spacing w:line="161" w:lineRule="exact" w:before="0"/>
        <w:ind w:left="326" w:right="0" w:firstLine="0"/>
        <w:jc w:val="left"/>
        <w:rPr>
          <w:sz w:val="14"/>
        </w:rPr>
      </w:pPr>
      <w:r>
        <w:rPr>
          <w:sz w:val="14"/>
        </w:rPr>
        <w:t>1992</w:t>
        <w:tab/>
        <w:t>1996</w:t>
        <w:tab/>
        <w:t>2000</w:t>
        <w:tab/>
        <w:t>2004</w:t>
        <w:tab/>
        <w:t>2008</w:t>
        <w:tab/>
        <w:t>2012</w:t>
        <w:tab/>
        <w:t>2016</w:t>
        <w:tab/>
        <w:t>2020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2240" w:h="15840"/>
          <w:pgMar w:header="0" w:footer="0" w:top="860" w:bottom="0" w:left="560" w:right="780"/>
          <w:cols w:num="2" w:equalWidth="0">
            <w:col w:w="5441" w:space="40"/>
            <w:col w:w="5419"/>
          </w:cols>
        </w:sectPr>
      </w:pPr>
    </w:p>
    <w:p>
      <w:pPr>
        <w:tabs>
          <w:tab w:pos="5702" w:val="left" w:leader="none"/>
          <w:tab w:pos="7531" w:val="left" w:leader="none"/>
        </w:tabs>
        <w:spacing w:line="180" w:lineRule="auto" w:before="15"/>
        <w:ind w:left="580" w:right="1881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7681920" from="391.524994pt,8.072445pt" to="402.024994pt,8.072445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Canadian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prices.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details,</w:t>
        <w:tab/>
      </w:r>
      <w:r>
        <w:rPr>
          <w:color w:val="4D4D4F"/>
          <w:position w:val="-7"/>
          <w:sz w:val="14"/>
        </w:rPr>
        <w:t>Employment</w:t>
      </w:r>
      <w:r>
        <w:rPr>
          <w:color w:val="4D4D4F"/>
          <w:spacing w:val="6"/>
          <w:position w:val="-7"/>
          <w:sz w:val="14"/>
        </w:rPr>
        <w:t> </w:t>
      </w:r>
      <w:r>
        <w:rPr>
          <w:color w:val="4D4D4F"/>
          <w:position w:val="-7"/>
          <w:sz w:val="14"/>
        </w:rPr>
        <w:t>rate</w:t>
        <w:tab/>
        <w:t>Trend</w:t>
      </w:r>
      <w:r>
        <w:rPr>
          <w:color w:val="4D4D4F"/>
          <w:spacing w:val="9"/>
          <w:position w:val="-7"/>
          <w:sz w:val="14"/>
        </w:rPr>
        <w:t> </w:t>
      </w:r>
      <w:r>
        <w:rPr>
          <w:color w:val="4D4D4F"/>
          <w:position w:val="-7"/>
          <w:sz w:val="14"/>
        </w:rPr>
        <w:t>employment</w:t>
      </w:r>
      <w:r>
        <w:rPr>
          <w:color w:val="4D4D4F"/>
          <w:spacing w:val="8"/>
          <w:position w:val="-7"/>
          <w:sz w:val="14"/>
        </w:rPr>
        <w:t> </w:t>
      </w:r>
      <w:r>
        <w:rPr>
          <w:color w:val="4D4D4F"/>
          <w:position w:val="-7"/>
          <w:sz w:val="14"/>
        </w:rPr>
        <w:t>rate</w:t>
      </w:r>
      <w:r>
        <w:rPr>
          <w:color w:val="4D4D4F"/>
          <w:spacing w:val="-36"/>
          <w:position w:val="-7"/>
          <w:sz w:val="14"/>
        </w:rPr>
        <w:t> </w:t>
      </w:r>
      <w:r>
        <w:rPr>
          <w:color w:val="4D4D4F"/>
          <w:sz w:val="14"/>
        </w:rPr>
        <w:t>see A.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Agopsowicz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S. Cao,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Kyui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St-Amant,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“April</w:t>
      </w:r>
    </w:p>
    <w:p>
      <w:pPr>
        <w:spacing w:after="0" w:line="180" w:lineRule="auto"/>
        <w:jc w:val="left"/>
        <w:rPr>
          <w:sz w:val="14"/>
        </w:rPr>
        <w:sectPr>
          <w:type w:val="continuous"/>
          <w:pgSz w:w="12240" w:h="15840"/>
          <w:pgMar w:header="0" w:footer="0" w:top="860" w:bottom="0" w:left="560" w:right="780"/>
        </w:sectPr>
      </w:pPr>
    </w:p>
    <w:p>
      <w:pPr>
        <w:spacing w:line="268" w:lineRule="auto" w:before="25"/>
        <w:ind w:left="580" w:right="0" w:firstLine="0"/>
        <w:jc w:val="left"/>
        <w:rPr>
          <w:sz w:val="14"/>
        </w:rPr>
      </w:pPr>
      <w:r>
        <w:rPr>
          <w:color w:val="4D4D4F"/>
          <w:sz w:val="14"/>
        </w:rPr>
        <w:t>2016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Reassessment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Canada,”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2016-4.</w:t>
      </w:r>
    </w:p>
    <w:p>
      <w:pPr>
        <w:tabs>
          <w:tab w:pos="4065" w:val="left" w:leader="none"/>
          <w:tab w:pos="4176" w:val="left" w:leader="none"/>
        </w:tabs>
        <w:spacing w:line="268" w:lineRule="auto" w:before="19"/>
        <w:ind w:left="580" w:right="117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 2016Q1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projections</w:t>
        <w:tab/>
        <w:tab/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0" w:footer="0" w:top="860" w:bottom="0" w:left="560" w:right="780"/>
          <w:cols w:num="2" w:equalWidth="0">
            <w:col w:w="4965" w:space="135"/>
            <w:col w:w="580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line="182" w:lineRule="exact" w:before="107"/>
        <w:ind w:left="34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A-1: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Projected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rate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potential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output</w:t>
      </w:r>
    </w:p>
    <w:p>
      <w:pPr>
        <w:spacing w:line="197" w:lineRule="exact" w:before="0"/>
        <w:ind w:left="1222" w:right="0" w:firstLine="0"/>
        <w:jc w:val="left"/>
        <w:rPr>
          <w:sz w:val="13"/>
        </w:rPr>
      </w:pPr>
      <w:r>
        <w:rPr>
          <w:w w:val="95"/>
          <w:sz w:val="14"/>
        </w:rPr>
        <w:t>Year-over-year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percentage</w:t>
      </w:r>
      <w:r>
        <w:rPr>
          <w:spacing w:val="8"/>
          <w:w w:val="95"/>
          <w:sz w:val="14"/>
        </w:rPr>
        <w:t> </w:t>
      </w:r>
      <w:r>
        <w:rPr>
          <w:w w:val="95"/>
          <w:sz w:val="14"/>
        </w:rPr>
        <w:t>change</w:t>
      </w:r>
      <w:r>
        <w:rPr>
          <w:w w:val="95"/>
          <w:position w:val="7"/>
          <w:sz w:val="13"/>
        </w:rPr>
        <w:t>a,b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3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8"/>
        <w:gridCol w:w="1382"/>
        <w:gridCol w:w="1382"/>
        <w:gridCol w:w="1382"/>
        <w:gridCol w:w="1382"/>
        <w:gridCol w:w="1382"/>
        <w:gridCol w:w="1382"/>
      </w:tblGrid>
      <w:tr>
        <w:trPr>
          <w:trHeight w:val="272" w:hRule="atLeast"/>
        </w:trPr>
        <w:tc>
          <w:tcPr>
            <w:tcW w:w="2148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382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50"/>
              <w:ind w:left="384" w:right="37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2015</w:t>
            </w:r>
          </w:p>
        </w:tc>
        <w:tc>
          <w:tcPr>
            <w:tcW w:w="13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50"/>
              <w:ind w:left="386" w:right="37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3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50"/>
              <w:ind w:left="382" w:right="37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3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50"/>
              <w:ind w:left="385" w:right="37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3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50"/>
              <w:ind w:left="385" w:right="37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382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50"/>
              <w:ind w:left="397" w:right="38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2148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3"/>
              <w:ind w:left="39"/>
              <w:rPr>
                <w:sz w:val="15"/>
              </w:rPr>
            </w:pPr>
            <w:r>
              <w:rPr>
                <w:color w:val="006976"/>
                <w:spacing w:val="-1"/>
                <w:w w:val="110"/>
                <w:sz w:val="15"/>
              </w:rPr>
              <w:t>Range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spacing w:val="-1"/>
                <w:w w:val="110"/>
                <w:sz w:val="15"/>
              </w:rPr>
              <w:t>for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potential</w:t>
            </w:r>
            <w:r>
              <w:rPr>
                <w:color w:val="006976"/>
                <w:spacing w:val="-10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output</w:t>
            </w:r>
          </w:p>
        </w:tc>
        <w:tc>
          <w:tcPr>
            <w:tcW w:w="1382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93" w:right="37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1.4–1.8</w:t>
            </w:r>
          </w:p>
        </w:tc>
        <w:tc>
          <w:tcPr>
            <w:tcW w:w="13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56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1.2–1.8</w:t>
            </w:r>
          </w:p>
        </w:tc>
        <w:tc>
          <w:tcPr>
            <w:tcW w:w="13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73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1.0–2.0</w:t>
            </w:r>
          </w:p>
        </w:tc>
        <w:tc>
          <w:tcPr>
            <w:tcW w:w="13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53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0.9–2.1</w:t>
            </w:r>
          </w:p>
        </w:tc>
        <w:tc>
          <w:tcPr>
            <w:tcW w:w="13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68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0.9–2.3</w:t>
            </w:r>
          </w:p>
        </w:tc>
        <w:tc>
          <w:tcPr>
            <w:tcW w:w="13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397" w:right="40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0.9–2.3</w:t>
            </w:r>
          </w:p>
        </w:tc>
      </w:tr>
      <w:tr>
        <w:trPr>
          <w:trHeight w:val="269" w:hRule="atLeast"/>
        </w:trPr>
        <w:tc>
          <w:tcPr>
            <w:tcW w:w="2148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8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Midpoint</w:t>
            </w:r>
            <w:r>
              <w:rPr>
                <w:color w:val="006976"/>
                <w:spacing w:val="-9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of</w:t>
            </w:r>
            <w:r>
              <w:rPr>
                <w:color w:val="006976"/>
                <w:spacing w:val="-8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range</w:t>
            </w:r>
          </w:p>
        </w:tc>
        <w:tc>
          <w:tcPr>
            <w:tcW w:w="1382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93" w:right="37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88" w:right="37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88" w:right="370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1.5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48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46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75" w:right="40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</w:tc>
      </w:tr>
      <w:tr>
        <w:trPr>
          <w:trHeight w:val="269" w:hRule="atLeast"/>
        </w:trPr>
        <w:tc>
          <w:tcPr>
            <w:tcW w:w="2148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50"/>
              <w:ind w:left="39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Trend</w:t>
            </w:r>
            <w:r>
              <w:rPr>
                <w:color w:val="006976"/>
                <w:spacing w:val="-8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labour</w:t>
            </w:r>
            <w:r>
              <w:rPr>
                <w:color w:val="006976"/>
                <w:spacing w:val="-8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input</w:t>
            </w:r>
          </w:p>
        </w:tc>
        <w:tc>
          <w:tcPr>
            <w:tcW w:w="1382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93" w:right="37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88" w:right="37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88" w:right="37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40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40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65" w:right="40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</w:tc>
      </w:tr>
      <w:tr>
        <w:trPr>
          <w:trHeight w:val="264" w:hRule="atLeast"/>
        </w:trPr>
        <w:tc>
          <w:tcPr>
            <w:tcW w:w="2148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ind w:left="3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Trend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labour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productivity</w:t>
            </w:r>
          </w:p>
        </w:tc>
        <w:tc>
          <w:tcPr>
            <w:tcW w:w="1382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92" w:right="37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88" w:right="37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(1.2)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88" w:right="376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33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32" w:right="37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  <w:tc>
          <w:tcPr>
            <w:tcW w:w="1382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379" w:right="40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1.2</w:t>
            </w:r>
          </w:p>
        </w:tc>
      </w:tr>
    </w:tbl>
    <w:p>
      <w:pPr>
        <w:pStyle w:val="ListParagraph"/>
        <w:numPr>
          <w:ilvl w:val="0"/>
          <w:numId w:val="11"/>
        </w:numPr>
        <w:tabs>
          <w:tab w:pos="500" w:val="left" w:leader="none"/>
        </w:tabs>
        <w:spacing w:line="240" w:lineRule="auto" w:before="83" w:after="0"/>
        <w:ind w:left="50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500" w:val="left" w:leader="none"/>
        </w:tabs>
        <w:spacing w:line="240" w:lineRule="auto" w:before="39" w:after="0"/>
        <w:ind w:left="50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0" w:footer="0" w:top="860" w:bottom="0" w:left="560" w:right="780"/>
        </w:sectPr>
      </w:pPr>
    </w:p>
    <w:p>
      <w:pPr>
        <w:spacing w:line="178" w:lineRule="exact" w:before="159"/>
        <w:ind w:left="880" w:right="0" w:firstLine="0"/>
        <w:jc w:val="left"/>
        <w:rPr>
          <w:sz w:val="16"/>
        </w:rPr>
      </w:pPr>
      <w:r>
        <w:rPr/>
        <w:pict>
          <v:shape style="position:absolute;margin-left:45pt;margin-top:4.183934pt;width:18.2pt;height:22.9pt;mso-position-horizontal-relative:page;mso-position-vertical-relative:paragraph;z-index:15810048" type="#_x0000_t202" id="docshape51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9"/>
                      <w:w w:val="95"/>
                      <w:sz w:val="36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98"/>
          <w:sz w:val="16"/>
        </w:rPr>
        <w:t>uP</w:t>
      </w:r>
      <w:r>
        <w:rPr>
          <w:color w:val="006976"/>
          <w:spacing w:val="-8"/>
          <w:w w:val="125"/>
          <w:sz w:val="16"/>
        </w:rPr>
        <w:t>d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25"/>
          <w:sz w:val="16"/>
        </w:rPr>
        <w:t>d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7"/>
          <w:sz w:val="16"/>
        </w:rPr>
        <w:t>E</w:t>
      </w:r>
      <w:r>
        <w:rPr>
          <w:color w:val="006976"/>
          <w:spacing w:val="-4"/>
          <w:w w:val="87"/>
          <w:sz w:val="16"/>
        </w:rPr>
        <w:t>s</w:t>
      </w:r>
      <w:r>
        <w:rPr>
          <w:color w:val="006976"/>
          <w:spacing w:val="-2"/>
          <w:w w:val="165"/>
          <w:sz w:val="16"/>
        </w:rPr>
        <w:t>ti</w:t>
      </w:r>
      <w:r>
        <w:rPr>
          <w:color w:val="006976"/>
          <w:spacing w:val="-2"/>
          <w:w w:val="109"/>
          <w:sz w:val="16"/>
        </w:rPr>
        <w:t>M</w:t>
      </w:r>
      <w:r>
        <w:rPr>
          <w:color w:val="006976"/>
          <w:spacing w:val="-16"/>
          <w:w w:val="124"/>
          <w:sz w:val="16"/>
        </w:rPr>
        <w:t>a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w w:val="102"/>
          <w:sz w:val="16"/>
        </w:rPr>
        <w:t>s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</w:t>
      </w:r>
      <w:r>
        <w:rPr>
          <w:color w:val="006976"/>
          <w:w w:val="148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8"/>
          <w:sz w:val="16"/>
        </w:rPr>
        <w:t>G</w:t>
      </w:r>
      <w:r>
        <w:rPr>
          <w:color w:val="006976"/>
          <w:spacing w:val="-4"/>
          <w:w w:val="78"/>
          <w:sz w:val="16"/>
        </w:rPr>
        <w:t>R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7"/>
          <w:sz w:val="16"/>
        </w:rPr>
        <w:t>wth</w:t>
      </w:r>
    </w:p>
    <w:p>
      <w:pPr>
        <w:spacing w:line="155" w:lineRule="exact" w:before="0"/>
        <w:ind w:left="8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spacing w:val="-1"/>
          <w:w w:val="85"/>
          <w:sz w:val="12"/>
        </w:rPr>
        <w:t>B</w:t>
      </w:r>
      <w:r>
        <w:rPr>
          <w:rFonts w:ascii="Arial Unicode MS" w:hAnsi="Arial Unicode MS"/>
          <w:color w:val="818386"/>
          <w:w w:val="101"/>
          <w:sz w:val="12"/>
        </w:rPr>
        <w:t>ANK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91"/>
          <w:sz w:val="12"/>
        </w:rPr>
        <w:t>OF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spacing w:val="-1"/>
          <w:w w:val="92"/>
          <w:sz w:val="12"/>
        </w:rPr>
        <w:t>C</w:t>
      </w:r>
      <w:r>
        <w:rPr>
          <w:rFonts w:ascii="Arial Unicode MS" w:hAnsi="Arial Unicode MS"/>
          <w:color w:val="818386"/>
          <w:w w:val="104"/>
          <w:sz w:val="12"/>
        </w:rPr>
        <w:t>ANA</w:t>
      </w:r>
      <w:r>
        <w:rPr>
          <w:rFonts w:ascii="Arial Unicode MS" w:hAnsi="Arial Unicode MS"/>
          <w:color w:val="818386"/>
          <w:spacing w:val="-5"/>
          <w:w w:val="104"/>
          <w:sz w:val="12"/>
        </w:rPr>
        <w:t>D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13"/>
          <w:sz w:val="12"/>
        </w:rPr>
        <w:t>M</w:t>
      </w:r>
      <w:r>
        <w:rPr>
          <w:rFonts w:ascii="Arial Unicode MS" w:hAnsi="Arial Unicode MS"/>
          <w:color w:val="818386"/>
          <w:w w:val="94"/>
          <w:sz w:val="12"/>
        </w:rPr>
        <w:t>ONE</w:t>
      </w:r>
      <w:r>
        <w:rPr>
          <w:rFonts w:ascii="Arial Unicode MS" w:hAnsi="Arial Unicode MS"/>
          <w:color w:val="818386"/>
          <w:spacing w:val="-11"/>
          <w:w w:val="217"/>
          <w:sz w:val="12"/>
        </w:rPr>
        <w:t>t</w:t>
      </w:r>
      <w:r>
        <w:rPr>
          <w:rFonts w:ascii="Arial Unicode MS" w:hAnsi="Arial Unicode MS"/>
          <w:color w:val="818386"/>
          <w:w w:val="94"/>
          <w:sz w:val="12"/>
        </w:rPr>
        <w:t>A</w:t>
      </w:r>
      <w:r>
        <w:rPr>
          <w:rFonts w:ascii="Arial Unicode MS" w:hAnsi="Arial Unicode MS"/>
          <w:color w:val="818386"/>
          <w:spacing w:val="-4"/>
          <w:w w:val="94"/>
          <w:sz w:val="12"/>
        </w:rPr>
        <w:t>R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2"/>
          <w:sz w:val="12"/>
        </w:rPr>
        <w:t>P</w:t>
      </w:r>
      <w:r>
        <w:rPr>
          <w:rFonts w:ascii="Arial Unicode MS" w:hAnsi="Arial Unicode MS"/>
          <w:color w:val="818386"/>
          <w:w w:val="99"/>
          <w:sz w:val="12"/>
        </w:rPr>
        <w:t>O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w w:val="94"/>
          <w:sz w:val="12"/>
        </w:rPr>
        <w:t>I</w:t>
      </w:r>
      <w:r>
        <w:rPr>
          <w:rFonts w:ascii="Arial Unicode MS" w:hAnsi="Arial Unicode MS"/>
          <w:color w:val="818386"/>
          <w:spacing w:val="-2"/>
          <w:w w:val="94"/>
          <w:sz w:val="12"/>
        </w:rPr>
        <w:t>C</w:t>
      </w:r>
      <w:r>
        <w:rPr>
          <w:rFonts w:ascii="Arial Unicode MS" w:hAnsi="Arial Unicode MS"/>
          <w:color w:val="818386"/>
          <w:w w:val="130"/>
          <w:sz w:val="12"/>
        </w:rPr>
        <w:t>y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81"/>
          <w:sz w:val="12"/>
        </w:rPr>
        <w:t>R</w:t>
      </w:r>
      <w:r>
        <w:rPr>
          <w:rFonts w:ascii="Arial Unicode MS" w:hAnsi="Arial Unicode MS"/>
          <w:color w:val="818386"/>
          <w:w w:val="86"/>
          <w:sz w:val="12"/>
        </w:rPr>
        <w:t>EPO</w:t>
      </w:r>
      <w:r>
        <w:rPr>
          <w:rFonts w:ascii="Arial Unicode MS" w:hAnsi="Arial Unicode MS"/>
          <w:color w:val="818386"/>
          <w:spacing w:val="-3"/>
          <w:w w:val="86"/>
          <w:sz w:val="12"/>
        </w:rPr>
        <w:t>R</w:t>
      </w:r>
      <w:r>
        <w:rPr>
          <w:rFonts w:ascii="Arial Unicode MS" w:hAnsi="Arial Unicode MS"/>
          <w:color w:val="818386"/>
          <w:w w:val="217"/>
          <w:sz w:val="12"/>
        </w:rPr>
        <w:t>t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24"/>
          <w:sz w:val="12"/>
        </w:rPr>
        <w:t>•</w:t>
      </w:r>
      <w:r>
        <w:rPr>
          <w:rFonts w:ascii="Arial Unicode MS" w:hAnsi="Arial Unicode MS"/>
          <w:color w:val="818386"/>
          <w:sz w:val="12"/>
        </w:rPr>
        <w:t> </w:t>
      </w:r>
      <w:r>
        <w:rPr>
          <w:rFonts w:ascii="Arial Unicode MS" w:hAnsi="Arial Unicode MS"/>
          <w:color w:val="818386"/>
          <w:spacing w:val="-11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A</w:t>
      </w:r>
      <w:r>
        <w:rPr>
          <w:rFonts w:ascii="Arial Unicode MS" w:hAnsi="Arial Unicode MS"/>
          <w:color w:val="818386"/>
          <w:w w:val="85"/>
          <w:sz w:val="12"/>
        </w:rPr>
        <w:t>PRI</w:t>
      </w:r>
      <w:r>
        <w:rPr>
          <w:rFonts w:ascii="Arial Unicode MS" w:hAnsi="Arial Unicode MS"/>
          <w:color w:val="818386"/>
          <w:w w:val="218"/>
          <w:sz w:val="12"/>
        </w:rPr>
        <w:t>l</w:t>
      </w:r>
      <w:r>
        <w:rPr>
          <w:rFonts w:ascii="Arial Unicode MS" w:hAnsi="Arial Unicode MS"/>
          <w:color w:val="818386"/>
          <w:spacing w:val="-6"/>
          <w:sz w:val="12"/>
        </w:rPr>
        <w:t> </w:t>
      </w:r>
      <w:r>
        <w:rPr>
          <w:rFonts w:ascii="Arial Unicode MS" w:hAnsi="Arial Unicode MS"/>
          <w:color w:val="818386"/>
          <w:w w:val="107"/>
          <w:sz w:val="12"/>
        </w:rPr>
        <w:t>2</w:t>
      </w:r>
      <w:r>
        <w:rPr>
          <w:rFonts w:ascii="Arial Unicode MS" w:hAnsi="Arial Unicode MS"/>
          <w:color w:val="818386"/>
          <w:spacing w:val="-1"/>
          <w:w w:val="107"/>
          <w:sz w:val="12"/>
        </w:rPr>
        <w:t>0</w:t>
      </w:r>
      <w:r>
        <w:rPr>
          <w:rFonts w:ascii="Arial Unicode MS" w:hAnsi="Arial Unicode MS"/>
          <w:color w:val="818386"/>
          <w:w w:val="86"/>
          <w:sz w:val="12"/>
        </w:rPr>
        <w:t>16</w:t>
      </w:r>
    </w:p>
    <w:p>
      <w:pPr>
        <w:pStyle w:val="BodyText"/>
        <w:spacing w:before="2"/>
        <w:rPr>
          <w:rFonts w:ascii="Arial Unicode MS"/>
        </w:rPr>
      </w:pPr>
    </w:p>
    <w:p>
      <w:pPr>
        <w:spacing w:after="0"/>
        <w:rPr>
          <w:rFonts w:ascii="Arial Unicode MS"/>
        </w:rPr>
        <w:sectPr>
          <w:headerReference w:type="even" r:id="rId74"/>
          <w:pgSz w:w="12240" w:h="15840"/>
          <w:pgMar w:header="0" w:footer="0" w:top="720" w:bottom="280" w:left="560" w:right="780"/>
        </w:sectPr>
      </w:pPr>
    </w:p>
    <w:p>
      <w:pPr>
        <w:spacing w:line="254" w:lineRule="auto" w:before="109"/>
        <w:ind w:left="339" w:right="12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11"/>
          <w:sz w:val="18"/>
        </w:rPr>
        <w:t> </w:t>
      </w:r>
      <w:r>
        <w:rPr>
          <w:b/>
          <w:color w:val="006974"/>
          <w:spacing w:val="-1"/>
          <w:sz w:val="18"/>
        </w:rPr>
        <w:t>A-2:</w:t>
      </w:r>
      <w:r>
        <w:rPr>
          <w:b/>
          <w:color w:val="006974"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trend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productivity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47"/>
          <w:sz w:val="18"/>
        </w:rPr>
        <w:t> </w:t>
      </w:r>
      <w:r>
        <w:rPr>
          <w:b/>
          <w:spacing w:val="-1"/>
          <w:sz w:val="18"/>
        </w:rPr>
        <w:t>to gradually improve with the ongoing adjustment in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economy</w:t>
      </w:r>
    </w:p>
    <w:p>
      <w:pPr>
        <w:spacing w:before="40"/>
        <w:ind w:left="3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2" w:lineRule="auto" w:before="12"/>
        <w:ind w:left="5042" w:right="301" w:hanging="63"/>
        <w:jc w:val="left"/>
        <w:rPr>
          <w:sz w:val="14"/>
        </w:rPr>
      </w:pPr>
      <w:r>
        <w:rPr/>
        <w:pict>
          <v:group style="position:absolute;margin-left:46pt;margin-top:14.785925pt;width:228.8pt;height:138.75pt;mso-position-horizontal-relative:page;mso-position-vertical-relative:paragraph;z-index:15809536" id="docshapegroup511" coordorigin="920,296" coordsize="4576,2775">
            <v:line style="position:absolute" from="1013,2144" to="5448,2144" stroked="true" strokeweight=".75pt" strokecolor="#000000">
              <v:stroke dashstyle="solid"/>
            </v:line>
            <v:line style="position:absolute" from="5488,3063" to="5488,303" stroked="true" strokeweight=".75pt" strokecolor="#000000">
              <v:stroke dashstyle="solid"/>
            </v:line>
            <v:shape style="position:absolute;left:5408;top:303;width:80;height:2760" id="docshape512" coordorigin="5408,303" coordsize="80,2760" path="m5408,3063l5488,3063m5408,2604l5488,2604m5408,2144l5488,2144m5408,1684l5488,1684m5408,1223l5488,1223m5408,763l5488,763m5408,303l5488,303e" filled="false" stroked="true" strokeweight=".75pt" strokecolor="#000000">
              <v:path arrowok="t"/>
              <v:stroke dashstyle="solid"/>
            </v:shape>
            <v:shape style="position:absolute;left:933;top:303;width:80;height:2760" id="docshape513" coordorigin="933,303" coordsize="80,2760" path="m933,3063l1013,3063m933,2604l1013,2604m933,2144l1013,2144m933,1684l1013,1684m933,1223l1013,1223m933,763l1013,763m933,303l1013,303e" filled="false" stroked="true" strokeweight=".75pt" strokecolor="#000000">
              <v:path arrowok="t"/>
              <v:stroke dashstyle="solid"/>
            </v:shape>
            <v:shape style="position:absolute;left:927;top:303;width:4561;height:2760" id="docshape514" coordorigin="928,303" coordsize="4561,2760" path="m928,3063l928,303m928,3063l5488,3063e" filled="false" stroked="true" strokeweight=".75pt" strokecolor="#000000">
              <v:path arrowok="t"/>
              <v:stroke dashstyle="solid"/>
            </v:shape>
            <v:line style="position:absolute" from="5261,2983" to="5261,3063" stroked="true" strokeweight=".75pt" strokecolor="#000000">
              <v:stroke dashstyle="solid"/>
            </v:line>
            <v:line style="position:absolute" from="4658,2983" to="4658,3063" stroked="true" strokeweight=".75pt" strokecolor="#000000">
              <v:stroke dashstyle="solid"/>
            </v:line>
            <v:line style="position:absolute" from="4055,2983" to="4055,3063" stroked="true" strokeweight=".75pt" strokecolor="#000000">
              <v:stroke dashstyle="solid"/>
            </v:line>
            <v:line style="position:absolute" from="3452,2983" to="3452,3063" stroked="true" strokeweight=".75pt" strokecolor="#000000">
              <v:stroke dashstyle="solid"/>
            </v:line>
            <v:line style="position:absolute" from="2850,2983" to="2850,3063" stroked="true" strokeweight=".75pt" strokecolor="#000000">
              <v:stroke dashstyle="solid"/>
            </v:line>
            <v:line style="position:absolute" from="2246,2983" to="2246,3063" stroked="true" strokeweight=".75pt" strokecolor="#000000">
              <v:stroke dashstyle="solid"/>
            </v:line>
            <v:line style="position:absolute" from="1644,2983" to="1644,3063" stroked="true" strokeweight=".75pt" strokecolor="#000000">
              <v:stroke dashstyle="solid"/>
            </v:line>
            <v:line style="position:absolute" from="1042,2983" to="1042,3063" stroked="true" strokeweight=".75pt" strokecolor="#000000">
              <v:stroke dashstyle="solid"/>
            </v:line>
            <v:line style="position:absolute" from="5261,3002" to="5261,3063" stroked="true" strokeweight=".75pt" strokecolor="#000000">
              <v:stroke dashstyle="solid"/>
            </v:line>
            <v:line style="position:absolute" from="5110,3023" to="5110,3063" stroked="true" strokeweight=".75pt" strokecolor="#000000">
              <v:stroke dashstyle="solid"/>
            </v:line>
            <v:line style="position:absolute" from="4960,3023" to="4960,3063" stroked="true" strokeweight=".75pt" strokecolor="#000000">
              <v:stroke dashstyle="solid"/>
            </v:line>
            <v:line style="position:absolute" from="4809,3023" to="4809,3063" stroked="true" strokeweight=".75pt" strokecolor="#000000">
              <v:stroke dashstyle="solid"/>
            </v:line>
            <v:line style="position:absolute" from="4658,3002" to="4658,3063" stroked="true" strokeweight=".75pt" strokecolor="#000000">
              <v:stroke dashstyle="solid"/>
            </v:line>
            <v:line style="position:absolute" from="4506,3023" to="4506,3063" stroked="true" strokeweight=".75pt" strokecolor="#000000">
              <v:stroke dashstyle="solid"/>
            </v:line>
            <v:line style="position:absolute" from="4356,3023" to="4356,3063" stroked="true" strokeweight=".75pt" strokecolor="#000000">
              <v:stroke dashstyle="solid"/>
            </v:line>
            <v:line style="position:absolute" from="4205,3023" to="4205,3063" stroked="true" strokeweight=".75pt" strokecolor="#000000">
              <v:stroke dashstyle="solid"/>
            </v:line>
            <v:line style="position:absolute" from="4055,3002" to="4055,3063" stroked="true" strokeweight=".75pt" strokecolor="#000000">
              <v:stroke dashstyle="solid"/>
            </v:line>
            <v:line style="position:absolute" from="3904,3023" to="3904,3063" stroked="true" strokeweight=".75pt" strokecolor="#000000">
              <v:stroke dashstyle="solid"/>
            </v:line>
            <v:line style="position:absolute" from="3753,3023" to="3753,3063" stroked="true" strokeweight=".75pt" strokecolor="#000000">
              <v:stroke dashstyle="solid"/>
            </v:line>
            <v:line style="position:absolute" from="3603,3023" to="3603,3063" stroked="true" strokeweight=".75pt" strokecolor="#000000">
              <v:stroke dashstyle="solid"/>
            </v:line>
            <v:line style="position:absolute" from="3452,3002" to="3452,3063" stroked="true" strokeweight=".75pt" strokecolor="#000000">
              <v:stroke dashstyle="solid"/>
            </v:line>
            <v:line style="position:absolute" from="3302,3023" to="3302,3063" stroked="true" strokeweight=".75pt" strokecolor="#000000">
              <v:stroke dashstyle="solid"/>
            </v:line>
            <v:line style="position:absolute" from="3151,3023" to="3151,3063" stroked="true" strokeweight=".75pt" strokecolor="#000000">
              <v:stroke dashstyle="solid"/>
            </v:line>
            <v:line style="position:absolute" from="3001,3023" to="3001,3063" stroked="true" strokeweight=".75pt" strokecolor="#000000">
              <v:stroke dashstyle="solid"/>
            </v:line>
            <v:line style="position:absolute" from="2850,3002" to="2850,3063" stroked="true" strokeweight=".75pt" strokecolor="#000000">
              <v:stroke dashstyle="solid"/>
            </v:line>
            <v:line style="position:absolute" from="2699,3023" to="2699,3063" stroked="true" strokeweight=".75pt" strokecolor="#000000">
              <v:stroke dashstyle="solid"/>
            </v:line>
            <v:line style="position:absolute" from="2547,3023" to="2547,3063" stroked="true" strokeweight=".75pt" strokecolor="#000000">
              <v:stroke dashstyle="solid"/>
            </v:line>
            <v:line style="position:absolute" from="2397,3023" to="2397,3063" stroked="true" strokeweight=".75pt" strokecolor="#000000">
              <v:stroke dashstyle="solid"/>
            </v:line>
            <v:line style="position:absolute" from="2246,3002" to="2246,3063" stroked="true" strokeweight=".75pt" strokecolor="#000000">
              <v:stroke dashstyle="solid"/>
            </v:line>
            <v:line style="position:absolute" from="2096,3023" to="2096,3063" stroked="true" strokeweight=".75pt" strokecolor="#000000">
              <v:stroke dashstyle="solid"/>
            </v:line>
            <v:line style="position:absolute" from="1945,3023" to="1945,3063" stroked="true" strokeweight=".75pt" strokecolor="#000000">
              <v:stroke dashstyle="solid"/>
            </v:line>
            <v:line style="position:absolute" from="1794,3023" to="1794,3063" stroked="true" strokeweight=".75pt" strokecolor="#000000">
              <v:stroke dashstyle="solid"/>
            </v:line>
            <v:line style="position:absolute" from="1644,3002" to="1644,3063" stroked="true" strokeweight=".75pt" strokecolor="#000000">
              <v:stroke dashstyle="solid"/>
            </v:line>
            <v:line style="position:absolute" from="1493,3023" to="1493,3063" stroked="true" strokeweight=".75pt" strokecolor="#000000">
              <v:stroke dashstyle="solid"/>
            </v:line>
            <v:line style="position:absolute" from="1343,3023" to="1343,3063" stroked="true" strokeweight=".75pt" strokecolor="#000000">
              <v:stroke dashstyle="solid"/>
            </v:line>
            <v:line style="position:absolute" from="1192,3023" to="1192,3063" stroked="true" strokeweight=".75pt" strokecolor="#000000">
              <v:stroke dashstyle="solid"/>
            </v:line>
            <v:line style="position:absolute" from="1042,3002" to="1042,3063" stroked="true" strokeweight=".75pt" strokecolor="#000000">
              <v:stroke dashstyle="solid"/>
            </v:line>
            <v:shape style="position:absolute;left:1041;top:1181;width:3579;height:1020" id="docshape515" coordorigin="1042,1182" coordsize="3579,1020" path="m1042,1921l1079,1886,1116,1844,1155,1801,1192,1758,1229,1717,1267,1678,1305,1641,1343,1603,1380,1566,1417,1525,1456,1486,1493,1455,1531,1441,1568,1447,1607,1470,1644,1488,1681,1484,1720,1443,1757,1364,1794,1278,1832,1208,1870,1182,1908,1202,1945,1243,1982,1286,2021,1306,2058,1300,2096,1278,2134,1251,2172,1231,2209,1221,2246,1221,2322,1237,2397,1276,2473,1355,2510,1410,2547,1468,2586,1521,2661,1588,2737,1613,2774,1615,2811,1615,2850,1611,2887,1607,2925,1603,2962,1598,3001,1598,3075,1611,3151,1650,3226,1709,3264,1741,3302,1766,3339,1776,3376,1764,3415,1737,3452,1723,3490,1743,3527,1823,3566,1954,3603,2089,3640,2185,3679,2201,3716,2132,3753,2017,3791,1893,3830,1797,3867,1743,3904,1715,3941,1699,3980,1674,4017,1641,4055,1609,4093,1588,4131,1586,4168,1605,4205,1627,4244,1641,4281,1635,4319,1611,4356,1578,4395,1558,4432,1560,4469,1588,4506,1633,4545,1684,4582,1733,4620,1772e" filled="false" stroked="true" strokeweight="1.25pt" strokecolor="#00aeef">
              <v:path arrowok="t"/>
              <v:stroke dashstyle="solid"/>
            </v:shape>
            <v:line style="position:absolute" from="4620,1772" to="4628,1778" stroked="true" strokeweight="1.150pt" strokecolor="#00aeef">
              <v:stroke dashstyle="solid"/>
            </v:line>
            <v:shape style="position:absolute;left:4656;top:1579;width:692;height:228" id="docshape516" coordorigin="4656,1579" coordsize="692,228" path="m4656,1797l4658,1799,4696,1807,4733,1799,4770,1774,4809,1741,4846,1711,4884,1686,4921,1672,4960,1666,4997,1664,5034,1662,5110,1656,5185,1637,5261,1607,5298,1592,5335,1582,5348,1579e" filled="false" stroked="true" strokeweight="1.150pt" strokecolor="#00aeef">
              <v:path arrowok="t"/>
              <v:stroke dashstyle="shortdot"/>
            </v:shape>
            <v:line style="position:absolute" from="5364,1576" to="5374,1574" stroked="true" strokeweight="1.150pt" strokecolor="#00aeef">
              <v:stroke dashstyle="solid"/>
            </v:line>
            <v:shape style="position:absolute;left:1041;top:513;width:3579;height:2082" id="docshape517" coordorigin="1042,514" coordsize="3579,2082" path="m1042,1333l1079,1186,1116,1110,1155,1290,1192,1206,1229,1327,1267,1178,1305,1249,1343,922,1380,1084,1417,1408,1456,1433,1493,1470,1531,1449,1568,1764,1607,1574,1644,2483,1681,2508,1720,2144,1757,1727,1794,963,1832,820,1870,957,1908,1263,1945,1020,1982,1296,2021,1233,2058,1163,2096,1245,2134,1272,2172,761,2209,1008,2246,1006,2285,514,2322,677,2359,1012,2397,1668,2436,1731,2473,1997,2510,1235,2547,1069,2586,1529,2623,1531,2661,1891,2699,1956,2737,1464,2774,2023,2811,2150,2850,2256,2887,2430,2925,1729,2962,1558,3001,1045,3038,1190,3075,1030,3114,838,3151,1080,3188,1441,3226,1944,3264,2085,3302,2236,3339,1972,3376,1987,3415,2418,3452,2595,3490,2358,3527,1919,3566,1829,3603,1678,3640,1741,3679,2105,3716,1723,3753,1578,3791,1907,3830,1455,3867,1605,3904,1325,3941,1237,3980,1515,4017,1302,4055,1837,4093,2079,4131,2285,4168,2575,4205,2154,4244,1652,4281,1449,4319,1155,4356,1476,4395,941,4432,1082,4469,1206,4506,1368,4545,2387,4582,2297,4620,2422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0" w:right="317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rPr>
          <w:sz w:val="16"/>
        </w:rPr>
      </w:pPr>
    </w:p>
    <w:p>
      <w:pPr>
        <w:spacing w:before="112"/>
        <w:ind w:left="0" w:right="317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spacing w:before="112"/>
        <w:ind w:left="0" w:right="317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16"/>
        </w:rPr>
      </w:pPr>
    </w:p>
    <w:p>
      <w:pPr>
        <w:spacing w:before="112"/>
        <w:ind w:left="0" w:right="317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16"/>
        </w:rPr>
      </w:pPr>
    </w:p>
    <w:p>
      <w:pPr>
        <w:spacing w:before="111"/>
        <w:ind w:left="0" w:right="317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rPr>
          <w:sz w:val="16"/>
        </w:rPr>
      </w:pPr>
    </w:p>
    <w:p>
      <w:pPr>
        <w:spacing w:line="161" w:lineRule="exact" w:before="112"/>
        <w:ind w:left="4988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tabs>
          <w:tab w:pos="1069" w:val="left" w:leader="none"/>
          <w:tab w:pos="1680" w:val="left" w:leader="none"/>
          <w:tab w:pos="2270" w:val="left" w:leader="none"/>
          <w:tab w:pos="2887" w:val="left" w:leader="none"/>
          <w:tab w:pos="3474" w:val="left" w:leader="none"/>
          <w:tab w:pos="4085" w:val="left" w:leader="none"/>
          <w:tab w:pos="4692" w:val="left" w:leader="none"/>
        </w:tabs>
        <w:spacing w:before="0"/>
        <w:ind w:left="468" w:right="0" w:firstLine="0"/>
        <w:jc w:val="left"/>
        <w:rPr>
          <w:sz w:val="14"/>
        </w:rPr>
      </w:pPr>
      <w:r>
        <w:rPr>
          <w:sz w:val="14"/>
        </w:rPr>
        <w:t>1992</w:t>
        <w:tab/>
        <w:t>1996</w:t>
        <w:tab/>
        <w:t>2000</w:t>
        <w:tab/>
        <w:t>2004</w:t>
        <w:tab/>
        <w:t>2008</w:t>
        <w:tab/>
        <w:t>2012</w:t>
        <w:tab/>
        <w:t>2016</w:t>
        <w:tab/>
        <w:t>2020</w:t>
      </w:r>
    </w:p>
    <w:p>
      <w:pPr>
        <w:tabs>
          <w:tab w:pos="2373" w:val="left" w:leader="none"/>
        </w:tabs>
        <w:spacing w:before="135"/>
        <w:ind w:left="62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08512" from="46.125pt,10.690924pt" to="56.625pt,10.690924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679872" from="133.625pt,10.690924pt" to="144.125pt,10.690924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Labour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productivity</w:t>
        <w:tab/>
        <w:t>Trend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productivity</w:t>
      </w:r>
    </w:p>
    <w:p>
      <w:pPr>
        <w:tabs>
          <w:tab w:pos="3823" w:val="left" w:leader="none"/>
          <w:tab w:pos="4047" w:val="left" w:leader="none"/>
        </w:tabs>
        <w:spacing w:line="268" w:lineRule="auto" w:before="116"/>
        <w:ind w:left="3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 2015Q4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projections</w:t>
        <w:tab/>
        <w:tab/>
        <w:t>for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productivity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49" w:lineRule="auto"/>
        <w:ind w:left="340"/>
      </w:pPr>
      <w:r>
        <w:rPr>
          <w:color w:val="4D4D4F"/>
          <w:w w:val="105"/>
        </w:rPr>
        <w:t>Slower growth of trend labour productivity also con-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tributes to weaker potential output growth between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2015 and 2017 relative to recent history (Chart A-2).</w:t>
      </w:r>
      <w:r>
        <w:rPr>
          <w:color w:val="4D4D4F"/>
          <w:spacing w:val="1"/>
        </w:rPr>
        <w:t> </w:t>
      </w:r>
      <w:r>
        <w:rPr>
          <w:color w:val="4D4D4F"/>
        </w:rPr>
        <w:t>Trend</w:t>
      </w:r>
      <w:r>
        <w:rPr>
          <w:color w:val="4D4D4F"/>
          <w:spacing w:val="15"/>
        </w:rPr>
        <w:t> </w:t>
      </w:r>
      <w:r>
        <w:rPr>
          <w:color w:val="4D4D4F"/>
        </w:rPr>
        <w:t>labour</w:t>
      </w:r>
      <w:r>
        <w:rPr>
          <w:color w:val="4D4D4F"/>
          <w:spacing w:val="16"/>
        </w:rPr>
        <w:t> </w:t>
      </w:r>
      <w:r>
        <w:rPr>
          <w:color w:val="4D4D4F"/>
        </w:rPr>
        <w:t>productivity</w:t>
      </w:r>
      <w:r>
        <w:rPr>
          <w:color w:val="4D4D4F"/>
          <w:spacing w:val="16"/>
        </w:rPr>
        <w:t> </w:t>
      </w:r>
      <w:r>
        <w:rPr>
          <w:color w:val="4D4D4F"/>
        </w:rPr>
        <w:t>depends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6"/>
        </w:rPr>
        <w:t> </w:t>
      </w:r>
      <w:r>
        <w:rPr>
          <w:color w:val="4D4D4F"/>
        </w:rPr>
        <w:t>capital</w:t>
      </w:r>
      <w:r>
        <w:rPr>
          <w:color w:val="4D4D4F"/>
          <w:spacing w:val="16"/>
        </w:rPr>
        <w:t> </w:t>
      </w:r>
      <w:r>
        <w:rPr>
          <w:color w:val="4D4D4F"/>
        </w:rPr>
        <w:t>deepening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and trend total factor productivity. Capital deepening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contributes only modestly to trend labour productivity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2016–17</w:t>
      </w:r>
      <w:r>
        <w:rPr>
          <w:color w:val="4D4D4F"/>
          <w:spacing w:val="2"/>
        </w:rPr>
        <w:t> </w:t>
      </w:r>
      <w:r>
        <w:rPr>
          <w:color w:val="4D4D4F"/>
        </w:rPr>
        <w:t>period,</w:t>
      </w:r>
      <w:r>
        <w:rPr>
          <w:color w:val="4D4D4F"/>
          <w:spacing w:val="1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weak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resulting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retrenchment</w:t>
      </w:r>
    </w:p>
    <w:p>
      <w:pPr>
        <w:pStyle w:val="BodyText"/>
        <w:spacing w:line="249" w:lineRule="auto" w:before="6"/>
        <w:ind w:left="340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resource</w:t>
      </w:r>
      <w:r>
        <w:rPr>
          <w:color w:val="4D4D4F"/>
          <w:spacing w:val="4"/>
        </w:rPr>
        <w:t> </w:t>
      </w:r>
      <w:r>
        <w:rPr>
          <w:color w:val="4D4D4F"/>
        </w:rPr>
        <w:t>sector.</w:t>
      </w:r>
      <w:r>
        <w:rPr>
          <w:color w:val="4D4D4F"/>
          <w:spacing w:val="4"/>
        </w:rPr>
        <w:t> </w:t>
      </w:r>
      <w:r>
        <w:rPr>
          <w:color w:val="4D4D4F"/>
        </w:rPr>
        <w:t>Capital</w:t>
      </w:r>
      <w:r>
        <w:rPr>
          <w:color w:val="4D4D4F"/>
          <w:spacing w:val="4"/>
        </w:rPr>
        <w:t> </w:t>
      </w:r>
      <w:r>
        <w:rPr>
          <w:color w:val="4D4D4F"/>
        </w:rPr>
        <w:t>deepening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2018–20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drag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energy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sector vanishes and the growth in investment from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expansion in the rest of the economy picks up. Trend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labour productivity growth is projected to return to its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historical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average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2020.</w:t>
      </w:r>
    </w:p>
    <w:p>
      <w:pPr>
        <w:pStyle w:val="BodyText"/>
        <w:spacing w:line="249" w:lineRule="auto" w:before="103"/>
        <w:ind w:left="199" w:right="300"/>
      </w:pPr>
      <w:r>
        <w:rPr/>
        <w:br w:type="column"/>
      </w:r>
      <w:r>
        <w:rPr>
          <w:color w:val="4D4D4F"/>
        </w:rPr>
        <w:t>Trend</w:t>
      </w:r>
      <w:r>
        <w:rPr>
          <w:color w:val="4D4D4F"/>
          <w:spacing w:val="14"/>
        </w:rPr>
        <w:t> </w:t>
      </w:r>
      <w:r>
        <w:rPr>
          <w:color w:val="4D4D4F"/>
        </w:rPr>
        <w:t>labour</w:t>
      </w:r>
      <w:r>
        <w:rPr>
          <w:color w:val="4D4D4F"/>
          <w:spacing w:val="14"/>
        </w:rPr>
        <w:t> </w:t>
      </w:r>
      <w:r>
        <w:rPr>
          <w:color w:val="4D4D4F"/>
        </w:rPr>
        <w:t>productivity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also</w:t>
      </w:r>
      <w:r>
        <w:rPr>
          <w:color w:val="4D4D4F"/>
          <w:spacing w:val="14"/>
        </w:rPr>
        <w:t> </w:t>
      </w:r>
      <w:r>
        <w:rPr>
          <w:color w:val="4D4D4F"/>
        </w:rPr>
        <w:t>being</w:t>
      </w:r>
      <w:r>
        <w:rPr>
          <w:color w:val="4D4D4F"/>
          <w:spacing w:val="15"/>
        </w:rPr>
        <w:t> </w:t>
      </w:r>
      <w:r>
        <w:rPr>
          <w:color w:val="4D4D4F"/>
        </w:rPr>
        <w:t>affected</w:t>
      </w:r>
      <w:r>
        <w:rPr>
          <w:color w:val="4D4D4F"/>
          <w:spacing w:val="-53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sectoral</w:t>
      </w:r>
      <w:r>
        <w:rPr>
          <w:color w:val="4D4D4F"/>
          <w:spacing w:val="13"/>
        </w:rPr>
        <w:t> </w:t>
      </w:r>
      <w:r>
        <w:rPr>
          <w:color w:val="4D4D4F"/>
        </w:rPr>
        <w:t>reallocation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labour.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movement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of workers from high-productivity sectors (such as oil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gas)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4"/>
        </w:rPr>
        <w:t> </w:t>
      </w:r>
      <w:r>
        <w:rPr>
          <w:color w:val="4D4D4F"/>
        </w:rPr>
        <w:t>(the</w:t>
      </w:r>
      <w:r>
        <w:rPr>
          <w:color w:val="4D4D4F"/>
          <w:spacing w:val="4"/>
        </w:rPr>
        <w:t> </w:t>
      </w:r>
      <w:r>
        <w:rPr>
          <w:color w:val="4D4D4F"/>
        </w:rPr>
        <w:t>service</w:t>
      </w:r>
    </w:p>
    <w:p>
      <w:pPr>
        <w:pStyle w:val="BodyText"/>
        <w:spacing w:line="249" w:lineRule="auto" w:before="4"/>
        <w:ind w:left="199" w:right="115"/>
      </w:pPr>
      <w:r>
        <w:rPr>
          <w:color w:val="4D4D4F"/>
        </w:rPr>
        <w:t>sector),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productivity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typically</w:t>
      </w:r>
      <w:r>
        <w:rPr>
          <w:color w:val="4D4D4F"/>
          <w:spacing w:val="10"/>
        </w:rPr>
        <w:t> </w:t>
      </w:r>
      <w:r>
        <w:rPr>
          <w:color w:val="4D4D4F"/>
        </w:rPr>
        <w:t>lower,</w:t>
      </w:r>
      <w:r>
        <w:rPr>
          <w:color w:val="4D4D4F"/>
          <w:spacing w:val="11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tem-</w:t>
      </w:r>
      <w:r>
        <w:rPr>
          <w:color w:val="4D4D4F"/>
          <w:spacing w:val="1"/>
        </w:rPr>
        <w:t> </w:t>
      </w:r>
      <w:r>
        <w:rPr>
          <w:color w:val="4D4D4F"/>
        </w:rPr>
        <w:t>porarily</w:t>
      </w:r>
      <w:r>
        <w:rPr>
          <w:color w:val="4D4D4F"/>
          <w:spacing w:val="11"/>
        </w:rPr>
        <w:t> </w:t>
      </w:r>
      <w:r>
        <w:rPr>
          <w:color w:val="4D4D4F"/>
        </w:rPr>
        <w:t>depress</w:t>
      </w:r>
      <w:r>
        <w:rPr>
          <w:color w:val="4D4D4F"/>
          <w:spacing w:val="12"/>
        </w:rPr>
        <w:t> </w:t>
      </w:r>
      <w:r>
        <w:rPr>
          <w:color w:val="4D4D4F"/>
        </w:rPr>
        <w:t>productivity.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effect</w:t>
      </w:r>
      <w:r>
        <w:rPr>
          <w:color w:val="4D4D4F"/>
          <w:spacing w:val="11"/>
        </w:rPr>
        <w:t> </w:t>
      </w:r>
      <w:r>
        <w:rPr>
          <w:color w:val="4D4D4F"/>
        </w:rPr>
        <w:t>may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exacer-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bated by the reduced productivity that often occurs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when</w:t>
      </w:r>
      <w:r>
        <w:rPr>
          <w:color w:val="4D4D4F"/>
          <w:spacing w:val="12"/>
        </w:rPr>
        <w:t> </w:t>
      </w:r>
      <w:r>
        <w:rPr>
          <w:color w:val="4D4D4F"/>
        </w:rPr>
        <w:t>workers</w:t>
      </w:r>
      <w:r>
        <w:rPr>
          <w:color w:val="4D4D4F"/>
          <w:spacing w:val="13"/>
        </w:rPr>
        <w:t> </w:t>
      </w:r>
      <w:r>
        <w:rPr>
          <w:color w:val="4D4D4F"/>
        </w:rPr>
        <w:t>first</w:t>
      </w:r>
      <w:r>
        <w:rPr>
          <w:color w:val="4D4D4F"/>
          <w:spacing w:val="12"/>
        </w:rPr>
        <w:t> </w:t>
      </w:r>
      <w:r>
        <w:rPr>
          <w:color w:val="4D4D4F"/>
        </w:rPr>
        <w:t>transition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new</w:t>
      </w:r>
      <w:r>
        <w:rPr>
          <w:color w:val="4D4D4F"/>
          <w:spacing w:val="12"/>
        </w:rPr>
        <w:t> </w:t>
      </w:r>
      <w:r>
        <w:rPr>
          <w:color w:val="4D4D4F"/>
        </w:rPr>
        <w:t>job</w:t>
      </w:r>
      <w:r>
        <w:rPr>
          <w:color w:val="4D4D4F"/>
          <w:spacing w:val="13"/>
        </w:rPr>
        <w:t> </w:t>
      </w:r>
      <w:r>
        <w:rPr>
          <w:color w:val="4D4D4F"/>
        </w:rPr>
        <w:t>opportunities.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longer</w:t>
      </w:r>
      <w:r>
        <w:rPr>
          <w:color w:val="4D4D4F"/>
          <w:spacing w:val="10"/>
        </w:rPr>
        <w:t> </w:t>
      </w:r>
      <w:r>
        <w:rPr>
          <w:color w:val="4D4D4F"/>
        </w:rPr>
        <w:t>run,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energy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productivity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freeing</w:t>
      </w:r>
      <w:r>
        <w:rPr>
          <w:color w:val="4D4D4F"/>
          <w:spacing w:val="13"/>
        </w:rPr>
        <w:t> </w:t>
      </w:r>
      <w:r>
        <w:rPr>
          <w:color w:val="4D4D4F"/>
        </w:rPr>
        <w:t>resources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make</w:t>
      </w:r>
      <w:r>
        <w:rPr>
          <w:color w:val="4D4D4F"/>
          <w:spacing w:val="9"/>
        </w:rPr>
        <w:t> </w:t>
      </w:r>
      <w:r>
        <w:rPr>
          <w:color w:val="4D4D4F"/>
        </w:rPr>
        <w:t>investments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augment</w:t>
      </w:r>
      <w:r>
        <w:rPr>
          <w:color w:val="4D4D4F"/>
          <w:spacing w:val="9"/>
        </w:rPr>
        <w:t> </w:t>
      </w:r>
      <w:r>
        <w:rPr>
          <w:color w:val="4D4D4F"/>
        </w:rPr>
        <w:t>productivity.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addition,</w:t>
      </w:r>
      <w:r>
        <w:rPr>
          <w:color w:val="4D4D4F"/>
          <w:spacing w:val="9"/>
        </w:rPr>
        <w:t> </w:t>
      </w:r>
      <w:r>
        <w:rPr>
          <w:color w:val="4D4D4F"/>
        </w:rPr>
        <w:t>after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adjustment,</w:t>
      </w:r>
      <w:r>
        <w:rPr>
          <w:color w:val="4D4D4F"/>
          <w:spacing w:val="10"/>
        </w:rPr>
        <w:t> </w:t>
      </w:r>
      <w:r>
        <w:rPr>
          <w:color w:val="4D4D4F"/>
        </w:rPr>
        <w:t>sectors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tended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to exhibit stronger productivity growth may also repre-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sent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larger</w:t>
      </w:r>
      <w:r>
        <w:rPr>
          <w:color w:val="4D4D4F"/>
          <w:spacing w:val="6"/>
        </w:rPr>
        <w:t> </w:t>
      </w:r>
      <w:r>
        <w:rPr>
          <w:color w:val="4D4D4F"/>
        </w:rPr>
        <w:t>share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economy,</w:t>
      </w:r>
      <w:r>
        <w:rPr>
          <w:color w:val="4D4D4F"/>
          <w:spacing w:val="7"/>
        </w:rPr>
        <w:t> </w:t>
      </w:r>
      <w:r>
        <w:rPr>
          <w:color w:val="4D4D4F"/>
        </w:rPr>
        <w:t>thereby</w:t>
      </w:r>
      <w:r>
        <w:rPr>
          <w:color w:val="4D4D4F"/>
          <w:spacing w:val="7"/>
        </w:rPr>
        <w:t> </w:t>
      </w:r>
      <w:r>
        <w:rPr>
          <w:color w:val="4D4D4F"/>
        </w:rPr>
        <w:t>contributing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stronger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aggregate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productivity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line="249" w:lineRule="auto" w:before="129"/>
        <w:ind w:left="199" w:right="129"/>
      </w:pPr>
      <w:r>
        <w:rPr>
          <w:color w:val="4D4D4F"/>
        </w:rPr>
        <w:t>There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much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magnitude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modity</w:t>
      </w:r>
      <w:r>
        <w:rPr>
          <w:color w:val="4D4D4F"/>
          <w:spacing w:val="14"/>
        </w:rPr>
        <w:t> </w:t>
      </w:r>
      <w:r>
        <w:rPr>
          <w:color w:val="4D4D4F"/>
        </w:rPr>
        <w:t>price</w:t>
      </w:r>
      <w:r>
        <w:rPr>
          <w:color w:val="4D4D4F"/>
          <w:spacing w:val="15"/>
        </w:rPr>
        <w:t> </w:t>
      </w:r>
      <w:r>
        <w:rPr>
          <w:color w:val="4D4D4F"/>
        </w:rPr>
        <w:t>shock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resulting</w:t>
      </w:r>
      <w:r>
        <w:rPr>
          <w:color w:val="4D4D4F"/>
          <w:spacing w:val="14"/>
        </w:rPr>
        <w:t> </w:t>
      </w:r>
      <w:r>
        <w:rPr>
          <w:color w:val="4D4D4F"/>
        </w:rPr>
        <w:t>adjustment.</w:t>
      </w:r>
      <w:r>
        <w:rPr>
          <w:color w:val="4D4D4F"/>
          <w:spacing w:val="15"/>
        </w:rPr>
        <w:t> </w:t>
      </w:r>
      <w:r>
        <w:rPr>
          <w:color w:val="4D4D4F"/>
        </w:rPr>
        <w:t>Capital</w:t>
      </w:r>
      <w:r>
        <w:rPr>
          <w:color w:val="4D4D4F"/>
          <w:spacing w:val="-53"/>
        </w:rPr>
        <w:t> </w:t>
      </w:r>
      <w:r>
        <w:rPr>
          <w:color w:val="4D4D4F"/>
        </w:rPr>
        <w:t>deepening</w:t>
      </w:r>
      <w:r>
        <w:rPr>
          <w:color w:val="4D4D4F"/>
          <w:spacing w:val="6"/>
        </w:rPr>
        <w:t> </w:t>
      </w:r>
      <w:r>
        <w:rPr>
          <w:color w:val="4D4D4F"/>
        </w:rPr>
        <w:t>outside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resource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greater</w:t>
      </w:r>
      <w:r>
        <w:rPr>
          <w:color w:val="4D4D4F"/>
          <w:spacing w:val="11"/>
        </w:rPr>
        <w:t> </w:t>
      </w:r>
      <w:r>
        <w:rPr>
          <w:color w:val="4D4D4F"/>
        </w:rPr>
        <w:t>gains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productivity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adopt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technologies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meet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foreign</w:t>
      </w:r>
      <w:r>
        <w:rPr>
          <w:color w:val="4D4D4F"/>
          <w:spacing w:val="1"/>
        </w:rPr>
        <w:t> </w:t>
      </w:r>
      <w:r>
        <w:rPr>
          <w:color w:val="4D4D4F"/>
        </w:rPr>
        <w:t>markets.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possible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prolonged</w:t>
      </w:r>
      <w:r>
        <w:rPr>
          <w:color w:val="4D4D4F"/>
          <w:spacing w:val="1"/>
        </w:rPr>
        <w:t> </w:t>
      </w:r>
      <w:r>
        <w:rPr>
          <w:color w:val="4D4D4F"/>
        </w:rPr>
        <w:t>period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conditions,</w:t>
      </w:r>
      <w:r>
        <w:rPr>
          <w:color w:val="4D4D4F"/>
          <w:spacing w:val="7"/>
        </w:rPr>
        <w:t> </w:t>
      </w:r>
      <w:r>
        <w:rPr>
          <w:color w:val="4D4D4F"/>
        </w:rPr>
        <w:t>aggravated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</w:p>
    <w:p>
      <w:pPr>
        <w:pStyle w:val="BodyText"/>
        <w:spacing w:line="249" w:lineRule="auto" w:before="6"/>
        <w:ind w:left="199" w:right="182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6"/>
        </w:rPr>
        <w:t> </w:t>
      </w:r>
      <w:r>
        <w:rPr>
          <w:color w:val="4D4D4F"/>
        </w:rPr>
        <w:t>prices,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caused</w:t>
      </w:r>
      <w:r>
        <w:rPr>
          <w:color w:val="4D4D4F"/>
          <w:spacing w:val="1"/>
        </w:rPr>
        <w:t> </w:t>
      </w:r>
      <w:r>
        <w:rPr>
          <w:color w:val="4D4D4F"/>
        </w:rPr>
        <w:t>individuals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drop</w:t>
      </w:r>
      <w:r>
        <w:rPr>
          <w:color w:val="4D4D4F"/>
          <w:spacing w:val="4"/>
        </w:rPr>
        <w:t> </w:t>
      </w:r>
      <w:r>
        <w:rPr>
          <w:color w:val="4D4D4F"/>
        </w:rPr>
        <w:t>out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force.</w:t>
      </w:r>
      <w:r>
        <w:rPr>
          <w:color w:val="4D4D4F"/>
          <w:spacing w:val="4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workers</w:t>
      </w:r>
      <w:r>
        <w:rPr>
          <w:color w:val="4D4D4F"/>
          <w:spacing w:val="10"/>
        </w:rPr>
        <w:t> </w:t>
      </w:r>
      <w:r>
        <w:rPr>
          <w:color w:val="4D4D4F"/>
        </w:rPr>
        <w:t>were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reintegrate</w:t>
      </w:r>
      <w:r>
        <w:rPr>
          <w:color w:val="4D4D4F"/>
          <w:spacing w:val="10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non-resource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gains</w:t>
      </w:r>
      <w:r>
        <w:rPr>
          <w:color w:val="4D4D4F"/>
          <w:spacing w:val="10"/>
        </w:rPr>
        <w:t> </w:t>
      </w:r>
      <w:r>
        <w:rPr>
          <w:color w:val="4D4D4F"/>
        </w:rPr>
        <w:t>strength,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trend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input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estimated.</w:t>
      </w:r>
      <w:r>
        <w:rPr>
          <w:color w:val="4D4D4F"/>
          <w:spacing w:val="2"/>
        </w:rPr>
        <w:t> </w:t>
      </w:r>
      <w:r>
        <w:rPr>
          <w:color w:val="4D4D4F"/>
        </w:rPr>
        <w:t>Overall,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sensitivity</w:t>
      </w:r>
      <w:r>
        <w:rPr>
          <w:color w:val="4D4D4F"/>
          <w:spacing w:val="2"/>
        </w:rPr>
        <w:t> </w:t>
      </w:r>
      <w:r>
        <w:rPr>
          <w:color w:val="4D4D4F"/>
        </w:rPr>
        <w:t>analysis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various</w:t>
      </w:r>
      <w:r>
        <w:rPr>
          <w:color w:val="4D4D4F"/>
          <w:spacing w:val="16"/>
        </w:rPr>
        <w:t> </w:t>
      </w:r>
      <w:r>
        <w:rPr>
          <w:color w:val="4D4D4F"/>
        </w:rPr>
        <w:t>assumptions</w:t>
      </w:r>
      <w:r>
        <w:rPr>
          <w:color w:val="4D4D4F"/>
          <w:spacing w:val="21"/>
        </w:rPr>
        <w:t> </w:t>
      </w:r>
      <w:r>
        <w:rPr>
          <w:color w:val="4D4D4F"/>
        </w:rPr>
        <w:t>on</w:t>
      </w:r>
      <w:r>
        <w:rPr>
          <w:color w:val="4D4D4F"/>
          <w:spacing w:val="21"/>
        </w:rPr>
        <w:t> </w:t>
      </w:r>
      <w:r>
        <w:rPr>
          <w:color w:val="4D4D4F"/>
        </w:rPr>
        <w:t>which</w:t>
      </w:r>
      <w:r>
        <w:rPr>
          <w:color w:val="4D4D4F"/>
          <w:spacing w:val="21"/>
        </w:rPr>
        <w:t> </w:t>
      </w:r>
      <w:r>
        <w:rPr>
          <w:color w:val="4D4D4F"/>
        </w:rPr>
        <w:t>our</w:t>
      </w:r>
      <w:r>
        <w:rPr>
          <w:color w:val="4D4D4F"/>
          <w:spacing w:val="22"/>
        </w:rPr>
        <w:t> </w:t>
      </w:r>
      <w:r>
        <w:rPr>
          <w:color w:val="4D4D4F"/>
        </w:rPr>
        <w:t>projection</w:t>
      </w:r>
      <w:r>
        <w:rPr>
          <w:color w:val="4D4D4F"/>
          <w:spacing w:val="21"/>
        </w:rPr>
        <w:t> </w:t>
      </w:r>
      <w:r>
        <w:rPr>
          <w:color w:val="4D4D4F"/>
        </w:rPr>
        <w:t>is</w:t>
      </w:r>
      <w:r>
        <w:rPr>
          <w:color w:val="4D4D4F"/>
          <w:spacing w:val="21"/>
        </w:rPr>
        <w:t> </w:t>
      </w:r>
      <w:r>
        <w:rPr>
          <w:color w:val="4D4D4F"/>
        </w:rPr>
        <w:t>based</w:t>
      </w:r>
      <w:r>
        <w:rPr>
          <w:color w:val="4D4D4F"/>
          <w:spacing w:val="1"/>
        </w:rPr>
        <w:t> </w:t>
      </w:r>
      <w:r>
        <w:rPr>
          <w:color w:val="4D4D4F"/>
        </w:rPr>
        <w:t>suggests</w:t>
      </w:r>
      <w:r>
        <w:rPr>
          <w:color w:val="4D4D4F"/>
          <w:spacing w:val="19"/>
        </w:rPr>
        <w:t> </w:t>
      </w:r>
      <w:r>
        <w:rPr>
          <w:color w:val="4D4D4F"/>
        </w:rPr>
        <w:t>a</w:t>
      </w:r>
      <w:r>
        <w:rPr>
          <w:color w:val="4D4D4F"/>
          <w:spacing w:val="19"/>
        </w:rPr>
        <w:t> </w:t>
      </w:r>
      <w:r>
        <w:rPr>
          <w:color w:val="4D4D4F"/>
        </w:rPr>
        <w:t>range</w:t>
      </w:r>
      <w:r>
        <w:rPr>
          <w:color w:val="4D4D4F"/>
          <w:spacing w:val="19"/>
        </w:rPr>
        <w:t> </w:t>
      </w:r>
      <w:r>
        <w:rPr>
          <w:color w:val="4D4D4F"/>
        </w:rPr>
        <w:t>for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19"/>
        </w:rPr>
        <w:t> </w:t>
      </w:r>
      <w:r>
        <w:rPr>
          <w:color w:val="4D4D4F"/>
        </w:rPr>
        <w:t>growth</w:t>
      </w:r>
      <w:r>
        <w:rPr>
          <w:color w:val="4D4D4F"/>
          <w:spacing w:val="19"/>
        </w:rPr>
        <w:t> </w:t>
      </w:r>
      <w:r>
        <w:rPr>
          <w:color w:val="4D4D4F"/>
        </w:rPr>
        <w:t>of</w:t>
      </w:r>
      <w:r>
        <w:rPr>
          <w:color w:val="4D4D4F"/>
          <w:spacing w:val="20"/>
        </w:rPr>
        <w:t> </w:t>
      </w:r>
      <w:r>
        <w:rPr>
          <w:color w:val="4D4D4F"/>
        </w:rPr>
        <w:t>potential</w:t>
      </w:r>
      <w:r>
        <w:rPr>
          <w:color w:val="4D4D4F"/>
          <w:spacing w:val="19"/>
        </w:rPr>
        <w:t> </w:t>
      </w:r>
      <w:r>
        <w:rPr>
          <w:color w:val="4D4D4F"/>
        </w:rPr>
        <w:t>output</w:t>
      </w:r>
      <w:r>
        <w:rPr>
          <w:color w:val="4D4D4F"/>
          <w:spacing w:val="1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20"/>
        </w:rPr>
        <w:t> </w:t>
      </w:r>
      <w:r>
        <w:rPr>
          <w:color w:val="4D4D4F"/>
        </w:rPr>
        <w:t>±0.3</w:t>
      </w:r>
      <w:r>
        <w:rPr>
          <w:color w:val="4D4D4F"/>
          <w:spacing w:val="21"/>
        </w:rPr>
        <w:t> </w:t>
      </w:r>
      <w:r>
        <w:rPr>
          <w:color w:val="4D4D4F"/>
        </w:rPr>
        <w:t>percentage</w:t>
      </w:r>
      <w:r>
        <w:rPr>
          <w:color w:val="4D4D4F"/>
          <w:spacing w:val="21"/>
        </w:rPr>
        <w:t> </w:t>
      </w:r>
      <w:r>
        <w:rPr>
          <w:color w:val="4D4D4F"/>
        </w:rPr>
        <w:t>points</w:t>
      </w:r>
      <w:r>
        <w:rPr>
          <w:color w:val="4D4D4F"/>
          <w:spacing w:val="21"/>
        </w:rPr>
        <w:t> </w:t>
      </w:r>
      <w:r>
        <w:rPr>
          <w:color w:val="4D4D4F"/>
        </w:rPr>
        <w:t>around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21"/>
        </w:rPr>
        <w:t> </w:t>
      </w:r>
      <w:r>
        <w:rPr>
          <w:color w:val="4D4D4F"/>
        </w:rPr>
        <w:t>base</w:t>
      </w:r>
      <w:r>
        <w:rPr>
          <w:color w:val="4D4D4F"/>
          <w:spacing w:val="21"/>
        </w:rPr>
        <w:t> </w:t>
      </w:r>
      <w:r>
        <w:rPr>
          <w:color w:val="4D4D4F"/>
        </w:rPr>
        <w:t>case</w:t>
      </w:r>
      <w:r>
        <w:rPr>
          <w:color w:val="4D4D4F"/>
          <w:spacing w:val="2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2016,</w:t>
      </w:r>
      <w:r>
        <w:rPr>
          <w:color w:val="4D4D4F"/>
          <w:spacing w:val="17"/>
        </w:rPr>
        <w:t> </w:t>
      </w:r>
      <w:r>
        <w:rPr>
          <w:color w:val="4D4D4F"/>
        </w:rPr>
        <w:t>increasing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7"/>
        </w:rPr>
        <w:t> </w:t>
      </w:r>
      <w:r>
        <w:rPr>
          <w:color w:val="4D4D4F"/>
        </w:rPr>
        <w:t>±0.6</w:t>
      </w:r>
      <w:r>
        <w:rPr>
          <w:color w:val="4D4D4F"/>
          <w:spacing w:val="17"/>
        </w:rPr>
        <w:t> </w:t>
      </w:r>
      <w:r>
        <w:rPr>
          <w:color w:val="4D4D4F"/>
        </w:rPr>
        <w:t>percentage</w:t>
      </w:r>
      <w:r>
        <w:rPr>
          <w:color w:val="4D4D4F"/>
          <w:spacing w:val="17"/>
        </w:rPr>
        <w:t> </w:t>
      </w:r>
      <w:r>
        <w:rPr>
          <w:color w:val="4D4D4F"/>
        </w:rPr>
        <w:t>points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7"/>
        </w:rPr>
        <w:t> </w:t>
      </w:r>
      <w:r>
        <w:rPr>
          <w:color w:val="4D4D4F"/>
        </w:rPr>
        <w:t>2018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</w:p>
    <w:p>
      <w:pPr>
        <w:pStyle w:val="BodyText"/>
        <w:spacing w:before="8"/>
        <w:ind w:left="199"/>
      </w:pPr>
      <w:r>
        <w:rPr>
          <w:color w:val="4D4D4F"/>
        </w:rPr>
        <w:t>±0.7</w:t>
      </w:r>
      <w:r>
        <w:rPr>
          <w:color w:val="4D4D4F"/>
          <w:spacing w:val="14"/>
        </w:rPr>
        <w:t> </w:t>
      </w:r>
      <w:r>
        <w:rPr>
          <w:color w:val="4D4D4F"/>
        </w:rPr>
        <w:t>percentage</w:t>
      </w:r>
      <w:r>
        <w:rPr>
          <w:color w:val="4D4D4F"/>
          <w:spacing w:val="15"/>
        </w:rPr>
        <w:t> </w:t>
      </w:r>
      <w:r>
        <w:rPr>
          <w:color w:val="4D4D4F"/>
        </w:rPr>
        <w:t>points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2019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2020.</w:t>
      </w:r>
    </w:p>
    <w:sectPr>
      <w:type w:val="continuous"/>
      <w:pgSz w:w="12240" w:h="15840"/>
      <w:pgMar w:header="0" w:footer="0" w:top="860" w:bottom="0" w:left="560" w:right="780"/>
      <w:cols w:num="2" w:equalWidth="0">
        <w:col w:w="5441" w:space="40"/>
        <w:col w:w="541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760256" type="#_x0000_t202" id="docshape1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83887pt;margin-top:42.3666pt;width:178.1pt;height:19.3pt;mso-position-horizontal-relative:page;mso-position-vertical-relative:page;z-index:-17759744" type="#_x0000_t202" id="docshape20" filled="false" stroked="false">
          <v:textbox inset="0,0,0,0">
            <w:txbxContent>
              <w:p>
                <w:pPr>
                  <w:spacing w:line="178" w:lineRule="exact" w:before="32"/>
                  <w:ind w:left="2186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759232" from="134pt,81.625pt" to="478pt,81.62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17.75pt;height:24.9pt;mso-position-horizontal-relative:page;mso-position-vertical-relative:page;z-index:-17758720" type="#_x0000_t202" id="docshape2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3pt;mso-position-horizontal-relative:page;mso-position-vertical-relative:page;z-index:-17758208" type="#_x0000_t202" id="docshape22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3.703979pt;margin-top:39.216599pt;width:17.3pt;height:24.9pt;mso-position-horizontal-relative:page;mso-position-vertical-relative:page;z-index:-17757696" type="#_x0000_t202" id="docshape17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2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83887pt;margin-top:42.3666pt;width:178.1pt;height:19.3pt;mso-position-horizontal-relative:page;mso-position-vertical-relative:page;z-index:-17757184" type="#_x0000_t202" id="docshape174" filled="false" stroked="false">
          <v:textbox inset="0,0,0,0">
            <w:txbxContent>
              <w:p>
                <w:pPr>
                  <w:spacing w:line="178" w:lineRule="exact" w:before="32"/>
                  <w:ind w:left="194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756672" type="#_x0000_t202" id="docshape17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78.05pt;height:19.3pt;mso-position-horizontal-relative:page;mso-position-vertical-relative:page;z-index:-17756160" type="#_x0000_t202" id="docshape176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755648" from="134pt,81.625pt" to="478pt,81.625pt" stroked="true" strokeweight=".75pt" strokecolor="#006974">
          <v:stroke dashstyle="solid"/>
          <w10:wrap type="none"/>
        </v:line>
      </w:pict>
    </w:r>
    <w:r>
      <w:rPr/>
      <w:pict>
        <v:shape style="position:absolute;margin-left:548.969971pt;margin-top:39.216599pt;width:21.15pt;height:24.9pt;mso-position-horizontal-relative:page;mso-position-vertical-relative:page;z-index:-17755136" type="#_x0000_t202" id="docshape18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83887pt;margin-top:42.3666pt;width:178.1pt;height:19.3pt;mso-position-horizontal-relative:page;mso-position-vertical-relative:page;z-index:-17754624" type="#_x0000_t202" id="docshape183" filled="false" stroked="false">
          <v:textbox inset="0,0,0,0">
            <w:txbxContent>
              <w:p>
                <w:pPr>
                  <w:spacing w:line="178" w:lineRule="exact" w:before="32"/>
                  <w:ind w:left="194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1.25pt;height:24.9pt;mso-position-horizontal-relative:page;mso-position-vertical-relative:page;z-index:-17754112" type="#_x0000_t202" id="docshape18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3pt;mso-position-horizontal-relative:page;mso-position-vertical-relative:page;z-index:-17753600" type="#_x0000_t202" id="docshape185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753088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5.9pt;height:24.9pt;mso-position-horizontal-relative:page;mso-position-vertical-relative:page;z-index:-17752576" type="#_x0000_t202" id="docshape31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3pt;mso-position-horizontal-relative:page;mso-position-vertical-relative:page;z-index:-17752064" type="#_x0000_t202" id="docshape315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751552" type="#_x0000_t202" id="docshape31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83887pt;margin-top:42.3666pt;width:178.1pt;height:19.3pt;mso-position-horizontal-relative:page;mso-position-vertical-relative:page;z-index:-17751040" type="#_x0000_t202" id="docshape317" filled="false" stroked="false">
          <v:textbox inset="0,0,0,0">
            <w:txbxContent>
              <w:p>
                <w:pPr>
                  <w:spacing w:line="178" w:lineRule="exact" w:before="32"/>
                  <w:ind w:left="194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4pt;margin-top:39.216599pt;width:19.3pt;height:24.9pt;mso-position-horizontal-relative:page;mso-position-vertical-relative:page;z-index:-17750528" type="#_x0000_t202" id="docshape477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21"/>
                    <w:sz w:val="36"/>
                  </w:rPr>
                  <w:t>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0.999901pt;margin-top:42.3666pt;width:178.05pt;height:19.3pt;mso-position-horizontal-relative:page;mso-position-vertical-relative:page;z-index:-17750016" type="#_x0000_t202" id="docshape478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spacing w:val="-1"/>
                    <w:w w:val="85"/>
                    <w:sz w:val="12"/>
                  </w:rPr>
                  <w:t>B</w:t>
                </w:r>
                <w:r>
                  <w:rPr>
                    <w:rFonts w:ascii="Arial Unicode MS" w:hAnsi="Arial Unicode MS"/>
                    <w:color w:val="818386"/>
                    <w:w w:val="101"/>
                    <w:sz w:val="12"/>
                  </w:rPr>
                  <w:t>ANK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1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2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04"/>
                    <w:sz w:val="12"/>
                  </w:rPr>
                  <w:t>ANA</w:t>
                </w:r>
                <w:r>
                  <w:rPr>
                    <w:rFonts w:ascii="Arial Unicode MS" w:hAnsi="Arial Unicode MS"/>
                    <w:color w:val="818386"/>
                    <w:spacing w:val="-5"/>
                    <w:w w:val="104"/>
                    <w:sz w:val="12"/>
                  </w:rPr>
                  <w:t>D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13"/>
                    <w:sz w:val="12"/>
                  </w:rPr>
                  <w:t>M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ONE</w:t>
                </w:r>
                <w:r>
                  <w:rPr>
                    <w:rFonts w:ascii="Arial Unicode MS" w:hAnsi="Arial Unicode MS"/>
                    <w:color w:val="818386"/>
                    <w:spacing w:val="-11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spacing w:val="-4"/>
                    <w:w w:val="94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2"/>
                    <w:sz w:val="12"/>
                  </w:rPr>
                  <w:t>P</w:t>
                </w:r>
                <w:r>
                  <w:rPr>
                    <w:rFonts w:ascii="Arial Unicode MS" w:hAnsi="Arial Unicode MS"/>
                    <w:color w:val="818386"/>
                    <w:w w:val="99"/>
                    <w:sz w:val="12"/>
                  </w:rPr>
                  <w:t>O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w w:val="94"/>
                    <w:sz w:val="12"/>
                  </w:rPr>
                  <w:t>I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4"/>
                    <w:sz w:val="12"/>
                  </w:rPr>
                  <w:t>C</w:t>
                </w:r>
                <w:r>
                  <w:rPr>
                    <w:rFonts w:ascii="Arial Unicode MS" w:hAnsi="Arial Unicode MS"/>
                    <w:color w:val="818386"/>
                    <w:w w:val="130"/>
                    <w:sz w:val="12"/>
                  </w:rPr>
                  <w:t>y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81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EPO</w:t>
                </w:r>
                <w:r>
                  <w:rPr>
                    <w:rFonts w:ascii="Arial Unicode MS" w:hAnsi="Arial Unicode MS"/>
                    <w:color w:val="818386"/>
                    <w:spacing w:val="-3"/>
                    <w:w w:val="86"/>
                    <w:sz w:val="12"/>
                  </w:rPr>
                  <w:t>R</w:t>
                </w:r>
                <w:r>
                  <w:rPr>
                    <w:rFonts w:ascii="Arial Unicode MS" w:hAnsi="Arial Unicode MS"/>
                    <w:color w:val="818386"/>
                    <w:w w:val="217"/>
                    <w:sz w:val="12"/>
                  </w:rPr>
                  <w:t>t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24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spacing w:val="-11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A</w:t>
                </w:r>
                <w:r>
                  <w:rPr>
                    <w:rFonts w:ascii="Arial Unicode MS" w:hAnsi="Arial Unicode MS"/>
                    <w:color w:val="818386"/>
                    <w:w w:val="85"/>
                    <w:sz w:val="12"/>
                  </w:rPr>
                  <w:t>PRI</w:t>
                </w:r>
                <w:r>
                  <w:rPr>
                    <w:rFonts w:ascii="Arial Unicode MS" w:hAnsi="Arial Unicode MS"/>
                    <w:color w:val="818386"/>
                    <w:w w:val="218"/>
                    <w:sz w:val="12"/>
                  </w:rPr>
                  <w:t>l</w:t>
                </w:r>
                <w:r>
                  <w:rPr>
                    <w:rFonts w:ascii="Arial Unicode MS" w:hAnsi="Arial Unicode MS"/>
                    <w:color w:val="818386"/>
                    <w:spacing w:val="-6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107"/>
                    <w:sz w:val="12"/>
                  </w:rPr>
                  <w:t>2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107"/>
                    <w:sz w:val="12"/>
                  </w:rPr>
                  <w:t>0</w:t>
                </w:r>
                <w:r>
                  <w:rPr>
                    <w:rFonts w:ascii="Arial Unicode MS" w:hAnsi="Arial Unicode MS"/>
                    <w:color w:val="818386"/>
                    <w:w w:val="86"/>
                    <w:sz w:val="12"/>
                  </w:rPr>
                  <w:t>16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lowerLetter"/>
      <w:lvlText w:val="%1."/>
      <w:lvlJc w:val="left"/>
      <w:pPr>
        <w:ind w:left="22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1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50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0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0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0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1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2680" w:hanging="5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02" w:hanging="5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4" w:hanging="5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6" w:hanging="5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8" w:hanging="5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0" w:hanging="5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5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4" w:hanging="5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6" w:hanging="5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501" w:hanging="157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7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95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3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1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39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87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5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82" w:hanging="15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228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1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27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2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04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6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2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14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15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2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2" w:hanging="2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22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0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6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3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0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6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3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6" w:hanging="1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640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6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6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8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2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2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39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3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64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14042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4" w:hanging="240"/>
      </w:pPr>
      <w:rPr>
        <w:rFonts w:hint="default"/>
        <w:lang w:val="en-US" w:eastAsia="en-US" w:bidi="ar-SA"/>
      </w:rPr>
    </w:lvl>
  </w:abstractNum>
  <w:num w:numId="4">
    <w:abstractNumId w:val="3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6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9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22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20"/>
      <w:outlineLvl w:val="2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680" w:hanging="560"/>
      <w:outlineLvl w:val="3"/>
    </w:pPr>
    <w:rPr>
      <w:rFonts w:ascii="Arial" w:hAnsi="Arial" w:eastAsia="Arial" w:cs="Arial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3"/>
      <w:ind w:left="2280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http://www.bankofcanada.ca/?p=71189" TargetMode="External"/><Relationship Id="rId8" Type="http://schemas.openxmlformats.org/officeDocument/2006/relationships/hyperlink" Target="http://www.bankofcanada.ca/?attachment_id=177190" TargetMode="External"/><Relationship Id="rId9" Type="http://schemas.openxmlformats.org/officeDocument/2006/relationships/hyperlink" Target="http://www.bankofcanada.ca/?p=183200" TargetMode="External"/><Relationship Id="rId10" Type="http://schemas.openxmlformats.org/officeDocument/2006/relationships/hyperlink" Target="http://www.bankofcanada.ca/?page_id=670" TargetMode="External"/><Relationship Id="rId11" Type="http://schemas.openxmlformats.org/officeDocument/2006/relationships/hyperlink" Target="mailto:info@bankofcanada.ca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header" Target="header3.xml"/><Relationship Id="rId37" Type="http://schemas.openxmlformats.org/officeDocument/2006/relationships/header" Target="header4.xml"/><Relationship Id="rId38" Type="http://schemas.openxmlformats.org/officeDocument/2006/relationships/header" Target="header5.xml"/><Relationship Id="rId39" Type="http://schemas.openxmlformats.org/officeDocument/2006/relationships/header" Target="header6.xml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hyperlink" Target="http://www.bankofcanada.ca/?page_id=39795" TargetMode="External"/><Relationship Id="rId48" Type="http://schemas.openxmlformats.org/officeDocument/2006/relationships/image" Target="media/image31.png"/><Relationship Id="rId49" Type="http://schemas.openxmlformats.org/officeDocument/2006/relationships/hyperlink" Target="http://www.bankofcanada.ca/?page_id=39824" TargetMode="External"/><Relationship Id="rId50" Type="http://schemas.openxmlformats.org/officeDocument/2006/relationships/header" Target="header7.xml"/><Relationship Id="rId51" Type="http://schemas.openxmlformats.org/officeDocument/2006/relationships/header" Target="header8.xml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image" Target="media/image46.png"/><Relationship Id="rId67" Type="http://schemas.openxmlformats.org/officeDocument/2006/relationships/image" Target="media/image47.png"/><Relationship Id="rId68" Type="http://schemas.openxmlformats.org/officeDocument/2006/relationships/image" Target="media/image48.png"/><Relationship Id="rId69" Type="http://schemas.openxmlformats.org/officeDocument/2006/relationships/header" Target="header9.xml"/><Relationship Id="rId70" Type="http://schemas.openxmlformats.org/officeDocument/2006/relationships/header" Target="header10.xml"/><Relationship Id="rId71" Type="http://schemas.openxmlformats.org/officeDocument/2006/relationships/header" Target="header11.xml"/><Relationship Id="rId72" Type="http://schemas.openxmlformats.org/officeDocument/2006/relationships/header" Target="header12.xml"/><Relationship Id="rId73" Type="http://schemas.openxmlformats.org/officeDocument/2006/relationships/image" Target="media/image49.png"/><Relationship Id="rId74" Type="http://schemas.openxmlformats.org/officeDocument/2006/relationships/header" Target="header13.xm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Canada’s economy is projected to grow by 1.7 per cent in 2016 and return to potential next year as complex adjustments continue.</dc:subject>
  <dc:title>Monetary Policy Report - April 2016</dc:title>
  <dcterms:created xsi:type="dcterms:W3CDTF">2021-12-23T01:48:44Z</dcterms:created>
  <dcterms:modified xsi:type="dcterms:W3CDTF">2021-12-23T01:48:44Z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2016-04-12T00:00:00Z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