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76372950"/>
        <w:docPartObj>
          <w:docPartGallery w:val="Cover Pages"/>
          <w:docPartUnique/>
        </w:docPartObj>
      </w:sdtPr>
      <w:sdtEndPr>
        <w:rPr>
          <w:rFonts w:asciiTheme="minorHAnsi" w:eastAsiaTheme="minorEastAsia" w:hAnsiTheme="minorHAnsi" w:cstheme="minorBidi"/>
          <w:b/>
          <w:bCs/>
          <w:caps w:val="0"/>
          <w:color w:val="76923C" w:themeColor="accent3" w:themeShade="BF"/>
        </w:rPr>
      </w:sdtEndPr>
      <w:sdtContent>
        <w:tbl>
          <w:tblPr>
            <w:tblW w:w="5000" w:type="pct"/>
            <w:jc w:val="center"/>
            <w:tblLook w:val="04A0" w:firstRow="1" w:lastRow="0" w:firstColumn="1" w:lastColumn="0" w:noHBand="0" w:noVBand="1"/>
          </w:tblPr>
          <w:tblGrid>
            <w:gridCol w:w="9576"/>
          </w:tblGrid>
          <w:tr w:rsidR="000C2FCA">
            <w:trPr>
              <w:trHeight w:val="2880"/>
              <w:jc w:val="center"/>
            </w:trPr>
            <w:sdt>
              <w:sdtPr>
                <w:rPr>
                  <w:rFonts w:asciiTheme="majorHAnsi" w:eastAsiaTheme="majorEastAsia" w:hAnsiTheme="majorHAnsi" w:cstheme="majorBidi"/>
                  <w:caps/>
                  <w:lang w:eastAsia="en-US"/>
                </w:rPr>
                <w:alias w:val="Company"/>
                <w:id w:val="15524243"/>
                <w:placeholder>
                  <w:docPart w:val="AB9121F6765A4D9DA389CB6833FE3EC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0C2FCA" w:rsidRDefault="000C2FCA" w:rsidP="000C2FC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Michigan - dearborn</w:t>
                    </w:r>
                  </w:p>
                </w:tc>
              </w:sdtContent>
            </w:sdt>
          </w:tr>
          <w:tr w:rsidR="000C2FCA">
            <w:trPr>
              <w:trHeight w:val="1440"/>
              <w:jc w:val="center"/>
            </w:trPr>
            <w:sdt>
              <w:sdtPr>
                <w:rPr>
                  <w:rFonts w:asciiTheme="majorHAnsi" w:eastAsiaTheme="majorEastAsia" w:hAnsiTheme="majorHAnsi" w:cstheme="majorBidi"/>
                  <w:sz w:val="80"/>
                  <w:szCs w:val="80"/>
                </w:rPr>
                <w:alias w:val="Title"/>
                <w:id w:val="15524250"/>
                <w:placeholder>
                  <w:docPart w:val="3E5663FF496A40AFB479AE4141D4D4E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C2FCA" w:rsidRDefault="000C2FC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CIS 476 Project 2</w:t>
                    </w:r>
                  </w:p>
                </w:tc>
              </w:sdtContent>
            </w:sdt>
          </w:tr>
          <w:tr w:rsidR="000C2FC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C2FCA" w:rsidRDefault="000C2FC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By Scott </w:t>
                    </w:r>
                    <w:proofErr w:type="spellStart"/>
                    <w:r>
                      <w:rPr>
                        <w:rFonts w:asciiTheme="majorHAnsi" w:eastAsiaTheme="majorEastAsia" w:hAnsiTheme="majorHAnsi" w:cstheme="majorBidi"/>
                        <w:sz w:val="44"/>
                        <w:szCs w:val="44"/>
                      </w:rPr>
                      <w:t>Smereka</w:t>
                    </w:r>
                    <w:proofErr w:type="spellEnd"/>
                  </w:p>
                </w:tc>
              </w:sdtContent>
            </w:sdt>
          </w:tr>
          <w:tr w:rsidR="000C2FCA">
            <w:trPr>
              <w:trHeight w:val="360"/>
              <w:jc w:val="center"/>
            </w:trPr>
            <w:tc>
              <w:tcPr>
                <w:tcW w:w="5000" w:type="pct"/>
                <w:vAlign w:val="center"/>
              </w:tcPr>
              <w:p w:rsidR="000C2FCA" w:rsidRDefault="000C2FCA">
                <w:pPr>
                  <w:pStyle w:val="NoSpacing"/>
                  <w:jc w:val="center"/>
                </w:pPr>
              </w:p>
            </w:tc>
          </w:tr>
          <w:tr w:rsidR="000C2FCA">
            <w:trPr>
              <w:trHeight w:val="360"/>
              <w:jc w:val="center"/>
            </w:trPr>
            <w:tc>
              <w:tcPr>
                <w:tcW w:w="5000" w:type="pct"/>
                <w:vAlign w:val="center"/>
              </w:tcPr>
              <w:p w:rsidR="000C2FCA" w:rsidRDefault="000C2FCA">
                <w:pPr>
                  <w:pStyle w:val="NoSpacing"/>
                  <w:jc w:val="center"/>
                  <w:rPr>
                    <w:b/>
                    <w:bCs/>
                  </w:rPr>
                </w:pPr>
              </w:p>
            </w:tc>
          </w:tr>
          <w:tr w:rsidR="000C2FCA">
            <w:trPr>
              <w:trHeight w:val="360"/>
              <w:jc w:val="center"/>
            </w:trPr>
            <w:tc>
              <w:tcPr>
                <w:tcW w:w="5000" w:type="pct"/>
                <w:vAlign w:val="center"/>
              </w:tcPr>
              <w:p w:rsidR="000C2FCA" w:rsidRDefault="000C2FCA">
                <w:pPr>
                  <w:pStyle w:val="NoSpacing"/>
                  <w:jc w:val="center"/>
                  <w:rPr>
                    <w:b/>
                    <w:bCs/>
                  </w:rPr>
                </w:pPr>
              </w:p>
            </w:tc>
          </w:tr>
        </w:tbl>
        <w:p w:rsidR="000C2FCA" w:rsidRDefault="000C2FCA"/>
        <w:p w:rsidR="000C2FCA" w:rsidRDefault="000C2FCA"/>
        <w:tbl>
          <w:tblPr>
            <w:tblpPr w:leftFromText="187" w:rightFromText="187" w:horzAnchor="margin" w:tblpXSpec="center" w:tblpYSpec="bottom"/>
            <w:tblW w:w="5000" w:type="pct"/>
            <w:tblLook w:val="04A0" w:firstRow="1" w:lastRow="0" w:firstColumn="1" w:lastColumn="0" w:noHBand="0" w:noVBand="1"/>
          </w:tblPr>
          <w:tblGrid>
            <w:gridCol w:w="9576"/>
          </w:tblGrid>
          <w:tr w:rsidR="000C2FCA">
            <w:tc>
              <w:tcPr>
                <w:tcW w:w="5000" w:type="pct"/>
              </w:tcPr>
              <w:p w:rsidR="000C2FCA" w:rsidRDefault="000C2FCA" w:rsidP="000C2FCA">
                <w:pPr>
                  <w:pStyle w:val="NoSpacing"/>
                </w:pPr>
              </w:p>
            </w:tc>
          </w:tr>
        </w:tbl>
        <w:p w:rsidR="000C2FCA" w:rsidRDefault="000C2FCA"/>
        <w:p w:rsidR="000C2FCA" w:rsidRDefault="000C2FCA">
          <w:pPr>
            <w:rPr>
              <w:rFonts w:eastAsiaTheme="minorEastAsia"/>
              <w:color w:val="76923C" w:themeColor="accent3" w:themeShade="BF"/>
              <w:lang w:eastAsia="ja-JP"/>
            </w:rPr>
          </w:pPr>
          <w:r>
            <w:rPr>
              <w:rFonts w:eastAsiaTheme="minorEastAsia"/>
              <w:b/>
              <w:bCs/>
              <w:color w:val="76923C" w:themeColor="accent3" w:themeShade="BF"/>
              <w:lang w:eastAsia="ja-JP"/>
            </w:rPr>
            <w:br w:type="page"/>
          </w:r>
        </w:p>
      </w:sdtContent>
    </w:sdt>
    <w:sdt>
      <w:sdtPr>
        <w:id w:val="-118612717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72CF0" w:rsidRDefault="00B72CF0">
          <w:pPr>
            <w:pStyle w:val="TOCHeading"/>
          </w:pPr>
          <w:r>
            <w:t>Table of Cont</w:t>
          </w:r>
          <w:bookmarkStart w:id="0" w:name="_GoBack"/>
          <w:bookmarkEnd w:id="0"/>
          <w:r>
            <w:t>ents</w:t>
          </w:r>
        </w:p>
        <w:p w:rsidR="00026201" w:rsidRDefault="00B72C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9708814" w:history="1">
            <w:r w:rsidR="00026201" w:rsidRPr="0041599F">
              <w:rPr>
                <w:rStyle w:val="Hyperlink"/>
                <w:noProof/>
              </w:rPr>
              <w:t>Problem 1</w:t>
            </w:r>
            <w:r w:rsidR="00026201">
              <w:rPr>
                <w:noProof/>
                <w:webHidden/>
              </w:rPr>
              <w:tab/>
            </w:r>
            <w:r w:rsidR="00026201">
              <w:rPr>
                <w:noProof/>
                <w:webHidden/>
              </w:rPr>
              <w:fldChar w:fldCharType="begin"/>
            </w:r>
            <w:r w:rsidR="00026201">
              <w:rPr>
                <w:noProof/>
                <w:webHidden/>
              </w:rPr>
              <w:instrText xml:space="preserve"> PAGEREF _Toc289708814 \h </w:instrText>
            </w:r>
            <w:r w:rsidR="00026201">
              <w:rPr>
                <w:noProof/>
                <w:webHidden/>
              </w:rPr>
            </w:r>
            <w:r w:rsidR="00026201">
              <w:rPr>
                <w:noProof/>
                <w:webHidden/>
              </w:rPr>
              <w:fldChar w:fldCharType="separate"/>
            </w:r>
            <w:r w:rsidR="00026201">
              <w:rPr>
                <w:noProof/>
                <w:webHidden/>
              </w:rPr>
              <w:t>2</w:t>
            </w:r>
            <w:r w:rsidR="00026201">
              <w:rPr>
                <w:noProof/>
                <w:webHidden/>
              </w:rPr>
              <w:fldChar w:fldCharType="end"/>
            </w:r>
          </w:hyperlink>
        </w:p>
        <w:p w:rsidR="00026201" w:rsidRDefault="00026201">
          <w:pPr>
            <w:pStyle w:val="TOC2"/>
            <w:tabs>
              <w:tab w:val="right" w:leader="dot" w:pos="9350"/>
            </w:tabs>
            <w:rPr>
              <w:rFonts w:eastAsiaTheme="minorEastAsia"/>
              <w:noProof/>
            </w:rPr>
          </w:pPr>
          <w:hyperlink w:anchor="_Toc289708815" w:history="1">
            <w:r w:rsidRPr="0041599F">
              <w:rPr>
                <w:rStyle w:val="Hyperlink"/>
                <w:noProof/>
              </w:rPr>
              <w:t>Research</w:t>
            </w:r>
            <w:r>
              <w:rPr>
                <w:noProof/>
                <w:webHidden/>
              </w:rPr>
              <w:tab/>
            </w:r>
            <w:r>
              <w:rPr>
                <w:noProof/>
                <w:webHidden/>
              </w:rPr>
              <w:fldChar w:fldCharType="begin"/>
            </w:r>
            <w:r>
              <w:rPr>
                <w:noProof/>
                <w:webHidden/>
              </w:rPr>
              <w:instrText xml:space="preserve"> PAGEREF _Toc289708815 \h </w:instrText>
            </w:r>
            <w:r>
              <w:rPr>
                <w:noProof/>
                <w:webHidden/>
              </w:rPr>
            </w:r>
            <w:r>
              <w:rPr>
                <w:noProof/>
                <w:webHidden/>
              </w:rPr>
              <w:fldChar w:fldCharType="separate"/>
            </w:r>
            <w:r>
              <w:rPr>
                <w:noProof/>
                <w:webHidden/>
              </w:rPr>
              <w:t>2</w:t>
            </w:r>
            <w:r>
              <w:rPr>
                <w:noProof/>
                <w:webHidden/>
              </w:rPr>
              <w:fldChar w:fldCharType="end"/>
            </w:r>
          </w:hyperlink>
        </w:p>
        <w:p w:rsidR="00026201" w:rsidRDefault="00026201">
          <w:pPr>
            <w:pStyle w:val="TOC3"/>
            <w:tabs>
              <w:tab w:val="right" w:leader="dot" w:pos="9350"/>
            </w:tabs>
            <w:rPr>
              <w:rFonts w:eastAsiaTheme="minorEastAsia"/>
              <w:noProof/>
            </w:rPr>
          </w:pPr>
          <w:hyperlink w:anchor="_Toc289708816" w:history="1">
            <w:r w:rsidRPr="0041599F">
              <w:rPr>
                <w:rStyle w:val="Hyperlink"/>
                <w:noProof/>
              </w:rPr>
              <w:t>UML Class Diagram</w:t>
            </w:r>
            <w:r>
              <w:rPr>
                <w:noProof/>
                <w:webHidden/>
              </w:rPr>
              <w:tab/>
            </w:r>
            <w:r>
              <w:rPr>
                <w:noProof/>
                <w:webHidden/>
              </w:rPr>
              <w:fldChar w:fldCharType="begin"/>
            </w:r>
            <w:r>
              <w:rPr>
                <w:noProof/>
                <w:webHidden/>
              </w:rPr>
              <w:instrText xml:space="preserve"> PAGEREF _Toc289708816 \h </w:instrText>
            </w:r>
            <w:r>
              <w:rPr>
                <w:noProof/>
                <w:webHidden/>
              </w:rPr>
            </w:r>
            <w:r>
              <w:rPr>
                <w:noProof/>
                <w:webHidden/>
              </w:rPr>
              <w:fldChar w:fldCharType="separate"/>
            </w:r>
            <w:r>
              <w:rPr>
                <w:noProof/>
                <w:webHidden/>
              </w:rPr>
              <w:t>2</w:t>
            </w:r>
            <w:r>
              <w:rPr>
                <w:noProof/>
                <w:webHidden/>
              </w:rPr>
              <w:fldChar w:fldCharType="end"/>
            </w:r>
          </w:hyperlink>
        </w:p>
        <w:p w:rsidR="00026201" w:rsidRDefault="00026201">
          <w:pPr>
            <w:pStyle w:val="TOC3"/>
            <w:tabs>
              <w:tab w:val="right" w:leader="dot" w:pos="9350"/>
            </w:tabs>
            <w:rPr>
              <w:rFonts w:eastAsiaTheme="minorEastAsia"/>
              <w:noProof/>
            </w:rPr>
          </w:pPr>
          <w:hyperlink w:anchor="_Toc289708817" w:history="1">
            <w:r w:rsidRPr="0041599F">
              <w:rPr>
                <w:rStyle w:val="Hyperlink"/>
                <w:noProof/>
              </w:rPr>
              <w:t>Example:  Problem 1 Handler</w:t>
            </w:r>
            <w:r>
              <w:rPr>
                <w:noProof/>
                <w:webHidden/>
              </w:rPr>
              <w:tab/>
            </w:r>
            <w:r>
              <w:rPr>
                <w:noProof/>
                <w:webHidden/>
              </w:rPr>
              <w:fldChar w:fldCharType="begin"/>
            </w:r>
            <w:r>
              <w:rPr>
                <w:noProof/>
                <w:webHidden/>
              </w:rPr>
              <w:instrText xml:space="preserve"> PAGEREF _Toc289708817 \h </w:instrText>
            </w:r>
            <w:r>
              <w:rPr>
                <w:noProof/>
                <w:webHidden/>
              </w:rPr>
            </w:r>
            <w:r>
              <w:rPr>
                <w:noProof/>
                <w:webHidden/>
              </w:rPr>
              <w:fldChar w:fldCharType="separate"/>
            </w:r>
            <w:r>
              <w:rPr>
                <w:noProof/>
                <w:webHidden/>
              </w:rPr>
              <w:t>2</w:t>
            </w:r>
            <w:r>
              <w:rPr>
                <w:noProof/>
                <w:webHidden/>
              </w:rPr>
              <w:fldChar w:fldCharType="end"/>
            </w:r>
          </w:hyperlink>
        </w:p>
        <w:p w:rsidR="00026201" w:rsidRDefault="00026201">
          <w:pPr>
            <w:pStyle w:val="TOC3"/>
            <w:tabs>
              <w:tab w:val="right" w:leader="dot" w:pos="9350"/>
            </w:tabs>
            <w:rPr>
              <w:rFonts w:eastAsiaTheme="minorEastAsia"/>
              <w:noProof/>
            </w:rPr>
          </w:pPr>
          <w:hyperlink w:anchor="_Toc289708818" w:history="1">
            <w:r w:rsidRPr="0041599F">
              <w:rPr>
                <w:rStyle w:val="Hyperlink"/>
                <w:noProof/>
              </w:rPr>
              <w:t>Example:  Problem 1 Client</w:t>
            </w:r>
            <w:r>
              <w:rPr>
                <w:noProof/>
                <w:webHidden/>
              </w:rPr>
              <w:tab/>
            </w:r>
            <w:r>
              <w:rPr>
                <w:noProof/>
                <w:webHidden/>
              </w:rPr>
              <w:fldChar w:fldCharType="begin"/>
            </w:r>
            <w:r>
              <w:rPr>
                <w:noProof/>
                <w:webHidden/>
              </w:rPr>
              <w:instrText xml:space="preserve"> PAGEREF _Toc289708818 \h </w:instrText>
            </w:r>
            <w:r>
              <w:rPr>
                <w:noProof/>
                <w:webHidden/>
              </w:rPr>
            </w:r>
            <w:r>
              <w:rPr>
                <w:noProof/>
                <w:webHidden/>
              </w:rPr>
              <w:fldChar w:fldCharType="separate"/>
            </w:r>
            <w:r>
              <w:rPr>
                <w:noProof/>
                <w:webHidden/>
              </w:rPr>
              <w:t>3</w:t>
            </w:r>
            <w:r>
              <w:rPr>
                <w:noProof/>
                <w:webHidden/>
              </w:rPr>
              <w:fldChar w:fldCharType="end"/>
            </w:r>
          </w:hyperlink>
        </w:p>
        <w:p w:rsidR="00026201" w:rsidRDefault="00026201">
          <w:pPr>
            <w:pStyle w:val="TOC2"/>
            <w:tabs>
              <w:tab w:val="right" w:leader="dot" w:pos="9350"/>
            </w:tabs>
            <w:rPr>
              <w:rFonts w:eastAsiaTheme="minorEastAsia"/>
              <w:noProof/>
            </w:rPr>
          </w:pPr>
          <w:hyperlink w:anchor="_Toc289708819" w:history="1">
            <w:r w:rsidRPr="0041599F">
              <w:rPr>
                <w:rStyle w:val="Hyperlink"/>
                <w:noProof/>
              </w:rPr>
              <w:t>UML Diagram</w:t>
            </w:r>
            <w:r>
              <w:rPr>
                <w:noProof/>
                <w:webHidden/>
              </w:rPr>
              <w:tab/>
            </w:r>
            <w:r>
              <w:rPr>
                <w:noProof/>
                <w:webHidden/>
              </w:rPr>
              <w:fldChar w:fldCharType="begin"/>
            </w:r>
            <w:r>
              <w:rPr>
                <w:noProof/>
                <w:webHidden/>
              </w:rPr>
              <w:instrText xml:space="preserve"> PAGEREF _Toc289708819 \h </w:instrText>
            </w:r>
            <w:r>
              <w:rPr>
                <w:noProof/>
                <w:webHidden/>
              </w:rPr>
            </w:r>
            <w:r>
              <w:rPr>
                <w:noProof/>
                <w:webHidden/>
              </w:rPr>
              <w:fldChar w:fldCharType="separate"/>
            </w:r>
            <w:r>
              <w:rPr>
                <w:noProof/>
                <w:webHidden/>
              </w:rPr>
              <w:t>4</w:t>
            </w:r>
            <w:r>
              <w:rPr>
                <w:noProof/>
                <w:webHidden/>
              </w:rPr>
              <w:fldChar w:fldCharType="end"/>
            </w:r>
          </w:hyperlink>
        </w:p>
        <w:p w:rsidR="00026201" w:rsidRDefault="00026201">
          <w:pPr>
            <w:pStyle w:val="TOC2"/>
            <w:tabs>
              <w:tab w:val="right" w:leader="dot" w:pos="9350"/>
            </w:tabs>
            <w:rPr>
              <w:rFonts w:eastAsiaTheme="minorEastAsia"/>
              <w:noProof/>
            </w:rPr>
          </w:pPr>
          <w:hyperlink w:anchor="_Toc289708820" w:history="1">
            <w:r w:rsidRPr="0041599F">
              <w:rPr>
                <w:rStyle w:val="Hyperlink"/>
                <w:noProof/>
              </w:rPr>
              <w:t>Execution Scenarios</w:t>
            </w:r>
            <w:r>
              <w:rPr>
                <w:noProof/>
                <w:webHidden/>
              </w:rPr>
              <w:tab/>
            </w:r>
            <w:r>
              <w:rPr>
                <w:noProof/>
                <w:webHidden/>
              </w:rPr>
              <w:fldChar w:fldCharType="begin"/>
            </w:r>
            <w:r>
              <w:rPr>
                <w:noProof/>
                <w:webHidden/>
              </w:rPr>
              <w:instrText xml:space="preserve"> PAGEREF _Toc289708820 \h </w:instrText>
            </w:r>
            <w:r>
              <w:rPr>
                <w:noProof/>
                <w:webHidden/>
              </w:rPr>
            </w:r>
            <w:r>
              <w:rPr>
                <w:noProof/>
                <w:webHidden/>
              </w:rPr>
              <w:fldChar w:fldCharType="separate"/>
            </w:r>
            <w:r>
              <w:rPr>
                <w:noProof/>
                <w:webHidden/>
              </w:rPr>
              <w:t>4</w:t>
            </w:r>
            <w:r>
              <w:rPr>
                <w:noProof/>
                <w:webHidden/>
              </w:rPr>
              <w:fldChar w:fldCharType="end"/>
            </w:r>
          </w:hyperlink>
        </w:p>
        <w:p w:rsidR="00026201" w:rsidRDefault="00026201">
          <w:pPr>
            <w:pStyle w:val="TOC3"/>
            <w:tabs>
              <w:tab w:val="right" w:leader="dot" w:pos="9350"/>
            </w:tabs>
            <w:rPr>
              <w:rFonts w:eastAsiaTheme="minorEastAsia"/>
              <w:noProof/>
            </w:rPr>
          </w:pPr>
          <w:hyperlink w:anchor="_Toc289708821" w:history="1">
            <w:r w:rsidRPr="0041599F">
              <w:rPr>
                <w:rStyle w:val="Hyperlink"/>
                <w:noProof/>
              </w:rPr>
              <w:t>Scenario 1 &amp; 6</w:t>
            </w:r>
            <w:r>
              <w:rPr>
                <w:noProof/>
                <w:webHidden/>
              </w:rPr>
              <w:tab/>
            </w:r>
            <w:r>
              <w:rPr>
                <w:noProof/>
                <w:webHidden/>
              </w:rPr>
              <w:fldChar w:fldCharType="begin"/>
            </w:r>
            <w:r>
              <w:rPr>
                <w:noProof/>
                <w:webHidden/>
              </w:rPr>
              <w:instrText xml:space="preserve"> PAGEREF _Toc289708821 \h </w:instrText>
            </w:r>
            <w:r>
              <w:rPr>
                <w:noProof/>
                <w:webHidden/>
              </w:rPr>
            </w:r>
            <w:r>
              <w:rPr>
                <w:noProof/>
                <w:webHidden/>
              </w:rPr>
              <w:fldChar w:fldCharType="separate"/>
            </w:r>
            <w:r>
              <w:rPr>
                <w:noProof/>
                <w:webHidden/>
              </w:rPr>
              <w:t>4</w:t>
            </w:r>
            <w:r>
              <w:rPr>
                <w:noProof/>
                <w:webHidden/>
              </w:rPr>
              <w:fldChar w:fldCharType="end"/>
            </w:r>
          </w:hyperlink>
        </w:p>
        <w:p w:rsidR="00026201" w:rsidRDefault="00026201">
          <w:pPr>
            <w:pStyle w:val="TOC3"/>
            <w:tabs>
              <w:tab w:val="right" w:leader="dot" w:pos="9350"/>
            </w:tabs>
            <w:rPr>
              <w:rFonts w:eastAsiaTheme="minorEastAsia"/>
              <w:noProof/>
            </w:rPr>
          </w:pPr>
          <w:hyperlink w:anchor="_Toc289708822" w:history="1">
            <w:r w:rsidRPr="0041599F">
              <w:rPr>
                <w:rStyle w:val="Hyperlink"/>
                <w:noProof/>
              </w:rPr>
              <w:t>Scenario 2</w:t>
            </w:r>
            <w:r>
              <w:rPr>
                <w:noProof/>
                <w:webHidden/>
              </w:rPr>
              <w:tab/>
            </w:r>
            <w:r>
              <w:rPr>
                <w:noProof/>
                <w:webHidden/>
              </w:rPr>
              <w:fldChar w:fldCharType="begin"/>
            </w:r>
            <w:r>
              <w:rPr>
                <w:noProof/>
                <w:webHidden/>
              </w:rPr>
              <w:instrText xml:space="preserve"> PAGEREF _Toc289708822 \h </w:instrText>
            </w:r>
            <w:r>
              <w:rPr>
                <w:noProof/>
                <w:webHidden/>
              </w:rPr>
            </w:r>
            <w:r>
              <w:rPr>
                <w:noProof/>
                <w:webHidden/>
              </w:rPr>
              <w:fldChar w:fldCharType="separate"/>
            </w:r>
            <w:r>
              <w:rPr>
                <w:noProof/>
                <w:webHidden/>
              </w:rPr>
              <w:t>5</w:t>
            </w:r>
            <w:r>
              <w:rPr>
                <w:noProof/>
                <w:webHidden/>
              </w:rPr>
              <w:fldChar w:fldCharType="end"/>
            </w:r>
          </w:hyperlink>
        </w:p>
        <w:p w:rsidR="00026201" w:rsidRDefault="00026201">
          <w:pPr>
            <w:pStyle w:val="TOC3"/>
            <w:tabs>
              <w:tab w:val="right" w:leader="dot" w:pos="9350"/>
            </w:tabs>
            <w:rPr>
              <w:rFonts w:eastAsiaTheme="minorEastAsia"/>
              <w:noProof/>
            </w:rPr>
          </w:pPr>
          <w:hyperlink w:anchor="_Toc289708823" w:history="1">
            <w:r w:rsidRPr="0041599F">
              <w:rPr>
                <w:rStyle w:val="Hyperlink"/>
                <w:noProof/>
              </w:rPr>
              <w:t>Scenario 3</w:t>
            </w:r>
            <w:r>
              <w:rPr>
                <w:noProof/>
                <w:webHidden/>
              </w:rPr>
              <w:tab/>
            </w:r>
            <w:r>
              <w:rPr>
                <w:noProof/>
                <w:webHidden/>
              </w:rPr>
              <w:fldChar w:fldCharType="begin"/>
            </w:r>
            <w:r>
              <w:rPr>
                <w:noProof/>
                <w:webHidden/>
              </w:rPr>
              <w:instrText xml:space="preserve"> PAGEREF _Toc289708823 \h </w:instrText>
            </w:r>
            <w:r>
              <w:rPr>
                <w:noProof/>
                <w:webHidden/>
              </w:rPr>
            </w:r>
            <w:r>
              <w:rPr>
                <w:noProof/>
                <w:webHidden/>
              </w:rPr>
              <w:fldChar w:fldCharType="separate"/>
            </w:r>
            <w:r>
              <w:rPr>
                <w:noProof/>
                <w:webHidden/>
              </w:rPr>
              <w:t>5</w:t>
            </w:r>
            <w:r>
              <w:rPr>
                <w:noProof/>
                <w:webHidden/>
              </w:rPr>
              <w:fldChar w:fldCharType="end"/>
            </w:r>
          </w:hyperlink>
        </w:p>
        <w:p w:rsidR="00026201" w:rsidRDefault="00026201">
          <w:pPr>
            <w:pStyle w:val="TOC3"/>
            <w:tabs>
              <w:tab w:val="right" w:leader="dot" w:pos="9350"/>
            </w:tabs>
            <w:rPr>
              <w:rFonts w:eastAsiaTheme="minorEastAsia"/>
              <w:noProof/>
            </w:rPr>
          </w:pPr>
          <w:hyperlink w:anchor="_Toc289708824" w:history="1">
            <w:r w:rsidRPr="0041599F">
              <w:rPr>
                <w:rStyle w:val="Hyperlink"/>
                <w:noProof/>
              </w:rPr>
              <w:t>Scenario 4</w:t>
            </w:r>
            <w:r>
              <w:rPr>
                <w:noProof/>
                <w:webHidden/>
              </w:rPr>
              <w:tab/>
            </w:r>
            <w:r>
              <w:rPr>
                <w:noProof/>
                <w:webHidden/>
              </w:rPr>
              <w:fldChar w:fldCharType="begin"/>
            </w:r>
            <w:r>
              <w:rPr>
                <w:noProof/>
                <w:webHidden/>
              </w:rPr>
              <w:instrText xml:space="preserve"> PAGEREF _Toc289708824 \h </w:instrText>
            </w:r>
            <w:r>
              <w:rPr>
                <w:noProof/>
                <w:webHidden/>
              </w:rPr>
            </w:r>
            <w:r>
              <w:rPr>
                <w:noProof/>
                <w:webHidden/>
              </w:rPr>
              <w:fldChar w:fldCharType="separate"/>
            </w:r>
            <w:r>
              <w:rPr>
                <w:noProof/>
                <w:webHidden/>
              </w:rPr>
              <w:t>5</w:t>
            </w:r>
            <w:r>
              <w:rPr>
                <w:noProof/>
                <w:webHidden/>
              </w:rPr>
              <w:fldChar w:fldCharType="end"/>
            </w:r>
          </w:hyperlink>
        </w:p>
        <w:p w:rsidR="00026201" w:rsidRDefault="00026201">
          <w:pPr>
            <w:pStyle w:val="TOC3"/>
            <w:tabs>
              <w:tab w:val="right" w:leader="dot" w:pos="9350"/>
            </w:tabs>
            <w:rPr>
              <w:rFonts w:eastAsiaTheme="minorEastAsia"/>
              <w:noProof/>
            </w:rPr>
          </w:pPr>
          <w:hyperlink w:anchor="_Toc289708825" w:history="1">
            <w:r w:rsidRPr="0041599F">
              <w:rPr>
                <w:rStyle w:val="Hyperlink"/>
                <w:noProof/>
              </w:rPr>
              <w:t>Scenario 5</w:t>
            </w:r>
            <w:r>
              <w:rPr>
                <w:noProof/>
                <w:webHidden/>
              </w:rPr>
              <w:tab/>
            </w:r>
            <w:r>
              <w:rPr>
                <w:noProof/>
                <w:webHidden/>
              </w:rPr>
              <w:fldChar w:fldCharType="begin"/>
            </w:r>
            <w:r>
              <w:rPr>
                <w:noProof/>
                <w:webHidden/>
              </w:rPr>
              <w:instrText xml:space="preserve"> PAGEREF _Toc289708825 \h </w:instrText>
            </w:r>
            <w:r>
              <w:rPr>
                <w:noProof/>
                <w:webHidden/>
              </w:rPr>
            </w:r>
            <w:r>
              <w:rPr>
                <w:noProof/>
                <w:webHidden/>
              </w:rPr>
              <w:fldChar w:fldCharType="separate"/>
            </w:r>
            <w:r>
              <w:rPr>
                <w:noProof/>
                <w:webHidden/>
              </w:rPr>
              <w:t>5</w:t>
            </w:r>
            <w:r>
              <w:rPr>
                <w:noProof/>
                <w:webHidden/>
              </w:rPr>
              <w:fldChar w:fldCharType="end"/>
            </w:r>
          </w:hyperlink>
        </w:p>
        <w:p w:rsidR="00026201" w:rsidRDefault="00026201">
          <w:pPr>
            <w:pStyle w:val="TOC2"/>
            <w:tabs>
              <w:tab w:val="right" w:leader="dot" w:pos="9350"/>
            </w:tabs>
            <w:rPr>
              <w:rFonts w:eastAsiaTheme="minorEastAsia"/>
              <w:noProof/>
            </w:rPr>
          </w:pPr>
          <w:hyperlink w:anchor="_Toc289708826" w:history="1">
            <w:r w:rsidRPr="0041599F">
              <w:rPr>
                <w:rStyle w:val="Hyperlink"/>
                <w:noProof/>
              </w:rPr>
              <w:t>Source Code</w:t>
            </w:r>
            <w:r>
              <w:rPr>
                <w:noProof/>
                <w:webHidden/>
              </w:rPr>
              <w:tab/>
            </w:r>
            <w:r>
              <w:rPr>
                <w:noProof/>
                <w:webHidden/>
              </w:rPr>
              <w:fldChar w:fldCharType="begin"/>
            </w:r>
            <w:r>
              <w:rPr>
                <w:noProof/>
                <w:webHidden/>
              </w:rPr>
              <w:instrText xml:space="preserve"> PAGEREF _Toc289708826 \h </w:instrText>
            </w:r>
            <w:r>
              <w:rPr>
                <w:noProof/>
                <w:webHidden/>
              </w:rPr>
            </w:r>
            <w:r>
              <w:rPr>
                <w:noProof/>
                <w:webHidden/>
              </w:rPr>
              <w:fldChar w:fldCharType="separate"/>
            </w:r>
            <w:r>
              <w:rPr>
                <w:noProof/>
                <w:webHidden/>
              </w:rPr>
              <w:t>5</w:t>
            </w:r>
            <w:r>
              <w:rPr>
                <w:noProof/>
                <w:webHidden/>
              </w:rPr>
              <w:fldChar w:fldCharType="end"/>
            </w:r>
          </w:hyperlink>
        </w:p>
        <w:p w:rsidR="00026201" w:rsidRDefault="00026201">
          <w:pPr>
            <w:pStyle w:val="TOC3"/>
            <w:tabs>
              <w:tab w:val="right" w:leader="dot" w:pos="9350"/>
            </w:tabs>
            <w:rPr>
              <w:rFonts w:eastAsiaTheme="minorEastAsia"/>
              <w:noProof/>
            </w:rPr>
          </w:pPr>
          <w:hyperlink w:anchor="_Toc289708827" w:history="1">
            <w:r w:rsidRPr="0041599F">
              <w:rPr>
                <w:rStyle w:val="Hyperlink"/>
                <w:noProof/>
              </w:rPr>
              <w:t>MainForm.cs</w:t>
            </w:r>
            <w:r>
              <w:rPr>
                <w:noProof/>
                <w:webHidden/>
              </w:rPr>
              <w:tab/>
            </w:r>
            <w:r>
              <w:rPr>
                <w:noProof/>
                <w:webHidden/>
              </w:rPr>
              <w:fldChar w:fldCharType="begin"/>
            </w:r>
            <w:r>
              <w:rPr>
                <w:noProof/>
                <w:webHidden/>
              </w:rPr>
              <w:instrText xml:space="preserve"> PAGEREF _Toc289708827 \h </w:instrText>
            </w:r>
            <w:r>
              <w:rPr>
                <w:noProof/>
                <w:webHidden/>
              </w:rPr>
            </w:r>
            <w:r>
              <w:rPr>
                <w:noProof/>
                <w:webHidden/>
              </w:rPr>
              <w:fldChar w:fldCharType="separate"/>
            </w:r>
            <w:r>
              <w:rPr>
                <w:noProof/>
                <w:webHidden/>
              </w:rPr>
              <w:t>5</w:t>
            </w:r>
            <w:r>
              <w:rPr>
                <w:noProof/>
                <w:webHidden/>
              </w:rPr>
              <w:fldChar w:fldCharType="end"/>
            </w:r>
          </w:hyperlink>
        </w:p>
        <w:p w:rsidR="00026201" w:rsidRDefault="00026201">
          <w:pPr>
            <w:pStyle w:val="TOC3"/>
            <w:tabs>
              <w:tab w:val="right" w:leader="dot" w:pos="9350"/>
            </w:tabs>
            <w:rPr>
              <w:rFonts w:eastAsiaTheme="minorEastAsia"/>
              <w:noProof/>
            </w:rPr>
          </w:pPr>
          <w:hyperlink w:anchor="_Toc289708828" w:history="1">
            <w:r w:rsidRPr="0041599F">
              <w:rPr>
                <w:rStyle w:val="Hyperlink"/>
                <w:noProof/>
              </w:rPr>
              <w:t>Handler.cs</w:t>
            </w:r>
            <w:r>
              <w:rPr>
                <w:noProof/>
                <w:webHidden/>
              </w:rPr>
              <w:tab/>
            </w:r>
            <w:r>
              <w:rPr>
                <w:noProof/>
                <w:webHidden/>
              </w:rPr>
              <w:fldChar w:fldCharType="begin"/>
            </w:r>
            <w:r>
              <w:rPr>
                <w:noProof/>
                <w:webHidden/>
              </w:rPr>
              <w:instrText xml:space="preserve"> PAGEREF _Toc289708828 \h </w:instrText>
            </w:r>
            <w:r>
              <w:rPr>
                <w:noProof/>
                <w:webHidden/>
              </w:rPr>
            </w:r>
            <w:r>
              <w:rPr>
                <w:noProof/>
                <w:webHidden/>
              </w:rPr>
              <w:fldChar w:fldCharType="separate"/>
            </w:r>
            <w:r>
              <w:rPr>
                <w:noProof/>
                <w:webHidden/>
              </w:rPr>
              <w:t>7</w:t>
            </w:r>
            <w:r>
              <w:rPr>
                <w:noProof/>
                <w:webHidden/>
              </w:rPr>
              <w:fldChar w:fldCharType="end"/>
            </w:r>
          </w:hyperlink>
        </w:p>
        <w:p w:rsidR="00026201" w:rsidRDefault="00026201">
          <w:pPr>
            <w:pStyle w:val="TOC1"/>
            <w:tabs>
              <w:tab w:val="right" w:leader="dot" w:pos="9350"/>
            </w:tabs>
            <w:rPr>
              <w:rFonts w:eastAsiaTheme="minorEastAsia"/>
              <w:noProof/>
            </w:rPr>
          </w:pPr>
          <w:hyperlink w:anchor="_Toc289708829" w:history="1">
            <w:r w:rsidRPr="0041599F">
              <w:rPr>
                <w:rStyle w:val="Hyperlink"/>
                <w:noProof/>
              </w:rPr>
              <w:t>Problem 2</w:t>
            </w:r>
            <w:r>
              <w:rPr>
                <w:noProof/>
                <w:webHidden/>
              </w:rPr>
              <w:tab/>
            </w:r>
            <w:r>
              <w:rPr>
                <w:noProof/>
                <w:webHidden/>
              </w:rPr>
              <w:fldChar w:fldCharType="begin"/>
            </w:r>
            <w:r>
              <w:rPr>
                <w:noProof/>
                <w:webHidden/>
              </w:rPr>
              <w:instrText xml:space="preserve"> PAGEREF _Toc289708829 \h </w:instrText>
            </w:r>
            <w:r>
              <w:rPr>
                <w:noProof/>
                <w:webHidden/>
              </w:rPr>
            </w:r>
            <w:r>
              <w:rPr>
                <w:noProof/>
                <w:webHidden/>
              </w:rPr>
              <w:fldChar w:fldCharType="separate"/>
            </w:r>
            <w:r>
              <w:rPr>
                <w:noProof/>
                <w:webHidden/>
              </w:rPr>
              <w:t>8</w:t>
            </w:r>
            <w:r>
              <w:rPr>
                <w:noProof/>
                <w:webHidden/>
              </w:rPr>
              <w:fldChar w:fldCharType="end"/>
            </w:r>
          </w:hyperlink>
        </w:p>
        <w:p w:rsidR="00026201" w:rsidRDefault="00026201">
          <w:pPr>
            <w:pStyle w:val="TOC2"/>
            <w:tabs>
              <w:tab w:val="right" w:leader="dot" w:pos="9350"/>
            </w:tabs>
            <w:rPr>
              <w:rFonts w:eastAsiaTheme="minorEastAsia"/>
              <w:noProof/>
            </w:rPr>
          </w:pPr>
          <w:hyperlink w:anchor="_Toc289708830" w:history="1">
            <w:r w:rsidRPr="0041599F">
              <w:rPr>
                <w:rStyle w:val="Hyperlink"/>
                <w:noProof/>
              </w:rPr>
              <w:t>Research Decorator Pattern</w:t>
            </w:r>
            <w:r>
              <w:rPr>
                <w:noProof/>
                <w:webHidden/>
              </w:rPr>
              <w:tab/>
            </w:r>
            <w:r>
              <w:rPr>
                <w:noProof/>
                <w:webHidden/>
              </w:rPr>
              <w:fldChar w:fldCharType="begin"/>
            </w:r>
            <w:r>
              <w:rPr>
                <w:noProof/>
                <w:webHidden/>
              </w:rPr>
              <w:instrText xml:space="preserve"> PAGEREF _Toc289708830 \h </w:instrText>
            </w:r>
            <w:r>
              <w:rPr>
                <w:noProof/>
                <w:webHidden/>
              </w:rPr>
            </w:r>
            <w:r>
              <w:rPr>
                <w:noProof/>
                <w:webHidden/>
              </w:rPr>
              <w:fldChar w:fldCharType="separate"/>
            </w:r>
            <w:r>
              <w:rPr>
                <w:noProof/>
                <w:webHidden/>
              </w:rPr>
              <w:t>8</w:t>
            </w:r>
            <w:r>
              <w:rPr>
                <w:noProof/>
                <w:webHidden/>
              </w:rPr>
              <w:fldChar w:fldCharType="end"/>
            </w:r>
          </w:hyperlink>
        </w:p>
        <w:p w:rsidR="00026201" w:rsidRDefault="00026201">
          <w:pPr>
            <w:pStyle w:val="TOC3"/>
            <w:tabs>
              <w:tab w:val="right" w:leader="dot" w:pos="9350"/>
            </w:tabs>
            <w:rPr>
              <w:rFonts w:eastAsiaTheme="minorEastAsia"/>
              <w:noProof/>
            </w:rPr>
          </w:pPr>
          <w:hyperlink w:anchor="_Toc289708831" w:history="1">
            <w:r w:rsidRPr="0041599F">
              <w:rPr>
                <w:rStyle w:val="Hyperlink"/>
                <w:noProof/>
              </w:rPr>
              <w:t>UML Class Diagram</w:t>
            </w:r>
            <w:r>
              <w:rPr>
                <w:noProof/>
                <w:webHidden/>
              </w:rPr>
              <w:tab/>
            </w:r>
            <w:r>
              <w:rPr>
                <w:noProof/>
                <w:webHidden/>
              </w:rPr>
              <w:fldChar w:fldCharType="begin"/>
            </w:r>
            <w:r>
              <w:rPr>
                <w:noProof/>
                <w:webHidden/>
              </w:rPr>
              <w:instrText xml:space="preserve"> PAGEREF _Toc289708831 \h </w:instrText>
            </w:r>
            <w:r>
              <w:rPr>
                <w:noProof/>
                <w:webHidden/>
              </w:rPr>
            </w:r>
            <w:r>
              <w:rPr>
                <w:noProof/>
                <w:webHidden/>
              </w:rPr>
              <w:fldChar w:fldCharType="separate"/>
            </w:r>
            <w:r>
              <w:rPr>
                <w:noProof/>
                <w:webHidden/>
              </w:rPr>
              <w:t>8</w:t>
            </w:r>
            <w:r>
              <w:rPr>
                <w:noProof/>
                <w:webHidden/>
              </w:rPr>
              <w:fldChar w:fldCharType="end"/>
            </w:r>
          </w:hyperlink>
        </w:p>
        <w:p w:rsidR="00026201" w:rsidRDefault="00026201">
          <w:pPr>
            <w:pStyle w:val="TOC3"/>
            <w:tabs>
              <w:tab w:val="right" w:leader="dot" w:pos="9350"/>
            </w:tabs>
            <w:rPr>
              <w:rFonts w:eastAsiaTheme="minorEastAsia"/>
              <w:noProof/>
            </w:rPr>
          </w:pPr>
          <w:hyperlink w:anchor="_Toc289708832" w:history="1">
            <w:r w:rsidRPr="0041599F">
              <w:rPr>
                <w:rStyle w:val="Hyperlink"/>
                <w:noProof/>
              </w:rPr>
              <w:t>Example:  Problem 2 Decorator</w:t>
            </w:r>
            <w:r>
              <w:rPr>
                <w:noProof/>
                <w:webHidden/>
              </w:rPr>
              <w:tab/>
            </w:r>
            <w:r>
              <w:rPr>
                <w:noProof/>
                <w:webHidden/>
              </w:rPr>
              <w:fldChar w:fldCharType="begin"/>
            </w:r>
            <w:r>
              <w:rPr>
                <w:noProof/>
                <w:webHidden/>
              </w:rPr>
              <w:instrText xml:space="preserve"> PAGEREF _Toc289708832 \h </w:instrText>
            </w:r>
            <w:r>
              <w:rPr>
                <w:noProof/>
                <w:webHidden/>
              </w:rPr>
            </w:r>
            <w:r>
              <w:rPr>
                <w:noProof/>
                <w:webHidden/>
              </w:rPr>
              <w:fldChar w:fldCharType="separate"/>
            </w:r>
            <w:r>
              <w:rPr>
                <w:noProof/>
                <w:webHidden/>
              </w:rPr>
              <w:t>9</w:t>
            </w:r>
            <w:r>
              <w:rPr>
                <w:noProof/>
                <w:webHidden/>
              </w:rPr>
              <w:fldChar w:fldCharType="end"/>
            </w:r>
          </w:hyperlink>
        </w:p>
        <w:p w:rsidR="00026201" w:rsidRDefault="00026201">
          <w:pPr>
            <w:pStyle w:val="TOC3"/>
            <w:tabs>
              <w:tab w:val="right" w:leader="dot" w:pos="9350"/>
            </w:tabs>
            <w:rPr>
              <w:rFonts w:eastAsiaTheme="minorEastAsia"/>
              <w:noProof/>
            </w:rPr>
          </w:pPr>
          <w:hyperlink w:anchor="_Toc289708833" w:history="1">
            <w:r w:rsidRPr="0041599F">
              <w:rPr>
                <w:rStyle w:val="Hyperlink"/>
                <w:noProof/>
              </w:rPr>
              <w:t>Example:  Problem 2 Main Form</w:t>
            </w:r>
            <w:r>
              <w:rPr>
                <w:noProof/>
                <w:webHidden/>
              </w:rPr>
              <w:tab/>
            </w:r>
            <w:r>
              <w:rPr>
                <w:noProof/>
                <w:webHidden/>
              </w:rPr>
              <w:fldChar w:fldCharType="begin"/>
            </w:r>
            <w:r>
              <w:rPr>
                <w:noProof/>
                <w:webHidden/>
              </w:rPr>
              <w:instrText xml:space="preserve"> PAGEREF _Toc289708833 \h </w:instrText>
            </w:r>
            <w:r>
              <w:rPr>
                <w:noProof/>
                <w:webHidden/>
              </w:rPr>
            </w:r>
            <w:r>
              <w:rPr>
                <w:noProof/>
                <w:webHidden/>
              </w:rPr>
              <w:fldChar w:fldCharType="separate"/>
            </w:r>
            <w:r>
              <w:rPr>
                <w:noProof/>
                <w:webHidden/>
              </w:rPr>
              <w:t>9</w:t>
            </w:r>
            <w:r>
              <w:rPr>
                <w:noProof/>
                <w:webHidden/>
              </w:rPr>
              <w:fldChar w:fldCharType="end"/>
            </w:r>
          </w:hyperlink>
        </w:p>
        <w:p w:rsidR="00026201" w:rsidRDefault="00026201">
          <w:pPr>
            <w:pStyle w:val="TOC2"/>
            <w:tabs>
              <w:tab w:val="right" w:leader="dot" w:pos="9350"/>
            </w:tabs>
            <w:rPr>
              <w:rFonts w:eastAsiaTheme="minorEastAsia"/>
              <w:noProof/>
            </w:rPr>
          </w:pPr>
          <w:hyperlink w:anchor="_Toc289708834" w:history="1">
            <w:r w:rsidRPr="0041599F">
              <w:rPr>
                <w:rStyle w:val="Hyperlink"/>
                <w:noProof/>
              </w:rPr>
              <w:t>UML Diagram</w:t>
            </w:r>
            <w:r>
              <w:rPr>
                <w:noProof/>
                <w:webHidden/>
              </w:rPr>
              <w:tab/>
            </w:r>
            <w:r>
              <w:rPr>
                <w:noProof/>
                <w:webHidden/>
              </w:rPr>
              <w:fldChar w:fldCharType="begin"/>
            </w:r>
            <w:r>
              <w:rPr>
                <w:noProof/>
                <w:webHidden/>
              </w:rPr>
              <w:instrText xml:space="preserve"> PAGEREF _Toc289708834 \h </w:instrText>
            </w:r>
            <w:r>
              <w:rPr>
                <w:noProof/>
                <w:webHidden/>
              </w:rPr>
            </w:r>
            <w:r>
              <w:rPr>
                <w:noProof/>
                <w:webHidden/>
              </w:rPr>
              <w:fldChar w:fldCharType="separate"/>
            </w:r>
            <w:r>
              <w:rPr>
                <w:noProof/>
                <w:webHidden/>
              </w:rPr>
              <w:t>10</w:t>
            </w:r>
            <w:r>
              <w:rPr>
                <w:noProof/>
                <w:webHidden/>
              </w:rPr>
              <w:fldChar w:fldCharType="end"/>
            </w:r>
          </w:hyperlink>
        </w:p>
        <w:p w:rsidR="00026201" w:rsidRDefault="00026201">
          <w:pPr>
            <w:pStyle w:val="TOC2"/>
            <w:tabs>
              <w:tab w:val="right" w:leader="dot" w:pos="9350"/>
            </w:tabs>
            <w:rPr>
              <w:rFonts w:eastAsiaTheme="minorEastAsia"/>
              <w:noProof/>
            </w:rPr>
          </w:pPr>
          <w:hyperlink w:anchor="_Toc289708835" w:history="1">
            <w:r w:rsidRPr="0041599F">
              <w:rPr>
                <w:rStyle w:val="Hyperlink"/>
                <w:noProof/>
              </w:rPr>
              <w:t>Execution Scenarios</w:t>
            </w:r>
            <w:r>
              <w:rPr>
                <w:noProof/>
                <w:webHidden/>
              </w:rPr>
              <w:tab/>
            </w:r>
            <w:r>
              <w:rPr>
                <w:noProof/>
                <w:webHidden/>
              </w:rPr>
              <w:fldChar w:fldCharType="begin"/>
            </w:r>
            <w:r>
              <w:rPr>
                <w:noProof/>
                <w:webHidden/>
              </w:rPr>
              <w:instrText xml:space="preserve"> PAGEREF _Toc289708835 \h </w:instrText>
            </w:r>
            <w:r>
              <w:rPr>
                <w:noProof/>
                <w:webHidden/>
              </w:rPr>
            </w:r>
            <w:r>
              <w:rPr>
                <w:noProof/>
                <w:webHidden/>
              </w:rPr>
              <w:fldChar w:fldCharType="separate"/>
            </w:r>
            <w:r>
              <w:rPr>
                <w:noProof/>
                <w:webHidden/>
              </w:rPr>
              <w:t>11</w:t>
            </w:r>
            <w:r>
              <w:rPr>
                <w:noProof/>
                <w:webHidden/>
              </w:rPr>
              <w:fldChar w:fldCharType="end"/>
            </w:r>
          </w:hyperlink>
        </w:p>
        <w:p w:rsidR="00026201" w:rsidRDefault="00026201">
          <w:pPr>
            <w:pStyle w:val="TOC3"/>
            <w:tabs>
              <w:tab w:val="right" w:leader="dot" w:pos="9350"/>
            </w:tabs>
            <w:rPr>
              <w:rFonts w:eastAsiaTheme="minorEastAsia"/>
              <w:noProof/>
            </w:rPr>
          </w:pPr>
          <w:hyperlink w:anchor="_Toc289708836" w:history="1">
            <w:r w:rsidRPr="0041599F">
              <w:rPr>
                <w:rStyle w:val="Hyperlink"/>
                <w:noProof/>
              </w:rPr>
              <w:t>Scenario 1 &amp; 6</w:t>
            </w:r>
            <w:r>
              <w:rPr>
                <w:noProof/>
                <w:webHidden/>
              </w:rPr>
              <w:tab/>
            </w:r>
            <w:r>
              <w:rPr>
                <w:noProof/>
                <w:webHidden/>
              </w:rPr>
              <w:fldChar w:fldCharType="begin"/>
            </w:r>
            <w:r>
              <w:rPr>
                <w:noProof/>
                <w:webHidden/>
              </w:rPr>
              <w:instrText xml:space="preserve"> PAGEREF _Toc289708836 \h </w:instrText>
            </w:r>
            <w:r>
              <w:rPr>
                <w:noProof/>
                <w:webHidden/>
              </w:rPr>
            </w:r>
            <w:r>
              <w:rPr>
                <w:noProof/>
                <w:webHidden/>
              </w:rPr>
              <w:fldChar w:fldCharType="separate"/>
            </w:r>
            <w:r>
              <w:rPr>
                <w:noProof/>
                <w:webHidden/>
              </w:rPr>
              <w:t>11</w:t>
            </w:r>
            <w:r>
              <w:rPr>
                <w:noProof/>
                <w:webHidden/>
              </w:rPr>
              <w:fldChar w:fldCharType="end"/>
            </w:r>
          </w:hyperlink>
        </w:p>
        <w:p w:rsidR="00026201" w:rsidRDefault="00026201">
          <w:pPr>
            <w:pStyle w:val="TOC3"/>
            <w:tabs>
              <w:tab w:val="right" w:leader="dot" w:pos="9350"/>
            </w:tabs>
            <w:rPr>
              <w:rFonts w:eastAsiaTheme="minorEastAsia"/>
              <w:noProof/>
            </w:rPr>
          </w:pPr>
          <w:hyperlink w:anchor="_Toc289708837" w:history="1">
            <w:r w:rsidRPr="0041599F">
              <w:rPr>
                <w:rStyle w:val="Hyperlink"/>
                <w:noProof/>
              </w:rPr>
              <w:t>Scenario 2</w:t>
            </w:r>
            <w:r>
              <w:rPr>
                <w:noProof/>
                <w:webHidden/>
              </w:rPr>
              <w:tab/>
            </w:r>
            <w:r>
              <w:rPr>
                <w:noProof/>
                <w:webHidden/>
              </w:rPr>
              <w:fldChar w:fldCharType="begin"/>
            </w:r>
            <w:r>
              <w:rPr>
                <w:noProof/>
                <w:webHidden/>
              </w:rPr>
              <w:instrText xml:space="preserve"> PAGEREF _Toc289708837 \h </w:instrText>
            </w:r>
            <w:r>
              <w:rPr>
                <w:noProof/>
                <w:webHidden/>
              </w:rPr>
            </w:r>
            <w:r>
              <w:rPr>
                <w:noProof/>
                <w:webHidden/>
              </w:rPr>
              <w:fldChar w:fldCharType="separate"/>
            </w:r>
            <w:r>
              <w:rPr>
                <w:noProof/>
                <w:webHidden/>
              </w:rPr>
              <w:t>11</w:t>
            </w:r>
            <w:r>
              <w:rPr>
                <w:noProof/>
                <w:webHidden/>
              </w:rPr>
              <w:fldChar w:fldCharType="end"/>
            </w:r>
          </w:hyperlink>
        </w:p>
        <w:p w:rsidR="00026201" w:rsidRDefault="00026201">
          <w:pPr>
            <w:pStyle w:val="TOC3"/>
            <w:tabs>
              <w:tab w:val="right" w:leader="dot" w:pos="9350"/>
            </w:tabs>
            <w:rPr>
              <w:rFonts w:eastAsiaTheme="minorEastAsia"/>
              <w:noProof/>
            </w:rPr>
          </w:pPr>
          <w:hyperlink w:anchor="_Toc289708838" w:history="1">
            <w:r w:rsidRPr="0041599F">
              <w:rPr>
                <w:rStyle w:val="Hyperlink"/>
                <w:noProof/>
              </w:rPr>
              <w:t>Scenario 3</w:t>
            </w:r>
            <w:r>
              <w:rPr>
                <w:noProof/>
                <w:webHidden/>
              </w:rPr>
              <w:tab/>
            </w:r>
            <w:r>
              <w:rPr>
                <w:noProof/>
                <w:webHidden/>
              </w:rPr>
              <w:fldChar w:fldCharType="begin"/>
            </w:r>
            <w:r>
              <w:rPr>
                <w:noProof/>
                <w:webHidden/>
              </w:rPr>
              <w:instrText xml:space="preserve"> PAGEREF _Toc289708838 \h </w:instrText>
            </w:r>
            <w:r>
              <w:rPr>
                <w:noProof/>
                <w:webHidden/>
              </w:rPr>
            </w:r>
            <w:r>
              <w:rPr>
                <w:noProof/>
                <w:webHidden/>
              </w:rPr>
              <w:fldChar w:fldCharType="separate"/>
            </w:r>
            <w:r>
              <w:rPr>
                <w:noProof/>
                <w:webHidden/>
              </w:rPr>
              <w:t>11</w:t>
            </w:r>
            <w:r>
              <w:rPr>
                <w:noProof/>
                <w:webHidden/>
              </w:rPr>
              <w:fldChar w:fldCharType="end"/>
            </w:r>
          </w:hyperlink>
        </w:p>
        <w:p w:rsidR="00026201" w:rsidRDefault="00026201">
          <w:pPr>
            <w:pStyle w:val="TOC3"/>
            <w:tabs>
              <w:tab w:val="right" w:leader="dot" w:pos="9350"/>
            </w:tabs>
            <w:rPr>
              <w:rFonts w:eastAsiaTheme="minorEastAsia"/>
              <w:noProof/>
            </w:rPr>
          </w:pPr>
          <w:hyperlink w:anchor="_Toc289708839" w:history="1">
            <w:r w:rsidRPr="0041599F">
              <w:rPr>
                <w:rStyle w:val="Hyperlink"/>
                <w:noProof/>
              </w:rPr>
              <w:t>Scenario 4</w:t>
            </w:r>
            <w:r>
              <w:rPr>
                <w:noProof/>
                <w:webHidden/>
              </w:rPr>
              <w:tab/>
            </w:r>
            <w:r>
              <w:rPr>
                <w:noProof/>
                <w:webHidden/>
              </w:rPr>
              <w:fldChar w:fldCharType="begin"/>
            </w:r>
            <w:r>
              <w:rPr>
                <w:noProof/>
                <w:webHidden/>
              </w:rPr>
              <w:instrText xml:space="preserve"> PAGEREF _Toc289708839 \h </w:instrText>
            </w:r>
            <w:r>
              <w:rPr>
                <w:noProof/>
                <w:webHidden/>
              </w:rPr>
            </w:r>
            <w:r>
              <w:rPr>
                <w:noProof/>
                <w:webHidden/>
              </w:rPr>
              <w:fldChar w:fldCharType="separate"/>
            </w:r>
            <w:r>
              <w:rPr>
                <w:noProof/>
                <w:webHidden/>
              </w:rPr>
              <w:t>12</w:t>
            </w:r>
            <w:r>
              <w:rPr>
                <w:noProof/>
                <w:webHidden/>
              </w:rPr>
              <w:fldChar w:fldCharType="end"/>
            </w:r>
          </w:hyperlink>
        </w:p>
        <w:p w:rsidR="00026201" w:rsidRDefault="00026201">
          <w:pPr>
            <w:pStyle w:val="TOC3"/>
            <w:tabs>
              <w:tab w:val="right" w:leader="dot" w:pos="9350"/>
            </w:tabs>
            <w:rPr>
              <w:rFonts w:eastAsiaTheme="minorEastAsia"/>
              <w:noProof/>
            </w:rPr>
          </w:pPr>
          <w:hyperlink w:anchor="_Toc289708840" w:history="1">
            <w:r w:rsidRPr="0041599F">
              <w:rPr>
                <w:rStyle w:val="Hyperlink"/>
                <w:noProof/>
              </w:rPr>
              <w:t>Scenario 5</w:t>
            </w:r>
            <w:r>
              <w:rPr>
                <w:noProof/>
                <w:webHidden/>
              </w:rPr>
              <w:tab/>
            </w:r>
            <w:r>
              <w:rPr>
                <w:noProof/>
                <w:webHidden/>
              </w:rPr>
              <w:fldChar w:fldCharType="begin"/>
            </w:r>
            <w:r>
              <w:rPr>
                <w:noProof/>
                <w:webHidden/>
              </w:rPr>
              <w:instrText xml:space="preserve"> PAGEREF _Toc289708840 \h </w:instrText>
            </w:r>
            <w:r>
              <w:rPr>
                <w:noProof/>
                <w:webHidden/>
              </w:rPr>
            </w:r>
            <w:r>
              <w:rPr>
                <w:noProof/>
                <w:webHidden/>
              </w:rPr>
              <w:fldChar w:fldCharType="separate"/>
            </w:r>
            <w:r>
              <w:rPr>
                <w:noProof/>
                <w:webHidden/>
              </w:rPr>
              <w:t>12</w:t>
            </w:r>
            <w:r>
              <w:rPr>
                <w:noProof/>
                <w:webHidden/>
              </w:rPr>
              <w:fldChar w:fldCharType="end"/>
            </w:r>
          </w:hyperlink>
        </w:p>
        <w:p w:rsidR="00026201" w:rsidRDefault="00026201">
          <w:pPr>
            <w:pStyle w:val="TOC2"/>
            <w:tabs>
              <w:tab w:val="right" w:leader="dot" w:pos="9350"/>
            </w:tabs>
            <w:rPr>
              <w:rFonts w:eastAsiaTheme="minorEastAsia"/>
              <w:noProof/>
            </w:rPr>
          </w:pPr>
          <w:hyperlink w:anchor="_Toc289708841" w:history="1">
            <w:r w:rsidRPr="0041599F">
              <w:rPr>
                <w:rStyle w:val="Hyperlink"/>
                <w:noProof/>
              </w:rPr>
              <w:t>Source Code</w:t>
            </w:r>
            <w:r>
              <w:rPr>
                <w:noProof/>
                <w:webHidden/>
              </w:rPr>
              <w:tab/>
            </w:r>
            <w:r>
              <w:rPr>
                <w:noProof/>
                <w:webHidden/>
              </w:rPr>
              <w:fldChar w:fldCharType="begin"/>
            </w:r>
            <w:r>
              <w:rPr>
                <w:noProof/>
                <w:webHidden/>
              </w:rPr>
              <w:instrText xml:space="preserve"> PAGEREF _Toc289708841 \h </w:instrText>
            </w:r>
            <w:r>
              <w:rPr>
                <w:noProof/>
                <w:webHidden/>
              </w:rPr>
            </w:r>
            <w:r>
              <w:rPr>
                <w:noProof/>
                <w:webHidden/>
              </w:rPr>
              <w:fldChar w:fldCharType="separate"/>
            </w:r>
            <w:r>
              <w:rPr>
                <w:noProof/>
                <w:webHidden/>
              </w:rPr>
              <w:t>12</w:t>
            </w:r>
            <w:r>
              <w:rPr>
                <w:noProof/>
                <w:webHidden/>
              </w:rPr>
              <w:fldChar w:fldCharType="end"/>
            </w:r>
          </w:hyperlink>
        </w:p>
        <w:p w:rsidR="00026201" w:rsidRDefault="00026201">
          <w:pPr>
            <w:pStyle w:val="TOC3"/>
            <w:tabs>
              <w:tab w:val="right" w:leader="dot" w:pos="9350"/>
            </w:tabs>
            <w:rPr>
              <w:rFonts w:eastAsiaTheme="minorEastAsia"/>
              <w:noProof/>
            </w:rPr>
          </w:pPr>
          <w:hyperlink w:anchor="_Toc289708842" w:history="1">
            <w:r w:rsidRPr="0041599F">
              <w:rPr>
                <w:rStyle w:val="Hyperlink"/>
                <w:noProof/>
              </w:rPr>
              <w:t>Decorator.cs</w:t>
            </w:r>
            <w:r>
              <w:rPr>
                <w:noProof/>
                <w:webHidden/>
              </w:rPr>
              <w:tab/>
            </w:r>
            <w:r>
              <w:rPr>
                <w:noProof/>
                <w:webHidden/>
              </w:rPr>
              <w:fldChar w:fldCharType="begin"/>
            </w:r>
            <w:r>
              <w:rPr>
                <w:noProof/>
                <w:webHidden/>
              </w:rPr>
              <w:instrText xml:space="preserve"> PAGEREF _Toc289708842 \h </w:instrText>
            </w:r>
            <w:r>
              <w:rPr>
                <w:noProof/>
                <w:webHidden/>
              </w:rPr>
            </w:r>
            <w:r>
              <w:rPr>
                <w:noProof/>
                <w:webHidden/>
              </w:rPr>
              <w:fldChar w:fldCharType="separate"/>
            </w:r>
            <w:r>
              <w:rPr>
                <w:noProof/>
                <w:webHidden/>
              </w:rPr>
              <w:t>12</w:t>
            </w:r>
            <w:r>
              <w:rPr>
                <w:noProof/>
                <w:webHidden/>
              </w:rPr>
              <w:fldChar w:fldCharType="end"/>
            </w:r>
          </w:hyperlink>
        </w:p>
        <w:p w:rsidR="00026201" w:rsidRDefault="00026201">
          <w:pPr>
            <w:pStyle w:val="TOC3"/>
            <w:tabs>
              <w:tab w:val="right" w:leader="dot" w:pos="9350"/>
            </w:tabs>
            <w:rPr>
              <w:rFonts w:eastAsiaTheme="minorEastAsia"/>
              <w:noProof/>
            </w:rPr>
          </w:pPr>
          <w:hyperlink w:anchor="_Toc289708843" w:history="1">
            <w:r w:rsidRPr="0041599F">
              <w:rPr>
                <w:rStyle w:val="Hyperlink"/>
                <w:noProof/>
              </w:rPr>
              <w:t>Handler.cs</w:t>
            </w:r>
            <w:r>
              <w:rPr>
                <w:noProof/>
                <w:webHidden/>
              </w:rPr>
              <w:tab/>
            </w:r>
            <w:r>
              <w:rPr>
                <w:noProof/>
                <w:webHidden/>
              </w:rPr>
              <w:fldChar w:fldCharType="begin"/>
            </w:r>
            <w:r>
              <w:rPr>
                <w:noProof/>
                <w:webHidden/>
              </w:rPr>
              <w:instrText xml:space="preserve"> PAGEREF _Toc289708843 \h </w:instrText>
            </w:r>
            <w:r>
              <w:rPr>
                <w:noProof/>
                <w:webHidden/>
              </w:rPr>
            </w:r>
            <w:r>
              <w:rPr>
                <w:noProof/>
                <w:webHidden/>
              </w:rPr>
              <w:fldChar w:fldCharType="separate"/>
            </w:r>
            <w:r>
              <w:rPr>
                <w:noProof/>
                <w:webHidden/>
              </w:rPr>
              <w:t>13</w:t>
            </w:r>
            <w:r>
              <w:rPr>
                <w:noProof/>
                <w:webHidden/>
              </w:rPr>
              <w:fldChar w:fldCharType="end"/>
            </w:r>
          </w:hyperlink>
        </w:p>
        <w:p w:rsidR="00026201" w:rsidRDefault="00026201">
          <w:pPr>
            <w:pStyle w:val="TOC3"/>
            <w:tabs>
              <w:tab w:val="right" w:leader="dot" w:pos="9350"/>
            </w:tabs>
            <w:rPr>
              <w:rFonts w:eastAsiaTheme="minorEastAsia"/>
              <w:noProof/>
            </w:rPr>
          </w:pPr>
          <w:hyperlink w:anchor="_Toc289708844" w:history="1">
            <w:r w:rsidRPr="0041599F">
              <w:rPr>
                <w:rStyle w:val="Hyperlink"/>
                <w:noProof/>
              </w:rPr>
              <w:t>MainForm.cs</w:t>
            </w:r>
            <w:r>
              <w:rPr>
                <w:noProof/>
                <w:webHidden/>
              </w:rPr>
              <w:tab/>
            </w:r>
            <w:r>
              <w:rPr>
                <w:noProof/>
                <w:webHidden/>
              </w:rPr>
              <w:fldChar w:fldCharType="begin"/>
            </w:r>
            <w:r>
              <w:rPr>
                <w:noProof/>
                <w:webHidden/>
              </w:rPr>
              <w:instrText xml:space="preserve"> PAGEREF _Toc289708844 \h </w:instrText>
            </w:r>
            <w:r>
              <w:rPr>
                <w:noProof/>
                <w:webHidden/>
              </w:rPr>
            </w:r>
            <w:r>
              <w:rPr>
                <w:noProof/>
                <w:webHidden/>
              </w:rPr>
              <w:fldChar w:fldCharType="separate"/>
            </w:r>
            <w:r>
              <w:rPr>
                <w:noProof/>
                <w:webHidden/>
              </w:rPr>
              <w:t>14</w:t>
            </w:r>
            <w:r>
              <w:rPr>
                <w:noProof/>
                <w:webHidden/>
              </w:rPr>
              <w:fldChar w:fldCharType="end"/>
            </w:r>
          </w:hyperlink>
        </w:p>
        <w:p w:rsidR="00B72CF0" w:rsidRDefault="00B72CF0">
          <w:r>
            <w:rPr>
              <w:b/>
              <w:bCs/>
              <w:noProof/>
            </w:rPr>
            <w:fldChar w:fldCharType="end"/>
          </w:r>
        </w:p>
      </w:sdtContent>
    </w:sdt>
    <w:p w:rsidR="00AA70AE" w:rsidRDefault="000C2FCA" w:rsidP="000C2FCA">
      <w:pPr>
        <w:pStyle w:val="Heading1"/>
      </w:pPr>
      <w:bookmarkStart w:id="1" w:name="_Toc289708814"/>
      <w:r>
        <w:lastRenderedPageBreak/>
        <w:t>Problem 1</w:t>
      </w:r>
      <w:bookmarkEnd w:id="1"/>
    </w:p>
    <w:p w:rsidR="00CC6228" w:rsidRDefault="00CC6228" w:rsidP="00CC6228">
      <w:pPr>
        <w:pStyle w:val="Heading2"/>
      </w:pPr>
      <w:bookmarkStart w:id="2" w:name="_Toc289708815"/>
      <w:r>
        <w:t>Research</w:t>
      </w:r>
      <w:bookmarkEnd w:id="2"/>
    </w:p>
    <w:p w:rsidR="00CC6228" w:rsidRDefault="00CC6228" w:rsidP="00CC6228">
      <w:pPr>
        <w:rPr>
          <w:sz w:val="24"/>
          <w:szCs w:val="24"/>
        </w:rPr>
      </w:pPr>
      <w:r w:rsidRPr="00F13528">
        <w:rPr>
          <w:sz w:val="24"/>
          <w:szCs w:val="24"/>
        </w:rPr>
        <w:t>The Chain of Responsibility</w:t>
      </w:r>
      <w:r>
        <w:rPr>
          <w:sz w:val="24"/>
          <w:szCs w:val="24"/>
        </w:rPr>
        <w:t xml:space="preserve"> (COR)</w:t>
      </w:r>
      <w:r w:rsidRPr="00F13528">
        <w:rPr>
          <w:sz w:val="24"/>
          <w:szCs w:val="24"/>
        </w:rPr>
        <w:t xml:space="preserve"> pattern </w:t>
      </w:r>
      <w:r>
        <w:rPr>
          <w:sz w:val="24"/>
          <w:szCs w:val="24"/>
        </w:rPr>
        <w:t xml:space="preserve">allows a developer to handle requests, often with a single call, in a dynamic way.  The key to the COR pattern is to avoid coupling the sender (or client) to the receiver (Handler).  This allows the client to assume the handler will get the job done, or take whatever action is necessary; the client does not care how the handler handles the request. Handlers are chained together and the request is sent to each handler in the chain until a request is handled.  Any number of handlers can be chained together, and the actual chain itself can be altered.  Handlers may or may not be responsible for handling an event such as “a request is not handled or supported”, but this is up to the implementation of the pattern. </w:t>
      </w:r>
    </w:p>
    <w:p w:rsidR="00CC6228" w:rsidRDefault="00CC6228" w:rsidP="00CC6228">
      <w:pPr>
        <w:pStyle w:val="Heading3"/>
      </w:pPr>
      <w:bookmarkStart w:id="3" w:name="_Toc289708816"/>
      <w:r>
        <w:t>UML Class Diagram</w:t>
      </w:r>
      <w:bookmarkEnd w:id="3"/>
    </w:p>
    <w:p w:rsidR="00CC6228" w:rsidRDefault="00CC6228" w:rsidP="00CC6228">
      <w:pPr>
        <w:rPr>
          <w:sz w:val="24"/>
          <w:szCs w:val="24"/>
        </w:rPr>
      </w:pPr>
      <w:r>
        <w:rPr>
          <w:noProof/>
          <w:sz w:val="24"/>
          <w:szCs w:val="24"/>
        </w:rPr>
        <w:drawing>
          <wp:inline distT="0" distB="0" distL="0" distR="0" wp14:anchorId="184665BC" wp14:editId="5FB9A3A7">
            <wp:extent cx="4276725" cy="16954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22944"/>
                    <a:stretch>
                      <a:fillRect/>
                    </a:stretch>
                  </pic:blipFill>
                  <pic:spPr bwMode="auto">
                    <a:xfrm>
                      <a:off x="0" y="0"/>
                      <a:ext cx="4276725" cy="1695450"/>
                    </a:xfrm>
                    <a:prstGeom prst="rect">
                      <a:avLst/>
                    </a:prstGeom>
                    <a:noFill/>
                    <a:ln w="9525">
                      <a:noFill/>
                      <a:miter lim="800000"/>
                      <a:headEnd/>
                      <a:tailEnd/>
                    </a:ln>
                  </pic:spPr>
                </pic:pic>
              </a:graphicData>
            </a:graphic>
          </wp:inline>
        </w:drawing>
      </w:r>
    </w:p>
    <w:p w:rsidR="00CC6228" w:rsidRDefault="00CC6228" w:rsidP="00CC6228">
      <w:pPr>
        <w:rPr>
          <w:sz w:val="24"/>
          <w:szCs w:val="24"/>
        </w:rPr>
      </w:pPr>
      <w:r>
        <w:rPr>
          <w:sz w:val="24"/>
          <w:szCs w:val="24"/>
        </w:rPr>
        <w:t xml:space="preserve">The participants in the COR pattern consist of an abstract handler class, concrete handlers, and a client.  Each concrete handler is inherited from the abstract handler class and performs </w:t>
      </w:r>
      <w:proofErr w:type="spellStart"/>
      <w:r>
        <w:rPr>
          <w:sz w:val="24"/>
          <w:szCs w:val="24"/>
        </w:rPr>
        <w:t>it</w:t>
      </w:r>
      <w:proofErr w:type="spellEnd"/>
      <w:r>
        <w:rPr>
          <w:sz w:val="24"/>
          <w:szCs w:val="24"/>
        </w:rPr>
        <w:t xml:space="preserve"> own implementation of the “</w:t>
      </w:r>
      <w:proofErr w:type="spellStart"/>
      <w:proofErr w:type="gramStart"/>
      <w:r>
        <w:rPr>
          <w:sz w:val="24"/>
          <w:szCs w:val="24"/>
        </w:rPr>
        <w:t>HandleRequest</w:t>
      </w:r>
      <w:proofErr w:type="spellEnd"/>
      <w:r>
        <w:rPr>
          <w:sz w:val="24"/>
          <w:szCs w:val="24"/>
        </w:rPr>
        <w:t>(</w:t>
      </w:r>
      <w:proofErr w:type="gramEnd"/>
      <w:r>
        <w:rPr>
          <w:sz w:val="24"/>
          <w:szCs w:val="24"/>
        </w:rPr>
        <w:t>)” operation.  In the example below you can see both the abstract class “Handler” and the concrete Class “</w:t>
      </w:r>
      <w:proofErr w:type="spellStart"/>
      <w:r>
        <w:rPr>
          <w:sz w:val="24"/>
          <w:szCs w:val="24"/>
        </w:rPr>
        <w:t>USDHandler</w:t>
      </w:r>
      <w:proofErr w:type="spellEnd"/>
      <w:r>
        <w:rPr>
          <w:sz w:val="24"/>
          <w:szCs w:val="24"/>
        </w:rPr>
        <w:t>.”  The method “</w:t>
      </w:r>
      <w:proofErr w:type="gramStart"/>
      <w:r>
        <w:rPr>
          <w:sz w:val="24"/>
          <w:szCs w:val="24"/>
        </w:rPr>
        <w:t>Process(</w:t>
      </w:r>
      <w:proofErr w:type="gramEnd"/>
      <w:r>
        <w:rPr>
          <w:sz w:val="24"/>
          <w:szCs w:val="24"/>
        </w:rPr>
        <w:t xml:space="preserve">String </w:t>
      </w:r>
      <w:proofErr w:type="spellStart"/>
      <w:r>
        <w:rPr>
          <w:sz w:val="24"/>
          <w:szCs w:val="24"/>
        </w:rPr>
        <w:t>str</w:t>
      </w:r>
      <w:proofErr w:type="spellEnd"/>
      <w:r>
        <w:rPr>
          <w:sz w:val="24"/>
          <w:szCs w:val="24"/>
        </w:rPr>
        <w:t>)” has been overridden with its own implementation. Also note that the function also checks to see if it should handle the request and if it can’t forwards the request to its defined successor.</w:t>
      </w:r>
    </w:p>
    <w:p w:rsidR="00CC6228" w:rsidRDefault="00CC6228" w:rsidP="00CC6228">
      <w:pPr>
        <w:pStyle w:val="Heading3"/>
      </w:pPr>
      <w:bookmarkStart w:id="4" w:name="_Toc289708817"/>
      <w:r>
        <w:t>Example:  Problem 1 Handler</w:t>
      </w:r>
      <w:bookmarkEnd w:id="4"/>
      <w: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abstract</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Handler</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2B91AF"/>
          <w:sz w:val="19"/>
          <w:szCs w:val="19"/>
        </w:rPr>
        <w:t>Handler</w:t>
      </w:r>
      <w:r>
        <w:rPr>
          <w:rFonts w:ascii="Consolas" w:hAnsi="Consolas" w:cs="Consolas"/>
          <w:sz w:val="19"/>
          <w:szCs w:val="19"/>
        </w:rPr>
        <w:t xml:space="preserve"> successor;</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Handler</w:t>
      </w:r>
      <w:r>
        <w:rPr>
          <w:rFonts w:ascii="Consolas" w:hAnsi="Consolas" w:cs="Consolas"/>
          <w:sz w:val="19"/>
          <w:szCs w:val="19"/>
        </w:rPr>
        <w:t xml:space="preserve"> Successor</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.successor</w:t>
      </w:r>
      <w:proofErr w:type="spellEnd"/>
      <w:r>
        <w:rPr>
          <w:rFonts w:ascii="Consolas" w:hAnsi="Consolas" w:cs="Consolas"/>
          <w:sz w:val="19"/>
          <w:szCs w:val="19"/>
        </w:rPr>
        <w:t>;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.successor</w:t>
      </w:r>
      <w:proofErr w:type="spellEnd"/>
      <w:r>
        <w:rPr>
          <w:rFonts w:ascii="Consolas" w:hAnsi="Consolas" w:cs="Consolas"/>
          <w:sz w:val="19"/>
          <w:szCs w:val="19"/>
        </w:rPr>
        <w:t xml:space="preserve"> = </w:t>
      </w:r>
      <w:r>
        <w:rPr>
          <w:rFonts w:ascii="Consolas" w:hAnsi="Consolas" w:cs="Consolas"/>
          <w:color w:val="0000FF"/>
          <w:sz w:val="19"/>
          <w:szCs w:val="19"/>
        </w:rPr>
        <w:t>value</w:t>
      </w:r>
      <w:r>
        <w:rPr>
          <w:rFonts w:ascii="Consolas" w:hAnsi="Consolas" w:cs="Consolas"/>
          <w:sz w:val="19"/>
          <w:szCs w:val="19"/>
        </w:rPr>
        <w:t>;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USDHandler</w:t>
      </w:r>
      <w:proofErr w:type="spellEnd"/>
      <w:r>
        <w:rPr>
          <w:rFonts w:ascii="Consolas" w:hAnsi="Consolas" w:cs="Consolas"/>
          <w:sz w:val="19"/>
          <w:szCs w:val="19"/>
        </w:rPr>
        <w:t xml:space="preserve"> : </w:t>
      </w:r>
      <w:r>
        <w:rPr>
          <w:rFonts w:ascii="Consolas" w:hAnsi="Consolas" w:cs="Consolas"/>
          <w:color w:val="2B91AF"/>
          <w:sz w:val="19"/>
          <w:szCs w:val="19"/>
        </w:rPr>
        <w:t>Handler</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conversion)</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Double</w:t>
      </w:r>
      <w:r>
        <w:rPr>
          <w:rFonts w:ascii="Consolas" w:hAnsi="Consolas" w:cs="Consolas"/>
          <w:sz w:val="19"/>
          <w:szCs w:val="19"/>
        </w:rPr>
        <w:t xml:space="preserve"> </w:t>
      </w:r>
      <w:proofErr w:type="spellStart"/>
      <w:r>
        <w:rPr>
          <w:rFonts w:ascii="Consolas" w:hAnsi="Consolas" w:cs="Consolas"/>
          <w:sz w:val="19"/>
          <w:szCs w:val="19"/>
        </w:rPr>
        <w:t>convFactor</w:t>
      </w:r>
      <w:proofErr w:type="spellEnd"/>
      <w:r>
        <w:rPr>
          <w:rFonts w:ascii="Consolas" w:hAnsi="Consolas" w:cs="Consolas"/>
          <w:sz w:val="19"/>
          <w:szCs w:val="19"/>
        </w:rPr>
        <w:t xml:space="preserve"> = 1.4222;</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proofErr w:type="spellStart"/>
      <w:r>
        <w:rPr>
          <w:rFonts w:ascii="Consolas" w:hAnsi="Consolas" w:cs="Consolas"/>
          <w:sz w:val="19"/>
          <w:szCs w:val="19"/>
        </w:rPr>
        <w:t>conversion.Split</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str.Length</w:t>
      </w:r>
      <w:proofErr w:type="spellEnd"/>
      <w:r>
        <w:rPr>
          <w:rFonts w:ascii="Consolas" w:hAnsi="Consolas" w:cs="Consolas"/>
          <w:sz w:val="19"/>
          <w:szCs w:val="19"/>
        </w:rPr>
        <w:t xml:space="preserve"> == 4)</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[1].</w:t>
      </w:r>
      <w:proofErr w:type="spellStart"/>
      <w:r>
        <w:rPr>
          <w:rFonts w:ascii="Consolas" w:hAnsi="Consolas" w:cs="Consolas"/>
          <w:sz w:val="19"/>
          <w:szCs w:val="19"/>
        </w:rPr>
        <w:t>ToLower</w:t>
      </w:r>
      <w:proofErr w:type="spellEnd"/>
      <w:r>
        <w:rPr>
          <w:rFonts w:ascii="Consolas" w:hAnsi="Consolas" w:cs="Consolas"/>
          <w:sz w:val="19"/>
          <w:szCs w:val="19"/>
        </w:rPr>
        <w:t xml:space="preserve">() + </w:t>
      </w:r>
      <w:proofErr w:type="spellStart"/>
      <w:r>
        <w:rPr>
          <w:rFonts w:ascii="Consolas" w:hAnsi="Consolas" w:cs="Consolas"/>
          <w:sz w:val="19"/>
          <w:szCs w:val="19"/>
        </w:rPr>
        <w:t>str</w:t>
      </w:r>
      <w:proofErr w:type="spellEnd"/>
      <w:r>
        <w:rPr>
          <w:rFonts w:ascii="Consolas" w:hAnsi="Consolas" w:cs="Consolas"/>
          <w:sz w:val="19"/>
          <w:szCs w:val="19"/>
        </w:rPr>
        <w:t>[2].</w:t>
      </w:r>
      <w:proofErr w:type="spellStart"/>
      <w:r>
        <w:rPr>
          <w:rFonts w:ascii="Consolas" w:hAnsi="Consolas" w:cs="Consolas"/>
          <w:sz w:val="19"/>
          <w:szCs w:val="19"/>
        </w:rPr>
        <w:t>ToLower</w:t>
      </w:r>
      <w:proofErr w:type="spellEnd"/>
      <w:r>
        <w:rPr>
          <w:rFonts w:ascii="Consolas" w:hAnsi="Consolas" w:cs="Consolas"/>
          <w:sz w:val="19"/>
          <w:szCs w:val="19"/>
        </w:rPr>
        <w:t xml:space="preserve">() </w:t>
      </w:r>
    </w:p>
    <w:p w:rsidR="00CC6228" w:rsidRDefault="00CC6228" w:rsidP="00CC6228">
      <w:pPr>
        <w:autoSpaceDE w:val="0"/>
        <w:autoSpaceDN w:val="0"/>
        <w:adjustRightInd w:val="0"/>
        <w:spacing w:after="0" w:line="240" w:lineRule="auto"/>
        <w:ind w:left="2880" w:firstLine="720"/>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str</w:t>
      </w:r>
      <w:proofErr w:type="spellEnd"/>
      <w:r>
        <w:rPr>
          <w:rFonts w:ascii="Consolas" w:hAnsi="Consolas" w:cs="Consolas"/>
          <w:sz w:val="19"/>
          <w:szCs w:val="19"/>
        </w:rPr>
        <w:t>[</w:t>
      </w:r>
      <w:proofErr w:type="gramEnd"/>
      <w:r>
        <w:rPr>
          <w:rFonts w:ascii="Consolas" w:hAnsi="Consolas" w:cs="Consolas"/>
          <w:sz w:val="19"/>
          <w:szCs w:val="19"/>
        </w:rPr>
        <w:t>3].</w:t>
      </w:r>
      <w:proofErr w:type="spellStart"/>
      <w:r>
        <w:rPr>
          <w:rFonts w:ascii="Consolas" w:hAnsi="Consolas" w:cs="Consolas"/>
          <w:sz w:val="19"/>
          <w:szCs w:val="19"/>
        </w:rPr>
        <w:t>ToLower</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eurotousd</w:t>
      </w:r>
      <w:proofErr w:type="spellEnd"/>
      <w:r>
        <w:rPr>
          <w:rFonts w:ascii="Consolas" w:hAnsi="Consolas" w:cs="Consolas"/>
          <w:color w:val="A31515"/>
          <w:sz w:val="19"/>
          <w:szCs w:val="19"/>
        </w:rPr>
        <w:t>"</w:t>
      </w:r>
      <w:r>
        <w:rPr>
          <w:rFonts w:ascii="Consolas" w:hAnsi="Consolas" w:cs="Consolas"/>
          <w:sz w:val="19"/>
          <w:szCs w:val="19"/>
        </w:rPr>
        <w:t>)</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Math</w:t>
      </w:r>
      <w:r>
        <w:rPr>
          <w:rFonts w:ascii="Consolas" w:hAnsi="Consolas" w:cs="Consolas"/>
          <w:sz w:val="19"/>
          <w:szCs w:val="19"/>
        </w:rPr>
        <w:t>.Round</w:t>
      </w:r>
      <w:proofErr w:type="spellEnd"/>
      <w:r>
        <w:rPr>
          <w:rFonts w:ascii="Consolas" w:hAnsi="Consolas" w:cs="Consolas"/>
          <w:sz w:val="19"/>
          <w:szCs w:val="19"/>
        </w:rPr>
        <w:t>(</w:t>
      </w:r>
      <w:proofErr w:type="spellStart"/>
      <w:r>
        <w:rPr>
          <w:rFonts w:ascii="Consolas" w:hAnsi="Consolas" w:cs="Consolas"/>
          <w:color w:val="2B91A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[0]) * </w:t>
      </w:r>
      <w:proofErr w:type="spellStart"/>
      <w:r>
        <w:rPr>
          <w:rFonts w:ascii="Consolas" w:hAnsi="Consolas" w:cs="Consolas"/>
          <w:sz w:val="19"/>
          <w:szCs w:val="19"/>
        </w:rPr>
        <w:t>convFactor</w:t>
      </w:r>
      <w:proofErr w:type="spellEnd"/>
      <w:r>
        <w:rPr>
          <w:rFonts w:ascii="Consolas" w:hAnsi="Consolas" w:cs="Consolas"/>
          <w:sz w:val="19"/>
          <w:szCs w:val="19"/>
        </w:rPr>
        <w:t>, 2);</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Successor.Process</w:t>
      </w:r>
      <w:proofErr w:type="spellEnd"/>
      <w:r>
        <w:rPr>
          <w:rFonts w:ascii="Consolas" w:hAnsi="Consolas" w:cs="Consolas"/>
          <w:sz w:val="19"/>
          <w:szCs w:val="19"/>
        </w:rPr>
        <w:t>(conversion);</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p>
    <w:p w:rsidR="00CC6228" w:rsidRDefault="00CC6228" w:rsidP="00CC6228">
      <w:pPr>
        <w:autoSpaceDE w:val="0"/>
        <w:autoSpaceDN w:val="0"/>
        <w:adjustRightInd w:val="0"/>
        <w:spacing w:after="0" w:line="240" w:lineRule="auto"/>
        <w:rPr>
          <w:rFonts w:cs="Consolas"/>
          <w:sz w:val="24"/>
          <w:szCs w:val="24"/>
        </w:rPr>
      </w:pPr>
      <w:r w:rsidRPr="000E0D99">
        <w:rPr>
          <w:rFonts w:cs="Consolas"/>
          <w:sz w:val="24"/>
          <w:szCs w:val="24"/>
        </w:rPr>
        <w:t xml:space="preserve">The </w:t>
      </w:r>
      <w:r>
        <w:rPr>
          <w:rFonts w:cs="Consolas"/>
          <w:sz w:val="24"/>
          <w:szCs w:val="24"/>
        </w:rPr>
        <w:t>client is responsible for setting up the chain of handlers before making a request.  The order is also determined and of course the successors can be changed at any time.  Check out the example below.</w:t>
      </w:r>
      <w:r w:rsidR="003E198C">
        <w:rPr>
          <w:rFonts w:cs="Consolas"/>
          <w:sz w:val="24"/>
          <w:szCs w:val="24"/>
        </w:rPr>
        <w:t xml:space="preserve">  Also take note that an error handler was added to the end of the chain, this handler will throw an exception.  By using a try-catch block we can then tell the user that there was not a handler available for their requested operation.</w:t>
      </w:r>
    </w:p>
    <w:p w:rsidR="00CC6228" w:rsidRDefault="00CC6228" w:rsidP="00CC6228">
      <w:pPr>
        <w:pStyle w:val="Heading3"/>
      </w:pPr>
      <w:bookmarkStart w:id="5" w:name="_Toc289708818"/>
      <w:r>
        <w:t>Example:  Problem 1 Client</w:t>
      </w:r>
      <w:bookmarkEnd w:id="5"/>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sz w:val="19"/>
          <w:szCs w:val="19"/>
        </w:rPr>
        <w:t xml:space="preserve"> : </w:t>
      </w:r>
      <w:r>
        <w:rPr>
          <w:rFonts w:ascii="Consolas" w:hAnsi="Consolas" w:cs="Consolas"/>
          <w:color w:val="2B91AF"/>
          <w:sz w:val="19"/>
          <w:szCs w:val="19"/>
        </w:rPr>
        <w:t>Form</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Boolean</w:t>
      </w:r>
      <w:r>
        <w:rPr>
          <w:rFonts w:ascii="Consolas" w:hAnsi="Consolas" w:cs="Consolas"/>
          <w:sz w:val="19"/>
          <w:szCs w:val="19"/>
        </w:rPr>
        <w:t xml:space="preserve"> evaluated = </w:t>
      </w:r>
      <w:r>
        <w:rPr>
          <w:rFonts w:ascii="Consolas" w:hAnsi="Consolas" w:cs="Consolas"/>
          <w:color w:val="0000FF"/>
          <w:sz w:val="19"/>
          <w:szCs w:val="19"/>
        </w:rPr>
        <w:t>false</w:t>
      </w:r>
      <w:r>
        <w:rPr>
          <w:rFonts w:ascii="Consolas" w:hAnsi="Consolas" w:cs="Consolas"/>
          <w:sz w:val="19"/>
          <w:szCs w:val="19"/>
        </w:rPr>
        <w:t>;</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USDHandler</w:t>
      </w:r>
      <w:proofErr w:type="spellEnd"/>
      <w:r>
        <w:rPr>
          <w:rFonts w:ascii="Consolas" w:hAnsi="Consolas" w:cs="Consolas"/>
          <w:sz w:val="19"/>
          <w:szCs w:val="19"/>
        </w:rPr>
        <w:t xml:space="preserve"> USD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USDHandler</w:t>
      </w:r>
      <w:proofErr w:type="spellEnd"/>
      <w:r>
        <w:rPr>
          <w:rFonts w:ascii="Consolas" w:hAnsi="Consolas" w:cs="Consolas"/>
          <w:sz w:val="19"/>
          <w:szCs w:val="19"/>
        </w:rPr>
        <w:t>(</w:t>
      </w:r>
      <w:proofErr w:type="gramEnd"/>
      <w:r>
        <w:rPr>
          <w:rFonts w:ascii="Consolas" w:hAnsi="Consolas" w:cs="Consolas"/>
          <w:sz w:val="19"/>
          <w:szCs w:val="19"/>
        </w:rPr>
        <w:t>);</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CADHandler</w:t>
      </w:r>
      <w:proofErr w:type="spellEnd"/>
      <w:r>
        <w:rPr>
          <w:rFonts w:ascii="Consolas" w:hAnsi="Consolas" w:cs="Consolas"/>
          <w:sz w:val="19"/>
          <w:szCs w:val="19"/>
        </w:rPr>
        <w:t xml:space="preserve"> CAD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CADHandler</w:t>
      </w:r>
      <w:proofErr w:type="spellEnd"/>
      <w:r>
        <w:rPr>
          <w:rFonts w:ascii="Consolas" w:hAnsi="Consolas" w:cs="Consolas"/>
          <w:sz w:val="19"/>
          <w:szCs w:val="19"/>
        </w:rPr>
        <w:t>(</w:t>
      </w:r>
      <w:proofErr w:type="gramEnd"/>
      <w:r>
        <w:rPr>
          <w:rFonts w:ascii="Consolas" w:hAnsi="Consolas" w:cs="Consolas"/>
          <w:sz w:val="19"/>
          <w:szCs w:val="19"/>
        </w:rPr>
        <w:t>);</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AUDHandler</w:t>
      </w:r>
      <w:proofErr w:type="spellEnd"/>
      <w:r>
        <w:rPr>
          <w:rFonts w:ascii="Consolas" w:hAnsi="Consolas" w:cs="Consolas"/>
          <w:sz w:val="19"/>
          <w:szCs w:val="19"/>
        </w:rPr>
        <w:t xml:space="preserve"> AUD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AUDHandler</w:t>
      </w:r>
      <w:proofErr w:type="spellEnd"/>
      <w:r>
        <w:rPr>
          <w:rFonts w:ascii="Consolas" w:hAnsi="Consolas" w:cs="Consolas"/>
          <w:sz w:val="19"/>
          <w:szCs w:val="19"/>
        </w:rPr>
        <w:t>(</w:t>
      </w:r>
      <w:proofErr w:type="gramEnd"/>
      <w:r>
        <w:rPr>
          <w:rFonts w:ascii="Consolas" w:hAnsi="Consolas" w:cs="Consolas"/>
          <w:sz w:val="19"/>
          <w:szCs w:val="19"/>
        </w:rPr>
        <w:t>);</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ErrorHandler</w:t>
      </w:r>
      <w:proofErr w:type="spellEnd"/>
      <w:r>
        <w:rPr>
          <w:rFonts w:ascii="Consolas" w:hAnsi="Consolas" w:cs="Consolas"/>
          <w:sz w:val="19"/>
          <w:szCs w:val="19"/>
        </w:rPr>
        <w:t xml:space="preserve"> ERH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ErrorHandler</w:t>
      </w:r>
      <w:proofErr w:type="spellEnd"/>
      <w:r>
        <w:rPr>
          <w:rFonts w:ascii="Consolas" w:hAnsi="Consolas" w:cs="Consolas"/>
          <w:sz w:val="19"/>
          <w:szCs w:val="19"/>
        </w:rPr>
        <w:t>(</w:t>
      </w:r>
      <w:proofErr w:type="gramEnd"/>
      <w:r>
        <w:rPr>
          <w:rFonts w:ascii="Consolas" w:hAnsi="Consolas" w:cs="Consolas"/>
          <w:sz w:val="19"/>
          <w:szCs w:val="19"/>
        </w:rPr>
        <w:t>);</w:t>
      </w:r>
    </w:p>
    <w:p w:rsidR="00CC6228" w:rsidRDefault="00CC6228" w:rsidP="00CC6228">
      <w:pPr>
        <w:autoSpaceDE w:val="0"/>
        <w:autoSpaceDN w:val="0"/>
        <w:adjustRightInd w:val="0"/>
        <w:spacing w:after="0" w:line="240" w:lineRule="auto"/>
        <w:rPr>
          <w:rFonts w:ascii="Consolas" w:hAnsi="Consolas" w:cs="Consolas"/>
          <w:sz w:val="19"/>
          <w:szCs w:val="19"/>
        </w:rPr>
      </w:pP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ConvertBtn_Click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USD.Successor</w:t>
      </w:r>
      <w:proofErr w:type="spellEnd"/>
      <w:r>
        <w:rPr>
          <w:rFonts w:ascii="Consolas" w:hAnsi="Consolas" w:cs="Consolas"/>
          <w:sz w:val="19"/>
          <w:szCs w:val="19"/>
        </w:rPr>
        <w:t xml:space="preserve"> = CAD</w:t>
      </w:r>
      <w:proofErr w:type="gramStart"/>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/Setup successor chain</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CAD.Successor</w:t>
      </w:r>
      <w:proofErr w:type="spellEnd"/>
      <w:r>
        <w:rPr>
          <w:rFonts w:ascii="Consolas" w:hAnsi="Consolas" w:cs="Consolas"/>
          <w:sz w:val="19"/>
          <w:szCs w:val="19"/>
        </w:rPr>
        <w:t xml:space="preserve"> = AUD;</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AUD.Successor</w:t>
      </w:r>
      <w:proofErr w:type="spellEnd"/>
      <w:r>
        <w:rPr>
          <w:rFonts w:ascii="Consolas" w:hAnsi="Consolas" w:cs="Consolas"/>
          <w:sz w:val="19"/>
          <w:szCs w:val="19"/>
        </w:rPr>
        <w:t xml:space="preserve"> = ERH</w:t>
      </w:r>
      <w:proofErr w:type="gramStart"/>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/Handle invalid input with error handler</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w:t>
      </w:r>
      <w:r>
        <w:rPr>
          <w:rFonts w:ascii="Consolas" w:hAnsi="Consolas" w:cs="Consolas"/>
          <w:color w:val="0000FF"/>
          <w:sz w:val="19"/>
          <w:szCs w:val="19"/>
        </w:rPr>
        <w:t>ry</w:t>
      </w:r>
      <w:proofErr w:type="gramEnd"/>
      <w:r>
        <w:rPr>
          <w:rFonts w:ascii="Consolas" w:hAnsi="Consolas" w:cs="Consolas"/>
          <w:color w:val="0000FF"/>
          <w:sz w:val="19"/>
          <w:szCs w:val="19"/>
        </w:rPr>
        <w:t xml:space="preserve"> </w:t>
      </w:r>
      <w:r>
        <w:rPr>
          <w:rFonts w:ascii="Consolas" w:hAnsi="Consolas" w:cs="Consolas"/>
          <w:sz w:val="19"/>
          <w:szCs w:val="19"/>
        </w:rPr>
        <w:t>{</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OutputTxt.Text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 </w:t>
      </w:r>
      <w:proofErr w:type="spellStart"/>
      <w:proofErr w:type="gramStart"/>
      <w:r>
        <w:rPr>
          <w:rFonts w:ascii="Consolas" w:hAnsi="Consolas" w:cs="Consolas"/>
          <w:sz w:val="19"/>
          <w:szCs w:val="19"/>
        </w:rPr>
        <w:t>USD.Process</w:t>
      </w:r>
      <w:proofErr w:type="spellEnd"/>
      <w:r>
        <w:rPr>
          <w:rFonts w:ascii="Consolas" w:hAnsi="Consolas" w:cs="Consolas"/>
          <w:sz w:val="19"/>
          <w:szCs w:val="19"/>
        </w:rPr>
        <w:t>(</w:t>
      </w:r>
      <w:proofErr w:type="spellStart"/>
      <w:proofErr w:type="gramEnd"/>
      <w:r>
        <w:rPr>
          <w:rFonts w:ascii="Consolas" w:hAnsi="Consolas" w:cs="Consolas"/>
          <w:sz w:val="19"/>
          <w:szCs w:val="19"/>
        </w:rPr>
        <w:t>inputTxt.Text</w:t>
      </w:r>
      <w:proofErr w:type="spellEnd"/>
      <w:r>
        <w:rPr>
          <w:rFonts w:ascii="Consolas" w:hAnsi="Consolas" w:cs="Consolas"/>
          <w:sz w:val="19"/>
          <w:szCs w:val="19"/>
        </w:rPr>
        <w:t xml:space="preserve">);  </w:t>
      </w:r>
      <w:r>
        <w:rPr>
          <w:rFonts w:ascii="Consolas" w:hAnsi="Consolas" w:cs="Consolas"/>
          <w:color w:val="008000"/>
          <w:sz w:val="19"/>
          <w:szCs w:val="19"/>
        </w:rPr>
        <w:t>//Try to process data</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r>
        <w:rPr>
          <w:rFonts w:ascii="Consolas" w:hAnsi="Consolas" w:cs="Consolas"/>
          <w:sz w:val="19"/>
          <w:szCs w:val="19"/>
        </w:rPr>
        <w:t>{</w:t>
      </w:r>
      <w:proofErr w:type="gramEnd"/>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"Error: The entered conversion is not valid"</w:t>
      </w: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finally</w:t>
      </w:r>
      <w:r>
        <w:rPr>
          <w:rFonts w:ascii="Consolas" w:hAnsi="Consolas" w:cs="Consolas"/>
          <w:sz w:val="19"/>
          <w:szCs w:val="19"/>
        </w:rPr>
        <w:t>{</w:t>
      </w:r>
      <w:proofErr w:type="gramEnd"/>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evaluated</w:t>
      </w:r>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8000"/>
          <w:sz w:val="19"/>
          <w:szCs w:val="19"/>
        </w:rPr>
        <w:t xml:space="preserve">//Mark the data as being evaluated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ConvertBtn.Enabled</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Diable</w:t>
      </w:r>
      <w:proofErr w:type="spellEnd"/>
      <w:r>
        <w:rPr>
          <w:rFonts w:ascii="Consolas" w:hAnsi="Consolas" w:cs="Consolas"/>
          <w:color w:val="008000"/>
          <w:sz w:val="19"/>
          <w:szCs w:val="19"/>
        </w:rPr>
        <w:t xml:space="preserve"> ability to run convert on old data</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Default="00CC6228" w:rsidP="00CC62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C6228" w:rsidRPr="00CC6228" w:rsidRDefault="00CC6228" w:rsidP="00CC6228"/>
    <w:p w:rsidR="000C2FCA" w:rsidRDefault="000C2FCA" w:rsidP="000C2FCA">
      <w:pPr>
        <w:pStyle w:val="Heading2"/>
      </w:pPr>
      <w:bookmarkStart w:id="6" w:name="_Toc289708819"/>
      <w:r>
        <w:lastRenderedPageBreak/>
        <w:t>UML Diagram</w:t>
      </w:r>
      <w:bookmarkEnd w:id="6"/>
    </w:p>
    <w:p w:rsidR="000C2FCA" w:rsidRPr="000C2FCA" w:rsidRDefault="00CA681A" w:rsidP="000C2FCA">
      <w:r>
        <w:rPr>
          <w:noProof/>
        </w:rPr>
        <w:drawing>
          <wp:inline distT="0" distB="0" distL="0" distR="0" wp14:anchorId="6FC82D02" wp14:editId="6D73A2C8">
            <wp:extent cx="5943600" cy="2740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2740660"/>
                    </a:xfrm>
                    <a:prstGeom prst="rect">
                      <a:avLst/>
                    </a:prstGeom>
                  </pic:spPr>
                </pic:pic>
              </a:graphicData>
            </a:graphic>
          </wp:inline>
        </w:drawing>
      </w:r>
    </w:p>
    <w:p w:rsidR="000C2FCA" w:rsidRDefault="000C2FCA" w:rsidP="000C2FCA">
      <w:pPr>
        <w:pStyle w:val="Heading2"/>
      </w:pPr>
      <w:bookmarkStart w:id="7" w:name="_Toc289708820"/>
      <w:r>
        <w:t>Execution Scenarios</w:t>
      </w:r>
      <w:bookmarkEnd w:id="7"/>
    </w:p>
    <w:tbl>
      <w:tblPr>
        <w:tblStyle w:val="LightShading-Accent2"/>
        <w:tblW w:w="9576" w:type="dxa"/>
        <w:tblLook w:val="04A0" w:firstRow="1" w:lastRow="0" w:firstColumn="1" w:lastColumn="0" w:noHBand="0" w:noVBand="1"/>
      </w:tblPr>
      <w:tblGrid>
        <w:gridCol w:w="487"/>
        <w:gridCol w:w="1727"/>
        <w:gridCol w:w="1764"/>
        <w:gridCol w:w="2880"/>
        <w:gridCol w:w="2718"/>
      </w:tblGrid>
      <w:tr w:rsidR="00694E76" w:rsidTr="00073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dxa"/>
          </w:tcPr>
          <w:p w:rsidR="00694E76" w:rsidRDefault="00694E76" w:rsidP="00073021">
            <w:r>
              <w:t>#</w:t>
            </w:r>
          </w:p>
        </w:tc>
        <w:tc>
          <w:tcPr>
            <w:tcW w:w="1727" w:type="dxa"/>
          </w:tcPr>
          <w:p w:rsidR="00694E76" w:rsidRDefault="00694E76" w:rsidP="00073021">
            <w:pPr>
              <w:cnfStyle w:val="100000000000" w:firstRow="1" w:lastRow="0" w:firstColumn="0" w:lastColumn="0" w:oddVBand="0" w:evenVBand="0" w:oddHBand="0" w:evenHBand="0" w:firstRowFirstColumn="0" w:firstRowLastColumn="0" w:lastRowFirstColumn="0" w:lastRowLastColumn="0"/>
            </w:pPr>
            <w:r>
              <w:t>Scenario</w:t>
            </w:r>
          </w:p>
        </w:tc>
        <w:tc>
          <w:tcPr>
            <w:tcW w:w="1764" w:type="dxa"/>
          </w:tcPr>
          <w:p w:rsidR="00694E76" w:rsidRDefault="00694E76" w:rsidP="00073021">
            <w:pPr>
              <w:cnfStyle w:val="100000000000" w:firstRow="1" w:lastRow="0" w:firstColumn="0" w:lastColumn="0" w:oddVBand="0" w:evenVBand="0" w:oddHBand="0" w:evenHBand="0" w:firstRowFirstColumn="0" w:firstRowLastColumn="0" w:lastRowFirstColumn="0" w:lastRowLastColumn="0"/>
            </w:pPr>
            <w:r>
              <w:t>Input</w:t>
            </w:r>
          </w:p>
        </w:tc>
        <w:tc>
          <w:tcPr>
            <w:tcW w:w="2880" w:type="dxa"/>
          </w:tcPr>
          <w:p w:rsidR="00694E76" w:rsidRDefault="00694E76" w:rsidP="00073021">
            <w:pPr>
              <w:cnfStyle w:val="100000000000" w:firstRow="1" w:lastRow="0" w:firstColumn="0" w:lastColumn="0" w:oddVBand="0" w:evenVBand="0" w:oddHBand="0" w:evenHBand="0" w:firstRowFirstColumn="0" w:firstRowLastColumn="0" w:lastRowFirstColumn="0" w:lastRowLastColumn="0"/>
            </w:pPr>
            <w:r>
              <w:t>Expected Output</w:t>
            </w:r>
          </w:p>
        </w:tc>
        <w:tc>
          <w:tcPr>
            <w:tcW w:w="2718" w:type="dxa"/>
          </w:tcPr>
          <w:p w:rsidR="00694E76" w:rsidRDefault="00694E76" w:rsidP="00073021">
            <w:pPr>
              <w:cnfStyle w:val="100000000000" w:firstRow="1" w:lastRow="0" w:firstColumn="0" w:lastColumn="0" w:oddVBand="0" w:evenVBand="0" w:oddHBand="0" w:evenHBand="0" w:firstRowFirstColumn="0" w:firstRowLastColumn="0" w:lastRowFirstColumn="0" w:lastRowLastColumn="0"/>
            </w:pPr>
            <w:r>
              <w:t>Actual Output</w:t>
            </w:r>
          </w:p>
        </w:tc>
      </w:tr>
      <w:tr w:rsidR="00694E76" w:rsidTr="00073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dxa"/>
          </w:tcPr>
          <w:p w:rsidR="00694E76" w:rsidRDefault="00694E76" w:rsidP="00073021">
            <w:r>
              <w:t>1</w:t>
            </w:r>
          </w:p>
        </w:tc>
        <w:tc>
          <w:tcPr>
            <w:tcW w:w="1727" w:type="dxa"/>
          </w:tcPr>
          <w:p w:rsidR="00694E76" w:rsidRDefault="00694E76" w:rsidP="00073021">
            <w:pPr>
              <w:cnfStyle w:val="000000100000" w:firstRow="0" w:lastRow="0" w:firstColumn="0" w:lastColumn="0" w:oddVBand="0" w:evenVBand="0" w:oddHBand="1" w:evenHBand="0" w:firstRowFirstColumn="0" w:firstRowLastColumn="0" w:lastRowFirstColumn="0" w:lastRowLastColumn="0"/>
            </w:pPr>
            <w:r>
              <w:t>Convert to USD</w:t>
            </w:r>
          </w:p>
        </w:tc>
        <w:tc>
          <w:tcPr>
            <w:tcW w:w="1764" w:type="dxa"/>
          </w:tcPr>
          <w:p w:rsidR="00694E76" w:rsidRDefault="00694E76" w:rsidP="00073021">
            <w:pPr>
              <w:cnfStyle w:val="000000100000" w:firstRow="0" w:lastRow="0" w:firstColumn="0" w:lastColumn="0" w:oddVBand="0" w:evenVBand="0" w:oddHBand="1" w:evenHBand="0" w:firstRowFirstColumn="0" w:firstRowLastColumn="0" w:lastRowFirstColumn="0" w:lastRowLastColumn="0"/>
            </w:pPr>
            <w:r>
              <w:t>1 Euro to USD</w:t>
            </w:r>
          </w:p>
        </w:tc>
        <w:tc>
          <w:tcPr>
            <w:tcW w:w="2880" w:type="dxa"/>
          </w:tcPr>
          <w:p w:rsidR="00694E76" w:rsidRDefault="00694E76" w:rsidP="00694E76">
            <w:pPr>
              <w:cnfStyle w:val="000000100000" w:firstRow="0" w:lastRow="0" w:firstColumn="0" w:lastColumn="0" w:oddVBand="0" w:evenVBand="0" w:oddHBand="1" w:evenHBand="0" w:firstRowFirstColumn="0" w:firstRowLastColumn="0" w:lastRowFirstColumn="0" w:lastRowLastColumn="0"/>
            </w:pPr>
            <w:r>
              <w:t>$1.42</w:t>
            </w:r>
          </w:p>
        </w:tc>
        <w:tc>
          <w:tcPr>
            <w:tcW w:w="2718" w:type="dxa"/>
          </w:tcPr>
          <w:p w:rsidR="00694E76" w:rsidRDefault="00694E76" w:rsidP="00694E76">
            <w:pPr>
              <w:cnfStyle w:val="000000100000" w:firstRow="0" w:lastRow="0" w:firstColumn="0" w:lastColumn="0" w:oddVBand="0" w:evenVBand="0" w:oddHBand="1" w:evenHBand="0" w:firstRowFirstColumn="0" w:firstRowLastColumn="0" w:lastRowFirstColumn="0" w:lastRowLastColumn="0"/>
            </w:pPr>
            <w:r>
              <w:t>$1.42</w:t>
            </w:r>
          </w:p>
        </w:tc>
      </w:tr>
      <w:tr w:rsidR="00694E76" w:rsidTr="00073021">
        <w:tc>
          <w:tcPr>
            <w:cnfStyle w:val="001000000000" w:firstRow="0" w:lastRow="0" w:firstColumn="1" w:lastColumn="0" w:oddVBand="0" w:evenVBand="0" w:oddHBand="0" w:evenHBand="0" w:firstRowFirstColumn="0" w:firstRowLastColumn="0" w:lastRowFirstColumn="0" w:lastRowLastColumn="0"/>
            <w:tcW w:w="487" w:type="dxa"/>
          </w:tcPr>
          <w:p w:rsidR="00694E76" w:rsidRDefault="00694E76" w:rsidP="00073021">
            <w:r>
              <w:t>2</w:t>
            </w:r>
          </w:p>
        </w:tc>
        <w:tc>
          <w:tcPr>
            <w:tcW w:w="1727" w:type="dxa"/>
          </w:tcPr>
          <w:p w:rsidR="00694E76" w:rsidRDefault="00694E76" w:rsidP="00073021">
            <w:pPr>
              <w:cnfStyle w:val="000000000000" w:firstRow="0" w:lastRow="0" w:firstColumn="0" w:lastColumn="0" w:oddVBand="0" w:evenVBand="0" w:oddHBand="0" w:evenHBand="0" w:firstRowFirstColumn="0" w:firstRowLastColumn="0" w:lastRowFirstColumn="0" w:lastRowLastColumn="0"/>
            </w:pPr>
            <w:r>
              <w:t>Convert to AUD</w:t>
            </w:r>
          </w:p>
        </w:tc>
        <w:tc>
          <w:tcPr>
            <w:tcW w:w="1764" w:type="dxa"/>
          </w:tcPr>
          <w:p w:rsidR="00694E76" w:rsidRDefault="00694E76" w:rsidP="00073021">
            <w:pPr>
              <w:cnfStyle w:val="000000000000" w:firstRow="0" w:lastRow="0" w:firstColumn="0" w:lastColumn="0" w:oddVBand="0" w:evenVBand="0" w:oddHBand="0" w:evenHBand="0" w:firstRowFirstColumn="0" w:firstRowLastColumn="0" w:lastRowFirstColumn="0" w:lastRowLastColumn="0"/>
            </w:pPr>
            <w:r>
              <w:t>952 Euro to AUD</w:t>
            </w:r>
          </w:p>
        </w:tc>
        <w:tc>
          <w:tcPr>
            <w:tcW w:w="2880" w:type="dxa"/>
          </w:tcPr>
          <w:p w:rsidR="00694E76" w:rsidRDefault="00890C32" w:rsidP="00890C32">
            <w:pPr>
              <w:cnfStyle w:val="000000000000" w:firstRow="0" w:lastRow="0" w:firstColumn="0" w:lastColumn="0" w:oddVBand="0" w:evenVBand="0" w:oddHBand="0" w:evenHBand="0" w:firstRowFirstColumn="0" w:firstRowLastColumn="0" w:lastRowFirstColumn="0" w:lastRowLastColumn="0"/>
            </w:pPr>
            <w:r>
              <w:t>$1303.1</w:t>
            </w:r>
          </w:p>
        </w:tc>
        <w:tc>
          <w:tcPr>
            <w:tcW w:w="2718" w:type="dxa"/>
          </w:tcPr>
          <w:p w:rsidR="00694E76" w:rsidRDefault="00890C32" w:rsidP="00073021">
            <w:pPr>
              <w:cnfStyle w:val="000000000000" w:firstRow="0" w:lastRow="0" w:firstColumn="0" w:lastColumn="0" w:oddVBand="0" w:evenVBand="0" w:oddHBand="0" w:evenHBand="0" w:firstRowFirstColumn="0" w:firstRowLastColumn="0" w:lastRowFirstColumn="0" w:lastRowLastColumn="0"/>
            </w:pPr>
            <w:r>
              <w:t>$1303.1</w:t>
            </w:r>
          </w:p>
        </w:tc>
      </w:tr>
      <w:tr w:rsidR="00694E76" w:rsidTr="00073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dxa"/>
          </w:tcPr>
          <w:p w:rsidR="00694E76" w:rsidRDefault="00694E76" w:rsidP="00073021">
            <w:r>
              <w:t xml:space="preserve">3 </w:t>
            </w:r>
          </w:p>
        </w:tc>
        <w:tc>
          <w:tcPr>
            <w:tcW w:w="1727" w:type="dxa"/>
          </w:tcPr>
          <w:p w:rsidR="00694E76" w:rsidRDefault="00694E76" w:rsidP="00073021">
            <w:pPr>
              <w:cnfStyle w:val="000000100000" w:firstRow="0" w:lastRow="0" w:firstColumn="0" w:lastColumn="0" w:oddVBand="0" w:evenVBand="0" w:oddHBand="1" w:evenHBand="0" w:firstRowFirstColumn="0" w:firstRowLastColumn="0" w:lastRowFirstColumn="0" w:lastRowLastColumn="0"/>
            </w:pPr>
            <w:r>
              <w:t>Convert to CAD</w:t>
            </w:r>
          </w:p>
        </w:tc>
        <w:tc>
          <w:tcPr>
            <w:tcW w:w="1764" w:type="dxa"/>
          </w:tcPr>
          <w:p w:rsidR="00694E76" w:rsidRDefault="00694E76" w:rsidP="00073021">
            <w:pPr>
              <w:cnfStyle w:val="000000100000" w:firstRow="0" w:lastRow="0" w:firstColumn="0" w:lastColumn="0" w:oddVBand="0" w:evenVBand="0" w:oddHBand="1" w:evenHBand="0" w:firstRowFirstColumn="0" w:firstRowLastColumn="0" w:lastRowFirstColumn="0" w:lastRowLastColumn="0"/>
            </w:pPr>
            <w:r>
              <w:t>-55 Euro to CAD</w:t>
            </w:r>
          </w:p>
        </w:tc>
        <w:tc>
          <w:tcPr>
            <w:tcW w:w="2880" w:type="dxa"/>
          </w:tcPr>
          <w:p w:rsidR="00694E76" w:rsidRDefault="00694E76" w:rsidP="00073021">
            <w:pPr>
              <w:cnfStyle w:val="000000100000" w:firstRow="0" w:lastRow="0" w:firstColumn="0" w:lastColumn="0" w:oddVBand="0" w:evenVBand="0" w:oddHBand="1" w:evenHBand="0" w:firstRowFirstColumn="0" w:firstRowLastColumn="0" w:lastRowFirstColumn="0" w:lastRowLastColumn="0"/>
            </w:pPr>
            <w:r>
              <w:t>$-</w:t>
            </w:r>
            <w:r w:rsidR="00890C32">
              <w:t>75.33</w:t>
            </w:r>
          </w:p>
        </w:tc>
        <w:tc>
          <w:tcPr>
            <w:tcW w:w="2718" w:type="dxa"/>
          </w:tcPr>
          <w:p w:rsidR="00694E76" w:rsidRDefault="00CA681A" w:rsidP="00073021">
            <w:pPr>
              <w:cnfStyle w:val="000000100000" w:firstRow="0" w:lastRow="0" w:firstColumn="0" w:lastColumn="0" w:oddVBand="0" w:evenVBand="0" w:oddHBand="1" w:evenHBand="0" w:firstRowFirstColumn="0" w:firstRowLastColumn="0" w:lastRowFirstColumn="0" w:lastRowLastColumn="0"/>
            </w:pPr>
            <w:r>
              <w:t>$-75.33</w:t>
            </w:r>
          </w:p>
        </w:tc>
      </w:tr>
      <w:tr w:rsidR="00694E76" w:rsidTr="00073021">
        <w:tc>
          <w:tcPr>
            <w:cnfStyle w:val="001000000000" w:firstRow="0" w:lastRow="0" w:firstColumn="1" w:lastColumn="0" w:oddVBand="0" w:evenVBand="0" w:oddHBand="0" w:evenHBand="0" w:firstRowFirstColumn="0" w:firstRowLastColumn="0" w:lastRowFirstColumn="0" w:lastRowLastColumn="0"/>
            <w:tcW w:w="487" w:type="dxa"/>
          </w:tcPr>
          <w:p w:rsidR="00694E76" w:rsidRDefault="00694E76" w:rsidP="00073021">
            <w:r>
              <w:t>4</w:t>
            </w:r>
          </w:p>
        </w:tc>
        <w:tc>
          <w:tcPr>
            <w:tcW w:w="1727" w:type="dxa"/>
          </w:tcPr>
          <w:p w:rsidR="00694E76" w:rsidRDefault="00694E76" w:rsidP="00073021">
            <w:pPr>
              <w:cnfStyle w:val="000000000000" w:firstRow="0" w:lastRow="0" w:firstColumn="0" w:lastColumn="0" w:oddVBand="0" w:evenVBand="0" w:oddHBand="0" w:evenHBand="0" w:firstRowFirstColumn="0" w:firstRowLastColumn="0" w:lastRowFirstColumn="0" w:lastRowLastColumn="0"/>
            </w:pPr>
            <w:r>
              <w:t>Invalid Input</w:t>
            </w:r>
          </w:p>
        </w:tc>
        <w:tc>
          <w:tcPr>
            <w:tcW w:w="1764" w:type="dxa"/>
          </w:tcPr>
          <w:p w:rsidR="00694E76" w:rsidRDefault="00694E76" w:rsidP="00073021">
            <w:pPr>
              <w:cnfStyle w:val="000000000000" w:firstRow="0" w:lastRow="0" w:firstColumn="0" w:lastColumn="0" w:oddVBand="0" w:evenVBand="0" w:oddHBand="0" w:evenHBand="0" w:firstRowFirstColumn="0" w:firstRowLastColumn="0" w:lastRowFirstColumn="0" w:lastRowLastColumn="0"/>
            </w:pPr>
            <w:r>
              <w:t>1 USD to Euro</w:t>
            </w:r>
          </w:p>
        </w:tc>
        <w:tc>
          <w:tcPr>
            <w:tcW w:w="2880" w:type="dxa"/>
          </w:tcPr>
          <w:p w:rsidR="00694E76" w:rsidRDefault="00694E76" w:rsidP="00073021">
            <w:pPr>
              <w:cnfStyle w:val="000000000000" w:firstRow="0" w:lastRow="0" w:firstColumn="0" w:lastColumn="0" w:oddVBand="0" w:evenVBand="0" w:oddHBand="0" w:evenHBand="0" w:firstRowFirstColumn="0" w:firstRowLastColumn="0" w:lastRowFirstColumn="0" w:lastRowLastColumn="0"/>
            </w:pPr>
            <w:r>
              <w:t>Message Box: Error the entered conversion is not valid</w:t>
            </w:r>
          </w:p>
        </w:tc>
        <w:tc>
          <w:tcPr>
            <w:tcW w:w="2718" w:type="dxa"/>
          </w:tcPr>
          <w:p w:rsidR="00694E76" w:rsidRDefault="00694E76" w:rsidP="00073021">
            <w:pPr>
              <w:cnfStyle w:val="000000000000" w:firstRow="0" w:lastRow="0" w:firstColumn="0" w:lastColumn="0" w:oddVBand="0" w:evenVBand="0" w:oddHBand="0" w:evenHBand="0" w:firstRowFirstColumn="0" w:firstRowLastColumn="0" w:lastRowFirstColumn="0" w:lastRowLastColumn="0"/>
            </w:pPr>
            <w:r>
              <w:t>Message Box: Error the entered conversion is not valid</w:t>
            </w:r>
          </w:p>
        </w:tc>
      </w:tr>
      <w:tr w:rsidR="00694E76" w:rsidTr="00073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dxa"/>
          </w:tcPr>
          <w:p w:rsidR="00694E76" w:rsidRDefault="00694E76" w:rsidP="00073021">
            <w:r>
              <w:t>5</w:t>
            </w:r>
          </w:p>
        </w:tc>
        <w:tc>
          <w:tcPr>
            <w:tcW w:w="1727" w:type="dxa"/>
          </w:tcPr>
          <w:p w:rsidR="00694E76" w:rsidRDefault="00694E76" w:rsidP="00073021">
            <w:pPr>
              <w:cnfStyle w:val="000000100000" w:firstRow="0" w:lastRow="0" w:firstColumn="0" w:lastColumn="0" w:oddVBand="0" w:evenVBand="0" w:oddHBand="1" w:evenHBand="0" w:firstRowFirstColumn="0" w:firstRowLastColumn="0" w:lastRowFirstColumn="0" w:lastRowLastColumn="0"/>
            </w:pPr>
            <w:r>
              <w:t>No input</w:t>
            </w:r>
          </w:p>
        </w:tc>
        <w:tc>
          <w:tcPr>
            <w:tcW w:w="1764" w:type="dxa"/>
          </w:tcPr>
          <w:p w:rsidR="00694E76" w:rsidRDefault="00694E76" w:rsidP="00073021">
            <w:pPr>
              <w:cnfStyle w:val="000000100000" w:firstRow="0" w:lastRow="0" w:firstColumn="0" w:lastColumn="0" w:oddVBand="0" w:evenVBand="0" w:oddHBand="1" w:evenHBand="0" w:firstRowFirstColumn="0" w:firstRowLastColumn="0" w:lastRowFirstColumn="0" w:lastRowLastColumn="0"/>
            </w:pPr>
            <w:r>
              <w:t xml:space="preserve">Nothing </w:t>
            </w:r>
          </w:p>
        </w:tc>
        <w:tc>
          <w:tcPr>
            <w:tcW w:w="2880" w:type="dxa"/>
          </w:tcPr>
          <w:p w:rsidR="00694E76" w:rsidRDefault="00694E76" w:rsidP="00073021">
            <w:pPr>
              <w:cnfStyle w:val="000000100000" w:firstRow="0" w:lastRow="0" w:firstColumn="0" w:lastColumn="0" w:oddVBand="0" w:evenVBand="0" w:oddHBand="1" w:evenHBand="0" w:firstRowFirstColumn="0" w:firstRowLastColumn="0" w:lastRowFirstColumn="0" w:lastRowLastColumn="0"/>
            </w:pPr>
            <w:r>
              <w:t>Should not be able to click the convert button, pressing enter should result in nothing happening</w:t>
            </w:r>
          </w:p>
        </w:tc>
        <w:tc>
          <w:tcPr>
            <w:tcW w:w="2718" w:type="dxa"/>
          </w:tcPr>
          <w:p w:rsidR="00694E76" w:rsidRDefault="00694E76" w:rsidP="00073021">
            <w:pPr>
              <w:cnfStyle w:val="000000100000" w:firstRow="0" w:lastRow="0" w:firstColumn="0" w:lastColumn="0" w:oddVBand="0" w:evenVBand="0" w:oddHBand="1" w:evenHBand="0" w:firstRowFirstColumn="0" w:firstRowLastColumn="0" w:lastRowFirstColumn="0" w:lastRowLastColumn="0"/>
            </w:pPr>
            <w:r>
              <w:t>Convert button cannot be clicked and pressing enter yields no results.</w:t>
            </w:r>
          </w:p>
        </w:tc>
      </w:tr>
      <w:tr w:rsidR="00694E76" w:rsidTr="00073021">
        <w:tc>
          <w:tcPr>
            <w:cnfStyle w:val="001000000000" w:firstRow="0" w:lastRow="0" w:firstColumn="1" w:lastColumn="0" w:oddVBand="0" w:evenVBand="0" w:oddHBand="0" w:evenHBand="0" w:firstRowFirstColumn="0" w:firstRowLastColumn="0" w:lastRowFirstColumn="0" w:lastRowLastColumn="0"/>
            <w:tcW w:w="487" w:type="dxa"/>
          </w:tcPr>
          <w:p w:rsidR="00694E76" w:rsidRDefault="00694E76" w:rsidP="00073021">
            <w:r>
              <w:t>6</w:t>
            </w:r>
          </w:p>
        </w:tc>
        <w:tc>
          <w:tcPr>
            <w:tcW w:w="1727" w:type="dxa"/>
          </w:tcPr>
          <w:p w:rsidR="00694E76" w:rsidRDefault="00694E76" w:rsidP="00073021">
            <w:pPr>
              <w:cnfStyle w:val="000000000000" w:firstRow="0" w:lastRow="0" w:firstColumn="0" w:lastColumn="0" w:oddVBand="0" w:evenVBand="0" w:oddHBand="0" w:evenHBand="0" w:firstRowFirstColumn="0" w:firstRowLastColumn="0" w:lastRowFirstColumn="0" w:lastRowLastColumn="0"/>
            </w:pPr>
            <w:r>
              <w:t>Enter same input twice</w:t>
            </w:r>
          </w:p>
        </w:tc>
        <w:tc>
          <w:tcPr>
            <w:tcW w:w="1764" w:type="dxa"/>
          </w:tcPr>
          <w:p w:rsidR="00694E76" w:rsidRDefault="00694E76" w:rsidP="00073021">
            <w:pPr>
              <w:cnfStyle w:val="000000000000" w:firstRow="0" w:lastRow="0" w:firstColumn="0" w:lastColumn="0" w:oddVBand="0" w:evenVBand="0" w:oddHBand="0" w:evenHBand="0" w:firstRowFirstColumn="0" w:firstRowLastColumn="0" w:lastRowFirstColumn="0" w:lastRowLastColumn="0"/>
            </w:pPr>
            <w:r>
              <w:t>1 Euro to USD, click convert, click convert again.</w:t>
            </w:r>
          </w:p>
        </w:tc>
        <w:tc>
          <w:tcPr>
            <w:tcW w:w="2880" w:type="dxa"/>
          </w:tcPr>
          <w:p w:rsidR="00694E76" w:rsidRDefault="00694E76" w:rsidP="00073021">
            <w:pPr>
              <w:cnfStyle w:val="000000000000" w:firstRow="0" w:lastRow="0" w:firstColumn="0" w:lastColumn="0" w:oddVBand="0" w:evenVBand="0" w:oddHBand="0" w:evenHBand="0" w:firstRowFirstColumn="0" w:firstRowLastColumn="0" w:lastRowFirstColumn="0" w:lastRowLastColumn="0"/>
            </w:pPr>
            <w:r>
              <w:t>Same as before, should not be able to click convert a second time.</w:t>
            </w:r>
          </w:p>
        </w:tc>
        <w:tc>
          <w:tcPr>
            <w:tcW w:w="2718" w:type="dxa"/>
          </w:tcPr>
          <w:p w:rsidR="00694E76" w:rsidRDefault="00694E76" w:rsidP="00073021">
            <w:pPr>
              <w:cnfStyle w:val="000000000000" w:firstRow="0" w:lastRow="0" w:firstColumn="0" w:lastColumn="0" w:oddVBand="0" w:evenVBand="0" w:oddHBand="0" w:evenHBand="0" w:firstRowFirstColumn="0" w:firstRowLastColumn="0" w:lastRowFirstColumn="0" w:lastRowLastColumn="0"/>
            </w:pPr>
            <w:r>
              <w:t>Same as before, was not able to click convert a second time.</w:t>
            </w:r>
          </w:p>
        </w:tc>
      </w:tr>
    </w:tbl>
    <w:p w:rsidR="00694E76" w:rsidRDefault="00694E76" w:rsidP="00694E76"/>
    <w:p w:rsidR="00694E76" w:rsidRDefault="00694E76" w:rsidP="00694E76">
      <w:pPr>
        <w:pStyle w:val="Heading3"/>
      </w:pPr>
      <w:bookmarkStart w:id="8" w:name="_Toc289708821"/>
      <w:r>
        <w:t>Scenario 1 &amp; 6</w:t>
      </w:r>
      <w:bookmarkEnd w:id="8"/>
    </w:p>
    <w:p w:rsidR="00694E76" w:rsidRPr="00694E76" w:rsidRDefault="00694E76" w:rsidP="00694E76">
      <w:r>
        <w:rPr>
          <w:noProof/>
        </w:rPr>
        <w:drawing>
          <wp:inline distT="0" distB="0" distL="0" distR="0" wp14:anchorId="0838B2A5" wp14:editId="022A0B48">
            <wp:extent cx="321945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219450" cy="1495425"/>
                    </a:xfrm>
                    <a:prstGeom prst="rect">
                      <a:avLst/>
                    </a:prstGeom>
                  </pic:spPr>
                </pic:pic>
              </a:graphicData>
            </a:graphic>
          </wp:inline>
        </w:drawing>
      </w:r>
    </w:p>
    <w:p w:rsidR="00694E76" w:rsidRDefault="00694E76" w:rsidP="00694E76">
      <w:pPr>
        <w:pStyle w:val="Heading3"/>
      </w:pPr>
      <w:bookmarkStart w:id="9" w:name="_Toc289708822"/>
      <w:r>
        <w:lastRenderedPageBreak/>
        <w:t>Scenario 2</w:t>
      </w:r>
      <w:bookmarkEnd w:id="9"/>
    </w:p>
    <w:p w:rsidR="00890C32" w:rsidRPr="00890C32" w:rsidRDefault="00890C32" w:rsidP="00890C32">
      <w:r>
        <w:rPr>
          <w:noProof/>
        </w:rPr>
        <w:drawing>
          <wp:inline distT="0" distB="0" distL="0" distR="0" wp14:anchorId="21FF8A7F" wp14:editId="6370EC99">
            <wp:extent cx="320040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00400" cy="1495425"/>
                    </a:xfrm>
                    <a:prstGeom prst="rect">
                      <a:avLst/>
                    </a:prstGeom>
                  </pic:spPr>
                </pic:pic>
              </a:graphicData>
            </a:graphic>
          </wp:inline>
        </w:drawing>
      </w:r>
    </w:p>
    <w:p w:rsidR="00694E76" w:rsidRDefault="00694E76" w:rsidP="00694E76">
      <w:pPr>
        <w:pStyle w:val="Heading3"/>
      </w:pPr>
      <w:bookmarkStart w:id="10" w:name="_Toc289708823"/>
      <w:r>
        <w:t>Scenario 3</w:t>
      </w:r>
      <w:bookmarkEnd w:id="10"/>
    </w:p>
    <w:p w:rsidR="00890C32" w:rsidRPr="00890C32" w:rsidRDefault="00890C32" w:rsidP="00890C32">
      <w:r>
        <w:rPr>
          <w:noProof/>
        </w:rPr>
        <w:drawing>
          <wp:inline distT="0" distB="0" distL="0" distR="0" wp14:anchorId="7E319ED7" wp14:editId="50A7A892">
            <wp:extent cx="3228975" cy="1524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228975" cy="1524000"/>
                    </a:xfrm>
                    <a:prstGeom prst="rect">
                      <a:avLst/>
                    </a:prstGeom>
                  </pic:spPr>
                </pic:pic>
              </a:graphicData>
            </a:graphic>
          </wp:inline>
        </w:drawing>
      </w:r>
    </w:p>
    <w:p w:rsidR="00694E76" w:rsidRDefault="00694E76" w:rsidP="00694E76">
      <w:pPr>
        <w:pStyle w:val="Heading3"/>
      </w:pPr>
      <w:bookmarkStart w:id="11" w:name="_Toc289708824"/>
      <w:r>
        <w:t>Scenario 4</w:t>
      </w:r>
      <w:bookmarkEnd w:id="11"/>
    </w:p>
    <w:p w:rsidR="00890C32" w:rsidRPr="00890C32" w:rsidRDefault="00890C32" w:rsidP="00890C32">
      <w:r>
        <w:rPr>
          <w:noProof/>
        </w:rPr>
        <w:drawing>
          <wp:inline distT="0" distB="0" distL="0" distR="0" wp14:anchorId="4AFADCA7" wp14:editId="14EFD6ED">
            <wp:extent cx="5886450" cy="1476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886450" cy="1476375"/>
                    </a:xfrm>
                    <a:prstGeom prst="rect">
                      <a:avLst/>
                    </a:prstGeom>
                  </pic:spPr>
                </pic:pic>
              </a:graphicData>
            </a:graphic>
          </wp:inline>
        </w:drawing>
      </w:r>
    </w:p>
    <w:p w:rsidR="00694E76" w:rsidRDefault="00694E76" w:rsidP="00694E76">
      <w:pPr>
        <w:pStyle w:val="Heading3"/>
      </w:pPr>
      <w:bookmarkStart w:id="12" w:name="_Toc289708825"/>
      <w:r>
        <w:t>Scenario 5</w:t>
      </w:r>
      <w:bookmarkEnd w:id="12"/>
    </w:p>
    <w:p w:rsidR="00694E76" w:rsidRDefault="00694E76" w:rsidP="00694E76">
      <w:r>
        <w:rPr>
          <w:noProof/>
        </w:rPr>
        <w:drawing>
          <wp:inline distT="0" distB="0" distL="0" distR="0" wp14:anchorId="5014F6EC" wp14:editId="4F5197BF">
            <wp:extent cx="32194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219450" cy="1514475"/>
                    </a:xfrm>
                    <a:prstGeom prst="rect">
                      <a:avLst/>
                    </a:prstGeom>
                  </pic:spPr>
                </pic:pic>
              </a:graphicData>
            </a:graphic>
          </wp:inline>
        </w:drawing>
      </w:r>
    </w:p>
    <w:p w:rsidR="00C52939" w:rsidRDefault="00C52939" w:rsidP="00C52939">
      <w:pPr>
        <w:pStyle w:val="Heading2"/>
      </w:pPr>
      <w:bookmarkStart w:id="13" w:name="_Toc289708826"/>
      <w:r>
        <w:t>Source Code</w:t>
      </w:r>
      <w:bookmarkEnd w:id="13"/>
    </w:p>
    <w:p w:rsidR="00C52939" w:rsidRDefault="00C52939" w:rsidP="00C52939">
      <w:pPr>
        <w:pStyle w:val="Heading3"/>
      </w:pPr>
      <w:bookmarkStart w:id="14" w:name="_Toc289708827"/>
      <w:proofErr w:type="spellStart"/>
      <w:r>
        <w:t>MainForm.cs</w:t>
      </w:r>
      <w:bookmarkEnd w:id="14"/>
      <w:proofErr w:type="spellEnd"/>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CurrencyConverter</w:t>
      </w:r>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sz w:val="19"/>
          <w:szCs w:val="19"/>
        </w:rPr>
        <w:t xml:space="preserve"> : </w:t>
      </w:r>
      <w:r>
        <w:rPr>
          <w:rFonts w:ascii="Consolas" w:hAnsi="Consolas" w:cs="Consolas"/>
          <w:color w:val="2B91AF"/>
          <w:sz w:val="19"/>
          <w:szCs w:val="19"/>
        </w:rPr>
        <w:t>Form</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Boolean</w:t>
      </w:r>
      <w:r>
        <w:rPr>
          <w:rFonts w:ascii="Consolas" w:hAnsi="Consolas" w:cs="Consolas"/>
          <w:sz w:val="19"/>
          <w:szCs w:val="19"/>
        </w:rPr>
        <w:t xml:space="preserve"> evaluated = </w:t>
      </w:r>
      <w:r>
        <w:rPr>
          <w:rFonts w:ascii="Consolas" w:hAnsi="Consolas" w:cs="Consolas"/>
          <w:color w:val="0000FF"/>
          <w:sz w:val="19"/>
          <w:szCs w:val="19"/>
        </w:rPr>
        <w:t>false</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USDHandler</w:t>
      </w:r>
      <w:proofErr w:type="spellEnd"/>
      <w:r>
        <w:rPr>
          <w:rFonts w:ascii="Consolas" w:hAnsi="Consolas" w:cs="Consolas"/>
          <w:sz w:val="19"/>
          <w:szCs w:val="19"/>
        </w:rPr>
        <w:t xml:space="preserve"> USD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USDHandler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CADHandler</w:t>
      </w:r>
      <w:proofErr w:type="spellEnd"/>
      <w:r>
        <w:rPr>
          <w:rFonts w:ascii="Consolas" w:hAnsi="Consolas" w:cs="Consolas"/>
          <w:sz w:val="19"/>
          <w:szCs w:val="19"/>
        </w:rPr>
        <w:t xml:space="preserve"> CAD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CADHandler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AUDHandler</w:t>
      </w:r>
      <w:proofErr w:type="spellEnd"/>
      <w:r>
        <w:rPr>
          <w:rFonts w:ascii="Consolas" w:hAnsi="Consolas" w:cs="Consolas"/>
          <w:sz w:val="19"/>
          <w:szCs w:val="19"/>
        </w:rPr>
        <w:t xml:space="preserve"> AUD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AUDHandler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ErrorHandler</w:t>
      </w:r>
      <w:proofErr w:type="spellEnd"/>
      <w:r>
        <w:rPr>
          <w:rFonts w:ascii="Consolas" w:hAnsi="Consolas" w:cs="Consolas"/>
          <w:sz w:val="19"/>
          <w:szCs w:val="19"/>
        </w:rPr>
        <w:t xml:space="preserve"> ERH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ErrorHandler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MainForm</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ConvertBtn_Click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USD.Successor</w:t>
      </w:r>
      <w:proofErr w:type="spellEnd"/>
      <w:r>
        <w:rPr>
          <w:rFonts w:ascii="Consolas" w:hAnsi="Consolas" w:cs="Consolas"/>
          <w:sz w:val="19"/>
          <w:szCs w:val="19"/>
        </w:rPr>
        <w:t xml:space="preserve"> = CAD</w:t>
      </w:r>
      <w:proofErr w:type="gramStart"/>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/Setup successor chain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CAD.Successor</w:t>
      </w:r>
      <w:proofErr w:type="spellEnd"/>
      <w:r>
        <w:rPr>
          <w:rFonts w:ascii="Consolas" w:hAnsi="Consolas" w:cs="Consolas"/>
          <w:sz w:val="19"/>
          <w:szCs w:val="19"/>
        </w:rPr>
        <w:t xml:space="preserve"> = AUD;</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AUD.Successor</w:t>
      </w:r>
      <w:proofErr w:type="spellEnd"/>
      <w:r>
        <w:rPr>
          <w:rFonts w:ascii="Consolas" w:hAnsi="Consolas" w:cs="Consolas"/>
          <w:sz w:val="19"/>
          <w:szCs w:val="19"/>
        </w:rPr>
        <w:t xml:space="preserve"> = ERH</w:t>
      </w:r>
      <w:proofErr w:type="gramStart"/>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/Handle invalid input with error handler</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OutputTxt.Text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 </w:t>
      </w:r>
      <w:proofErr w:type="spellStart"/>
      <w:proofErr w:type="gramStart"/>
      <w:r>
        <w:rPr>
          <w:rFonts w:ascii="Consolas" w:hAnsi="Consolas" w:cs="Consolas"/>
          <w:sz w:val="19"/>
          <w:szCs w:val="19"/>
        </w:rPr>
        <w:t>USD.Process</w:t>
      </w:r>
      <w:proofErr w:type="spellEnd"/>
      <w:r>
        <w:rPr>
          <w:rFonts w:ascii="Consolas" w:hAnsi="Consolas" w:cs="Consolas"/>
          <w:sz w:val="19"/>
          <w:szCs w:val="19"/>
        </w:rPr>
        <w:t>(</w:t>
      </w:r>
      <w:proofErr w:type="spellStart"/>
      <w:proofErr w:type="gramEnd"/>
      <w:r>
        <w:rPr>
          <w:rFonts w:ascii="Consolas" w:hAnsi="Consolas" w:cs="Consolas"/>
          <w:sz w:val="19"/>
          <w:szCs w:val="19"/>
        </w:rPr>
        <w:t>inputTxt.Text</w:t>
      </w:r>
      <w:proofErr w:type="spellEnd"/>
      <w:r>
        <w:rPr>
          <w:rFonts w:ascii="Consolas" w:hAnsi="Consolas" w:cs="Consolas"/>
          <w:sz w:val="19"/>
          <w:szCs w:val="19"/>
        </w:rPr>
        <w:t xml:space="preserve">);  </w:t>
      </w:r>
      <w:r>
        <w:rPr>
          <w:rFonts w:ascii="Consolas" w:hAnsi="Consolas" w:cs="Consolas"/>
          <w:color w:val="008000"/>
          <w:sz w:val="19"/>
          <w:szCs w:val="19"/>
        </w:rPr>
        <w:t>//Try to process data</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"Error: The entered conversion is not valid"</w:t>
      </w:r>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7200" w:firstLine="720"/>
        <w:rPr>
          <w:rFonts w:ascii="Consolas" w:hAnsi="Consolas" w:cs="Consolas"/>
          <w:sz w:val="19"/>
          <w:szCs w:val="19"/>
        </w:rPr>
      </w:pPr>
      <w:r>
        <w:rPr>
          <w:rFonts w:ascii="Consolas" w:hAnsi="Consolas" w:cs="Consolas"/>
          <w:color w:val="008000"/>
          <w:sz w:val="19"/>
          <w:szCs w:val="19"/>
        </w:rPr>
        <w:t>//Show error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finally</w:t>
      </w:r>
      <w:proofErr w:type="gram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evaluated</w:t>
      </w:r>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8000"/>
          <w:sz w:val="19"/>
          <w:szCs w:val="19"/>
        </w:rPr>
        <w:t xml:space="preserve">//Mark the data as being evaluated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ConvertBtn.Enabled</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Diable</w:t>
      </w:r>
      <w:proofErr w:type="spellEnd"/>
      <w:r>
        <w:rPr>
          <w:rFonts w:ascii="Consolas" w:hAnsi="Consolas" w:cs="Consolas"/>
          <w:color w:val="008000"/>
          <w:sz w:val="19"/>
          <w:szCs w:val="19"/>
        </w:rPr>
        <w:t xml:space="preserve"> ability to run convert on old data</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inputTxt_KeyUp</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KeyEventArgs</w:t>
      </w:r>
      <w:proofErr w:type="spellEnd"/>
      <w:r>
        <w:rPr>
          <w:rFonts w:ascii="Consolas" w:hAnsi="Consolas" w:cs="Consolas"/>
          <w:sz w:val="19"/>
          <w:szCs w:val="19"/>
        </w:rPr>
        <w:t xml:space="preserve"> 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//Pre:  none</w:t>
      </w:r>
    </w:p>
    <w:p w:rsidR="00C52939" w:rsidRDefault="00C52939" w:rsidP="00C52939">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//Post: Enable or </w:t>
      </w:r>
      <w:proofErr w:type="spellStart"/>
      <w:r>
        <w:rPr>
          <w:rFonts w:ascii="Consolas" w:hAnsi="Consolas" w:cs="Consolas"/>
          <w:color w:val="008000"/>
          <w:sz w:val="19"/>
          <w:szCs w:val="19"/>
        </w:rPr>
        <w:t>diable</w:t>
      </w:r>
      <w:proofErr w:type="spellEnd"/>
      <w:r>
        <w:rPr>
          <w:rFonts w:ascii="Consolas" w:hAnsi="Consolas" w:cs="Consolas"/>
          <w:color w:val="008000"/>
          <w:sz w:val="19"/>
          <w:szCs w:val="19"/>
        </w:rPr>
        <w:t xml:space="preserve"> convert process, </w:t>
      </w:r>
    </w:p>
    <w:p w:rsidR="00C52939" w:rsidRDefault="00C52939" w:rsidP="00C5293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ab/>
        <w:t xml:space="preserve">   Run input if enter is pressed (and if ok to run it)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e.KeyCode.Equals</w:t>
      </w:r>
      <w:proofErr w:type="spellEnd"/>
      <w:r>
        <w:rPr>
          <w:rFonts w:ascii="Consolas" w:hAnsi="Consolas" w:cs="Consolas"/>
          <w:sz w:val="19"/>
          <w:szCs w:val="19"/>
        </w:rPr>
        <w:t>(</w:t>
      </w:r>
      <w:proofErr w:type="spellStart"/>
      <w:r>
        <w:rPr>
          <w:rFonts w:ascii="Consolas" w:hAnsi="Consolas" w:cs="Consolas"/>
          <w:color w:val="2B91AF"/>
          <w:sz w:val="19"/>
          <w:szCs w:val="19"/>
        </w:rPr>
        <w:t>Keys</w:t>
      </w:r>
      <w:r>
        <w:rPr>
          <w:rFonts w:ascii="Consolas" w:hAnsi="Consolas" w:cs="Consolas"/>
          <w:sz w:val="19"/>
          <w:szCs w:val="19"/>
        </w:rPr>
        <w:t>.Enter</w:t>
      </w:r>
      <w:proofErr w:type="spellEnd"/>
      <w:r>
        <w:rPr>
          <w:rFonts w:ascii="Consolas" w:hAnsi="Consolas" w:cs="Consolas"/>
          <w:sz w:val="19"/>
          <w:szCs w:val="19"/>
        </w:rPr>
        <w:t xml:space="preserve">))  </w:t>
      </w:r>
      <w:r>
        <w:rPr>
          <w:rFonts w:ascii="Consolas" w:hAnsi="Consolas" w:cs="Consolas"/>
          <w:color w:val="008000"/>
          <w:sz w:val="19"/>
          <w:szCs w:val="19"/>
        </w:rPr>
        <w:t>//If new input to process</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evaluated</w:t>
      </w:r>
      <w:proofErr w:type="gram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8000"/>
          <w:sz w:val="19"/>
          <w:szCs w:val="19"/>
        </w:rPr>
        <w:t>//Mark data as new data to evaluate</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inputTxt.Text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&amp;&amp; (!evaluated))  </w:t>
      </w:r>
    </w:p>
    <w:p w:rsidR="00C52939" w:rsidRDefault="00C52939" w:rsidP="00C52939">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8000"/>
          <w:sz w:val="19"/>
          <w:szCs w:val="19"/>
        </w:rPr>
        <w:t xml:space="preserve">//If not </w:t>
      </w:r>
      <w:proofErr w:type="gramStart"/>
      <w:r>
        <w:rPr>
          <w:rFonts w:ascii="Consolas" w:hAnsi="Consolas" w:cs="Consolas"/>
          <w:color w:val="008000"/>
          <w:sz w:val="19"/>
          <w:szCs w:val="19"/>
        </w:rPr>
        <w:t>blank,</w:t>
      </w:r>
      <w:proofErr w:type="gramEnd"/>
      <w:r>
        <w:rPr>
          <w:rFonts w:ascii="Consolas" w:hAnsi="Consolas" w:cs="Consolas"/>
          <w:color w:val="008000"/>
          <w:sz w:val="19"/>
          <w:szCs w:val="19"/>
        </w:rPr>
        <w:t xml:space="preserve"> and not a previously processed</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ConvertBtn.Enabled</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8000"/>
          <w:sz w:val="19"/>
          <w:szCs w:val="19"/>
        </w:rPr>
        <w:t>//Enable the button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ConvertBtn.Enabled</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Diable</w:t>
      </w:r>
      <w:proofErr w:type="spellEnd"/>
      <w:r>
        <w:rPr>
          <w:rFonts w:ascii="Consolas" w:hAnsi="Consolas" w:cs="Consolas"/>
          <w:color w:val="008000"/>
          <w:sz w:val="19"/>
          <w:szCs w:val="19"/>
        </w:rPr>
        <w:t xml:space="preserve"> button if blank or already processed</w:t>
      </w:r>
    </w:p>
    <w:p w:rsidR="00C52939" w:rsidRDefault="00C52939" w:rsidP="00C5293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8000"/>
          <w:sz w:val="19"/>
          <w:szCs w:val="19"/>
        </w:rPr>
        <w:t xml:space="preserve">     //If entering an input, and currently allowed to</w:t>
      </w: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e.KeyCode.Equals</w:t>
      </w:r>
      <w:proofErr w:type="spellEnd"/>
      <w:r>
        <w:rPr>
          <w:rFonts w:ascii="Consolas" w:hAnsi="Consolas" w:cs="Consolas"/>
          <w:sz w:val="19"/>
          <w:szCs w:val="19"/>
        </w:rPr>
        <w:t>(</w:t>
      </w:r>
      <w:proofErr w:type="spellStart"/>
      <w:r>
        <w:rPr>
          <w:rFonts w:ascii="Consolas" w:hAnsi="Consolas" w:cs="Consolas"/>
          <w:color w:val="2B91AF"/>
          <w:sz w:val="19"/>
          <w:szCs w:val="19"/>
        </w:rPr>
        <w:t>Keys</w:t>
      </w:r>
      <w:r>
        <w:rPr>
          <w:rFonts w:ascii="Consolas" w:hAnsi="Consolas" w:cs="Consolas"/>
          <w:sz w:val="19"/>
          <w:szCs w:val="19"/>
        </w:rPr>
        <w:t>.Enter</w:t>
      </w:r>
      <w:proofErr w:type="spellEnd"/>
      <w:r>
        <w:rPr>
          <w:rFonts w:ascii="Consolas" w:hAnsi="Consolas" w:cs="Consolas"/>
          <w:sz w:val="19"/>
          <w:szCs w:val="19"/>
        </w:rPr>
        <w:t xml:space="preserve">) &amp;&amp; </w:t>
      </w:r>
      <w:proofErr w:type="spellStart"/>
      <w:r>
        <w:rPr>
          <w:rFonts w:ascii="Consolas" w:hAnsi="Consolas" w:cs="Consolas"/>
          <w:sz w:val="19"/>
          <w:szCs w:val="19"/>
        </w:rPr>
        <w:t>ConvertBtn.Enabled</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ConvertBtn_</w:t>
      </w:r>
      <w:proofErr w:type="gramStart"/>
      <w:r>
        <w:rPr>
          <w:rFonts w:ascii="Consolas" w:hAnsi="Consolas" w:cs="Consolas"/>
          <w:sz w:val="19"/>
          <w:szCs w:val="19"/>
        </w:rPr>
        <w:t>Click</w:t>
      </w:r>
      <w:proofErr w:type="spellEnd"/>
      <w:r>
        <w:rPr>
          <w:rFonts w:ascii="Consolas" w:hAnsi="Consolas" w:cs="Consolas"/>
          <w:sz w:val="19"/>
          <w:szCs w:val="19"/>
        </w:rPr>
        <w:t>(</w:t>
      </w:r>
      <w:proofErr w:type="gramEnd"/>
      <w:r>
        <w:rPr>
          <w:rFonts w:ascii="Consolas" w:hAnsi="Consolas" w:cs="Consolas"/>
          <w:sz w:val="19"/>
          <w:szCs w:val="19"/>
        </w:rPr>
        <w:t xml:space="preserve">sender, e);                         </w:t>
      </w:r>
      <w:r>
        <w:rPr>
          <w:rFonts w:ascii="Consolas" w:hAnsi="Consolas" w:cs="Consolas"/>
          <w:color w:val="008000"/>
          <w:sz w:val="19"/>
          <w:szCs w:val="19"/>
        </w:rPr>
        <w:t>//Run convert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52939" w:rsidRPr="00C52939" w:rsidRDefault="00C52939" w:rsidP="00C52939"/>
    <w:p w:rsidR="00C52939" w:rsidRDefault="00C52939" w:rsidP="00C52939">
      <w:pPr>
        <w:pStyle w:val="Heading3"/>
      </w:pPr>
      <w:bookmarkStart w:id="15" w:name="_Toc289708828"/>
      <w:proofErr w:type="spellStart"/>
      <w:r>
        <w:t>Handler.cs</w:t>
      </w:r>
      <w:bookmarkEnd w:id="15"/>
      <w:proofErr w:type="spellEnd"/>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CurrencyConverter</w:t>
      </w:r>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abstract</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2B91AF"/>
          <w:sz w:val="19"/>
          <w:szCs w:val="19"/>
        </w:rPr>
        <w:t>Handler</w:t>
      </w:r>
      <w:r>
        <w:rPr>
          <w:rFonts w:ascii="Consolas" w:hAnsi="Consolas" w:cs="Consolas"/>
          <w:sz w:val="19"/>
          <w:szCs w:val="19"/>
        </w:rPr>
        <w:t xml:space="preserve"> successor;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Handler</w:t>
      </w:r>
      <w:r>
        <w:rPr>
          <w:rFonts w:ascii="Consolas" w:hAnsi="Consolas" w:cs="Consolas"/>
          <w:sz w:val="19"/>
          <w:szCs w:val="19"/>
        </w:rPr>
        <w:t xml:space="preserve"> Successor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.successor</w:t>
      </w:r>
      <w:proofErr w:type="spellEnd"/>
      <w:r>
        <w:rPr>
          <w:rFonts w:ascii="Consolas" w:hAnsi="Consolas" w:cs="Consolas"/>
          <w:sz w:val="19"/>
          <w:szCs w:val="19"/>
        </w:rPr>
        <w:t>;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.successor</w:t>
      </w:r>
      <w:proofErr w:type="spellEnd"/>
      <w:r>
        <w:rPr>
          <w:rFonts w:ascii="Consolas" w:hAnsi="Consolas" w:cs="Consolas"/>
          <w:sz w:val="19"/>
          <w:szCs w:val="19"/>
        </w:rPr>
        <w:t xml:space="preserve"> = </w:t>
      </w:r>
      <w:r>
        <w:rPr>
          <w:rFonts w:ascii="Consolas" w:hAnsi="Consolas" w:cs="Consolas"/>
          <w:color w:val="0000FF"/>
          <w:sz w:val="19"/>
          <w:szCs w:val="19"/>
        </w:rPr>
        <w:t>value</w:t>
      </w:r>
      <w:r>
        <w:rPr>
          <w:rFonts w:ascii="Consolas" w:hAnsi="Consolas" w:cs="Consolas"/>
          <w:sz w:val="19"/>
          <w:szCs w:val="19"/>
        </w:rPr>
        <w:t>;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USDHandler</w:t>
      </w:r>
      <w:proofErr w:type="spellEnd"/>
      <w:r>
        <w:rPr>
          <w:rFonts w:ascii="Consolas" w:hAnsi="Consolas" w:cs="Consolas"/>
          <w:sz w:val="19"/>
          <w:szCs w:val="19"/>
        </w:rPr>
        <w:t xml:space="preserve"> :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w:t>
      </w:r>
      <w:proofErr w:type="spellStart"/>
      <w:r>
        <w:rPr>
          <w:rFonts w:ascii="Consolas" w:hAnsi="Consolas" w:cs="Consolas"/>
          <w:sz w:val="19"/>
          <w:szCs w:val="19"/>
        </w:rPr>
        <w:t>convFactor</w:t>
      </w:r>
      <w:proofErr w:type="spellEnd"/>
      <w:r>
        <w:rPr>
          <w:rFonts w:ascii="Consolas" w:hAnsi="Consolas" w:cs="Consolas"/>
          <w:sz w:val="19"/>
          <w:szCs w:val="19"/>
        </w:rPr>
        <w:t xml:space="preserve"> = 1.4222;</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proofErr w:type="spellStart"/>
      <w:r>
        <w:rPr>
          <w:rFonts w:ascii="Consolas" w:hAnsi="Consolas" w:cs="Consolas"/>
          <w:sz w:val="19"/>
          <w:szCs w:val="19"/>
        </w:rPr>
        <w:t>conversion.Split</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str.Length</w:t>
      </w:r>
      <w:proofErr w:type="spellEnd"/>
      <w:r>
        <w:rPr>
          <w:rFonts w:ascii="Consolas" w:hAnsi="Consolas" w:cs="Consolas"/>
          <w:sz w:val="19"/>
          <w:szCs w:val="19"/>
        </w:rPr>
        <w:t xml:space="preserve"> == 4)</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[1].</w:t>
      </w:r>
      <w:proofErr w:type="spellStart"/>
      <w:r>
        <w:rPr>
          <w:rFonts w:ascii="Consolas" w:hAnsi="Consolas" w:cs="Consolas"/>
          <w:sz w:val="19"/>
          <w:szCs w:val="19"/>
        </w:rPr>
        <w:t>ToLower</w:t>
      </w:r>
      <w:proofErr w:type="spellEnd"/>
      <w:r>
        <w:rPr>
          <w:rFonts w:ascii="Consolas" w:hAnsi="Consolas" w:cs="Consolas"/>
          <w:sz w:val="19"/>
          <w:szCs w:val="19"/>
        </w:rPr>
        <w:t xml:space="preserve">() + </w:t>
      </w:r>
      <w:proofErr w:type="spellStart"/>
      <w:r>
        <w:rPr>
          <w:rFonts w:ascii="Consolas" w:hAnsi="Consolas" w:cs="Consolas"/>
          <w:sz w:val="19"/>
          <w:szCs w:val="19"/>
        </w:rPr>
        <w:t>str</w:t>
      </w:r>
      <w:proofErr w:type="spellEnd"/>
      <w:r>
        <w:rPr>
          <w:rFonts w:ascii="Consolas" w:hAnsi="Consolas" w:cs="Consolas"/>
          <w:sz w:val="19"/>
          <w:szCs w:val="19"/>
        </w:rPr>
        <w:t>[2].</w:t>
      </w:r>
      <w:proofErr w:type="spellStart"/>
      <w:r>
        <w:rPr>
          <w:rFonts w:ascii="Consolas" w:hAnsi="Consolas" w:cs="Consolas"/>
          <w:sz w:val="19"/>
          <w:szCs w:val="19"/>
        </w:rPr>
        <w:t>ToLower</w:t>
      </w:r>
      <w:proofErr w:type="spellEnd"/>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2880" w:firstLine="720"/>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str</w:t>
      </w:r>
      <w:proofErr w:type="spellEnd"/>
      <w:r>
        <w:rPr>
          <w:rFonts w:ascii="Consolas" w:hAnsi="Consolas" w:cs="Consolas"/>
          <w:sz w:val="19"/>
          <w:szCs w:val="19"/>
        </w:rPr>
        <w:t>[</w:t>
      </w:r>
      <w:proofErr w:type="gramEnd"/>
      <w:r>
        <w:rPr>
          <w:rFonts w:ascii="Consolas" w:hAnsi="Consolas" w:cs="Consolas"/>
          <w:sz w:val="19"/>
          <w:szCs w:val="19"/>
        </w:rPr>
        <w:t>3].</w:t>
      </w:r>
      <w:proofErr w:type="spellStart"/>
      <w:r>
        <w:rPr>
          <w:rFonts w:ascii="Consolas" w:hAnsi="Consolas" w:cs="Consolas"/>
          <w:sz w:val="19"/>
          <w:szCs w:val="19"/>
        </w:rPr>
        <w:t>ToLower</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eurotousd</w:t>
      </w:r>
      <w:proofErr w:type="spellEnd"/>
      <w:r>
        <w:rPr>
          <w:rFonts w:ascii="Consolas" w:hAnsi="Consolas" w:cs="Consolas"/>
          <w:color w:val="A31515"/>
          <w:sz w:val="19"/>
          <w:szCs w:val="19"/>
        </w:rPr>
        <w:t>"</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Math</w:t>
      </w:r>
      <w:r>
        <w:rPr>
          <w:rFonts w:ascii="Consolas" w:hAnsi="Consolas" w:cs="Consolas"/>
          <w:sz w:val="19"/>
          <w:szCs w:val="19"/>
        </w:rPr>
        <w:t>.Round</w:t>
      </w:r>
      <w:proofErr w:type="spellEnd"/>
      <w:r>
        <w:rPr>
          <w:rFonts w:ascii="Consolas" w:hAnsi="Consolas" w:cs="Consolas"/>
          <w:sz w:val="19"/>
          <w:szCs w:val="19"/>
        </w:rPr>
        <w:t>(</w:t>
      </w:r>
      <w:proofErr w:type="spellStart"/>
      <w:r>
        <w:rPr>
          <w:rFonts w:ascii="Consolas" w:hAnsi="Consolas" w:cs="Consolas"/>
          <w:color w:val="2B91A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[0]) * </w:t>
      </w:r>
      <w:proofErr w:type="spellStart"/>
      <w:r>
        <w:rPr>
          <w:rFonts w:ascii="Consolas" w:hAnsi="Consolas" w:cs="Consolas"/>
          <w:sz w:val="19"/>
          <w:szCs w:val="19"/>
        </w:rPr>
        <w:t>convFactor</w:t>
      </w:r>
      <w:proofErr w:type="spellEnd"/>
      <w:r>
        <w:rPr>
          <w:rFonts w:ascii="Consolas" w:hAnsi="Consolas" w:cs="Consolas"/>
          <w:sz w:val="19"/>
          <w:szCs w:val="19"/>
        </w:rPr>
        <w:t>, 2);</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Successor.Process</w:t>
      </w:r>
      <w:proofErr w:type="spellEnd"/>
      <w:r>
        <w:rPr>
          <w:rFonts w:ascii="Consolas" w:hAnsi="Consolas" w:cs="Consolas"/>
          <w:sz w:val="19"/>
          <w:szCs w:val="19"/>
        </w:rPr>
        <w:t>(conversion);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CADHandler</w:t>
      </w:r>
      <w:proofErr w:type="spellEnd"/>
      <w:r>
        <w:rPr>
          <w:rFonts w:ascii="Consolas" w:hAnsi="Consolas" w:cs="Consolas"/>
          <w:sz w:val="19"/>
          <w:szCs w:val="19"/>
        </w:rPr>
        <w:t xml:space="preserve"> :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w:t>
      </w:r>
      <w:proofErr w:type="spellStart"/>
      <w:r>
        <w:rPr>
          <w:rFonts w:ascii="Consolas" w:hAnsi="Consolas" w:cs="Consolas"/>
          <w:sz w:val="19"/>
          <w:szCs w:val="19"/>
        </w:rPr>
        <w:t>convFactor</w:t>
      </w:r>
      <w:proofErr w:type="spellEnd"/>
      <w:r>
        <w:rPr>
          <w:rFonts w:ascii="Consolas" w:hAnsi="Consolas" w:cs="Consolas"/>
          <w:sz w:val="19"/>
          <w:szCs w:val="19"/>
        </w:rPr>
        <w:t xml:space="preserve"> = 1.3697;</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proofErr w:type="spellStart"/>
      <w:r>
        <w:rPr>
          <w:rFonts w:ascii="Consolas" w:hAnsi="Consolas" w:cs="Consolas"/>
          <w:sz w:val="19"/>
          <w:szCs w:val="19"/>
        </w:rPr>
        <w:t>conversion.Split</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str.Length</w:t>
      </w:r>
      <w:proofErr w:type="spellEnd"/>
      <w:r>
        <w:rPr>
          <w:rFonts w:ascii="Consolas" w:hAnsi="Consolas" w:cs="Consolas"/>
          <w:sz w:val="19"/>
          <w:szCs w:val="19"/>
        </w:rPr>
        <w:t xml:space="preserve"> == 4)</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[1].</w:t>
      </w:r>
      <w:proofErr w:type="spellStart"/>
      <w:r>
        <w:rPr>
          <w:rFonts w:ascii="Consolas" w:hAnsi="Consolas" w:cs="Consolas"/>
          <w:sz w:val="19"/>
          <w:szCs w:val="19"/>
        </w:rPr>
        <w:t>ToLower</w:t>
      </w:r>
      <w:proofErr w:type="spellEnd"/>
      <w:r>
        <w:rPr>
          <w:rFonts w:ascii="Consolas" w:hAnsi="Consolas" w:cs="Consolas"/>
          <w:sz w:val="19"/>
          <w:szCs w:val="19"/>
        </w:rPr>
        <w:t xml:space="preserve">() + </w:t>
      </w:r>
      <w:proofErr w:type="spellStart"/>
      <w:r>
        <w:rPr>
          <w:rFonts w:ascii="Consolas" w:hAnsi="Consolas" w:cs="Consolas"/>
          <w:sz w:val="19"/>
          <w:szCs w:val="19"/>
        </w:rPr>
        <w:t>str</w:t>
      </w:r>
      <w:proofErr w:type="spellEnd"/>
      <w:r>
        <w:rPr>
          <w:rFonts w:ascii="Consolas" w:hAnsi="Consolas" w:cs="Consolas"/>
          <w:sz w:val="19"/>
          <w:szCs w:val="19"/>
        </w:rPr>
        <w:t>[2].</w:t>
      </w:r>
      <w:proofErr w:type="spellStart"/>
      <w:r>
        <w:rPr>
          <w:rFonts w:ascii="Consolas" w:hAnsi="Consolas" w:cs="Consolas"/>
          <w:sz w:val="19"/>
          <w:szCs w:val="19"/>
        </w:rPr>
        <w:t>ToLower</w:t>
      </w:r>
      <w:proofErr w:type="spellEnd"/>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2880" w:firstLine="720"/>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str</w:t>
      </w:r>
      <w:proofErr w:type="spellEnd"/>
      <w:r>
        <w:rPr>
          <w:rFonts w:ascii="Consolas" w:hAnsi="Consolas" w:cs="Consolas"/>
          <w:sz w:val="19"/>
          <w:szCs w:val="19"/>
        </w:rPr>
        <w:t>[</w:t>
      </w:r>
      <w:proofErr w:type="gramEnd"/>
      <w:r>
        <w:rPr>
          <w:rFonts w:ascii="Consolas" w:hAnsi="Consolas" w:cs="Consolas"/>
          <w:sz w:val="19"/>
          <w:szCs w:val="19"/>
        </w:rPr>
        <w:t>3].</w:t>
      </w:r>
      <w:proofErr w:type="spellStart"/>
      <w:r>
        <w:rPr>
          <w:rFonts w:ascii="Consolas" w:hAnsi="Consolas" w:cs="Consolas"/>
          <w:sz w:val="19"/>
          <w:szCs w:val="19"/>
        </w:rPr>
        <w:t>ToLower</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eurotocad</w:t>
      </w:r>
      <w:proofErr w:type="spellEnd"/>
      <w:r>
        <w:rPr>
          <w:rFonts w:ascii="Consolas" w:hAnsi="Consolas" w:cs="Consolas"/>
          <w:color w:val="A31515"/>
          <w:sz w:val="19"/>
          <w:szCs w:val="19"/>
        </w:rPr>
        <w:t>"</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Math</w:t>
      </w:r>
      <w:r>
        <w:rPr>
          <w:rFonts w:ascii="Consolas" w:hAnsi="Consolas" w:cs="Consolas"/>
          <w:sz w:val="19"/>
          <w:szCs w:val="19"/>
        </w:rPr>
        <w:t>.Round</w:t>
      </w:r>
      <w:proofErr w:type="spellEnd"/>
      <w:r>
        <w:rPr>
          <w:rFonts w:ascii="Consolas" w:hAnsi="Consolas" w:cs="Consolas"/>
          <w:sz w:val="19"/>
          <w:szCs w:val="19"/>
        </w:rPr>
        <w:t>(</w:t>
      </w:r>
      <w:proofErr w:type="spellStart"/>
      <w:r>
        <w:rPr>
          <w:rFonts w:ascii="Consolas" w:hAnsi="Consolas" w:cs="Consolas"/>
          <w:color w:val="2B91A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[0]) * </w:t>
      </w:r>
      <w:proofErr w:type="spellStart"/>
      <w:r>
        <w:rPr>
          <w:rFonts w:ascii="Consolas" w:hAnsi="Consolas" w:cs="Consolas"/>
          <w:sz w:val="19"/>
          <w:szCs w:val="19"/>
        </w:rPr>
        <w:t>convFactor</w:t>
      </w:r>
      <w:proofErr w:type="spellEnd"/>
      <w:r>
        <w:rPr>
          <w:rFonts w:ascii="Consolas" w:hAnsi="Consolas" w:cs="Consolas"/>
          <w:sz w:val="19"/>
          <w:szCs w:val="19"/>
        </w:rPr>
        <w:t>, 2);</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Successor.Process</w:t>
      </w:r>
      <w:proofErr w:type="spellEnd"/>
      <w:r>
        <w:rPr>
          <w:rFonts w:ascii="Consolas" w:hAnsi="Consolas" w:cs="Consolas"/>
          <w:sz w:val="19"/>
          <w:szCs w:val="19"/>
        </w:rPr>
        <w:t>(conversion);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AUDHandler</w:t>
      </w:r>
      <w:proofErr w:type="spellEnd"/>
      <w:r>
        <w:rPr>
          <w:rFonts w:ascii="Consolas" w:hAnsi="Consolas" w:cs="Consolas"/>
          <w:sz w:val="19"/>
          <w:szCs w:val="19"/>
        </w:rPr>
        <w:t xml:space="preserve"> :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w:t>
      </w:r>
      <w:proofErr w:type="spellStart"/>
      <w:r>
        <w:rPr>
          <w:rFonts w:ascii="Consolas" w:hAnsi="Consolas" w:cs="Consolas"/>
          <w:sz w:val="19"/>
          <w:szCs w:val="19"/>
        </w:rPr>
        <w:t>convFactor</w:t>
      </w:r>
      <w:proofErr w:type="spellEnd"/>
      <w:r>
        <w:rPr>
          <w:rFonts w:ascii="Consolas" w:hAnsi="Consolas" w:cs="Consolas"/>
          <w:sz w:val="19"/>
          <w:szCs w:val="19"/>
        </w:rPr>
        <w:t xml:space="preserve"> = 1.3688;</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proofErr w:type="spellStart"/>
      <w:r>
        <w:rPr>
          <w:rFonts w:ascii="Consolas" w:hAnsi="Consolas" w:cs="Consolas"/>
          <w:sz w:val="19"/>
          <w:szCs w:val="19"/>
        </w:rPr>
        <w:t>conversion.Split</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str.Length</w:t>
      </w:r>
      <w:proofErr w:type="spellEnd"/>
      <w:r>
        <w:rPr>
          <w:rFonts w:ascii="Consolas" w:hAnsi="Consolas" w:cs="Consolas"/>
          <w:sz w:val="19"/>
          <w:szCs w:val="19"/>
        </w:rPr>
        <w:t xml:space="preserve"> == 4)</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[1].</w:t>
      </w:r>
      <w:proofErr w:type="spellStart"/>
      <w:r>
        <w:rPr>
          <w:rFonts w:ascii="Consolas" w:hAnsi="Consolas" w:cs="Consolas"/>
          <w:sz w:val="19"/>
          <w:szCs w:val="19"/>
        </w:rPr>
        <w:t>ToLower</w:t>
      </w:r>
      <w:proofErr w:type="spellEnd"/>
      <w:r>
        <w:rPr>
          <w:rFonts w:ascii="Consolas" w:hAnsi="Consolas" w:cs="Consolas"/>
          <w:sz w:val="19"/>
          <w:szCs w:val="19"/>
        </w:rPr>
        <w:t xml:space="preserve">() + </w:t>
      </w:r>
      <w:proofErr w:type="spellStart"/>
      <w:r>
        <w:rPr>
          <w:rFonts w:ascii="Consolas" w:hAnsi="Consolas" w:cs="Consolas"/>
          <w:sz w:val="19"/>
          <w:szCs w:val="19"/>
        </w:rPr>
        <w:t>str</w:t>
      </w:r>
      <w:proofErr w:type="spellEnd"/>
      <w:r>
        <w:rPr>
          <w:rFonts w:ascii="Consolas" w:hAnsi="Consolas" w:cs="Consolas"/>
          <w:sz w:val="19"/>
          <w:szCs w:val="19"/>
        </w:rPr>
        <w:t>[2].</w:t>
      </w:r>
      <w:proofErr w:type="spellStart"/>
      <w:r>
        <w:rPr>
          <w:rFonts w:ascii="Consolas" w:hAnsi="Consolas" w:cs="Consolas"/>
          <w:sz w:val="19"/>
          <w:szCs w:val="19"/>
        </w:rPr>
        <w:t>ToLower</w:t>
      </w:r>
      <w:proofErr w:type="spellEnd"/>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2880"/>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str</w:t>
      </w:r>
      <w:proofErr w:type="spellEnd"/>
      <w:r>
        <w:rPr>
          <w:rFonts w:ascii="Consolas" w:hAnsi="Consolas" w:cs="Consolas"/>
          <w:sz w:val="19"/>
          <w:szCs w:val="19"/>
        </w:rPr>
        <w:t>[</w:t>
      </w:r>
      <w:proofErr w:type="gramEnd"/>
      <w:r>
        <w:rPr>
          <w:rFonts w:ascii="Consolas" w:hAnsi="Consolas" w:cs="Consolas"/>
          <w:sz w:val="19"/>
          <w:szCs w:val="19"/>
        </w:rPr>
        <w:t>3].</w:t>
      </w:r>
      <w:proofErr w:type="spellStart"/>
      <w:r>
        <w:rPr>
          <w:rFonts w:ascii="Consolas" w:hAnsi="Consolas" w:cs="Consolas"/>
          <w:sz w:val="19"/>
          <w:szCs w:val="19"/>
        </w:rPr>
        <w:t>ToLower</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eurotoaud</w:t>
      </w:r>
      <w:proofErr w:type="spellEnd"/>
      <w:r>
        <w:rPr>
          <w:rFonts w:ascii="Consolas" w:hAnsi="Consolas" w:cs="Consolas"/>
          <w:color w:val="A31515"/>
          <w:sz w:val="19"/>
          <w:szCs w:val="19"/>
        </w:rPr>
        <w:t>"</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Math</w:t>
      </w:r>
      <w:r>
        <w:rPr>
          <w:rFonts w:ascii="Consolas" w:hAnsi="Consolas" w:cs="Consolas"/>
          <w:sz w:val="19"/>
          <w:szCs w:val="19"/>
        </w:rPr>
        <w:t>.Round</w:t>
      </w:r>
      <w:proofErr w:type="spellEnd"/>
      <w:r>
        <w:rPr>
          <w:rFonts w:ascii="Consolas" w:hAnsi="Consolas" w:cs="Consolas"/>
          <w:sz w:val="19"/>
          <w:szCs w:val="19"/>
        </w:rPr>
        <w:t>(</w:t>
      </w:r>
      <w:proofErr w:type="spellStart"/>
      <w:r>
        <w:rPr>
          <w:rFonts w:ascii="Consolas" w:hAnsi="Consolas" w:cs="Consolas"/>
          <w:color w:val="2B91A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[0]) * </w:t>
      </w:r>
      <w:proofErr w:type="spellStart"/>
      <w:r>
        <w:rPr>
          <w:rFonts w:ascii="Consolas" w:hAnsi="Consolas" w:cs="Consolas"/>
          <w:sz w:val="19"/>
          <w:szCs w:val="19"/>
        </w:rPr>
        <w:t>convFactor</w:t>
      </w:r>
      <w:proofErr w:type="spellEnd"/>
      <w:r>
        <w:rPr>
          <w:rFonts w:ascii="Consolas" w:hAnsi="Consolas" w:cs="Consolas"/>
          <w:sz w:val="19"/>
          <w:szCs w:val="19"/>
        </w:rPr>
        <w:t>, 2);</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Successor.Process</w:t>
      </w:r>
      <w:proofErr w:type="spellEnd"/>
      <w:r>
        <w:rPr>
          <w:rFonts w:ascii="Consolas" w:hAnsi="Consolas" w:cs="Consolas"/>
          <w:sz w:val="19"/>
          <w:szCs w:val="19"/>
        </w:rPr>
        <w:t>(conversion);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ErrorHandler</w:t>
      </w:r>
      <w:proofErr w:type="spellEnd"/>
      <w:r>
        <w:rPr>
          <w:rFonts w:ascii="Consolas" w:hAnsi="Consolas" w:cs="Consolas"/>
          <w:sz w:val="19"/>
          <w:szCs w:val="19"/>
        </w:rPr>
        <w:t xml:space="preserve"> :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Process(</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NotImplementedException</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C2FCA" w:rsidRDefault="000C2FCA" w:rsidP="000C2FCA">
      <w:pPr>
        <w:pStyle w:val="Heading1"/>
      </w:pPr>
      <w:bookmarkStart w:id="16" w:name="_Toc289708829"/>
      <w:r>
        <w:t>Problem 2</w:t>
      </w:r>
      <w:bookmarkEnd w:id="16"/>
    </w:p>
    <w:p w:rsidR="00CC6228" w:rsidRDefault="00CC6228" w:rsidP="000C2FCA">
      <w:pPr>
        <w:pStyle w:val="Heading2"/>
      </w:pPr>
      <w:bookmarkStart w:id="17" w:name="_Toc289708830"/>
      <w:r>
        <w:t>Research</w:t>
      </w:r>
      <w:r w:rsidR="00B72CF0">
        <w:t xml:space="preserve"> Decorator Pattern</w:t>
      </w:r>
      <w:bookmarkEnd w:id="17"/>
    </w:p>
    <w:p w:rsidR="00CC6228" w:rsidRDefault="00CC6228" w:rsidP="00CC6228">
      <w:r>
        <w:t xml:space="preserve">The Decorator pattern is used to attach additional responsibilities to objects dynamically.  This provides the developer with an alternative to sub classing extended functionality (dofactory.com).  </w:t>
      </w:r>
      <w:r w:rsidR="0077181E">
        <w:t xml:space="preserve">Basically it will act as a </w:t>
      </w:r>
      <w:r>
        <w:t>wrapper for t</w:t>
      </w:r>
      <w:r w:rsidR="0077181E">
        <w:t xml:space="preserve">he concrete component classes, adding additional tasks to the component. </w:t>
      </w:r>
    </w:p>
    <w:p w:rsidR="00CC6228" w:rsidRDefault="00CC6228" w:rsidP="00CC6228">
      <w:pPr>
        <w:pStyle w:val="Heading3"/>
      </w:pPr>
      <w:bookmarkStart w:id="18" w:name="_Toc289708831"/>
      <w:r>
        <w:t>UML Class Diagram</w:t>
      </w:r>
      <w:bookmarkEnd w:id="18"/>
    </w:p>
    <w:p w:rsidR="00CC6228" w:rsidRDefault="00CC6228" w:rsidP="00CC6228">
      <w:r>
        <w:rPr>
          <w:noProof/>
        </w:rPr>
        <w:drawing>
          <wp:inline distT="0" distB="0" distL="0" distR="0" wp14:anchorId="08375654" wp14:editId="4DF7831F">
            <wp:extent cx="3171825" cy="2595129"/>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l="2455" t="5774" r="1786" b="2100"/>
                    <a:stretch>
                      <a:fillRect/>
                    </a:stretch>
                  </pic:blipFill>
                  <pic:spPr bwMode="auto">
                    <a:xfrm>
                      <a:off x="0" y="0"/>
                      <a:ext cx="3171825" cy="2595129"/>
                    </a:xfrm>
                    <a:prstGeom prst="rect">
                      <a:avLst/>
                    </a:prstGeom>
                    <a:noFill/>
                    <a:ln w="9525">
                      <a:noFill/>
                      <a:miter lim="800000"/>
                      <a:headEnd/>
                      <a:tailEnd/>
                    </a:ln>
                  </pic:spPr>
                </pic:pic>
              </a:graphicData>
            </a:graphic>
          </wp:inline>
        </w:drawing>
      </w:r>
    </w:p>
    <w:p w:rsidR="00CC6228" w:rsidRDefault="00CC6228" w:rsidP="00CC6228">
      <w:r>
        <w:t xml:space="preserve">The component is an abstract class that everything will </w:t>
      </w:r>
      <w:r w:rsidR="00176CFD">
        <w:t>inherit from, in our code example from problem one this was the Handler class.  The concrete component inherits from the component class and will possibly override the abstract method “Operation.”  In our previous example a concrete component might be “</w:t>
      </w:r>
      <w:proofErr w:type="spellStart"/>
      <w:r w:rsidR="00176CFD">
        <w:t>USDHandler</w:t>
      </w:r>
      <w:proofErr w:type="spellEnd"/>
      <w:r w:rsidR="00176CFD">
        <w:t>.”   A decorator is an abstract class that inherits from the component abstract</w:t>
      </w:r>
      <w:r w:rsidR="0077181E">
        <w:t xml:space="preserve"> </w:t>
      </w:r>
      <w:r w:rsidR="0077181E">
        <w:lastRenderedPageBreak/>
        <w:t>class and therefore must conform to the components interface.  Finally a concrete decorator inherits from the decorator class and adds responsibilities to the component.</w:t>
      </w:r>
    </w:p>
    <w:p w:rsidR="0077181E" w:rsidRDefault="00B72CF0" w:rsidP="0077181E">
      <w:pPr>
        <w:pStyle w:val="Heading3"/>
      </w:pPr>
      <w:bookmarkStart w:id="19" w:name="_Toc289708832"/>
      <w:r>
        <w:t xml:space="preserve">Example:  </w:t>
      </w:r>
      <w:r w:rsidR="0077181E">
        <w:t>Problem 2 Decorator</w:t>
      </w:r>
      <w:bookmarkEnd w:id="19"/>
    </w:p>
    <w:p w:rsidR="0077181E" w:rsidRDefault="0077181E" w:rsidP="0077181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abstract</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Decorator</w:t>
      </w:r>
      <w:r>
        <w:rPr>
          <w:rFonts w:ascii="Consolas" w:hAnsi="Consolas" w:cs="Consolas"/>
          <w:sz w:val="19"/>
          <w:szCs w:val="19"/>
        </w:rPr>
        <w:t xml:space="preserve"> : </w:t>
      </w:r>
      <w:r>
        <w:rPr>
          <w:rFonts w:ascii="Consolas" w:hAnsi="Consolas" w:cs="Consolas"/>
          <w:color w:val="2B91AF"/>
          <w:sz w:val="19"/>
          <w:szCs w:val="19"/>
        </w:rPr>
        <w:t>Handler</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2B91AF"/>
          <w:sz w:val="19"/>
          <w:szCs w:val="19"/>
        </w:rPr>
        <w:t>Handler</w:t>
      </w:r>
      <w:r>
        <w:rPr>
          <w:rFonts w:ascii="Consolas" w:hAnsi="Consolas" w:cs="Consolas"/>
          <w:sz w:val="19"/>
          <w:szCs w:val="19"/>
        </w:rPr>
        <w:t xml:space="preserve"> </w:t>
      </w:r>
      <w:proofErr w:type="spellStart"/>
      <w:r>
        <w:rPr>
          <w:rFonts w:ascii="Consolas" w:hAnsi="Consolas" w:cs="Consolas"/>
          <w:sz w:val="19"/>
          <w:szCs w:val="19"/>
        </w:rPr>
        <w:t>handler</w:t>
      </w:r>
      <w:proofErr w:type="spellEnd"/>
      <w:r>
        <w:rPr>
          <w:rFonts w:ascii="Consolas" w:hAnsi="Consolas" w:cs="Consolas"/>
          <w:sz w:val="19"/>
          <w:szCs w:val="19"/>
        </w:rPr>
        <w:t>;</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Handler</w:t>
      </w:r>
      <w:r>
        <w:rPr>
          <w:rFonts w:ascii="Consolas" w:hAnsi="Consolas" w:cs="Consolas"/>
          <w:sz w:val="19"/>
          <w:szCs w:val="19"/>
        </w:rPr>
        <w:t xml:space="preserve"> </w:t>
      </w:r>
      <w:proofErr w:type="spellStart"/>
      <w:r>
        <w:rPr>
          <w:rFonts w:ascii="Consolas" w:hAnsi="Consolas" w:cs="Consolas"/>
          <w:sz w:val="19"/>
          <w:szCs w:val="19"/>
        </w:rPr>
        <w:t>Handler</w:t>
      </w:r>
      <w:proofErr w:type="spellEnd"/>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.handler</w:t>
      </w:r>
      <w:proofErr w:type="spellEnd"/>
      <w:r>
        <w:rPr>
          <w:rFonts w:ascii="Consolas" w:hAnsi="Consolas" w:cs="Consolas"/>
          <w:sz w:val="19"/>
          <w:szCs w:val="19"/>
        </w:rPr>
        <w:t>; }</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.handler</w:t>
      </w:r>
      <w:proofErr w:type="spellEnd"/>
      <w:r>
        <w:rPr>
          <w:rFonts w:ascii="Consolas" w:hAnsi="Consolas" w:cs="Consolas"/>
          <w:sz w:val="19"/>
          <w:szCs w:val="19"/>
        </w:rPr>
        <w:t xml:space="preserve"> = </w:t>
      </w:r>
      <w:r>
        <w:rPr>
          <w:rFonts w:ascii="Consolas" w:hAnsi="Consolas" w:cs="Consolas"/>
          <w:color w:val="0000FF"/>
          <w:sz w:val="19"/>
          <w:szCs w:val="19"/>
        </w:rPr>
        <w:t>value</w:t>
      </w:r>
      <w:r>
        <w:rPr>
          <w:rFonts w:ascii="Consolas" w:hAnsi="Consolas" w:cs="Consolas"/>
          <w:sz w:val="19"/>
          <w:szCs w:val="19"/>
        </w:rPr>
        <w:t>; }</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81E" w:rsidRDefault="0077181E" w:rsidP="0077181E">
      <w:pPr>
        <w:autoSpaceDE w:val="0"/>
        <w:autoSpaceDN w:val="0"/>
        <w:adjustRightInd w:val="0"/>
        <w:spacing w:after="0" w:line="240" w:lineRule="auto"/>
        <w:rPr>
          <w:rFonts w:ascii="Consolas" w:hAnsi="Consolas" w:cs="Consolas"/>
          <w:sz w:val="19"/>
          <w:szCs w:val="19"/>
        </w:rPr>
      </w:pP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(handler != </w:t>
      </w:r>
      <w:r>
        <w:rPr>
          <w:rFonts w:ascii="Consolas" w:hAnsi="Consolas" w:cs="Consolas"/>
          <w:color w:val="0000FF"/>
          <w:sz w:val="19"/>
          <w:szCs w:val="19"/>
        </w:rPr>
        <w:t>null</w:t>
      </w:r>
      <w:r>
        <w:rPr>
          <w:rFonts w:ascii="Consolas" w:hAnsi="Consolas" w:cs="Consolas"/>
          <w:sz w:val="19"/>
          <w:szCs w:val="19"/>
        </w:rPr>
        <w:t>)</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handler.Process</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81E" w:rsidRDefault="0077181E" w:rsidP="0077181E">
      <w:pPr>
        <w:autoSpaceDE w:val="0"/>
        <w:autoSpaceDN w:val="0"/>
        <w:adjustRightInd w:val="0"/>
        <w:spacing w:after="0" w:line="240" w:lineRule="auto"/>
        <w:rPr>
          <w:rFonts w:ascii="Consolas" w:hAnsi="Consolas" w:cs="Consolas"/>
          <w:sz w:val="19"/>
          <w:szCs w:val="19"/>
        </w:rPr>
      </w:pP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RoundDecorator</w:t>
      </w:r>
      <w:proofErr w:type="spellEnd"/>
      <w:r>
        <w:rPr>
          <w:rFonts w:ascii="Consolas" w:hAnsi="Consolas" w:cs="Consolas"/>
          <w:sz w:val="19"/>
          <w:szCs w:val="19"/>
        </w:rPr>
        <w:t xml:space="preserve"> : </w:t>
      </w:r>
      <w:r>
        <w:rPr>
          <w:rFonts w:ascii="Consolas" w:hAnsi="Consolas" w:cs="Consolas"/>
          <w:color w:val="2B91AF"/>
          <w:sz w:val="19"/>
          <w:szCs w:val="19"/>
        </w:rPr>
        <w:t>Decorator</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Math</w:t>
      </w:r>
      <w:r>
        <w:rPr>
          <w:rFonts w:ascii="Consolas" w:hAnsi="Consolas" w:cs="Consolas"/>
          <w:sz w:val="19"/>
          <w:szCs w:val="19"/>
        </w:rPr>
        <w:t>.Round</w:t>
      </w:r>
      <w:proofErr w:type="spellEnd"/>
      <w:r>
        <w:rPr>
          <w:rFonts w:ascii="Consolas" w:hAnsi="Consolas" w:cs="Consolas"/>
          <w:sz w:val="19"/>
          <w:szCs w:val="19"/>
        </w:rPr>
        <w:t>(</w:t>
      </w:r>
      <w:proofErr w:type="spellStart"/>
      <w:r>
        <w:rPr>
          <w:rFonts w:ascii="Consolas" w:hAnsi="Consolas" w:cs="Consolas"/>
          <w:color w:val="2B91A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0000FF"/>
          <w:sz w:val="19"/>
          <w:szCs w:val="19"/>
        </w:rPr>
        <w:t>base</w:t>
      </w:r>
      <w:r>
        <w:rPr>
          <w:rFonts w:ascii="Consolas" w:hAnsi="Consolas" w:cs="Consolas"/>
          <w:sz w:val="19"/>
          <w:szCs w:val="19"/>
        </w:rPr>
        <w:t>.</w:t>
      </w:r>
      <w:r>
        <w:rPr>
          <w:rFonts w:ascii="Consolas" w:hAnsi="Consolas" w:cs="Consolas"/>
          <w:sz w:val="19"/>
          <w:szCs w:val="19"/>
        </w:rPr>
        <w:t>Process</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2)).</w:t>
      </w:r>
      <w:proofErr w:type="spellStart"/>
      <w:r>
        <w:rPr>
          <w:rFonts w:ascii="Consolas" w:hAnsi="Consolas" w:cs="Consolas"/>
          <w:sz w:val="19"/>
          <w:szCs w:val="19"/>
        </w:rPr>
        <w:t>ToString</w:t>
      </w:r>
      <w:proofErr w:type="spellEnd"/>
      <w:r>
        <w:rPr>
          <w:rFonts w:ascii="Consolas" w:hAnsi="Consolas" w:cs="Consolas"/>
          <w:sz w:val="19"/>
          <w:szCs w:val="19"/>
        </w:rPr>
        <w:t>();</w:t>
      </w:r>
    </w:p>
    <w:p w:rsidR="0077181E" w:rsidRDefault="0077181E" w:rsidP="007718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81E" w:rsidRDefault="0077181E" w:rsidP="00CC6228"/>
    <w:p w:rsidR="006B4C7D" w:rsidRDefault="0077181E" w:rsidP="00CC6228">
      <w:r>
        <w:t>Taking a look at the example above</w:t>
      </w:r>
      <w:r w:rsidR="006B4C7D">
        <w:t xml:space="preserve"> we can see the “</w:t>
      </w:r>
      <w:proofErr w:type="spellStart"/>
      <w:r w:rsidR="006B4C7D">
        <w:t>RoundDecorator</w:t>
      </w:r>
      <w:proofErr w:type="spellEnd"/>
      <w:r w:rsidR="006B4C7D">
        <w:t>” is a concrete decorator and rounds the result of the concrete component (in this case the concrete Handler).  You can also see that the decorator inherits from the component class</w:t>
      </w:r>
      <w:r w:rsidR="003E0914">
        <w:t xml:space="preserve"> (or handler class)</w:t>
      </w:r>
      <w:r w:rsidR="006B4C7D">
        <w:t xml:space="preserve"> and implements the same methods.   Taking a look at another example we can see how the client adds this functionality to the handlers.</w:t>
      </w:r>
    </w:p>
    <w:p w:rsidR="00F102A7" w:rsidRDefault="00B72CF0" w:rsidP="00F102A7">
      <w:pPr>
        <w:pStyle w:val="Heading3"/>
      </w:pPr>
      <w:bookmarkStart w:id="20" w:name="_Toc289708833"/>
      <w:r>
        <w:t xml:space="preserve">Example:  </w:t>
      </w:r>
      <w:r w:rsidR="00F102A7">
        <w:t>Problem 2 Main Form</w:t>
      </w:r>
      <w:bookmarkEnd w:id="20"/>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sz w:val="19"/>
          <w:szCs w:val="19"/>
        </w:rPr>
        <w:t xml:space="preserve"> : </w:t>
      </w:r>
      <w:r>
        <w:rPr>
          <w:rFonts w:ascii="Consolas" w:hAnsi="Consolas" w:cs="Consolas"/>
          <w:color w:val="2B91AF"/>
          <w:sz w:val="19"/>
          <w:szCs w:val="19"/>
        </w:rPr>
        <w:t>Form</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Boolean</w:t>
      </w:r>
      <w:r>
        <w:rPr>
          <w:rFonts w:ascii="Consolas" w:hAnsi="Consolas" w:cs="Consolas"/>
          <w:sz w:val="19"/>
          <w:szCs w:val="19"/>
        </w:rPr>
        <w:t xml:space="preserve"> evaluated = </w:t>
      </w:r>
      <w:r>
        <w:rPr>
          <w:rFonts w:ascii="Consolas" w:hAnsi="Consolas" w:cs="Consolas"/>
          <w:color w:val="0000FF"/>
          <w:sz w:val="19"/>
          <w:szCs w:val="19"/>
        </w:rPr>
        <w:t>false</w:t>
      </w:r>
      <w:r>
        <w:rPr>
          <w:rFonts w:ascii="Consolas" w:hAnsi="Consolas" w:cs="Consolas"/>
          <w:sz w:val="19"/>
          <w:szCs w:val="19"/>
        </w:rPr>
        <w:t>;</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USDHandler</w:t>
      </w:r>
      <w:proofErr w:type="spellEnd"/>
      <w:r>
        <w:rPr>
          <w:rFonts w:ascii="Consolas" w:hAnsi="Consolas" w:cs="Consolas"/>
          <w:sz w:val="19"/>
          <w:szCs w:val="19"/>
        </w:rPr>
        <w:t xml:space="preserve"> USD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USDHandler</w:t>
      </w:r>
      <w:proofErr w:type="spellEnd"/>
      <w:r>
        <w:rPr>
          <w:rFonts w:ascii="Consolas" w:hAnsi="Consolas" w:cs="Consolas"/>
          <w:sz w:val="19"/>
          <w:szCs w:val="19"/>
        </w:rPr>
        <w:t>(</w:t>
      </w:r>
      <w:proofErr w:type="gramEnd"/>
      <w:r>
        <w:rPr>
          <w:rFonts w:ascii="Consolas" w:hAnsi="Consolas" w:cs="Consolas"/>
          <w:sz w:val="19"/>
          <w:szCs w:val="19"/>
        </w:rPr>
        <w:t>);</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CADHandler</w:t>
      </w:r>
      <w:proofErr w:type="spellEnd"/>
      <w:r>
        <w:rPr>
          <w:rFonts w:ascii="Consolas" w:hAnsi="Consolas" w:cs="Consolas"/>
          <w:sz w:val="19"/>
          <w:szCs w:val="19"/>
        </w:rPr>
        <w:t xml:space="preserve"> CAD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CADHandler</w:t>
      </w:r>
      <w:proofErr w:type="spellEnd"/>
      <w:r>
        <w:rPr>
          <w:rFonts w:ascii="Consolas" w:hAnsi="Consolas" w:cs="Consolas"/>
          <w:sz w:val="19"/>
          <w:szCs w:val="19"/>
        </w:rPr>
        <w:t>(</w:t>
      </w:r>
      <w:proofErr w:type="gramEnd"/>
      <w:r>
        <w:rPr>
          <w:rFonts w:ascii="Consolas" w:hAnsi="Consolas" w:cs="Consolas"/>
          <w:sz w:val="19"/>
          <w:szCs w:val="19"/>
        </w:rPr>
        <w:t>);</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AUDHandler</w:t>
      </w:r>
      <w:proofErr w:type="spellEnd"/>
      <w:r>
        <w:rPr>
          <w:rFonts w:ascii="Consolas" w:hAnsi="Consolas" w:cs="Consolas"/>
          <w:sz w:val="19"/>
          <w:szCs w:val="19"/>
        </w:rPr>
        <w:t xml:space="preserve"> AUD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AUDHandler</w:t>
      </w:r>
      <w:proofErr w:type="spellEnd"/>
      <w:r>
        <w:rPr>
          <w:rFonts w:ascii="Consolas" w:hAnsi="Consolas" w:cs="Consolas"/>
          <w:sz w:val="19"/>
          <w:szCs w:val="19"/>
        </w:rPr>
        <w:t>(</w:t>
      </w:r>
      <w:proofErr w:type="gramEnd"/>
      <w:r>
        <w:rPr>
          <w:rFonts w:ascii="Consolas" w:hAnsi="Consolas" w:cs="Consolas"/>
          <w:sz w:val="19"/>
          <w:szCs w:val="19"/>
        </w:rPr>
        <w:t>);</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ErrorHandler</w:t>
      </w:r>
      <w:proofErr w:type="spellEnd"/>
      <w:r>
        <w:rPr>
          <w:rFonts w:ascii="Consolas" w:hAnsi="Consolas" w:cs="Consolas"/>
          <w:sz w:val="19"/>
          <w:szCs w:val="19"/>
        </w:rPr>
        <w:t xml:space="preserve"> ERH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ErrorHandler</w:t>
      </w:r>
      <w:proofErr w:type="spellEnd"/>
      <w:r>
        <w:rPr>
          <w:rFonts w:ascii="Consolas" w:hAnsi="Consolas" w:cs="Consolas"/>
          <w:sz w:val="19"/>
          <w:szCs w:val="19"/>
        </w:rPr>
        <w:t>(</w:t>
      </w:r>
      <w:proofErr w:type="gramEnd"/>
      <w:r>
        <w:rPr>
          <w:rFonts w:ascii="Consolas" w:hAnsi="Consolas" w:cs="Consolas"/>
          <w:sz w:val="19"/>
          <w:szCs w:val="19"/>
        </w:rPr>
        <w:t>);</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RoundDecorator</w:t>
      </w:r>
      <w:proofErr w:type="spellEnd"/>
      <w:r>
        <w:rPr>
          <w:rFonts w:ascii="Consolas" w:hAnsi="Consolas" w:cs="Consolas"/>
          <w:sz w:val="19"/>
          <w:szCs w:val="19"/>
        </w:rPr>
        <w:t xml:space="preserve"> Round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RoundDecorator</w:t>
      </w:r>
      <w:proofErr w:type="spellEnd"/>
      <w:r>
        <w:rPr>
          <w:rFonts w:ascii="Consolas" w:hAnsi="Consolas" w:cs="Consolas"/>
          <w:sz w:val="19"/>
          <w:szCs w:val="19"/>
        </w:rPr>
        <w:t>(</w:t>
      </w:r>
      <w:proofErr w:type="gramEnd"/>
      <w:r>
        <w:rPr>
          <w:rFonts w:ascii="Consolas" w:hAnsi="Consolas" w:cs="Consolas"/>
          <w:sz w:val="19"/>
          <w:szCs w:val="19"/>
        </w:rPr>
        <w:t>);</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ExpNotationDecorator</w:t>
      </w:r>
      <w:proofErr w:type="spellEnd"/>
      <w:r>
        <w:rPr>
          <w:rFonts w:ascii="Consolas" w:hAnsi="Consolas" w:cs="Consolas"/>
          <w:sz w:val="19"/>
          <w:szCs w:val="19"/>
        </w:rPr>
        <w:t xml:space="preserve"> </w:t>
      </w:r>
      <w:proofErr w:type="spellStart"/>
      <w:r>
        <w:rPr>
          <w:rFonts w:ascii="Consolas" w:hAnsi="Consolas" w:cs="Consolas"/>
          <w:sz w:val="19"/>
          <w:szCs w:val="19"/>
        </w:rPr>
        <w:t>ExpNote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ExpNotationDecorator</w:t>
      </w:r>
      <w:proofErr w:type="spellEnd"/>
      <w:r>
        <w:rPr>
          <w:rFonts w:ascii="Consolas" w:hAnsi="Consolas" w:cs="Consolas"/>
          <w:sz w:val="19"/>
          <w:szCs w:val="19"/>
        </w:rPr>
        <w:t>(</w:t>
      </w:r>
      <w:proofErr w:type="gramEnd"/>
      <w:r>
        <w:rPr>
          <w:rFonts w:ascii="Consolas" w:hAnsi="Consolas" w:cs="Consolas"/>
          <w:sz w:val="19"/>
          <w:szCs w:val="19"/>
        </w:rPr>
        <w:t>);</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CurrencyNameDecorator</w:t>
      </w:r>
      <w:proofErr w:type="spellEnd"/>
      <w:r>
        <w:rPr>
          <w:rFonts w:ascii="Consolas" w:hAnsi="Consolas" w:cs="Consolas"/>
          <w:sz w:val="19"/>
          <w:szCs w:val="19"/>
        </w:rPr>
        <w:t xml:space="preserve"> </w:t>
      </w:r>
      <w:proofErr w:type="spellStart"/>
      <w:r>
        <w:rPr>
          <w:rFonts w:ascii="Consolas" w:hAnsi="Consolas" w:cs="Consolas"/>
          <w:sz w:val="19"/>
          <w:szCs w:val="19"/>
        </w:rPr>
        <w:t>CurrName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CurrencyNameDecorator</w:t>
      </w:r>
      <w:proofErr w:type="spellEnd"/>
      <w:r w:rsidR="00F102A7">
        <w:rPr>
          <w:rFonts w:ascii="Consolas" w:hAnsi="Consolas" w:cs="Consolas"/>
          <w:sz w:val="19"/>
          <w:szCs w:val="19"/>
        </w:rPr>
        <w:t>(</w:t>
      </w:r>
      <w:proofErr w:type="gramEnd"/>
      <w:r w:rsidR="00F102A7">
        <w:rPr>
          <w:rFonts w:ascii="Consolas" w:hAnsi="Consolas" w:cs="Consolas"/>
          <w:sz w:val="19"/>
          <w:szCs w:val="19"/>
        </w:rPr>
        <w:t>);</w:t>
      </w:r>
    </w:p>
    <w:p w:rsidR="006B4C7D" w:rsidRDefault="006B4C7D" w:rsidP="006B4C7D">
      <w:pPr>
        <w:autoSpaceDE w:val="0"/>
        <w:autoSpaceDN w:val="0"/>
        <w:adjustRightInd w:val="0"/>
        <w:spacing w:after="0" w:line="240" w:lineRule="auto"/>
        <w:rPr>
          <w:rFonts w:ascii="Consolas" w:hAnsi="Consolas" w:cs="Consolas"/>
          <w:sz w:val="19"/>
          <w:szCs w:val="19"/>
        </w:rPr>
      </w:pP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ConvertBtn_Click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6B4C7D" w:rsidRDefault="00F102A7" w:rsidP="00F102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USD.Successor</w:t>
      </w:r>
      <w:proofErr w:type="spellEnd"/>
      <w:r>
        <w:rPr>
          <w:rFonts w:ascii="Consolas" w:hAnsi="Consolas" w:cs="Consolas"/>
          <w:sz w:val="19"/>
          <w:szCs w:val="19"/>
        </w:rPr>
        <w:t xml:space="preserve"> = CAD;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CAD.Successor</w:t>
      </w:r>
      <w:proofErr w:type="spellEnd"/>
      <w:r>
        <w:rPr>
          <w:rFonts w:ascii="Consolas" w:hAnsi="Consolas" w:cs="Consolas"/>
          <w:sz w:val="19"/>
          <w:szCs w:val="19"/>
        </w:rPr>
        <w:t xml:space="preserve"> = AUD;</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AUD.Successor</w:t>
      </w:r>
      <w:proofErr w:type="spellEnd"/>
      <w:r>
        <w:rPr>
          <w:rFonts w:ascii="Consolas" w:hAnsi="Consolas" w:cs="Consolas"/>
          <w:sz w:val="19"/>
          <w:szCs w:val="19"/>
        </w:rPr>
        <w:t xml:space="preserve"> = ERH;  </w:t>
      </w:r>
    </w:p>
    <w:p w:rsidR="006B4C7D" w:rsidRDefault="006B4C7D" w:rsidP="006B4C7D">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proofErr w:type="spellStart"/>
      <w:r>
        <w:rPr>
          <w:rFonts w:ascii="Consolas" w:hAnsi="Consolas" w:cs="Consolas"/>
          <w:sz w:val="19"/>
          <w:szCs w:val="19"/>
        </w:rPr>
        <w:t>Round.Handler</w:t>
      </w:r>
      <w:proofErr w:type="spellEnd"/>
      <w:r>
        <w:rPr>
          <w:rFonts w:ascii="Consolas" w:hAnsi="Consolas" w:cs="Consolas"/>
          <w:sz w:val="19"/>
          <w:szCs w:val="19"/>
        </w:rPr>
        <w:t xml:space="preserve"> = USD;          </w:t>
      </w:r>
      <w:r>
        <w:rPr>
          <w:rFonts w:ascii="Consolas" w:hAnsi="Consolas" w:cs="Consolas"/>
          <w:color w:val="008000"/>
          <w:sz w:val="19"/>
          <w:szCs w:val="19"/>
        </w:rPr>
        <w:t xml:space="preserve">//Go through handler chain, </w:t>
      </w:r>
      <w:r w:rsidR="00F102A7">
        <w:rPr>
          <w:rFonts w:ascii="Consolas" w:hAnsi="Consolas" w:cs="Consolas"/>
          <w:color w:val="008000"/>
          <w:sz w:val="19"/>
          <w:szCs w:val="19"/>
        </w:rPr>
        <w:t>then round</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ExpNote.Handler</w:t>
      </w:r>
      <w:proofErr w:type="spellEnd"/>
      <w:r>
        <w:rPr>
          <w:rFonts w:ascii="Consolas" w:hAnsi="Consolas" w:cs="Consolas"/>
          <w:sz w:val="19"/>
          <w:szCs w:val="19"/>
        </w:rPr>
        <w:t xml:space="preserve"> = Round;      </w:t>
      </w:r>
      <w:r>
        <w:rPr>
          <w:rFonts w:ascii="Consolas" w:hAnsi="Consolas" w:cs="Consolas"/>
          <w:color w:val="008000"/>
          <w:sz w:val="19"/>
          <w:szCs w:val="19"/>
        </w:rPr>
        <w:t xml:space="preserve">//Then Convert to </w:t>
      </w:r>
      <w:proofErr w:type="spellStart"/>
      <w:r>
        <w:rPr>
          <w:rFonts w:ascii="Consolas" w:hAnsi="Consolas" w:cs="Consolas"/>
          <w:color w:val="008000"/>
          <w:sz w:val="19"/>
          <w:szCs w:val="19"/>
        </w:rPr>
        <w:t>exp</w:t>
      </w:r>
      <w:proofErr w:type="spellEnd"/>
      <w:r>
        <w:rPr>
          <w:rFonts w:ascii="Consolas" w:hAnsi="Consolas" w:cs="Consolas"/>
          <w:color w:val="008000"/>
          <w:sz w:val="19"/>
          <w:szCs w:val="19"/>
        </w:rPr>
        <w:t xml:space="preserve"> notation</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CurrName.Handler</w:t>
      </w:r>
      <w:proofErr w:type="spellEnd"/>
      <w:r>
        <w:rPr>
          <w:rFonts w:ascii="Consolas" w:hAnsi="Consolas" w:cs="Consolas"/>
          <w:sz w:val="19"/>
          <w:szCs w:val="19"/>
        </w:rPr>
        <w:t xml:space="preserve"> = </w:t>
      </w:r>
      <w:proofErr w:type="spellStart"/>
      <w:r>
        <w:rPr>
          <w:rFonts w:ascii="Consolas" w:hAnsi="Consolas" w:cs="Consolas"/>
          <w:sz w:val="19"/>
          <w:szCs w:val="19"/>
        </w:rPr>
        <w:t>ExpNote</w:t>
      </w:r>
      <w:proofErr w:type="spellEnd"/>
      <w:r>
        <w:rPr>
          <w:rFonts w:ascii="Consolas" w:hAnsi="Consolas" w:cs="Consolas"/>
          <w:sz w:val="19"/>
          <w:szCs w:val="19"/>
        </w:rPr>
        <w:t xml:space="preserve">;   </w:t>
      </w:r>
      <w:r>
        <w:rPr>
          <w:rFonts w:ascii="Consolas" w:hAnsi="Consolas" w:cs="Consolas"/>
          <w:color w:val="008000"/>
          <w:sz w:val="19"/>
          <w:szCs w:val="19"/>
        </w:rPr>
        <w:t>//Finally Add the currency name to the end</w:t>
      </w:r>
    </w:p>
    <w:p w:rsidR="006B4C7D" w:rsidRDefault="006B4C7D" w:rsidP="006B4C7D">
      <w:pPr>
        <w:autoSpaceDE w:val="0"/>
        <w:autoSpaceDN w:val="0"/>
        <w:adjustRightInd w:val="0"/>
        <w:spacing w:after="0" w:line="240" w:lineRule="auto"/>
        <w:rPr>
          <w:rFonts w:ascii="Consolas" w:hAnsi="Consolas" w:cs="Consolas"/>
          <w:sz w:val="19"/>
          <w:szCs w:val="19"/>
        </w:rPr>
      </w:pPr>
    </w:p>
    <w:p w:rsidR="00B72CF0" w:rsidRDefault="006B4C7D" w:rsidP="006B4C7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T</w:t>
      </w:r>
      <w:r>
        <w:rPr>
          <w:rFonts w:ascii="Consolas" w:hAnsi="Consolas" w:cs="Consolas"/>
          <w:color w:val="0000FF"/>
          <w:sz w:val="19"/>
          <w:szCs w:val="19"/>
        </w:rPr>
        <w:t>ry</w:t>
      </w:r>
      <w:r>
        <w:rPr>
          <w:rFonts w:ascii="Consolas" w:hAnsi="Consolas" w:cs="Consolas"/>
          <w:color w:val="0000FF"/>
          <w:sz w:val="19"/>
          <w:szCs w:val="19"/>
        </w:rPr>
        <w:t xml:space="preserve"> </w:t>
      </w:r>
    </w:p>
    <w:p w:rsidR="006B4C7D" w:rsidRDefault="00B72CF0" w:rsidP="00B72CF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6B4C7D">
        <w:rPr>
          <w:rFonts w:ascii="Consolas" w:hAnsi="Consolas" w:cs="Consolas"/>
          <w:color w:val="0000FF"/>
          <w:sz w:val="19"/>
          <w:szCs w:val="19"/>
        </w:rPr>
        <w:t>{</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OutputTxt.Text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 </w:t>
      </w:r>
      <w:proofErr w:type="spellStart"/>
      <w:proofErr w:type="gramStart"/>
      <w:r>
        <w:rPr>
          <w:rFonts w:ascii="Consolas" w:hAnsi="Consolas" w:cs="Consolas"/>
          <w:sz w:val="19"/>
          <w:szCs w:val="19"/>
        </w:rPr>
        <w:t>Cur</w:t>
      </w:r>
      <w:r>
        <w:rPr>
          <w:rFonts w:ascii="Consolas" w:hAnsi="Consolas" w:cs="Consolas"/>
          <w:sz w:val="19"/>
          <w:szCs w:val="19"/>
        </w:rPr>
        <w:t>rName.Process</w:t>
      </w:r>
      <w:proofErr w:type="spellEnd"/>
      <w:r>
        <w:rPr>
          <w:rFonts w:ascii="Consolas" w:hAnsi="Consolas" w:cs="Consolas"/>
          <w:sz w:val="19"/>
          <w:szCs w:val="19"/>
        </w:rPr>
        <w:t>(</w:t>
      </w:r>
      <w:proofErr w:type="spellStart"/>
      <w:proofErr w:type="gramEnd"/>
      <w:r>
        <w:rPr>
          <w:rFonts w:ascii="Consolas" w:hAnsi="Consolas" w:cs="Consolas"/>
          <w:sz w:val="19"/>
          <w:szCs w:val="19"/>
        </w:rPr>
        <w:t>inputTxt.Text</w:t>
      </w:r>
      <w:proofErr w:type="spellEnd"/>
      <w:r>
        <w:rPr>
          <w:rFonts w:ascii="Consolas" w:hAnsi="Consolas" w:cs="Consolas"/>
          <w:sz w:val="19"/>
          <w:szCs w:val="19"/>
        </w:rPr>
        <w:t xml:space="preserve">);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"Error: The entered conversion is not valid"</w:t>
      </w:r>
      <w:r>
        <w:rPr>
          <w:rFonts w:ascii="Consolas" w:hAnsi="Consolas" w:cs="Consolas"/>
          <w:sz w:val="19"/>
          <w:szCs w:val="19"/>
        </w:rPr>
        <w:t xml:space="preserve">);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finally</w:t>
      </w:r>
      <w:proofErr w:type="gramEnd"/>
      <w:r>
        <w:rPr>
          <w:rFonts w:ascii="Consolas" w:hAnsi="Consolas" w:cs="Consolas"/>
          <w:sz w:val="19"/>
          <w:szCs w:val="19"/>
        </w:rPr>
        <w:t xml:space="preserve">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evaluated</w:t>
      </w:r>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8000"/>
          <w:sz w:val="19"/>
          <w:szCs w:val="19"/>
        </w:rPr>
        <w:t xml:space="preserve">//Mark the data as being evaluated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ConvertBtn.Enabled</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Diable</w:t>
      </w:r>
      <w:proofErr w:type="spellEnd"/>
      <w:r>
        <w:rPr>
          <w:rFonts w:ascii="Consolas" w:hAnsi="Consolas" w:cs="Consolas"/>
          <w:color w:val="008000"/>
          <w:sz w:val="19"/>
          <w:szCs w:val="19"/>
        </w:rPr>
        <w:t xml:space="preserve"> ability to run convert on old data</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4C7D" w:rsidRDefault="006B4C7D" w:rsidP="006B4C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4C7D" w:rsidRDefault="006B4C7D" w:rsidP="006B4C7D">
      <w:pPr>
        <w:autoSpaceDE w:val="0"/>
        <w:autoSpaceDN w:val="0"/>
        <w:adjustRightInd w:val="0"/>
        <w:spacing w:after="0" w:line="240" w:lineRule="auto"/>
        <w:rPr>
          <w:rFonts w:ascii="Consolas" w:hAnsi="Consolas" w:cs="Consolas"/>
          <w:sz w:val="19"/>
          <w:szCs w:val="19"/>
        </w:rPr>
      </w:pPr>
    </w:p>
    <w:p w:rsidR="00CC6228" w:rsidRDefault="00F102A7" w:rsidP="00CC6228">
      <w:r>
        <w:t>After the chain of handlers is</w:t>
      </w:r>
      <w:r w:rsidR="00FF68EC">
        <w:t xml:space="preserve"> created you can then assign</w:t>
      </w:r>
      <w:r>
        <w:t xml:space="preserve"> additional functionality to the handler</w:t>
      </w:r>
      <w:r w:rsidR="00FF68EC">
        <w:t xml:space="preserve"> using decorators.  A </w:t>
      </w:r>
      <w:r>
        <w:t xml:space="preserve">decorator is pointed to the first handler in the chain and then the decorator operation </w:t>
      </w:r>
      <w:r w:rsidR="00FF68EC">
        <w:t>is called.  T</w:t>
      </w:r>
      <w:r>
        <w:t xml:space="preserve">ake note that we can add multiple decorators which will </w:t>
      </w:r>
      <w:r w:rsidR="00FF68EC">
        <w:t xml:space="preserve">run </w:t>
      </w:r>
      <w:r>
        <w:t xml:space="preserve">in the order of closest to the </w:t>
      </w:r>
      <w:r w:rsidR="00FF68EC">
        <w:t xml:space="preserve">handler first.  In our example </w:t>
      </w:r>
      <w:r w:rsidR="003E0914">
        <w:t>“</w:t>
      </w:r>
      <w:r w:rsidR="00FF68EC">
        <w:t>Round</w:t>
      </w:r>
      <w:r w:rsidR="003E0914">
        <w:t>”</w:t>
      </w:r>
      <w:r w:rsidR="00FF68EC">
        <w:t xml:space="preserve"> will point to the “</w:t>
      </w:r>
      <w:proofErr w:type="spellStart"/>
      <w:r w:rsidR="00FF68EC">
        <w:t>USDHandler</w:t>
      </w:r>
      <w:proofErr w:type="spellEnd"/>
      <w:r w:rsidR="00FF68EC">
        <w:t xml:space="preserve">”, the </w:t>
      </w:r>
      <w:r w:rsidR="003E0914">
        <w:t>“</w:t>
      </w:r>
      <w:proofErr w:type="spellStart"/>
      <w:r w:rsidR="00FF68EC">
        <w:t>ExpNote</w:t>
      </w:r>
      <w:proofErr w:type="spellEnd"/>
      <w:r w:rsidR="003E0914">
        <w:t>”</w:t>
      </w:r>
      <w:r w:rsidR="00FF68EC">
        <w:t xml:space="preserve"> points to the </w:t>
      </w:r>
      <w:r w:rsidR="003E0914">
        <w:t>“</w:t>
      </w:r>
      <w:r w:rsidR="00FF68EC">
        <w:t>Round</w:t>
      </w:r>
      <w:r w:rsidR="003E0914">
        <w:t>”</w:t>
      </w:r>
      <w:r w:rsidR="00FF68EC">
        <w:t xml:space="preserve"> decorator, and </w:t>
      </w:r>
      <w:r w:rsidR="003E0914">
        <w:t>“</w:t>
      </w:r>
      <w:proofErr w:type="spellStart"/>
      <w:r w:rsidR="00FF68EC">
        <w:t>CurrName</w:t>
      </w:r>
      <w:proofErr w:type="spellEnd"/>
      <w:r w:rsidR="003E0914">
        <w:t>”</w:t>
      </w:r>
      <w:r w:rsidR="00FF68EC">
        <w:t xml:space="preserve"> points to the </w:t>
      </w:r>
      <w:r w:rsidR="003E0914">
        <w:t>“</w:t>
      </w:r>
      <w:proofErr w:type="spellStart"/>
      <w:r w:rsidR="00FF68EC">
        <w:t>ExpNote</w:t>
      </w:r>
      <w:proofErr w:type="spellEnd"/>
      <w:r w:rsidR="003E0914">
        <w:t>”</w:t>
      </w:r>
      <w:r w:rsidR="00FF68EC">
        <w:t xml:space="preserve"> decorator.  When running the process we run the farthest from the handler decorator “</w:t>
      </w:r>
      <w:proofErr w:type="spellStart"/>
      <w:proofErr w:type="gramStart"/>
      <w:r w:rsidR="00FF68EC">
        <w:t>CurrName.Process</w:t>
      </w:r>
      <w:proofErr w:type="spellEnd"/>
      <w:r w:rsidR="00FF68EC">
        <w:t>(</w:t>
      </w:r>
      <w:proofErr w:type="gramEnd"/>
      <w:r w:rsidR="00FF68EC">
        <w:t>“Some string”);”.  This will then get the value returned from the “</w:t>
      </w:r>
      <w:proofErr w:type="spellStart"/>
      <w:r w:rsidR="00FF68EC">
        <w:t>USDHandler</w:t>
      </w:r>
      <w:proofErr w:type="spellEnd"/>
      <w:r w:rsidR="00FF68EC">
        <w:t>”, round it to two decimal places</w:t>
      </w:r>
      <w:r w:rsidR="003E0914">
        <w:t xml:space="preserve"> (“Round”)</w:t>
      </w:r>
      <w:r w:rsidR="00FF68EC">
        <w:t>, put the result into exponential notation</w:t>
      </w:r>
      <w:r w:rsidR="003E0914">
        <w:t xml:space="preserve"> (“</w:t>
      </w:r>
      <w:proofErr w:type="spellStart"/>
      <w:r w:rsidR="003E0914">
        <w:t>ExpNote</w:t>
      </w:r>
      <w:proofErr w:type="spellEnd"/>
      <w:r w:rsidR="003E0914">
        <w:t>”)</w:t>
      </w:r>
      <w:r w:rsidR="00FF68EC">
        <w:t xml:space="preserve">, and finally add the name of the </w:t>
      </w:r>
      <w:proofErr w:type="gramStart"/>
      <w:r w:rsidR="00FF68EC">
        <w:t>currency</w:t>
      </w:r>
      <w:r w:rsidR="003E0914">
        <w:t>(</w:t>
      </w:r>
      <w:proofErr w:type="gramEnd"/>
      <w:r w:rsidR="003E0914">
        <w:t>“</w:t>
      </w:r>
      <w:proofErr w:type="spellStart"/>
      <w:r w:rsidR="003E0914">
        <w:t>CurrName</w:t>
      </w:r>
      <w:proofErr w:type="spellEnd"/>
      <w:r w:rsidR="003E0914">
        <w:t>”)</w:t>
      </w:r>
      <w:r w:rsidR="00FF68EC">
        <w:t xml:space="preserve">.  </w:t>
      </w:r>
    </w:p>
    <w:p w:rsidR="008E5780" w:rsidRPr="00CC6228" w:rsidRDefault="008E5780" w:rsidP="00CC6228"/>
    <w:p w:rsidR="000C2FCA" w:rsidRDefault="00C52939" w:rsidP="000C2FCA">
      <w:pPr>
        <w:pStyle w:val="Heading2"/>
      </w:pPr>
      <w:bookmarkStart w:id="21" w:name="_Toc289708834"/>
      <w:r>
        <w:t>U</w:t>
      </w:r>
      <w:r w:rsidR="000C2FCA">
        <w:t>ML Diagram</w:t>
      </w:r>
      <w:bookmarkEnd w:id="21"/>
    </w:p>
    <w:p w:rsidR="000C2FCA" w:rsidRPr="000C2FCA" w:rsidRDefault="000C2FCA" w:rsidP="000C2FCA">
      <w:r>
        <w:rPr>
          <w:noProof/>
        </w:rPr>
        <w:drawing>
          <wp:inline distT="0" distB="0" distL="0" distR="0" wp14:anchorId="2B6E155A" wp14:editId="3935F669">
            <wp:extent cx="5983394" cy="4010025"/>
            <wp:effectExtent l="0" t="0" r="0" b="0"/>
            <wp:docPr id="1" name="Picture 1" descr="C:\Users\Gazoo\Deskto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zoo\Desktop\class 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86257" cy="4011943"/>
                    </a:xfrm>
                    <a:prstGeom prst="rect">
                      <a:avLst/>
                    </a:prstGeom>
                    <a:noFill/>
                    <a:ln>
                      <a:noFill/>
                    </a:ln>
                  </pic:spPr>
                </pic:pic>
              </a:graphicData>
            </a:graphic>
          </wp:inline>
        </w:drawing>
      </w:r>
    </w:p>
    <w:p w:rsidR="000C2FCA" w:rsidRDefault="000C2FCA" w:rsidP="00193D88"/>
    <w:p w:rsidR="00D7748E" w:rsidRPr="00D7748E" w:rsidRDefault="000C2FCA" w:rsidP="00193D88">
      <w:pPr>
        <w:pStyle w:val="Heading2"/>
      </w:pPr>
      <w:bookmarkStart w:id="22" w:name="_Toc289708835"/>
      <w:r>
        <w:lastRenderedPageBreak/>
        <w:t>Execution Scenarios</w:t>
      </w:r>
      <w:bookmarkEnd w:id="22"/>
    </w:p>
    <w:tbl>
      <w:tblPr>
        <w:tblStyle w:val="LightShading-Accent2"/>
        <w:tblW w:w="9576" w:type="dxa"/>
        <w:tblLook w:val="04A0" w:firstRow="1" w:lastRow="0" w:firstColumn="1" w:lastColumn="0" w:noHBand="0" w:noVBand="1"/>
      </w:tblPr>
      <w:tblGrid>
        <w:gridCol w:w="487"/>
        <w:gridCol w:w="1727"/>
        <w:gridCol w:w="1764"/>
        <w:gridCol w:w="2880"/>
        <w:gridCol w:w="2718"/>
      </w:tblGrid>
      <w:tr w:rsidR="00F17B1D" w:rsidTr="00171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dxa"/>
          </w:tcPr>
          <w:p w:rsidR="00F17B1D" w:rsidRDefault="00F17B1D" w:rsidP="000C2FCA">
            <w:r>
              <w:t>#</w:t>
            </w:r>
          </w:p>
        </w:tc>
        <w:tc>
          <w:tcPr>
            <w:tcW w:w="1727" w:type="dxa"/>
          </w:tcPr>
          <w:p w:rsidR="00F17B1D" w:rsidRDefault="00F17B1D" w:rsidP="000C2FCA">
            <w:pPr>
              <w:cnfStyle w:val="100000000000" w:firstRow="1" w:lastRow="0" w:firstColumn="0" w:lastColumn="0" w:oddVBand="0" w:evenVBand="0" w:oddHBand="0" w:evenHBand="0" w:firstRowFirstColumn="0" w:firstRowLastColumn="0" w:lastRowFirstColumn="0" w:lastRowLastColumn="0"/>
            </w:pPr>
            <w:r>
              <w:t>Scenario</w:t>
            </w:r>
          </w:p>
        </w:tc>
        <w:tc>
          <w:tcPr>
            <w:tcW w:w="1764" w:type="dxa"/>
          </w:tcPr>
          <w:p w:rsidR="00F17B1D" w:rsidRDefault="00F17B1D" w:rsidP="000C2FCA">
            <w:pPr>
              <w:cnfStyle w:val="100000000000" w:firstRow="1" w:lastRow="0" w:firstColumn="0" w:lastColumn="0" w:oddVBand="0" w:evenVBand="0" w:oddHBand="0" w:evenHBand="0" w:firstRowFirstColumn="0" w:firstRowLastColumn="0" w:lastRowFirstColumn="0" w:lastRowLastColumn="0"/>
            </w:pPr>
            <w:r>
              <w:t>Input</w:t>
            </w:r>
          </w:p>
        </w:tc>
        <w:tc>
          <w:tcPr>
            <w:tcW w:w="2880" w:type="dxa"/>
          </w:tcPr>
          <w:p w:rsidR="00F17B1D" w:rsidRDefault="00F17B1D" w:rsidP="000C2FCA">
            <w:pPr>
              <w:cnfStyle w:val="100000000000" w:firstRow="1" w:lastRow="0" w:firstColumn="0" w:lastColumn="0" w:oddVBand="0" w:evenVBand="0" w:oddHBand="0" w:evenHBand="0" w:firstRowFirstColumn="0" w:firstRowLastColumn="0" w:lastRowFirstColumn="0" w:lastRowLastColumn="0"/>
            </w:pPr>
            <w:r>
              <w:t>Expected Output</w:t>
            </w:r>
          </w:p>
        </w:tc>
        <w:tc>
          <w:tcPr>
            <w:tcW w:w="2718" w:type="dxa"/>
          </w:tcPr>
          <w:p w:rsidR="00F17B1D" w:rsidRDefault="00F17B1D" w:rsidP="000C2FCA">
            <w:pPr>
              <w:cnfStyle w:val="100000000000" w:firstRow="1" w:lastRow="0" w:firstColumn="0" w:lastColumn="0" w:oddVBand="0" w:evenVBand="0" w:oddHBand="0" w:evenHBand="0" w:firstRowFirstColumn="0" w:firstRowLastColumn="0" w:lastRowFirstColumn="0" w:lastRowLastColumn="0"/>
            </w:pPr>
            <w:r>
              <w:t>Actual Output</w:t>
            </w:r>
          </w:p>
        </w:tc>
      </w:tr>
      <w:tr w:rsidR="00F17B1D" w:rsidTr="00171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dxa"/>
          </w:tcPr>
          <w:p w:rsidR="00F17B1D" w:rsidRDefault="00F17B1D" w:rsidP="000C2FCA">
            <w:r>
              <w:t>1</w:t>
            </w:r>
          </w:p>
        </w:tc>
        <w:tc>
          <w:tcPr>
            <w:tcW w:w="1727" w:type="dxa"/>
          </w:tcPr>
          <w:p w:rsidR="00F17B1D" w:rsidRDefault="00F17B1D" w:rsidP="000C2FCA">
            <w:pPr>
              <w:cnfStyle w:val="000000100000" w:firstRow="0" w:lastRow="0" w:firstColumn="0" w:lastColumn="0" w:oddVBand="0" w:evenVBand="0" w:oddHBand="1" w:evenHBand="0" w:firstRowFirstColumn="0" w:firstRowLastColumn="0" w:lastRowFirstColumn="0" w:lastRowLastColumn="0"/>
            </w:pPr>
            <w:r>
              <w:t>Convert to USD</w:t>
            </w:r>
          </w:p>
        </w:tc>
        <w:tc>
          <w:tcPr>
            <w:tcW w:w="1764" w:type="dxa"/>
          </w:tcPr>
          <w:p w:rsidR="00F17B1D" w:rsidRDefault="00F17B1D" w:rsidP="000C2FCA">
            <w:pPr>
              <w:cnfStyle w:val="000000100000" w:firstRow="0" w:lastRow="0" w:firstColumn="0" w:lastColumn="0" w:oddVBand="0" w:evenVBand="0" w:oddHBand="1" w:evenHBand="0" w:firstRowFirstColumn="0" w:firstRowLastColumn="0" w:lastRowFirstColumn="0" w:lastRowLastColumn="0"/>
            </w:pPr>
            <w:r>
              <w:t>1 Euro to USD</w:t>
            </w:r>
          </w:p>
        </w:tc>
        <w:tc>
          <w:tcPr>
            <w:tcW w:w="2880" w:type="dxa"/>
          </w:tcPr>
          <w:p w:rsidR="00F17B1D" w:rsidRDefault="00171C89" w:rsidP="000C2FCA">
            <w:pPr>
              <w:cnfStyle w:val="000000100000" w:firstRow="0" w:lastRow="0" w:firstColumn="0" w:lastColumn="0" w:oddVBand="0" w:evenVBand="0" w:oddHBand="1" w:evenHBand="0" w:firstRowFirstColumn="0" w:firstRowLastColumn="0" w:lastRowFirstColumn="0" w:lastRowLastColumn="0"/>
            </w:pPr>
            <w:r>
              <w:t>$1.42e+000 USD</w:t>
            </w:r>
          </w:p>
        </w:tc>
        <w:tc>
          <w:tcPr>
            <w:tcW w:w="2718" w:type="dxa"/>
          </w:tcPr>
          <w:p w:rsidR="00F17B1D" w:rsidRDefault="00171C89" w:rsidP="000C2FCA">
            <w:pPr>
              <w:cnfStyle w:val="000000100000" w:firstRow="0" w:lastRow="0" w:firstColumn="0" w:lastColumn="0" w:oddVBand="0" w:evenVBand="0" w:oddHBand="1" w:evenHBand="0" w:firstRowFirstColumn="0" w:firstRowLastColumn="0" w:lastRowFirstColumn="0" w:lastRowLastColumn="0"/>
            </w:pPr>
            <w:r>
              <w:t>$1.42e+000 USD</w:t>
            </w:r>
          </w:p>
        </w:tc>
      </w:tr>
      <w:tr w:rsidR="00F17B1D" w:rsidTr="00171C89">
        <w:tc>
          <w:tcPr>
            <w:cnfStyle w:val="001000000000" w:firstRow="0" w:lastRow="0" w:firstColumn="1" w:lastColumn="0" w:oddVBand="0" w:evenVBand="0" w:oddHBand="0" w:evenHBand="0" w:firstRowFirstColumn="0" w:firstRowLastColumn="0" w:lastRowFirstColumn="0" w:lastRowLastColumn="0"/>
            <w:tcW w:w="487" w:type="dxa"/>
          </w:tcPr>
          <w:p w:rsidR="00F17B1D" w:rsidRDefault="00F17B1D" w:rsidP="000C2FCA">
            <w:r>
              <w:t>2</w:t>
            </w:r>
          </w:p>
        </w:tc>
        <w:tc>
          <w:tcPr>
            <w:tcW w:w="1727" w:type="dxa"/>
          </w:tcPr>
          <w:p w:rsidR="00F17B1D" w:rsidRDefault="00F17B1D" w:rsidP="000C2FCA">
            <w:pPr>
              <w:cnfStyle w:val="000000000000" w:firstRow="0" w:lastRow="0" w:firstColumn="0" w:lastColumn="0" w:oddVBand="0" w:evenVBand="0" w:oddHBand="0" w:evenHBand="0" w:firstRowFirstColumn="0" w:firstRowLastColumn="0" w:lastRowFirstColumn="0" w:lastRowLastColumn="0"/>
            </w:pPr>
            <w:r>
              <w:t>Convert to AUD</w:t>
            </w:r>
          </w:p>
        </w:tc>
        <w:tc>
          <w:tcPr>
            <w:tcW w:w="1764" w:type="dxa"/>
          </w:tcPr>
          <w:p w:rsidR="00F17B1D" w:rsidRDefault="00171C89" w:rsidP="000C2FCA">
            <w:pPr>
              <w:cnfStyle w:val="000000000000" w:firstRow="0" w:lastRow="0" w:firstColumn="0" w:lastColumn="0" w:oddVBand="0" w:evenVBand="0" w:oddHBand="0" w:evenHBand="0" w:firstRowFirstColumn="0" w:firstRowLastColumn="0" w:lastRowFirstColumn="0" w:lastRowLastColumn="0"/>
            </w:pPr>
            <w:r>
              <w:t>952</w:t>
            </w:r>
            <w:r w:rsidR="00F17B1D">
              <w:t xml:space="preserve"> Euro to AUD</w:t>
            </w:r>
          </w:p>
        </w:tc>
        <w:tc>
          <w:tcPr>
            <w:tcW w:w="2880" w:type="dxa"/>
          </w:tcPr>
          <w:p w:rsidR="00F17B1D" w:rsidRDefault="00171C89" w:rsidP="000C2FCA">
            <w:pPr>
              <w:cnfStyle w:val="000000000000" w:firstRow="0" w:lastRow="0" w:firstColumn="0" w:lastColumn="0" w:oddVBand="0" w:evenVBand="0" w:oddHBand="0" w:evenHBand="0" w:firstRowFirstColumn="0" w:firstRowLastColumn="0" w:lastRowFirstColumn="0" w:lastRowLastColumn="0"/>
            </w:pPr>
            <w:r>
              <w:t>$1.3031e+003 AUD</w:t>
            </w:r>
          </w:p>
        </w:tc>
        <w:tc>
          <w:tcPr>
            <w:tcW w:w="2718" w:type="dxa"/>
          </w:tcPr>
          <w:p w:rsidR="00F17B1D" w:rsidRDefault="00171C89" w:rsidP="000C2FCA">
            <w:pPr>
              <w:cnfStyle w:val="000000000000" w:firstRow="0" w:lastRow="0" w:firstColumn="0" w:lastColumn="0" w:oddVBand="0" w:evenVBand="0" w:oddHBand="0" w:evenHBand="0" w:firstRowFirstColumn="0" w:firstRowLastColumn="0" w:lastRowFirstColumn="0" w:lastRowLastColumn="0"/>
            </w:pPr>
            <w:r>
              <w:t>$1.3031e+003 AUD</w:t>
            </w:r>
          </w:p>
        </w:tc>
      </w:tr>
      <w:tr w:rsidR="00171C89" w:rsidTr="00171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dxa"/>
          </w:tcPr>
          <w:p w:rsidR="00F17B1D" w:rsidRDefault="00F17B1D" w:rsidP="000C2FCA">
            <w:r>
              <w:t xml:space="preserve">3 </w:t>
            </w:r>
          </w:p>
        </w:tc>
        <w:tc>
          <w:tcPr>
            <w:tcW w:w="1727" w:type="dxa"/>
          </w:tcPr>
          <w:p w:rsidR="00F17B1D" w:rsidRDefault="00F17B1D" w:rsidP="000C2FCA">
            <w:pPr>
              <w:cnfStyle w:val="000000100000" w:firstRow="0" w:lastRow="0" w:firstColumn="0" w:lastColumn="0" w:oddVBand="0" w:evenVBand="0" w:oddHBand="1" w:evenHBand="0" w:firstRowFirstColumn="0" w:firstRowLastColumn="0" w:lastRowFirstColumn="0" w:lastRowLastColumn="0"/>
            </w:pPr>
            <w:r>
              <w:t>Convert to CAD</w:t>
            </w:r>
          </w:p>
        </w:tc>
        <w:tc>
          <w:tcPr>
            <w:tcW w:w="1764" w:type="dxa"/>
          </w:tcPr>
          <w:p w:rsidR="00F17B1D" w:rsidRDefault="00171C89" w:rsidP="000C2FCA">
            <w:pPr>
              <w:cnfStyle w:val="000000100000" w:firstRow="0" w:lastRow="0" w:firstColumn="0" w:lastColumn="0" w:oddVBand="0" w:evenVBand="0" w:oddHBand="1" w:evenHBand="0" w:firstRowFirstColumn="0" w:firstRowLastColumn="0" w:lastRowFirstColumn="0" w:lastRowLastColumn="0"/>
            </w:pPr>
            <w:r>
              <w:t>-55</w:t>
            </w:r>
            <w:r w:rsidR="00F17B1D">
              <w:t xml:space="preserve"> Euro to CAD</w:t>
            </w:r>
          </w:p>
        </w:tc>
        <w:tc>
          <w:tcPr>
            <w:tcW w:w="2880" w:type="dxa"/>
          </w:tcPr>
          <w:p w:rsidR="00F17B1D" w:rsidRDefault="00171C89" w:rsidP="000C2FCA">
            <w:pPr>
              <w:cnfStyle w:val="000000100000" w:firstRow="0" w:lastRow="0" w:firstColumn="0" w:lastColumn="0" w:oddVBand="0" w:evenVBand="0" w:oddHBand="1" w:evenHBand="0" w:firstRowFirstColumn="0" w:firstRowLastColumn="0" w:lastRowFirstColumn="0" w:lastRowLastColumn="0"/>
            </w:pPr>
            <w:r>
              <w:t>$-7.533e+001 CAD</w:t>
            </w:r>
          </w:p>
        </w:tc>
        <w:tc>
          <w:tcPr>
            <w:tcW w:w="2718" w:type="dxa"/>
          </w:tcPr>
          <w:p w:rsidR="00F17B1D" w:rsidRDefault="00171C89" w:rsidP="000C2FCA">
            <w:pPr>
              <w:cnfStyle w:val="000000100000" w:firstRow="0" w:lastRow="0" w:firstColumn="0" w:lastColumn="0" w:oddVBand="0" w:evenVBand="0" w:oddHBand="1" w:evenHBand="0" w:firstRowFirstColumn="0" w:firstRowLastColumn="0" w:lastRowFirstColumn="0" w:lastRowLastColumn="0"/>
            </w:pPr>
            <w:r>
              <w:t>$-7.533e+001 CAD</w:t>
            </w:r>
          </w:p>
        </w:tc>
      </w:tr>
      <w:tr w:rsidR="00171C89" w:rsidTr="00171C89">
        <w:tc>
          <w:tcPr>
            <w:cnfStyle w:val="001000000000" w:firstRow="0" w:lastRow="0" w:firstColumn="1" w:lastColumn="0" w:oddVBand="0" w:evenVBand="0" w:oddHBand="0" w:evenHBand="0" w:firstRowFirstColumn="0" w:firstRowLastColumn="0" w:lastRowFirstColumn="0" w:lastRowLastColumn="0"/>
            <w:tcW w:w="487" w:type="dxa"/>
          </w:tcPr>
          <w:p w:rsidR="00171C89" w:rsidRDefault="00171C89" w:rsidP="000C2FCA">
            <w:r>
              <w:t>4</w:t>
            </w:r>
          </w:p>
        </w:tc>
        <w:tc>
          <w:tcPr>
            <w:tcW w:w="1727" w:type="dxa"/>
          </w:tcPr>
          <w:p w:rsidR="00171C89" w:rsidRDefault="00171C89" w:rsidP="000C2FCA">
            <w:pPr>
              <w:cnfStyle w:val="000000000000" w:firstRow="0" w:lastRow="0" w:firstColumn="0" w:lastColumn="0" w:oddVBand="0" w:evenVBand="0" w:oddHBand="0" w:evenHBand="0" w:firstRowFirstColumn="0" w:firstRowLastColumn="0" w:lastRowFirstColumn="0" w:lastRowLastColumn="0"/>
            </w:pPr>
            <w:r>
              <w:t>Invalid Input</w:t>
            </w:r>
          </w:p>
        </w:tc>
        <w:tc>
          <w:tcPr>
            <w:tcW w:w="1764" w:type="dxa"/>
          </w:tcPr>
          <w:p w:rsidR="00171C89" w:rsidRDefault="00171C89" w:rsidP="000C2FCA">
            <w:pPr>
              <w:cnfStyle w:val="000000000000" w:firstRow="0" w:lastRow="0" w:firstColumn="0" w:lastColumn="0" w:oddVBand="0" w:evenVBand="0" w:oddHBand="0" w:evenHBand="0" w:firstRowFirstColumn="0" w:firstRowLastColumn="0" w:lastRowFirstColumn="0" w:lastRowLastColumn="0"/>
            </w:pPr>
            <w:r>
              <w:t>1 USD to Euro</w:t>
            </w:r>
          </w:p>
        </w:tc>
        <w:tc>
          <w:tcPr>
            <w:tcW w:w="2880" w:type="dxa"/>
          </w:tcPr>
          <w:p w:rsidR="00171C89" w:rsidRDefault="00171C89" w:rsidP="000C2FCA">
            <w:pPr>
              <w:cnfStyle w:val="000000000000" w:firstRow="0" w:lastRow="0" w:firstColumn="0" w:lastColumn="0" w:oddVBand="0" w:evenVBand="0" w:oddHBand="0" w:evenHBand="0" w:firstRowFirstColumn="0" w:firstRowLastColumn="0" w:lastRowFirstColumn="0" w:lastRowLastColumn="0"/>
            </w:pPr>
            <w:r>
              <w:t>Message Box: Error the entered conversion is not valid</w:t>
            </w:r>
          </w:p>
        </w:tc>
        <w:tc>
          <w:tcPr>
            <w:tcW w:w="2718" w:type="dxa"/>
          </w:tcPr>
          <w:p w:rsidR="00171C89" w:rsidRDefault="00171C89" w:rsidP="00073021">
            <w:pPr>
              <w:cnfStyle w:val="000000000000" w:firstRow="0" w:lastRow="0" w:firstColumn="0" w:lastColumn="0" w:oddVBand="0" w:evenVBand="0" w:oddHBand="0" w:evenHBand="0" w:firstRowFirstColumn="0" w:firstRowLastColumn="0" w:lastRowFirstColumn="0" w:lastRowLastColumn="0"/>
            </w:pPr>
            <w:r>
              <w:t>Message Box: Error the entered conversion is not valid</w:t>
            </w:r>
          </w:p>
        </w:tc>
      </w:tr>
      <w:tr w:rsidR="00171C89" w:rsidTr="00171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dxa"/>
          </w:tcPr>
          <w:p w:rsidR="00171C89" w:rsidRDefault="00171C89" w:rsidP="000C2FCA">
            <w:r>
              <w:t>5</w:t>
            </w:r>
          </w:p>
        </w:tc>
        <w:tc>
          <w:tcPr>
            <w:tcW w:w="1727" w:type="dxa"/>
          </w:tcPr>
          <w:p w:rsidR="00171C89" w:rsidRDefault="00171C89" w:rsidP="000C2FCA">
            <w:pPr>
              <w:cnfStyle w:val="000000100000" w:firstRow="0" w:lastRow="0" w:firstColumn="0" w:lastColumn="0" w:oddVBand="0" w:evenVBand="0" w:oddHBand="1" w:evenHBand="0" w:firstRowFirstColumn="0" w:firstRowLastColumn="0" w:lastRowFirstColumn="0" w:lastRowLastColumn="0"/>
            </w:pPr>
            <w:r>
              <w:t>No input</w:t>
            </w:r>
          </w:p>
        </w:tc>
        <w:tc>
          <w:tcPr>
            <w:tcW w:w="1764" w:type="dxa"/>
          </w:tcPr>
          <w:p w:rsidR="00171C89" w:rsidRDefault="00992389" w:rsidP="000C2FCA">
            <w:pPr>
              <w:cnfStyle w:val="000000100000" w:firstRow="0" w:lastRow="0" w:firstColumn="0" w:lastColumn="0" w:oddVBand="0" w:evenVBand="0" w:oddHBand="1" w:evenHBand="0" w:firstRowFirstColumn="0" w:firstRowLastColumn="0" w:lastRowFirstColumn="0" w:lastRowLastColumn="0"/>
            </w:pPr>
            <w:r>
              <w:t xml:space="preserve">Nothing </w:t>
            </w:r>
          </w:p>
        </w:tc>
        <w:tc>
          <w:tcPr>
            <w:tcW w:w="2880" w:type="dxa"/>
          </w:tcPr>
          <w:p w:rsidR="00171C89" w:rsidRDefault="00992389" w:rsidP="000C2FCA">
            <w:pPr>
              <w:cnfStyle w:val="000000100000" w:firstRow="0" w:lastRow="0" w:firstColumn="0" w:lastColumn="0" w:oddVBand="0" w:evenVBand="0" w:oddHBand="1" w:evenHBand="0" w:firstRowFirstColumn="0" w:firstRowLastColumn="0" w:lastRowFirstColumn="0" w:lastRowLastColumn="0"/>
            </w:pPr>
            <w:r>
              <w:t>Should not be able to click the convert button, pressing enter should result in nothing happening</w:t>
            </w:r>
          </w:p>
        </w:tc>
        <w:tc>
          <w:tcPr>
            <w:tcW w:w="2718" w:type="dxa"/>
          </w:tcPr>
          <w:p w:rsidR="00171C89" w:rsidRDefault="00992389" w:rsidP="000C2FCA">
            <w:pPr>
              <w:cnfStyle w:val="000000100000" w:firstRow="0" w:lastRow="0" w:firstColumn="0" w:lastColumn="0" w:oddVBand="0" w:evenVBand="0" w:oddHBand="1" w:evenHBand="0" w:firstRowFirstColumn="0" w:firstRowLastColumn="0" w:lastRowFirstColumn="0" w:lastRowLastColumn="0"/>
            </w:pPr>
            <w:r>
              <w:t>Convert button cannot be clicked and pressing enter yields no results.</w:t>
            </w:r>
          </w:p>
        </w:tc>
      </w:tr>
      <w:tr w:rsidR="00171C89" w:rsidTr="00171C89">
        <w:tc>
          <w:tcPr>
            <w:cnfStyle w:val="001000000000" w:firstRow="0" w:lastRow="0" w:firstColumn="1" w:lastColumn="0" w:oddVBand="0" w:evenVBand="0" w:oddHBand="0" w:evenHBand="0" w:firstRowFirstColumn="0" w:firstRowLastColumn="0" w:lastRowFirstColumn="0" w:lastRowLastColumn="0"/>
            <w:tcW w:w="487" w:type="dxa"/>
          </w:tcPr>
          <w:p w:rsidR="00171C89" w:rsidRDefault="00171C89" w:rsidP="000C2FCA">
            <w:r>
              <w:t>6</w:t>
            </w:r>
          </w:p>
        </w:tc>
        <w:tc>
          <w:tcPr>
            <w:tcW w:w="1727" w:type="dxa"/>
          </w:tcPr>
          <w:p w:rsidR="00171C89" w:rsidRDefault="00171C89" w:rsidP="000C2FCA">
            <w:pPr>
              <w:cnfStyle w:val="000000000000" w:firstRow="0" w:lastRow="0" w:firstColumn="0" w:lastColumn="0" w:oddVBand="0" w:evenVBand="0" w:oddHBand="0" w:evenHBand="0" w:firstRowFirstColumn="0" w:firstRowLastColumn="0" w:lastRowFirstColumn="0" w:lastRowLastColumn="0"/>
            </w:pPr>
            <w:r>
              <w:t>Enter same input twice</w:t>
            </w:r>
          </w:p>
        </w:tc>
        <w:tc>
          <w:tcPr>
            <w:tcW w:w="1764" w:type="dxa"/>
          </w:tcPr>
          <w:p w:rsidR="00171C89" w:rsidRDefault="00171C89" w:rsidP="000C2FCA">
            <w:pPr>
              <w:cnfStyle w:val="000000000000" w:firstRow="0" w:lastRow="0" w:firstColumn="0" w:lastColumn="0" w:oddVBand="0" w:evenVBand="0" w:oddHBand="0" w:evenHBand="0" w:firstRowFirstColumn="0" w:firstRowLastColumn="0" w:lastRowFirstColumn="0" w:lastRowLastColumn="0"/>
            </w:pPr>
            <w:r>
              <w:t>1 Euro to USD, click convert, click convert again.</w:t>
            </w:r>
          </w:p>
        </w:tc>
        <w:tc>
          <w:tcPr>
            <w:tcW w:w="2880" w:type="dxa"/>
          </w:tcPr>
          <w:p w:rsidR="00171C89" w:rsidRDefault="00171C89" w:rsidP="000C2FCA">
            <w:pPr>
              <w:cnfStyle w:val="000000000000" w:firstRow="0" w:lastRow="0" w:firstColumn="0" w:lastColumn="0" w:oddVBand="0" w:evenVBand="0" w:oddHBand="0" w:evenHBand="0" w:firstRowFirstColumn="0" w:firstRowLastColumn="0" w:lastRowFirstColumn="0" w:lastRowLastColumn="0"/>
            </w:pPr>
            <w:r>
              <w:t>Same as before, should not be able to click convert a second time.</w:t>
            </w:r>
          </w:p>
        </w:tc>
        <w:tc>
          <w:tcPr>
            <w:tcW w:w="2718" w:type="dxa"/>
          </w:tcPr>
          <w:p w:rsidR="00171C89" w:rsidRDefault="00171C89" w:rsidP="00083A21">
            <w:pPr>
              <w:cnfStyle w:val="000000000000" w:firstRow="0" w:lastRow="0" w:firstColumn="0" w:lastColumn="0" w:oddVBand="0" w:evenVBand="0" w:oddHBand="0" w:evenHBand="0" w:firstRowFirstColumn="0" w:firstRowLastColumn="0" w:lastRowFirstColumn="0" w:lastRowLastColumn="0"/>
            </w:pPr>
            <w:r>
              <w:t xml:space="preserve">Same as before, was not </w:t>
            </w:r>
            <w:r w:rsidR="00083A21">
              <w:t xml:space="preserve">able to click convert </w:t>
            </w:r>
            <w:r>
              <w:t>a second time.</w:t>
            </w:r>
          </w:p>
        </w:tc>
      </w:tr>
    </w:tbl>
    <w:p w:rsidR="000C2FCA" w:rsidRDefault="000C2FCA" w:rsidP="000C2FCA"/>
    <w:p w:rsidR="00D7748E" w:rsidRDefault="00171C89" w:rsidP="00171C89">
      <w:pPr>
        <w:pStyle w:val="Heading3"/>
      </w:pPr>
      <w:bookmarkStart w:id="23" w:name="_Toc289708836"/>
      <w:r>
        <w:t>Scenario 1 &amp; 6</w:t>
      </w:r>
      <w:bookmarkEnd w:id="23"/>
    </w:p>
    <w:p w:rsidR="00D7748E" w:rsidRDefault="00D7748E" w:rsidP="000C2FCA">
      <w:r>
        <w:rPr>
          <w:noProof/>
        </w:rPr>
        <w:drawing>
          <wp:inline distT="0" distB="0" distL="0" distR="0" wp14:anchorId="663AF661" wp14:editId="7F0AD814">
            <wp:extent cx="32194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219450" cy="1514475"/>
                    </a:xfrm>
                    <a:prstGeom prst="rect">
                      <a:avLst/>
                    </a:prstGeom>
                  </pic:spPr>
                </pic:pic>
              </a:graphicData>
            </a:graphic>
          </wp:inline>
        </w:drawing>
      </w:r>
    </w:p>
    <w:p w:rsidR="00171C89" w:rsidRDefault="00171C89" w:rsidP="00171C89">
      <w:pPr>
        <w:pStyle w:val="Heading3"/>
      </w:pPr>
      <w:bookmarkStart w:id="24" w:name="_Toc289708837"/>
      <w:r>
        <w:t>Scenario 2</w:t>
      </w:r>
      <w:bookmarkEnd w:id="24"/>
    </w:p>
    <w:p w:rsidR="00171C89" w:rsidRDefault="00171C89" w:rsidP="000C2FCA">
      <w:r>
        <w:rPr>
          <w:noProof/>
        </w:rPr>
        <w:drawing>
          <wp:inline distT="0" distB="0" distL="0" distR="0" wp14:anchorId="5E10663C" wp14:editId="362EE616">
            <wp:extent cx="3067050" cy="1455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067050" cy="1455704"/>
                    </a:xfrm>
                    <a:prstGeom prst="rect">
                      <a:avLst/>
                    </a:prstGeom>
                  </pic:spPr>
                </pic:pic>
              </a:graphicData>
            </a:graphic>
          </wp:inline>
        </w:drawing>
      </w:r>
    </w:p>
    <w:p w:rsidR="00171C89" w:rsidRDefault="00171C89" w:rsidP="00171C89">
      <w:pPr>
        <w:pStyle w:val="Heading3"/>
      </w:pPr>
      <w:bookmarkStart w:id="25" w:name="_Toc289708838"/>
      <w:r>
        <w:t>Scenario 3</w:t>
      </w:r>
      <w:bookmarkEnd w:id="25"/>
    </w:p>
    <w:p w:rsidR="00171C89" w:rsidRDefault="00171C89" w:rsidP="000C2FCA">
      <w:r>
        <w:rPr>
          <w:noProof/>
        </w:rPr>
        <w:drawing>
          <wp:inline distT="0" distB="0" distL="0" distR="0" wp14:anchorId="403DAF1C" wp14:editId="1973AC33">
            <wp:extent cx="3028950" cy="144192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3028950" cy="1441925"/>
                    </a:xfrm>
                    <a:prstGeom prst="rect">
                      <a:avLst/>
                    </a:prstGeom>
                  </pic:spPr>
                </pic:pic>
              </a:graphicData>
            </a:graphic>
          </wp:inline>
        </w:drawing>
      </w:r>
    </w:p>
    <w:p w:rsidR="00171C89" w:rsidRDefault="00171C89" w:rsidP="00171C89">
      <w:pPr>
        <w:pStyle w:val="Heading3"/>
      </w:pPr>
      <w:bookmarkStart w:id="26" w:name="_Toc289708839"/>
      <w:r>
        <w:lastRenderedPageBreak/>
        <w:t>Scenario 4</w:t>
      </w:r>
      <w:bookmarkEnd w:id="26"/>
    </w:p>
    <w:p w:rsidR="00171C89" w:rsidRDefault="00171C89" w:rsidP="000C2FCA">
      <w:r>
        <w:rPr>
          <w:noProof/>
        </w:rPr>
        <w:drawing>
          <wp:inline distT="0" distB="0" distL="0" distR="0" wp14:anchorId="05A1F101" wp14:editId="30A769FD">
            <wp:extent cx="59055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05500" cy="1504950"/>
                    </a:xfrm>
                    <a:prstGeom prst="rect">
                      <a:avLst/>
                    </a:prstGeom>
                  </pic:spPr>
                </pic:pic>
              </a:graphicData>
            </a:graphic>
          </wp:inline>
        </w:drawing>
      </w:r>
    </w:p>
    <w:p w:rsidR="00171C89" w:rsidRDefault="00171C89" w:rsidP="00992389">
      <w:pPr>
        <w:pStyle w:val="Heading3"/>
      </w:pPr>
      <w:bookmarkStart w:id="27" w:name="_Toc289708840"/>
      <w:r>
        <w:t>Scenario 5</w:t>
      </w:r>
      <w:bookmarkEnd w:id="27"/>
    </w:p>
    <w:p w:rsidR="00992389" w:rsidRDefault="00992389" w:rsidP="00992389">
      <w:r>
        <w:rPr>
          <w:noProof/>
        </w:rPr>
        <w:drawing>
          <wp:inline distT="0" distB="0" distL="0" distR="0" wp14:anchorId="2199D259" wp14:editId="25276618">
            <wp:extent cx="321945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219450" cy="1514475"/>
                    </a:xfrm>
                    <a:prstGeom prst="rect">
                      <a:avLst/>
                    </a:prstGeom>
                  </pic:spPr>
                </pic:pic>
              </a:graphicData>
            </a:graphic>
          </wp:inline>
        </w:drawing>
      </w:r>
    </w:p>
    <w:p w:rsidR="00C52939" w:rsidRDefault="00C52939" w:rsidP="00C52939">
      <w:pPr>
        <w:pStyle w:val="Heading2"/>
      </w:pPr>
      <w:bookmarkStart w:id="28" w:name="_Toc289708841"/>
      <w:r>
        <w:t>Source Code</w:t>
      </w:r>
      <w:bookmarkEnd w:id="28"/>
    </w:p>
    <w:p w:rsidR="00C52939" w:rsidRDefault="00C52939" w:rsidP="00C52939">
      <w:pPr>
        <w:pStyle w:val="Heading3"/>
      </w:pPr>
      <w:bookmarkStart w:id="29" w:name="_Toc289708842"/>
      <w:proofErr w:type="spellStart"/>
      <w:r>
        <w:t>Decorator.cs</w:t>
      </w:r>
      <w:bookmarkEnd w:id="29"/>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Project 2 CIS 476 Design Patterns</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By Scott </w:t>
      </w:r>
      <w:proofErr w:type="spellStart"/>
      <w:r>
        <w:rPr>
          <w:rFonts w:ascii="Consolas" w:hAnsi="Consolas" w:cs="Consolas"/>
          <w:color w:val="008000"/>
          <w:sz w:val="19"/>
          <w:szCs w:val="19"/>
        </w:rPr>
        <w:t>Smereka</w:t>
      </w:r>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Problem 2</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CurrencyConverter</w:t>
      </w:r>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abstract</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Decorator</w:t>
      </w:r>
      <w:r>
        <w:rPr>
          <w:rFonts w:ascii="Consolas" w:hAnsi="Consolas" w:cs="Consolas"/>
          <w:sz w:val="19"/>
          <w:szCs w:val="19"/>
        </w:rPr>
        <w:t xml:space="preserve"> :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2B91AF"/>
          <w:sz w:val="19"/>
          <w:szCs w:val="19"/>
        </w:rPr>
        <w:t>Handler</w:t>
      </w:r>
      <w:r>
        <w:rPr>
          <w:rFonts w:ascii="Consolas" w:hAnsi="Consolas" w:cs="Consolas"/>
          <w:sz w:val="19"/>
          <w:szCs w:val="19"/>
        </w:rPr>
        <w:t xml:space="preserve"> </w:t>
      </w:r>
      <w:proofErr w:type="spellStart"/>
      <w:r>
        <w:rPr>
          <w:rFonts w:ascii="Consolas" w:hAnsi="Consolas" w:cs="Consolas"/>
          <w:sz w:val="19"/>
          <w:szCs w:val="19"/>
        </w:rPr>
        <w:t>handler</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Handler</w:t>
      </w:r>
      <w:r>
        <w:rPr>
          <w:rFonts w:ascii="Consolas" w:hAnsi="Consolas" w:cs="Consolas"/>
          <w:sz w:val="19"/>
          <w:szCs w:val="19"/>
        </w:rPr>
        <w:t xml:space="preserve"> </w:t>
      </w:r>
      <w:proofErr w:type="spellStart"/>
      <w:r>
        <w:rPr>
          <w:rFonts w:ascii="Consolas" w:hAnsi="Consolas" w:cs="Consolas"/>
          <w:sz w:val="19"/>
          <w:szCs w:val="19"/>
        </w:rPr>
        <w:t>Handler</w:t>
      </w:r>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.handler</w:t>
      </w:r>
      <w:proofErr w:type="spellEnd"/>
      <w:r>
        <w:rPr>
          <w:rFonts w:ascii="Consolas" w:hAnsi="Consolas" w:cs="Consolas"/>
          <w:sz w:val="19"/>
          <w:szCs w:val="19"/>
        </w:rPr>
        <w:t>;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.handler</w:t>
      </w:r>
      <w:proofErr w:type="spellEnd"/>
      <w:r>
        <w:rPr>
          <w:rFonts w:ascii="Consolas" w:hAnsi="Consolas" w:cs="Consolas"/>
          <w:sz w:val="19"/>
          <w:szCs w:val="19"/>
        </w:rPr>
        <w:t xml:space="preserve"> = </w:t>
      </w:r>
      <w:r>
        <w:rPr>
          <w:rFonts w:ascii="Consolas" w:hAnsi="Consolas" w:cs="Consolas"/>
          <w:color w:val="0000FF"/>
          <w:sz w:val="19"/>
          <w:szCs w:val="19"/>
        </w:rPr>
        <w:t>value</w:t>
      </w:r>
      <w:r>
        <w:rPr>
          <w:rFonts w:ascii="Consolas" w:hAnsi="Consolas" w:cs="Consolas"/>
          <w:sz w:val="19"/>
          <w:szCs w:val="19"/>
        </w:rPr>
        <w:t>;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(handler != </w:t>
      </w:r>
      <w:r>
        <w:rPr>
          <w:rFonts w:ascii="Consolas" w:hAnsi="Consolas" w:cs="Consolas"/>
          <w:color w:val="0000FF"/>
          <w:sz w:val="19"/>
          <w:szCs w:val="19"/>
        </w:rPr>
        <w:t>null</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handler.Process</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RoundDecorator</w:t>
      </w:r>
      <w:proofErr w:type="spellEnd"/>
      <w:r>
        <w:rPr>
          <w:rFonts w:ascii="Consolas" w:hAnsi="Consolas" w:cs="Consolas"/>
          <w:sz w:val="19"/>
          <w:szCs w:val="19"/>
        </w:rPr>
        <w:t xml:space="preserve"> : </w:t>
      </w:r>
      <w:r>
        <w:rPr>
          <w:rFonts w:ascii="Consolas" w:hAnsi="Consolas" w:cs="Consolas"/>
          <w:color w:val="2B91AF"/>
          <w:sz w:val="19"/>
          <w:szCs w:val="19"/>
        </w:rPr>
        <w:t>Decorator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Math</w:t>
      </w:r>
      <w:r>
        <w:rPr>
          <w:rFonts w:ascii="Consolas" w:hAnsi="Consolas" w:cs="Consolas"/>
          <w:sz w:val="19"/>
          <w:szCs w:val="19"/>
        </w:rPr>
        <w:t>.Round</w:t>
      </w:r>
      <w:proofErr w:type="spellEnd"/>
      <w:r>
        <w:rPr>
          <w:rFonts w:ascii="Consolas" w:hAnsi="Consolas" w:cs="Consolas"/>
          <w:sz w:val="19"/>
          <w:szCs w:val="19"/>
        </w:rPr>
        <w:t>(</w:t>
      </w:r>
      <w:proofErr w:type="spellStart"/>
      <w:r>
        <w:rPr>
          <w:rFonts w:ascii="Consolas" w:hAnsi="Consolas" w:cs="Consolas"/>
          <w:color w:val="2B91A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0000FF"/>
          <w:sz w:val="19"/>
          <w:szCs w:val="19"/>
        </w:rPr>
        <w:t>base</w:t>
      </w:r>
      <w:r>
        <w:rPr>
          <w:rFonts w:ascii="Consolas" w:hAnsi="Consolas" w:cs="Consolas"/>
          <w:sz w:val="19"/>
          <w:szCs w:val="19"/>
        </w:rPr>
        <w:t>.Process</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2)).</w:t>
      </w:r>
      <w:proofErr w:type="spellStart"/>
      <w:r>
        <w:rPr>
          <w:rFonts w:ascii="Consolas" w:hAnsi="Consolas" w:cs="Consolas"/>
          <w:sz w:val="19"/>
          <w:szCs w:val="19"/>
        </w:rPr>
        <w:t>ToString</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ExpNotationDecorator</w:t>
      </w:r>
      <w:proofErr w:type="spellEnd"/>
      <w:r>
        <w:rPr>
          <w:rFonts w:ascii="Consolas" w:hAnsi="Consolas" w:cs="Consolas"/>
          <w:sz w:val="19"/>
          <w:szCs w:val="19"/>
        </w:rPr>
        <w:t xml:space="preserve"> : </w:t>
      </w:r>
      <w:r>
        <w:rPr>
          <w:rFonts w:ascii="Consolas" w:hAnsi="Consolas" w:cs="Consolas"/>
          <w:color w:val="2B91AF"/>
          <w:sz w:val="19"/>
          <w:szCs w:val="19"/>
        </w:rPr>
        <w:t>Decorator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0000FF"/>
          <w:sz w:val="19"/>
          <w:szCs w:val="19"/>
        </w:rPr>
        <w:t>base</w:t>
      </w:r>
      <w:r>
        <w:rPr>
          <w:rFonts w:ascii="Consolas" w:hAnsi="Consolas" w:cs="Consolas"/>
          <w:sz w:val="19"/>
          <w:szCs w:val="19"/>
        </w:rPr>
        <w:t>.Process</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r>
        <w:rPr>
          <w:rFonts w:ascii="Consolas" w:hAnsi="Consolas" w:cs="Consolas"/>
          <w:color w:val="A31515"/>
          <w:sz w:val="19"/>
          <w:szCs w:val="19"/>
        </w:rPr>
        <w:t>"e"</w:t>
      </w:r>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proofErr w:type="spellStart"/>
      <w:proofErr w:type="gramEnd"/>
      <w:r>
        <w:rPr>
          <w:rFonts w:ascii="Consolas" w:hAnsi="Consolas" w:cs="Consolas"/>
          <w:color w:val="0000FF"/>
          <w:sz w:val="19"/>
          <w:szCs w:val="19"/>
        </w:rPr>
        <w:t>base</w:t>
      </w:r>
      <w:r>
        <w:rPr>
          <w:rFonts w:ascii="Consolas" w:hAnsi="Consolas" w:cs="Consolas"/>
          <w:sz w:val="19"/>
          <w:szCs w:val="19"/>
        </w:rPr>
        <w:t>.Process</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).Length-2).</w:t>
      </w:r>
      <w:proofErr w:type="spellStart"/>
      <w:r>
        <w:rPr>
          <w:rFonts w:ascii="Consolas" w:hAnsi="Consolas" w:cs="Consolas"/>
          <w:sz w:val="19"/>
          <w:szCs w:val="19"/>
        </w:rPr>
        <w:t>ToString</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CurrencyNameDecorator</w:t>
      </w:r>
      <w:proofErr w:type="spellEnd"/>
      <w:r>
        <w:rPr>
          <w:rFonts w:ascii="Consolas" w:hAnsi="Consolas" w:cs="Consolas"/>
          <w:sz w:val="19"/>
          <w:szCs w:val="19"/>
        </w:rPr>
        <w:t xml:space="preserve"> : </w:t>
      </w:r>
      <w:r>
        <w:rPr>
          <w:rFonts w:ascii="Consolas" w:hAnsi="Consolas" w:cs="Consolas"/>
          <w:color w:val="2B91AF"/>
          <w:sz w:val="19"/>
          <w:szCs w:val="19"/>
        </w:rPr>
        <w:t>Decorator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Process(</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input = </w:t>
      </w:r>
      <w:proofErr w:type="spellStart"/>
      <w:r>
        <w:rPr>
          <w:rFonts w:ascii="Consolas" w:hAnsi="Consolas" w:cs="Consolas"/>
          <w:sz w:val="19"/>
          <w:szCs w:val="19"/>
        </w:rPr>
        <w:t>str.Split</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base</w:t>
      </w:r>
      <w:r>
        <w:rPr>
          <w:rFonts w:ascii="Consolas" w:hAnsi="Consolas" w:cs="Consolas"/>
          <w:sz w:val="19"/>
          <w:szCs w:val="19"/>
        </w:rPr>
        <w:t>.Process</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 input[</w:t>
      </w:r>
      <w:proofErr w:type="spellStart"/>
      <w:r>
        <w:rPr>
          <w:rFonts w:ascii="Consolas" w:hAnsi="Consolas" w:cs="Consolas"/>
          <w:sz w:val="19"/>
          <w:szCs w:val="19"/>
        </w:rPr>
        <w:t>input.Length</w:t>
      </w:r>
      <w:proofErr w:type="spellEnd"/>
      <w:r>
        <w:rPr>
          <w:rFonts w:ascii="Consolas" w:hAnsi="Consolas" w:cs="Consolas"/>
          <w:sz w:val="19"/>
          <w:szCs w:val="19"/>
        </w:rPr>
        <w:t xml:space="preserve"> - 1].</w:t>
      </w:r>
      <w:proofErr w:type="spellStart"/>
      <w:r>
        <w:rPr>
          <w:rFonts w:ascii="Consolas" w:hAnsi="Consolas" w:cs="Consolas"/>
          <w:sz w:val="19"/>
          <w:szCs w:val="19"/>
        </w:rPr>
        <w:t>ToUpper</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pStyle w:val="Heading3"/>
      </w:pPr>
      <w:bookmarkStart w:id="30" w:name="_Toc289708843"/>
      <w:proofErr w:type="spellStart"/>
      <w:r>
        <w:t>Handler.cs</w:t>
      </w:r>
      <w:bookmarkEnd w:id="30"/>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Project 2 CIS 476 Design Patterns</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By Scott </w:t>
      </w:r>
      <w:proofErr w:type="spellStart"/>
      <w:r>
        <w:rPr>
          <w:rFonts w:ascii="Consolas" w:hAnsi="Consolas" w:cs="Consolas"/>
          <w:color w:val="008000"/>
          <w:sz w:val="19"/>
          <w:szCs w:val="19"/>
        </w:rPr>
        <w:t>Smereka</w:t>
      </w:r>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Problem 2</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CurrencyConverter</w:t>
      </w:r>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abstract</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2B91AF"/>
          <w:sz w:val="19"/>
          <w:szCs w:val="19"/>
        </w:rPr>
        <w:t>Handler</w:t>
      </w:r>
      <w:r>
        <w:rPr>
          <w:rFonts w:ascii="Consolas" w:hAnsi="Consolas" w:cs="Consolas"/>
          <w:sz w:val="19"/>
          <w:szCs w:val="19"/>
        </w:rPr>
        <w:t xml:space="preserve"> successor;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Handler</w:t>
      </w:r>
      <w:r>
        <w:rPr>
          <w:rFonts w:ascii="Consolas" w:hAnsi="Consolas" w:cs="Consolas"/>
          <w:sz w:val="19"/>
          <w:szCs w:val="19"/>
        </w:rPr>
        <w:t xml:space="preserve"> Successor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.successor</w:t>
      </w:r>
      <w:proofErr w:type="spellEnd"/>
      <w:r>
        <w:rPr>
          <w:rFonts w:ascii="Consolas" w:hAnsi="Consolas" w:cs="Consolas"/>
          <w:sz w:val="19"/>
          <w:szCs w:val="19"/>
        </w:rPr>
        <w:t>;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.successor</w:t>
      </w:r>
      <w:proofErr w:type="spellEnd"/>
      <w:r>
        <w:rPr>
          <w:rFonts w:ascii="Consolas" w:hAnsi="Consolas" w:cs="Consolas"/>
          <w:sz w:val="19"/>
          <w:szCs w:val="19"/>
        </w:rPr>
        <w:t xml:space="preserve"> = </w:t>
      </w:r>
      <w:r>
        <w:rPr>
          <w:rFonts w:ascii="Consolas" w:hAnsi="Consolas" w:cs="Consolas"/>
          <w:color w:val="0000FF"/>
          <w:sz w:val="19"/>
          <w:szCs w:val="19"/>
        </w:rPr>
        <w:t>value</w:t>
      </w:r>
      <w:r>
        <w:rPr>
          <w:rFonts w:ascii="Consolas" w:hAnsi="Consolas" w:cs="Consolas"/>
          <w:sz w:val="19"/>
          <w:szCs w:val="19"/>
        </w:rPr>
        <w:t>;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USDHandler</w:t>
      </w:r>
      <w:proofErr w:type="spellEnd"/>
      <w:r>
        <w:rPr>
          <w:rFonts w:ascii="Consolas" w:hAnsi="Consolas" w:cs="Consolas"/>
          <w:sz w:val="19"/>
          <w:szCs w:val="19"/>
        </w:rPr>
        <w:t xml:space="preserve"> :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w:t>
      </w:r>
      <w:proofErr w:type="spellStart"/>
      <w:r>
        <w:rPr>
          <w:rFonts w:ascii="Consolas" w:hAnsi="Consolas" w:cs="Consolas"/>
          <w:sz w:val="19"/>
          <w:szCs w:val="19"/>
        </w:rPr>
        <w:t>convFactor</w:t>
      </w:r>
      <w:proofErr w:type="spellEnd"/>
      <w:r>
        <w:rPr>
          <w:rFonts w:ascii="Consolas" w:hAnsi="Consolas" w:cs="Consolas"/>
          <w:sz w:val="19"/>
          <w:szCs w:val="19"/>
        </w:rPr>
        <w:t xml:space="preserve"> = 1.4222;</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proofErr w:type="spellStart"/>
      <w:r>
        <w:rPr>
          <w:rFonts w:ascii="Consolas" w:hAnsi="Consolas" w:cs="Consolas"/>
          <w:sz w:val="19"/>
          <w:szCs w:val="19"/>
        </w:rPr>
        <w:t>conversion.Split</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str.Length</w:t>
      </w:r>
      <w:proofErr w:type="spellEnd"/>
      <w:r>
        <w:rPr>
          <w:rFonts w:ascii="Consolas" w:hAnsi="Consolas" w:cs="Consolas"/>
          <w:sz w:val="19"/>
          <w:szCs w:val="19"/>
        </w:rPr>
        <w:t xml:space="preserve"> == 4)</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[1].</w:t>
      </w:r>
      <w:proofErr w:type="spellStart"/>
      <w:r>
        <w:rPr>
          <w:rFonts w:ascii="Consolas" w:hAnsi="Consolas" w:cs="Consolas"/>
          <w:sz w:val="19"/>
          <w:szCs w:val="19"/>
        </w:rPr>
        <w:t>ToLower</w:t>
      </w:r>
      <w:proofErr w:type="spellEnd"/>
      <w:r>
        <w:rPr>
          <w:rFonts w:ascii="Consolas" w:hAnsi="Consolas" w:cs="Consolas"/>
          <w:sz w:val="19"/>
          <w:szCs w:val="19"/>
        </w:rPr>
        <w:t xml:space="preserve">() + </w:t>
      </w:r>
      <w:proofErr w:type="spellStart"/>
      <w:r>
        <w:rPr>
          <w:rFonts w:ascii="Consolas" w:hAnsi="Consolas" w:cs="Consolas"/>
          <w:sz w:val="19"/>
          <w:szCs w:val="19"/>
        </w:rPr>
        <w:t>str</w:t>
      </w:r>
      <w:proofErr w:type="spellEnd"/>
      <w:r>
        <w:rPr>
          <w:rFonts w:ascii="Consolas" w:hAnsi="Consolas" w:cs="Consolas"/>
          <w:sz w:val="19"/>
          <w:szCs w:val="19"/>
        </w:rPr>
        <w:t>[2].</w:t>
      </w:r>
      <w:proofErr w:type="spellStart"/>
      <w:r>
        <w:rPr>
          <w:rFonts w:ascii="Consolas" w:hAnsi="Consolas" w:cs="Consolas"/>
          <w:sz w:val="19"/>
          <w:szCs w:val="19"/>
        </w:rPr>
        <w:t>ToLower</w:t>
      </w:r>
      <w:proofErr w:type="spellEnd"/>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2880" w:firstLine="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str</w:t>
      </w:r>
      <w:proofErr w:type="spellEnd"/>
      <w:r>
        <w:rPr>
          <w:rFonts w:ascii="Consolas" w:hAnsi="Consolas" w:cs="Consolas"/>
          <w:sz w:val="19"/>
          <w:szCs w:val="19"/>
        </w:rPr>
        <w:t>[</w:t>
      </w:r>
      <w:proofErr w:type="gramEnd"/>
      <w:r>
        <w:rPr>
          <w:rFonts w:ascii="Consolas" w:hAnsi="Consolas" w:cs="Consolas"/>
          <w:sz w:val="19"/>
          <w:szCs w:val="19"/>
        </w:rPr>
        <w:t>3].</w:t>
      </w:r>
      <w:proofErr w:type="spellStart"/>
      <w:r>
        <w:rPr>
          <w:rFonts w:ascii="Consolas" w:hAnsi="Consolas" w:cs="Consolas"/>
          <w:sz w:val="19"/>
          <w:szCs w:val="19"/>
        </w:rPr>
        <w:t>ToLower</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eurotousd</w:t>
      </w:r>
      <w:proofErr w:type="spellEnd"/>
      <w:r>
        <w:rPr>
          <w:rFonts w:ascii="Consolas" w:hAnsi="Consolas" w:cs="Consolas"/>
          <w:color w:val="A31515"/>
          <w:sz w:val="19"/>
          <w:szCs w:val="19"/>
        </w:rPr>
        <w:t>"</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[0]) * </w:t>
      </w:r>
      <w:proofErr w:type="spellStart"/>
      <w:r>
        <w:rPr>
          <w:rFonts w:ascii="Consolas" w:hAnsi="Consolas" w:cs="Consolas"/>
          <w:sz w:val="19"/>
          <w:szCs w:val="19"/>
        </w:rPr>
        <w:t>convFactor</w:t>
      </w:r>
      <w:proofErr w:type="spellEnd"/>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Successor.Process</w:t>
      </w:r>
      <w:proofErr w:type="spellEnd"/>
      <w:r>
        <w:rPr>
          <w:rFonts w:ascii="Consolas" w:hAnsi="Consolas" w:cs="Consolas"/>
          <w:sz w:val="19"/>
          <w:szCs w:val="19"/>
        </w:rPr>
        <w:t>(conversion);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CADHandler</w:t>
      </w:r>
      <w:proofErr w:type="spellEnd"/>
      <w:r>
        <w:rPr>
          <w:rFonts w:ascii="Consolas" w:hAnsi="Consolas" w:cs="Consolas"/>
          <w:sz w:val="19"/>
          <w:szCs w:val="19"/>
        </w:rPr>
        <w:t xml:space="preserve"> :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w:t>
      </w:r>
      <w:proofErr w:type="spellStart"/>
      <w:r>
        <w:rPr>
          <w:rFonts w:ascii="Consolas" w:hAnsi="Consolas" w:cs="Consolas"/>
          <w:sz w:val="19"/>
          <w:szCs w:val="19"/>
        </w:rPr>
        <w:t>convFactor</w:t>
      </w:r>
      <w:proofErr w:type="spellEnd"/>
      <w:r>
        <w:rPr>
          <w:rFonts w:ascii="Consolas" w:hAnsi="Consolas" w:cs="Consolas"/>
          <w:sz w:val="19"/>
          <w:szCs w:val="19"/>
        </w:rPr>
        <w:t xml:space="preserve"> = 1.3697;</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proofErr w:type="spellStart"/>
      <w:r>
        <w:rPr>
          <w:rFonts w:ascii="Consolas" w:hAnsi="Consolas" w:cs="Consolas"/>
          <w:sz w:val="19"/>
          <w:szCs w:val="19"/>
        </w:rPr>
        <w:t>conversion.Split</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str.Length</w:t>
      </w:r>
      <w:proofErr w:type="spellEnd"/>
      <w:r>
        <w:rPr>
          <w:rFonts w:ascii="Consolas" w:hAnsi="Consolas" w:cs="Consolas"/>
          <w:sz w:val="19"/>
          <w:szCs w:val="19"/>
        </w:rPr>
        <w:t xml:space="preserve"> == 4)</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[1].</w:t>
      </w:r>
      <w:proofErr w:type="spellStart"/>
      <w:r>
        <w:rPr>
          <w:rFonts w:ascii="Consolas" w:hAnsi="Consolas" w:cs="Consolas"/>
          <w:sz w:val="19"/>
          <w:szCs w:val="19"/>
        </w:rPr>
        <w:t>ToLower</w:t>
      </w:r>
      <w:proofErr w:type="spellEnd"/>
      <w:r>
        <w:rPr>
          <w:rFonts w:ascii="Consolas" w:hAnsi="Consolas" w:cs="Consolas"/>
          <w:sz w:val="19"/>
          <w:szCs w:val="19"/>
        </w:rPr>
        <w:t xml:space="preserve">() + </w:t>
      </w:r>
      <w:proofErr w:type="spellStart"/>
      <w:r>
        <w:rPr>
          <w:rFonts w:ascii="Consolas" w:hAnsi="Consolas" w:cs="Consolas"/>
          <w:sz w:val="19"/>
          <w:szCs w:val="19"/>
        </w:rPr>
        <w:t>str</w:t>
      </w:r>
      <w:proofErr w:type="spellEnd"/>
      <w:r>
        <w:rPr>
          <w:rFonts w:ascii="Consolas" w:hAnsi="Consolas" w:cs="Consolas"/>
          <w:sz w:val="19"/>
          <w:szCs w:val="19"/>
        </w:rPr>
        <w:t>[2].</w:t>
      </w:r>
      <w:proofErr w:type="spellStart"/>
      <w:r>
        <w:rPr>
          <w:rFonts w:ascii="Consolas" w:hAnsi="Consolas" w:cs="Consolas"/>
          <w:sz w:val="19"/>
          <w:szCs w:val="19"/>
        </w:rPr>
        <w:t>ToLower</w:t>
      </w:r>
      <w:proofErr w:type="spellEnd"/>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str</w:t>
      </w:r>
      <w:proofErr w:type="spellEnd"/>
      <w:r>
        <w:rPr>
          <w:rFonts w:ascii="Consolas" w:hAnsi="Consolas" w:cs="Consolas"/>
          <w:sz w:val="19"/>
          <w:szCs w:val="19"/>
        </w:rPr>
        <w:t>[</w:t>
      </w:r>
      <w:proofErr w:type="gramEnd"/>
      <w:r>
        <w:rPr>
          <w:rFonts w:ascii="Consolas" w:hAnsi="Consolas" w:cs="Consolas"/>
          <w:sz w:val="19"/>
          <w:szCs w:val="19"/>
        </w:rPr>
        <w:t>3].</w:t>
      </w:r>
      <w:proofErr w:type="spellStart"/>
      <w:r>
        <w:rPr>
          <w:rFonts w:ascii="Consolas" w:hAnsi="Consolas" w:cs="Consolas"/>
          <w:sz w:val="19"/>
          <w:szCs w:val="19"/>
        </w:rPr>
        <w:t>ToLower</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eurotocad</w:t>
      </w:r>
      <w:proofErr w:type="spellEnd"/>
      <w:r>
        <w:rPr>
          <w:rFonts w:ascii="Consolas" w:hAnsi="Consolas" w:cs="Consolas"/>
          <w:color w:val="A31515"/>
          <w:sz w:val="19"/>
          <w:szCs w:val="19"/>
        </w:rPr>
        <w:t>"</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[0]) * </w:t>
      </w:r>
      <w:proofErr w:type="spellStart"/>
      <w:r>
        <w:rPr>
          <w:rFonts w:ascii="Consolas" w:hAnsi="Consolas" w:cs="Consolas"/>
          <w:sz w:val="19"/>
          <w:szCs w:val="19"/>
        </w:rPr>
        <w:t>convFactor</w:t>
      </w:r>
      <w:proofErr w:type="spellEnd"/>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Successor.Process</w:t>
      </w:r>
      <w:proofErr w:type="spellEnd"/>
      <w:r>
        <w:rPr>
          <w:rFonts w:ascii="Consolas" w:hAnsi="Consolas" w:cs="Consolas"/>
          <w:sz w:val="19"/>
          <w:szCs w:val="19"/>
        </w:rPr>
        <w:t>(conversion);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AUDHandler</w:t>
      </w:r>
      <w:proofErr w:type="spellEnd"/>
      <w:r>
        <w:rPr>
          <w:rFonts w:ascii="Consolas" w:hAnsi="Consolas" w:cs="Consolas"/>
          <w:sz w:val="19"/>
          <w:szCs w:val="19"/>
        </w:rPr>
        <w:t xml:space="preserve"> :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Process(</w:t>
      </w:r>
      <w:r>
        <w:rPr>
          <w:rFonts w:ascii="Consolas" w:hAnsi="Consolas" w:cs="Consolas"/>
          <w:color w:val="2B91AF"/>
          <w:sz w:val="19"/>
          <w:szCs w:val="19"/>
        </w:rPr>
        <w:t>String</w:t>
      </w:r>
      <w:r>
        <w:rPr>
          <w:rFonts w:ascii="Consolas" w:hAnsi="Consolas" w:cs="Consolas"/>
          <w:sz w:val="19"/>
          <w:szCs w:val="19"/>
        </w:rPr>
        <w:t xml:space="preserve"> 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Double</w:t>
      </w:r>
      <w:r>
        <w:rPr>
          <w:rFonts w:ascii="Consolas" w:hAnsi="Consolas" w:cs="Consolas"/>
          <w:sz w:val="19"/>
          <w:szCs w:val="19"/>
        </w:rPr>
        <w:t xml:space="preserve"> </w:t>
      </w:r>
      <w:proofErr w:type="spellStart"/>
      <w:r>
        <w:rPr>
          <w:rFonts w:ascii="Consolas" w:hAnsi="Consolas" w:cs="Consolas"/>
          <w:sz w:val="19"/>
          <w:szCs w:val="19"/>
        </w:rPr>
        <w:t>convFactor</w:t>
      </w:r>
      <w:proofErr w:type="spellEnd"/>
      <w:r>
        <w:rPr>
          <w:rFonts w:ascii="Consolas" w:hAnsi="Consolas" w:cs="Consolas"/>
          <w:sz w:val="19"/>
          <w:szCs w:val="19"/>
        </w:rPr>
        <w:t xml:space="preserve"> = 1.3688;</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proofErr w:type="spellStart"/>
      <w:r>
        <w:rPr>
          <w:rFonts w:ascii="Consolas" w:hAnsi="Consolas" w:cs="Consolas"/>
          <w:sz w:val="19"/>
          <w:szCs w:val="19"/>
        </w:rPr>
        <w:t>conversion.Split</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str.Length</w:t>
      </w:r>
      <w:proofErr w:type="spellEnd"/>
      <w:r>
        <w:rPr>
          <w:rFonts w:ascii="Consolas" w:hAnsi="Consolas" w:cs="Consolas"/>
          <w:sz w:val="19"/>
          <w:szCs w:val="19"/>
        </w:rPr>
        <w:t xml:space="preserve"> == 4)</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[1].</w:t>
      </w:r>
      <w:proofErr w:type="spellStart"/>
      <w:r>
        <w:rPr>
          <w:rFonts w:ascii="Consolas" w:hAnsi="Consolas" w:cs="Consolas"/>
          <w:sz w:val="19"/>
          <w:szCs w:val="19"/>
        </w:rPr>
        <w:t>ToLower</w:t>
      </w:r>
      <w:proofErr w:type="spellEnd"/>
      <w:r>
        <w:rPr>
          <w:rFonts w:ascii="Consolas" w:hAnsi="Consolas" w:cs="Consolas"/>
          <w:sz w:val="19"/>
          <w:szCs w:val="19"/>
        </w:rPr>
        <w:t xml:space="preserve">() + </w:t>
      </w:r>
      <w:proofErr w:type="spellStart"/>
      <w:r>
        <w:rPr>
          <w:rFonts w:ascii="Consolas" w:hAnsi="Consolas" w:cs="Consolas"/>
          <w:sz w:val="19"/>
          <w:szCs w:val="19"/>
        </w:rPr>
        <w:t>str</w:t>
      </w:r>
      <w:proofErr w:type="spellEnd"/>
      <w:r>
        <w:rPr>
          <w:rFonts w:ascii="Consolas" w:hAnsi="Consolas" w:cs="Consolas"/>
          <w:sz w:val="19"/>
          <w:szCs w:val="19"/>
        </w:rPr>
        <w:t>[2].</w:t>
      </w:r>
      <w:proofErr w:type="spellStart"/>
      <w:r>
        <w:rPr>
          <w:rFonts w:ascii="Consolas" w:hAnsi="Consolas" w:cs="Consolas"/>
          <w:sz w:val="19"/>
          <w:szCs w:val="19"/>
        </w:rPr>
        <w:t>ToLower</w:t>
      </w:r>
      <w:proofErr w:type="spellEnd"/>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2880" w:firstLine="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str</w:t>
      </w:r>
      <w:proofErr w:type="spellEnd"/>
      <w:r>
        <w:rPr>
          <w:rFonts w:ascii="Consolas" w:hAnsi="Consolas" w:cs="Consolas"/>
          <w:sz w:val="19"/>
          <w:szCs w:val="19"/>
        </w:rPr>
        <w:t>[</w:t>
      </w:r>
      <w:proofErr w:type="gramEnd"/>
      <w:r>
        <w:rPr>
          <w:rFonts w:ascii="Consolas" w:hAnsi="Consolas" w:cs="Consolas"/>
          <w:sz w:val="19"/>
          <w:szCs w:val="19"/>
        </w:rPr>
        <w:t>3].</w:t>
      </w:r>
      <w:proofErr w:type="spellStart"/>
      <w:r>
        <w:rPr>
          <w:rFonts w:ascii="Consolas" w:hAnsi="Consolas" w:cs="Consolas"/>
          <w:sz w:val="19"/>
          <w:szCs w:val="19"/>
        </w:rPr>
        <w:t>ToLower</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eurotoaud</w:t>
      </w:r>
      <w:proofErr w:type="spellEnd"/>
      <w:r>
        <w:rPr>
          <w:rFonts w:ascii="Consolas" w:hAnsi="Consolas" w:cs="Consolas"/>
          <w:color w:val="A31515"/>
          <w:sz w:val="19"/>
          <w:szCs w:val="19"/>
        </w:rPr>
        <w:t>"</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[0]) * </w:t>
      </w:r>
      <w:proofErr w:type="spellStart"/>
      <w:r>
        <w:rPr>
          <w:rFonts w:ascii="Consolas" w:hAnsi="Consolas" w:cs="Consolas"/>
          <w:sz w:val="19"/>
          <w:szCs w:val="19"/>
        </w:rPr>
        <w:t>convFactor</w:t>
      </w:r>
      <w:proofErr w:type="spellEnd"/>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Successor.Process</w:t>
      </w:r>
      <w:proofErr w:type="spellEnd"/>
      <w:r>
        <w:rPr>
          <w:rFonts w:ascii="Consolas" w:hAnsi="Consolas" w:cs="Consolas"/>
          <w:sz w:val="19"/>
          <w:szCs w:val="19"/>
        </w:rPr>
        <w:t>(conversion);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ErrorHandler</w:t>
      </w:r>
      <w:proofErr w:type="spellEnd"/>
      <w:r>
        <w:rPr>
          <w:rFonts w:ascii="Consolas" w:hAnsi="Consolas" w:cs="Consolas"/>
          <w:sz w:val="19"/>
          <w:szCs w:val="19"/>
        </w:rPr>
        <w:t xml:space="preserve"> : </w:t>
      </w:r>
      <w:r>
        <w:rPr>
          <w:rFonts w:ascii="Consolas" w:hAnsi="Consolas" w:cs="Consolas"/>
          <w:color w:val="2B91AF"/>
          <w:sz w:val="19"/>
          <w:szCs w:val="19"/>
        </w:rPr>
        <w:t>Handler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Process(</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NotImplementedException</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pStyle w:val="Heading3"/>
      </w:pPr>
      <w:bookmarkStart w:id="31" w:name="_Toc289708844"/>
      <w:proofErr w:type="spellStart"/>
      <w:r>
        <w:t>MainForm.cs</w:t>
      </w:r>
      <w:bookmarkEnd w:id="31"/>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Project 2 CIS 476 Design Patterns</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By Scott </w:t>
      </w:r>
      <w:proofErr w:type="spellStart"/>
      <w:r>
        <w:rPr>
          <w:rFonts w:ascii="Consolas" w:hAnsi="Consolas" w:cs="Consolas"/>
          <w:color w:val="008000"/>
          <w:sz w:val="19"/>
          <w:szCs w:val="19"/>
        </w:rPr>
        <w:t>Smereka</w:t>
      </w:r>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Problem 2</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CurrencyConverter</w:t>
      </w:r>
      <w:proofErr w:type="spell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sz w:val="19"/>
          <w:szCs w:val="19"/>
        </w:rPr>
        <w:t xml:space="preserve"> : </w:t>
      </w:r>
      <w:r>
        <w:rPr>
          <w:rFonts w:ascii="Consolas" w:hAnsi="Consolas" w:cs="Consolas"/>
          <w:color w:val="2B91AF"/>
          <w:sz w:val="19"/>
          <w:szCs w:val="19"/>
        </w:rPr>
        <w:t>Form</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Boolean</w:t>
      </w:r>
      <w:r>
        <w:rPr>
          <w:rFonts w:ascii="Consolas" w:hAnsi="Consolas" w:cs="Consolas"/>
          <w:sz w:val="19"/>
          <w:szCs w:val="19"/>
        </w:rPr>
        <w:t xml:space="preserve"> evaluated = </w:t>
      </w:r>
      <w:r>
        <w:rPr>
          <w:rFonts w:ascii="Consolas" w:hAnsi="Consolas" w:cs="Consolas"/>
          <w:color w:val="0000FF"/>
          <w:sz w:val="19"/>
          <w:szCs w:val="19"/>
        </w:rPr>
        <w:t>false</w:t>
      </w: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USDHandler</w:t>
      </w:r>
      <w:proofErr w:type="spellEnd"/>
      <w:r>
        <w:rPr>
          <w:rFonts w:ascii="Consolas" w:hAnsi="Consolas" w:cs="Consolas"/>
          <w:sz w:val="19"/>
          <w:szCs w:val="19"/>
        </w:rPr>
        <w:t xml:space="preserve"> USD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USDHandler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CADHandler</w:t>
      </w:r>
      <w:proofErr w:type="spellEnd"/>
      <w:r>
        <w:rPr>
          <w:rFonts w:ascii="Consolas" w:hAnsi="Consolas" w:cs="Consolas"/>
          <w:sz w:val="19"/>
          <w:szCs w:val="19"/>
        </w:rPr>
        <w:t xml:space="preserve"> CAD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CADHandler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AUDHandler</w:t>
      </w:r>
      <w:proofErr w:type="spellEnd"/>
      <w:r>
        <w:rPr>
          <w:rFonts w:ascii="Consolas" w:hAnsi="Consolas" w:cs="Consolas"/>
          <w:sz w:val="19"/>
          <w:szCs w:val="19"/>
        </w:rPr>
        <w:t xml:space="preserve"> AUD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AUDHandler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ErrorHandler</w:t>
      </w:r>
      <w:proofErr w:type="spellEnd"/>
      <w:r>
        <w:rPr>
          <w:rFonts w:ascii="Consolas" w:hAnsi="Consolas" w:cs="Consolas"/>
          <w:sz w:val="19"/>
          <w:szCs w:val="19"/>
        </w:rPr>
        <w:t xml:space="preserve"> ERH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ErrorHandler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RoundDecorator</w:t>
      </w:r>
      <w:proofErr w:type="spellEnd"/>
      <w:r>
        <w:rPr>
          <w:rFonts w:ascii="Consolas" w:hAnsi="Consolas" w:cs="Consolas"/>
          <w:sz w:val="19"/>
          <w:szCs w:val="19"/>
        </w:rPr>
        <w:t xml:space="preserve"> Round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RoundDecorator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ExpNotationDecorator</w:t>
      </w:r>
      <w:proofErr w:type="spellEnd"/>
      <w:r>
        <w:rPr>
          <w:rFonts w:ascii="Consolas" w:hAnsi="Consolas" w:cs="Consolas"/>
          <w:sz w:val="19"/>
          <w:szCs w:val="19"/>
        </w:rPr>
        <w:t xml:space="preserve"> </w:t>
      </w:r>
      <w:proofErr w:type="spellStart"/>
      <w:r>
        <w:rPr>
          <w:rFonts w:ascii="Consolas" w:hAnsi="Consolas" w:cs="Consolas"/>
          <w:sz w:val="19"/>
          <w:szCs w:val="19"/>
        </w:rPr>
        <w:t>ExpNote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ExpNotationDecorator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CurrencyNameDecorator</w:t>
      </w:r>
      <w:proofErr w:type="spellEnd"/>
      <w:r>
        <w:rPr>
          <w:rFonts w:ascii="Consolas" w:hAnsi="Consolas" w:cs="Consolas"/>
          <w:sz w:val="19"/>
          <w:szCs w:val="19"/>
        </w:rPr>
        <w:t xml:space="preserve"> </w:t>
      </w:r>
      <w:proofErr w:type="spellStart"/>
      <w:r>
        <w:rPr>
          <w:rFonts w:ascii="Consolas" w:hAnsi="Consolas" w:cs="Consolas"/>
          <w:sz w:val="19"/>
          <w:szCs w:val="19"/>
        </w:rPr>
        <w:t>CurrName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CurrencyNameDecorator</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MainForm</w:t>
      </w:r>
      <w:proofErr w:type="spell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ConvertBtn_Click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//Setup handler successor chain (Order is not important, </w:t>
      </w:r>
    </w:p>
    <w:p w:rsidR="00C52939" w:rsidRDefault="00C52939" w:rsidP="00C52939">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8000"/>
          <w:sz w:val="19"/>
          <w:szCs w:val="19"/>
        </w:rPr>
        <w:t>//but error handler must be last)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USD.Successor</w:t>
      </w:r>
      <w:proofErr w:type="spellEnd"/>
      <w:r>
        <w:rPr>
          <w:rFonts w:ascii="Consolas" w:hAnsi="Consolas" w:cs="Consolas"/>
          <w:sz w:val="19"/>
          <w:szCs w:val="19"/>
        </w:rPr>
        <w:t xml:space="preserve"> = CAD;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CAD.Successor</w:t>
      </w:r>
      <w:proofErr w:type="spellEnd"/>
      <w:r>
        <w:rPr>
          <w:rFonts w:ascii="Consolas" w:hAnsi="Consolas" w:cs="Consolas"/>
          <w:sz w:val="19"/>
          <w:szCs w:val="19"/>
        </w:rPr>
        <w:t xml:space="preserve"> = AUD;</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AUD.Successor</w:t>
      </w:r>
      <w:proofErr w:type="spellEnd"/>
      <w:r>
        <w:rPr>
          <w:rFonts w:ascii="Consolas" w:hAnsi="Consolas" w:cs="Consolas"/>
          <w:sz w:val="19"/>
          <w:szCs w:val="19"/>
        </w:rPr>
        <w:t xml:space="preserve"> = ERH;  </w:t>
      </w:r>
    </w:p>
    <w:p w:rsidR="00C52939" w:rsidRDefault="00C52939" w:rsidP="00C52939">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8000"/>
          <w:sz w:val="19"/>
          <w:szCs w:val="19"/>
        </w:rPr>
        <w:t>//Handle invalid input with error handler as last in chain</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//Setup decorator chain (in specific order)</w:t>
      </w:r>
    </w:p>
    <w:p w:rsidR="00C52939" w:rsidRDefault="00C52939" w:rsidP="00C52939">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proofErr w:type="spellStart"/>
      <w:r>
        <w:rPr>
          <w:rFonts w:ascii="Consolas" w:hAnsi="Consolas" w:cs="Consolas"/>
          <w:sz w:val="19"/>
          <w:szCs w:val="19"/>
        </w:rPr>
        <w:t>Round.Handler</w:t>
      </w:r>
      <w:proofErr w:type="spellEnd"/>
      <w:r>
        <w:rPr>
          <w:rFonts w:ascii="Consolas" w:hAnsi="Consolas" w:cs="Consolas"/>
          <w:sz w:val="19"/>
          <w:szCs w:val="19"/>
        </w:rPr>
        <w:t xml:space="preserve"> = USD;          </w:t>
      </w:r>
      <w:r>
        <w:rPr>
          <w:rFonts w:ascii="Consolas" w:hAnsi="Consolas" w:cs="Consolas"/>
          <w:color w:val="008000"/>
          <w:sz w:val="19"/>
          <w:szCs w:val="19"/>
        </w:rPr>
        <w:t xml:space="preserve">//Go through handler chain, </w:t>
      </w:r>
    </w:p>
    <w:p w:rsidR="00C52939" w:rsidRDefault="00C52939" w:rsidP="00C52939">
      <w:pPr>
        <w:autoSpaceDE w:val="0"/>
        <w:autoSpaceDN w:val="0"/>
        <w:adjustRightInd w:val="0"/>
        <w:spacing w:after="0" w:line="240" w:lineRule="auto"/>
        <w:ind w:left="4320" w:firstLine="720"/>
        <w:rPr>
          <w:rFonts w:ascii="Consolas" w:hAnsi="Consolas" w:cs="Consolas"/>
          <w:sz w:val="19"/>
          <w:szCs w:val="19"/>
        </w:rPr>
      </w:pPr>
      <w:r>
        <w:rPr>
          <w:rFonts w:ascii="Consolas" w:hAnsi="Consolas" w:cs="Consolas"/>
          <w:color w:val="008000"/>
          <w:sz w:val="19"/>
          <w:szCs w:val="19"/>
        </w:rPr>
        <w:t>//then Round to two decimals</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ExpNote.Handler</w:t>
      </w:r>
      <w:proofErr w:type="spellEnd"/>
      <w:r>
        <w:rPr>
          <w:rFonts w:ascii="Consolas" w:hAnsi="Consolas" w:cs="Consolas"/>
          <w:sz w:val="19"/>
          <w:szCs w:val="19"/>
        </w:rPr>
        <w:t xml:space="preserve"> = Round;      </w:t>
      </w:r>
      <w:r>
        <w:rPr>
          <w:rFonts w:ascii="Consolas" w:hAnsi="Consolas" w:cs="Consolas"/>
          <w:color w:val="008000"/>
          <w:sz w:val="19"/>
          <w:szCs w:val="19"/>
        </w:rPr>
        <w:t>//Then Convert to exp notation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CurrName.Handler</w:t>
      </w:r>
      <w:proofErr w:type="spellEnd"/>
      <w:r>
        <w:rPr>
          <w:rFonts w:ascii="Consolas" w:hAnsi="Consolas" w:cs="Consolas"/>
          <w:sz w:val="19"/>
          <w:szCs w:val="19"/>
        </w:rPr>
        <w:t xml:space="preserve"> = </w:t>
      </w:r>
      <w:proofErr w:type="spellStart"/>
      <w:r>
        <w:rPr>
          <w:rFonts w:ascii="Consolas" w:hAnsi="Consolas" w:cs="Consolas"/>
          <w:sz w:val="19"/>
          <w:szCs w:val="19"/>
        </w:rPr>
        <w:t>ExpNote</w:t>
      </w:r>
      <w:proofErr w:type="spellEnd"/>
      <w:r>
        <w:rPr>
          <w:rFonts w:ascii="Consolas" w:hAnsi="Consolas" w:cs="Consolas"/>
          <w:sz w:val="19"/>
          <w:szCs w:val="19"/>
        </w:rPr>
        <w:t xml:space="preserve">;   </w:t>
      </w:r>
      <w:r>
        <w:rPr>
          <w:rFonts w:ascii="Consolas" w:hAnsi="Consolas" w:cs="Consolas"/>
          <w:color w:val="008000"/>
          <w:sz w:val="19"/>
          <w:szCs w:val="19"/>
        </w:rPr>
        <w:t>//Finally Add the currency name to the end</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OutputTxt.Text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 </w:t>
      </w:r>
      <w:proofErr w:type="spellStart"/>
      <w:proofErr w:type="gramStart"/>
      <w:r>
        <w:rPr>
          <w:rFonts w:ascii="Consolas" w:hAnsi="Consolas" w:cs="Consolas"/>
          <w:sz w:val="19"/>
          <w:szCs w:val="19"/>
        </w:rPr>
        <w:t>CurrName.Process</w:t>
      </w:r>
      <w:proofErr w:type="spellEnd"/>
      <w:r>
        <w:rPr>
          <w:rFonts w:ascii="Consolas" w:hAnsi="Consolas" w:cs="Consolas"/>
          <w:sz w:val="19"/>
          <w:szCs w:val="19"/>
        </w:rPr>
        <w:t>(</w:t>
      </w:r>
      <w:proofErr w:type="spellStart"/>
      <w:proofErr w:type="gramEnd"/>
      <w:r>
        <w:rPr>
          <w:rFonts w:ascii="Consolas" w:hAnsi="Consolas" w:cs="Consolas"/>
          <w:sz w:val="19"/>
          <w:szCs w:val="19"/>
        </w:rPr>
        <w:t>inputTxt.Text</w:t>
      </w:r>
      <w:proofErr w:type="spellEnd"/>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2880" w:firstLine="720"/>
        <w:rPr>
          <w:rFonts w:ascii="Consolas" w:hAnsi="Consolas" w:cs="Consolas"/>
          <w:sz w:val="19"/>
          <w:szCs w:val="19"/>
        </w:rPr>
      </w:pPr>
      <w:r>
        <w:rPr>
          <w:rFonts w:ascii="Consolas" w:hAnsi="Consolas" w:cs="Consolas"/>
          <w:color w:val="008000"/>
          <w:sz w:val="19"/>
          <w:szCs w:val="19"/>
        </w:rPr>
        <w:t>//Try to process data</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"Error: The entered conversion is not valid"</w:t>
      </w:r>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2880" w:firstLine="720"/>
        <w:rPr>
          <w:rFonts w:ascii="Consolas" w:hAnsi="Consolas" w:cs="Consolas"/>
          <w:sz w:val="19"/>
          <w:szCs w:val="19"/>
        </w:rPr>
      </w:pPr>
      <w:r>
        <w:rPr>
          <w:rFonts w:ascii="Consolas" w:hAnsi="Consolas" w:cs="Consolas"/>
          <w:color w:val="008000"/>
          <w:sz w:val="19"/>
          <w:szCs w:val="19"/>
        </w:rPr>
        <w:t>//Show error</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finally</w:t>
      </w:r>
      <w:proofErr w:type="gram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evaluated</w:t>
      </w:r>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8000"/>
          <w:sz w:val="19"/>
          <w:szCs w:val="19"/>
        </w:rPr>
        <w:t xml:space="preserve">//Mark the data as being evaluated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ConvertBtn.Enabled</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Diable</w:t>
      </w:r>
      <w:proofErr w:type="spellEnd"/>
      <w:r>
        <w:rPr>
          <w:rFonts w:ascii="Consolas" w:hAnsi="Consolas" w:cs="Consolas"/>
          <w:color w:val="008000"/>
          <w:sz w:val="19"/>
          <w:szCs w:val="19"/>
        </w:rPr>
        <w:t xml:space="preserve"> ability to run convert on old data</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inputTxt_KeyUp</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KeyEventArgs</w:t>
      </w:r>
      <w:proofErr w:type="spellEnd"/>
      <w:r>
        <w:rPr>
          <w:rFonts w:ascii="Consolas" w:hAnsi="Consolas" w:cs="Consolas"/>
          <w:sz w:val="19"/>
          <w:szCs w:val="19"/>
        </w:rPr>
        <w:t xml:space="preserve"> 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//Pre:  none</w:t>
      </w:r>
    </w:p>
    <w:p w:rsidR="00C52939" w:rsidRDefault="00C52939" w:rsidP="00C52939">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//Post: Enable or </w:t>
      </w:r>
      <w:proofErr w:type="spellStart"/>
      <w:r>
        <w:rPr>
          <w:rFonts w:ascii="Consolas" w:hAnsi="Consolas" w:cs="Consolas"/>
          <w:color w:val="008000"/>
          <w:sz w:val="19"/>
          <w:szCs w:val="19"/>
        </w:rPr>
        <w:t>diable</w:t>
      </w:r>
      <w:proofErr w:type="spellEnd"/>
      <w:r>
        <w:rPr>
          <w:rFonts w:ascii="Consolas" w:hAnsi="Consolas" w:cs="Consolas"/>
          <w:color w:val="008000"/>
          <w:sz w:val="19"/>
          <w:szCs w:val="19"/>
        </w:rPr>
        <w:t xml:space="preserve"> convert process, </w:t>
      </w:r>
    </w:p>
    <w:p w:rsidR="00C52939" w:rsidRDefault="00C52939" w:rsidP="00C5293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8000"/>
          <w:sz w:val="19"/>
          <w:szCs w:val="19"/>
        </w:rPr>
        <w:t xml:space="preserve">  // </w:t>
      </w:r>
      <w:r>
        <w:rPr>
          <w:rFonts w:ascii="Consolas" w:hAnsi="Consolas" w:cs="Consolas"/>
          <w:color w:val="008000"/>
          <w:sz w:val="19"/>
          <w:szCs w:val="19"/>
        </w:rPr>
        <w:tab/>
        <w:t xml:space="preserve">   Run input if enter is pressed (and if ok to run it)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e.KeyCode.Equals</w:t>
      </w:r>
      <w:proofErr w:type="spellEnd"/>
      <w:r>
        <w:rPr>
          <w:rFonts w:ascii="Consolas" w:hAnsi="Consolas" w:cs="Consolas"/>
          <w:sz w:val="19"/>
          <w:szCs w:val="19"/>
        </w:rPr>
        <w:t>(</w:t>
      </w:r>
      <w:proofErr w:type="spellStart"/>
      <w:r>
        <w:rPr>
          <w:rFonts w:ascii="Consolas" w:hAnsi="Consolas" w:cs="Consolas"/>
          <w:color w:val="2B91AF"/>
          <w:sz w:val="19"/>
          <w:szCs w:val="19"/>
        </w:rPr>
        <w:t>Keys</w:t>
      </w:r>
      <w:r>
        <w:rPr>
          <w:rFonts w:ascii="Consolas" w:hAnsi="Consolas" w:cs="Consolas"/>
          <w:sz w:val="19"/>
          <w:szCs w:val="19"/>
        </w:rPr>
        <w:t>.Enter</w:t>
      </w:r>
      <w:proofErr w:type="spellEnd"/>
      <w:r>
        <w:rPr>
          <w:rFonts w:ascii="Consolas" w:hAnsi="Consolas" w:cs="Consolas"/>
          <w:sz w:val="19"/>
          <w:szCs w:val="19"/>
        </w:rPr>
        <w:t xml:space="preserve">))  </w:t>
      </w:r>
      <w:r>
        <w:rPr>
          <w:rFonts w:ascii="Consolas" w:hAnsi="Consolas" w:cs="Consolas"/>
          <w:color w:val="008000"/>
          <w:sz w:val="19"/>
          <w:szCs w:val="19"/>
        </w:rPr>
        <w:t>//If new input to process</w:t>
      </w:r>
    </w:p>
    <w:p w:rsidR="00C52939" w:rsidRDefault="00C52939" w:rsidP="00C52939">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proofErr w:type="gramStart"/>
      <w:r>
        <w:rPr>
          <w:rFonts w:ascii="Consolas" w:hAnsi="Consolas" w:cs="Consolas"/>
          <w:sz w:val="19"/>
          <w:szCs w:val="19"/>
        </w:rPr>
        <w:t>evaluated</w:t>
      </w:r>
      <w:proofErr w:type="gram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8000"/>
          <w:sz w:val="19"/>
          <w:szCs w:val="19"/>
        </w:rPr>
        <w:t>//Mark data as new data to evaluate</w:t>
      </w:r>
    </w:p>
    <w:p w:rsidR="00C52939" w:rsidRDefault="00C52939" w:rsidP="00C5293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//If not </w:t>
      </w:r>
      <w:proofErr w:type="gramStart"/>
      <w:r>
        <w:rPr>
          <w:rFonts w:ascii="Consolas" w:hAnsi="Consolas" w:cs="Consolas"/>
          <w:color w:val="008000"/>
          <w:sz w:val="19"/>
          <w:szCs w:val="19"/>
        </w:rPr>
        <w:t>blank,</w:t>
      </w:r>
      <w:proofErr w:type="gramEnd"/>
      <w:r>
        <w:rPr>
          <w:rFonts w:ascii="Consolas" w:hAnsi="Consolas" w:cs="Consolas"/>
          <w:color w:val="008000"/>
          <w:sz w:val="19"/>
          <w:szCs w:val="19"/>
        </w:rPr>
        <w:t xml:space="preserve"> and not a previously processed</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ind w:left="1260"/>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inputTxt.Text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&amp;&amp; (!evaluated))                    </w:t>
      </w:r>
      <w:proofErr w:type="spellStart"/>
      <w:r>
        <w:rPr>
          <w:rFonts w:ascii="Consolas" w:hAnsi="Consolas" w:cs="Consolas"/>
          <w:sz w:val="19"/>
          <w:szCs w:val="19"/>
        </w:rPr>
        <w:t>ConvertBtn.Enabled</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8000"/>
          <w:sz w:val="19"/>
          <w:szCs w:val="19"/>
        </w:rPr>
        <w:t>//Enable the button</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ConvertBtn.Enabled</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p>
    <w:p w:rsidR="00C52939" w:rsidRDefault="00C52939" w:rsidP="00C52939">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Diable</w:t>
      </w:r>
      <w:proofErr w:type="spellEnd"/>
      <w:r>
        <w:rPr>
          <w:rFonts w:ascii="Consolas" w:hAnsi="Consolas" w:cs="Consolas"/>
          <w:color w:val="008000"/>
          <w:sz w:val="19"/>
          <w:szCs w:val="19"/>
        </w:rPr>
        <w:t xml:space="preserve"> button if blank or already processed</w:t>
      </w:r>
    </w:p>
    <w:p w:rsidR="00C52939" w:rsidRDefault="00C52939" w:rsidP="00C5293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8000"/>
          <w:sz w:val="19"/>
          <w:szCs w:val="19"/>
        </w:rPr>
        <w:t xml:space="preserve">    //If entering an input, and currently allowed to</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e.KeyCode.Equals</w:t>
      </w:r>
      <w:proofErr w:type="spellEnd"/>
      <w:r>
        <w:rPr>
          <w:rFonts w:ascii="Consolas" w:hAnsi="Consolas" w:cs="Consolas"/>
          <w:sz w:val="19"/>
          <w:szCs w:val="19"/>
        </w:rPr>
        <w:t>(</w:t>
      </w:r>
      <w:proofErr w:type="spellStart"/>
      <w:r>
        <w:rPr>
          <w:rFonts w:ascii="Consolas" w:hAnsi="Consolas" w:cs="Consolas"/>
          <w:color w:val="2B91AF"/>
          <w:sz w:val="19"/>
          <w:szCs w:val="19"/>
        </w:rPr>
        <w:t>Keys</w:t>
      </w:r>
      <w:r>
        <w:rPr>
          <w:rFonts w:ascii="Consolas" w:hAnsi="Consolas" w:cs="Consolas"/>
          <w:sz w:val="19"/>
          <w:szCs w:val="19"/>
        </w:rPr>
        <w:t>.Enter</w:t>
      </w:r>
      <w:proofErr w:type="spellEnd"/>
      <w:r>
        <w:rPr>
          <w:rFonts w:ascii="Consolas" w:hAnsi="Consolas" w:cs="Consolas"/>
          <w:sz w:val="19"/>
          <w:szCs w:val="19"/>
        </w:rPr>
        <w:t xml:space="preserve">) &amp;&amp; </w:t>
      </w:r>
      <w:proofErr w:type="spellStart"/>
      <w:r>
        <w:rPr>
          <w:rFonts w:ascii="Consolas" w:hAnsi="Consolas" w:cs="Consolas"/>
          <w:sz w:val="19"/>
          <w:szCs w:val="19"/>
        </w:rPr>
        <w:t>ConvertBtn.Enabled</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ConvertBtn_</w:t>
      </w:r>
      <w:proofErr w:type="gramStart"/>
      <w:r>
        <w:rPr>
          <w:rFonts w:ascii="Consolas" w:hAnsi="Consolas" w:cs="Consolas"/>
          <w:sz w:val="19"/>
          <w:szCs w:val="19"/>
        </w:rPr>
        <w:t>Click</w:t>
      </w:r>
      <w:proofErr w:type="spellEnd"/>
      <w:r>
        <w:rPr>
          <w:rFonts w:ascii="Consolas" w:hAnsi="Consolas" w:cs="Consolas"/>
          <w:sz w:val="19"/>
          <w:szCs w:val="19"/>
        </w:rPr>
        <w:t>(</w:t>
      </w:r>
      <w:proofErr w:type="gramEnd"/>
      <w:r>
        <w:rPr>
          <w:rFonts w:ascii="Consolas" w:hAnsi="Consolas" w:cs="Consolas"/>
          <w:sz w:val="19"/>
          <w:szCs w:val="19"/>
        </w:rPr>
        <w:t xml:space="preserve">sender, e);                           </w:t>
      </w:r>
      <w:r>
        <w:rPr>
          <w:rFonts w:ascii="Consolas" w:hAnsi="Consolas" w:cs="Consolas"/>
          <w:color w:val="008000"/>
          <w:sz w:val="19"/>
          <w:szCs w:val="19"/>
        </w:rPr>
        <w:t>//Run convert</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2939" w:rsidRDefault="00C52939" w:rsidP="00C529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Default="00C52939" w:rsidP="00C52939">
      <w:pPr>
        <w:autoSpaceDE w:val="0"/>
        <w:autoSpaceDN w:val="0"/>
        <w:adjustRightInd w:val="0"/>
        <w:spacing w:after="0" w:line="240" w:lineRule="auto"/>
        <w:rPr>
          <w:rFonts w:ascii="Consolas" w:hAnsi="Consolas" w:cs="Consolas"/>
          <w:sz w:val="19"/>
          <w:szCs w:val="19"/>
        </w:rPr>
      </w:pPr>
    </w:p>
    <w:p w:rsidR="00C52939" w:rsidRPr="00C52939" w:rsidRDefault="00C52939" w:rsidP="00C52939"/>
    <w:sectPr w:rsidR="00C52939" w:rsidRPr="00C52939" w:rsidSect="00B72CF0">
      <w:footerReference w:type="default" r:id="rId21"/>
      <w:pgSz w:w="12240" w:h="15840"/>
      <w:pgMar w:top="1170" w:right="1440" w:bottom="12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F09" w:rsidRDefault="00237F09" w:rsidP="000C2FCA">
      <w:pPr>
        <w:spacing w:after="0" w:line="240" w:lineRule="auto"/>
      </w:pPr>
      <w:r>
        <w:separator/>
      </w:r>
    </w:p>
  </w:endnote>
  <w:endnote w:type="continuationSeparator" w:id="0">
    <w:p w:rsidR="00237F09" w:rsidRDefault="00237F09" w:rsidP="000C2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423515"/>
      <w:docPartObj>
        <w:docPartGallery w:val="Page Numbers (Bottom of Page)"/>
        <w:docPartUnique/>
      </w:docPartObj>
    </w:sdtPr>
    <w:sdtEndPr>
      <w:rPr>
        <w:color w:val="808080" w:themeColor="background1" w:themeShade="80"/>
        <w:spacing w:val="60"/>
      </w:rPr>
    </w:sdtEndPr>
    <w:sdtContent>
      <w:p w:rsidR="003F0598" w:rsidRDefault="003F05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26201" w:rsidRPr="00026201">
          <w:rPr>
            <w:b/>
            <w:bCs/>
            <w:noProof/>
          </w:rPr>
          <w:t>1</w:t>
        </w:r>
        <w:r>
          <w:rPr>
            <w:b/>
            <w:bCs/>
            <w:noProof/>
          </w:rPr>
          <w:fldChar w:fldCharType="end"/>
        </w:r>
        <w:r>
          <w:rPr>
            <w:b/>
            <w:bCs/>
          </w:rPr>
          <w:t xml:space="preserve"> | </w:t>
        </w:r>
        <w:r>
          <w:rPr>
            <w:color w:val="808080" w:themeColor="background1" w:themeShade="80"/>
            <w:spacing w:val="60"/>
          </w:rPr>
          <w:t>Page</w:t>
        </w:r>
      </w:p>
    </w:sdtContent>
  </w:sdt>
  <w:p w:rsidR="003F0598" w:rsidRDefault="003F05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F09" w:rsidRDefault="00237F09" w:rsidP="000C2FCA">
      <w:pPr>
        <w:spacing w:after="0" w:line="240" w:lineRule="auto"/>
      </w:pPr>
      <w:r>
        <w:separator/>
      </w:r>
    </w:p>
  </w:footnote>
  <w:footnote w:type="continuationSeparator" w:id="0">
    <w:p w:rsidR="00237F09" w:rsidRDefault="00237F09" w:rsidP="000C2F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FCA"/>
    <w:rsid w:val="00026201"/>
    <w:rsid w:val="00073021"/>
    <w:rsid w:val="00083A21"/>
    <w:rsid w:val="000C2FCA"/>
    <w:rsid w:val="000E0D99"/>
    <w:rsid w:val="000F399D"/>
    <w:rsid w:val="00171C89"/>
    <w:rsid w:val="00176CFD"/>
    <w:rsid w:val="00193D88"/>
    <w:rsid w:val="00237F09"/>
    <w:rsid w:val="00291C7C"/>
    <w:rsid w:val="003644BF"/>
    <w:rsid w:val="003E0914"/>
    <w:rsid w:val="003E198C"/>
    <w:rsid w:val="003F0598"/>
    <w:rsid w:val="0044696A"/>
    <w:rsid w:val="00694E76"/>
    <w:rsid w:val="006B4C7D"/>
    <w:rsid w:val="00743445"/>
    <w:rsid w:val="0077181E"/>
    <w:rsid w:val="00790A1F"/>
    <w:rsid w:val="00890C32"/>
    <w:rsid w:val="008E5780"/>
    <w:rsid w:val="00992389"/>
    <w:rsid w:val="00A454C9"/>
    <w:rsid w:val="00AA6BEE"/>
    <w:rsid w:val="00AA70AE"/>
    <w:rsid w:val="00B72CF0"/>
    <w:rsid w:val="00C52939"/>
    <w:rsid w:val="00CA681A"/>
    <w:rsid w:val="00CC6228"/>
    <w:rsid w:val="00D7748E"/>
    <w:rsid w:val="00E12964"/>
    <w:rsid w:val="00E417E8"/>
    <w:rsid w:val="00F102A7"/>
    <w:rsid w:val="00F13528"/>
    <w:rsid w:val="00F15549"/>
    <w:rsid w:val="00F17B1D"/>
    <w:rsid w:val="00FF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2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1C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F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2FC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C2F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C2FC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0C2FC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0C2FCA"/>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0C2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CA"/>
    <w:rPr>
      <w:rFonts w:ascii="Tahoma" w:hAnsi="Tahoma" w:cs="Tahoma"/>
      <w:sz w:val="16"/>
      <w:szCs w:val="16"/>
    </w:rPr>
  </w:style>
  <w:style w:type="paragraph" w:styleId="NoSpacing">
    <w:name w:val="No Spacing"/>
    <w:link w:val="NoSpacingChar"/>
    <w:uiPriority w:val="1"/>
    <w:qFormat/>
    <w:rsid w:val="000C2FC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C2FCA"/>
    <w:rPr>
      <w:rFonts w:eastAsiaTheme="minorEastAsia"/>
      <w:lang w:eastAsia="ja-JP"/>
    </w:rPr>
  </w:style>
  <w:style w:type="paragraph" w:styleId="Header">
    <w:name w:val="header"/>
    <w:basedOn w:val="Normal"/>
    <w:link w:val="HeaderChar"/>
    <w:uiPriority w:val="99"/>
    <w:unhideWhenUsed/>
    <w:rsid w:val="000C2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FCA"/>
  </w:style>
  <w:style w:type="paragraph" w:styleId="Footer">
    <w:name w:val="footer"/>
    <w:basedOn w:val="Normal"/>
    <w:link w:val="FooterChar"/>
    <w:uiPriority w:val="99"/>
    <w:unhideWhenUsed/>
    <w:rsid w:val="000C2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FCA"/>
  </w:style>
  <w:style w:type="paragraph" w:styleId="TOCHeading">
    <w:name w:val="TOC Heading"/>
    <w:basedOn w:val="Heading1"/>
    <w:next w:val="Normal"/>
    <w:uiPriority w:val="39"/>
    <w:semiHidden/>
    <w:unhideWhenUsed/>
    <w:qFormat/>
    <w:rsid w:val="000C2FCA"/>
    <w:pPr>
      <w:outlineLvl w:val="9"/>
    </w:pPr>
    <w:rPr>
      <w:lang w:eastAsia="ja-JP"/>
    </w:rPr>
  </w:style>
  <w:style w:type="paragraph" w:styleId="TOC1">
    <w:name w:val="toc 1"/>
    <w:basedOn w:val="Normal"/>
    <w:next w:val="Normal"/>
    <w:autoRedefine/>
    <w:uiPriority w:val="39"/>
    <w:unhideWhenUsed/>
    <w:qFormat/>
    <w:rsid w:val="000C2FCA"/>
    <w:pPr>
      <w:spacing w:after="100"/>
    </w:pPr>
  </w:style>
  <w:style w:type="paragraph" w:styleId="TOC2">
    <w:name w:val="toc 2"/>
    <w:basedOn w:val="Normal"/>
    <w:next w:val="Normal"/>
    <w:autoRedefine/>
    <w:uiPriority w:val="39"/>
    <w:unhideWhenUsed/>
    <w:qFormat/>
    <w:rsid w:val="000C2FCA"/>
    <w:pPr>
      <w:spacing w:after="100"/>
      <w:ind w:left="220"/>
    </w:pPr>
  </w:style>
  <w:style w:type="character" w:styleId="Hyperlink">
    <w:name w:val="Hyperlink"/>
    <w:basedOn w:val="DefaultParagraphFont"/>
    <w:uiPriority w:val="99"/>
    <w:unhideWhenUsed/>
    <w:rsid w:val="000C2FCA"/>
    <w:rPr>
      <w:color w:val="0000FF" w:themeColor="hyperlink"/>
      <w:u w:val="single"/>
    </w:rPr>
  </w:style>
  <w:style w:type="table" w:styleId="TableGrid">
    <w:name w:val="Table Grid"/>
    <w:basedOn w:val="TableNormal"/>
    <w:uiPriority w:val="59"/>
    <w:rsid w:val="00F17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71C89"/>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171C8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71C8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3">
    <w:name w:val="toc 3"/>
    <w:basedOn w:val="Normal"/>
    <w:next w:val="Normal"/>
    <w:autoRedefine/>
    <w:uiPriority w:val="39"/>
    <w:unhideWhenUsed/>
    <w:qFormat/>
    <w:rsid w:val="00CA681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2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1C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F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2FC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C2F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C2FC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0C2FC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0C2FCA"/>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0C2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CA"/>
    <w:rPr>
      <w:rFonts w:ascii="Tahoma" w:hAnsi="Tahoma" w:cs="Tahoma"/>
      <w:sz w:val="16"/>
      <w:szCs w:val="16"/>
    </w:rPr>
  </w:style>
  <w:style w:type="paragraph" w:styleId="NoSpacing">
    <w:name w:val="No Spacing"/>
    <w:link w:val="NoSpacingChar"/>
    <w:uiPriority w:val="1"/>
    <w:qFormat/>
    <w:rsid w:val="000C2FC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C2FCA"/>
    <w:rPr>
      <w:rFonts w:eastAsiaTheme="minorEastAsia"/>
      <w:lang w:eastAsia="ja-JP"/>
    </w:rPr>
  </w:style>
  <w:style w:type="paragraph" w:styleId="Header">
    <w:name w:val="header"/>
    <w:basedOn w:val="Normal"/>
    <w:link w:val="HeaderChar"/>
    <w:uiPriority w:val="99"/>
    <w:unhideWhenUsed/>
    <w:rsid w:val="000C2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FCA"/>
  </w:style>
  <w:style w:type="paragraph" w:styleId="Footer">
    <w:name w:val="footer"/>
    <w:basedOn w:val="Normal"/>
    <w:link w:val="FooterChar"/>
    <w:uiPriority w:val="99"/>
    <w:unhideWhenUsed/>
    <w:rsid w:val="000C2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FCA"/>
  </w:style>
  <w:style w:type="paragraph" w:styleId="TOCHeading">
    <w:name w:val="TOC Heading"/>
    <w:basedOn w:val="Heading1"/>
    <w:next w:val="Normal"/>
    <w:uiPriority w:val="39"/>
    <w:semiHidden/>
    <w:unhideWhenUsed/>
    <w:qFormat/>
    <w:rsid w:val="000C2FCA"/>
    <w:pPr>
      <w:outlineLvl w:val="9"/>
    </w:pPr>
    <w:rPr>
      <w:lang w:eastAsia="ja-JP"/>
    </w:rPr>
  </w:style>
  <w:style w:type="paragraph" w:styleId="TOC1">
    <w:name w:val="toc 1"/>
    <w:basedOn w:val="Normal"/>
    <w:next w:val="Normal"/>
    <w:autoRedefine/>
    <w:uiPriority w:val="39"/>
    <w:unhideWhenUsed/>
    <w:qFormat/>
    <w:rsid w:val="000C2FCA"/>
    <w:pPr>
      <w:spacing w:after="100"/>
    </w:pPr>
  </w:style>
  <w:style w:type="paragraph" w:styleId="TOC2">
    <w:name w:val="toc 2"/>
    <w:basedOn w:val="Normal"/>
    <w:next w:val="Normal"/>
    <w:autoRedefine/>
    <w:uiPriority w:val="39"/>
    <w:unhideWhenUsed/>
    <w:qFormat/>
    <w:rsid w:val="000C2FCA"/>
    <w:pPr>
      <w:spacing w:after="100"/>
      <w:ind w:left="220"/>
    </w:pPr>
  </w:style>
  <w:style w:type="character" w:styleId="Hyperlink">
    <w:name w:val="Hyperlink"/>
    <w:basedOn w:val="DefaultParagraphFont"/>
    <w:uiPriority w:val="99"/>
    <w:unhideWhenUsed/>
    <w:rsid w:val="000C2FCA"/>
    <w:rPr>
      <w:color w:val="0000FF" w:themeColor="hyperlink"/>
      <w:u w:val="single"/>
    </w:rPr>
  </w:style>
  <w:style w:type="table" w:styleId="TableGrid">
    <w:name w:val="Table Grid"/>
    <w:basedOn w:val="TableNormal"/>
    <w:uiPriority w:val="59"/>
    <w:rsid w:val="00F17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71C89"/>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171C8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71C8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3">
    <w:name w:val="toc 3"/>
    <w:basedOn w:val="Normal"/>
    <w:next w:val="Normal"/>
    <w:autoRedefine/>
    <w:uiPriority w:val="39"/>
    <w:unhideWhenUsed/>
    <w:qFormat/>
    <w:rsid w:val="00CA68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9121F6765A4D9DA389CB6833FE3ECA"/>
        <w:category>
          <w:name w:val="General"/>
          <w:gallery w:val="placeholder"/>
        </w:category>
        <w:types>
          <w:type w:val="bbPlcHdr"/>
        </w:types>
        <w:behaviors>
          <w:behavior w:val="content"/>
        </w:behaviors>
        <w:guid w:val="{C93EC58E-6D6F-49E8-9620-67398F22C1D6}"/>
      </w:docPartPr>
      <w:docPartBody>
        <w:p w:rsidR="006A7868" w:rsidRDefault="00EB2265" w:rsidP="00EB2265">
          <w:pPr>
            <w:pStyle w:val="AB9121F6765A4D9DA389CB6833FE3ECA"/>
          </w:pPr>
          <w:r>
            <w:rPr>
              <w:rFonts w:asciiTheme="majorHAnsi" w:eastAsiaTheme="majorEastAsia" w:hAnsiTheme="majorHAnsi" w:cstheme="majorBidi"/>
              <w:caps/>
            </w:rPr>
            <w:t>[Type the company name]</w:t>
          </w:r>
        </w:p>
      </w:docPartBody>
    </w:docPart>
    <w:docPart>
      <w:docPartPr>
        <w:name w:val="3E5663FF496A40AFB479AE4141D4D4E4"/>
        <w:category>
          <w:name w:val="General"/>
          <w:gallery w:val="placeholder"/>
        </w:category>
        <w:types>
          <w:type w:val="bbPlcHdr"/>
        </w:types>
        <w:behaviors>
          <w:behavior w:val="content"/>
        </w:behaviors>
        <w:guid w:val="{72B3E997-6BDD-4833-A27C-30FB6B677372}"/>
      </w:docPartPr>
      <w:docPartBody>
        <w:p w:rsidR="006A7868" w:rsidRDefault="00EB2265" w:rsidP="00EB2265">
          <w:pPr>
            <w:pStyle w:val="3E5663FF496A40AFB479AE4141D4D4E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B2265"/>
    <w:rsid w:val="005E7386"/>
    <w:rsid w:val="006A7868"/>
    <w:rsid w:val="00C46F65"/>
    <w:rsid w:val="00EB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9CFAAFC044FABA569EA63B2F3CF5D">
    <w:name w:val="7EF9CFAAFC044FABA569EA63B2F3CF5D"/>
    <w:rsid w:val="00EB2265"/>
  </w:style>
  <w:style w:type="paragraph" w:customStyle="1" w:styleId="40B5F44BB979419981C27B46CC2D2077">
    <w:name w:val="40B5F44BB979419981C27B46CC2D2077"/>
    <w:rsid w:val="00EB2265"/>
  </w:style>
  <w:style w:type="paragraph" w:customStyle="1" w:styleId="C37B2E4F8BE54917A78F29E637D82560">
    <w:name w:val="C37B2E4F8BE54917A78F29E637D82560"/>
    <w:rsid w:val="00EB2265"/>
  </w:style>
  <w:style w:type="paragraph" w:customStyle="1" w:styleId="2779B1052A4E457885AB92EBB4D97B41">
    <w:name w:val="2779B1052A4E457885AB92EBB4D97B41"/>
    <w:rsid w:val="00EB2265"/>
  </w:style>
  <w:style w:type="paragraph" w:customStyle="1" w:styleId="6518AED8FD4E438181056B62CD17440B">
    <w:name w:val="6518AED8FD4E438181056B62CD17440B"/>
    <w:rsid w:val="00EB2265"/>
  </w:style>
  <w:style w:type="paragraph" w:customStyle="1" w:styleId="8FD55CCDDCFA42C584C2319F2B354A50">
    <w:name w:val="8FD55CCDDCFA42C584C2319F2B354A50"/>
    <w:rsid w:val="00EB2265"/>
  </w:style>
  <w:style w:type="paragraph" w:customStyle="1" w:styleId="0AC9046C71B743D990EF6A95FACD061C">
    <w:name w:val="0AC9046C71B743D990EF6A95FACD061C"/>
    <w:rsid w:val="00EB2265"/>
  </w:style>
  <w:style w:type="paragraph" w:customStyle="1" w:styleId="4CB8517151B44A1BB2722DCD8275D600">
    <w:name w:val="4CB8517151B44A1BB2722DCD8275D600"/>
    <w:rsid w:val="00EB2265"/>
  </w:style>
  <w:style w:type="paragraph" w:customStyle="1" w:styleId="AB9121F6765A4D9DA389CB6833FE3ECA">
    <w:name w:val="AB9121F6765A4D9DA389CB6833FE3ECA"/>
    <w:rsid w:val="00EB2265"/>
  </w:style>
  <w:style w:type="paragraph" w:customStyle="1" w:styleId="3E5663FF496A40AFB479AE4141D4D4E4">
    <w:name w:val="3E5663FF496A40AFB479AE4141D4D4E4"/>
    <w:rsid w:val="00EB2265"/>
  </w:style>
  <w:style w:type="paragraph" w:customStyle="1" w:styleId="2B7575916B774BFCA3141FEAAD2E7106">
    <w:name w:val="2B7575916B774BFCA3141FEAAD2E7106"/>
    <w:rsid w:val="00EB2265"/>
  </w:style>
  <w:style w:type="paragraph" w:customStyle="1" w:styleId="E949C15311BA4756BD08C2F2DF42920C">
    <w:name w:val="E949C15311BA4756BD08C2F2DF42920C"/>
    <w:rsid w:val="00EB2265"/>
  </w:style>
  <w:style w:type="paragraph" w:customStyle="1" w:styleId="F068505C0A704A75A59F1770B6E55CAD">
    <w:name w:val="F068505C0A704A75A59F1770B6E55CAD"/>
    <w:rsid w:val="00EB2265"/>
  </w:style>
  <w:style w:type="paragraph" w:customStyle="1" w:styleId="3268A4270CFB4C5994CF9E8DB2C605AC">
    <w:name w:val="3268A4270CFB4C5994CF9E8DB2C605AC"/>
    <w:rsid w:val="00EB2265"/>
  </w:style>
  <w:style w:type="paragraph" w:customStyle="1" w:styleId="9891FE917590488FA18C031EFB12B15F">
    <w:name w:val="9891FE917590488FA18C031EFB12B15F"/>
    <w:rsid w:val="005E7386"/>
  </w:style>
  <w:style w:type="paragraph" w:customStyle="1" w:styleId="2032993EF02B42349946C90386249A91">
    <w:name w:val="2032993EF02B42349946C90386249A91"/>
    <w:rsid w:val="005E7386"/>
  </w:style>
  <w:style w:type="paragraph" w:customStyle="1" w:styleId="BC591CC9262F4E3BAA5504545A8A7B42">
    <w:name w:val="BC591CC9262F4E3BAA5504545A8A7B42"/>
    <w:rsid w:val="005E73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8AA9E-420D-4773-83CC-255FE9F4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3388</Words>
  <Characters>19313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CIS 476 Project 2</vt:lpstr>
    </vt:vector>
  </TitlesOfParts>
  <Company>University of Michigan - dearborn</Company>
  <LinksUpToDate>false</LinksUpToDate>
  <CharactersWithSpaces>22656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476 Project 2</dc:title>
  <dc:subject>By Scott Smereka</dc:subject>
  <dc:creator>Gazoo</dc:creator>
  <cp:lastModifiedBy>Gazoo</cp:lastModifiedBy>
  <cp:revision>7</cp:revision>
  <dcterms:created xsi:type="dcterms:W3CDTF">2011-04-04T22:26:00Z</dcterms:created>
  <dcterms:modified xsi:type="dcterms:W3CDTF">2011-04-04T23:31:00Z</dcterms:modified>
</cp:coreProperties>
</file>