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FF088B">
      <w:pPr>
        <w:autoSpaceDE w:val="0"/>
        <w:autoSpaceDN w:val="0"/>
        <w:adjustRightInd w:val="0"/>
        <w:spacing w:after="0" w:line="240" w:lineRule="auto"/>
        <w:jc w:val="both"/>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FF088B">
      <w:pPr>
        <w:autoSpaceDE w:val="0"/>
        <w:autoSpaceDN w:val="0"/>
        <w:adjustRightInd w:val="0"/>
        <w:spacing w:after="0" w:line="240" w:lineRule="auto"/>
        <w:jc w:val="both"/>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in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262527">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sequences.</w:t>
      </w:r>
      <w:r>
        <w:rPr>
          <w:rFonts w:asciiTheme="minorBidi" w:hAnsiTheme="minorBidi" w:cstheme="minorBidi"/>
          <w:lang w:val="en-CA"/>
        </w:rPr>
        <w:t xml:space="preserve"> </w:t>
      </w:r>
      <w:del w:id="8" w:author="mina" w:date="2013-04-05T15:23:00Z">
        <w:r w:rsidDel="00262527">
          <w:rPr>
            <w:rFonts w:asciiTheme="minorBidi" w:hAnsiTheme="minorBidi" w:cstheme="minorBidi"/>
            <w:lang w:val="en-CA"/>
          </w:rPr>
          <w:delText xml:space="preserve">On the other hand, </w:delText>
        </w:r>
      </w:del>
      <w:bookmarkStart w:id="9" w:name="_GoBack"/>
      <w:bookmarkEnd w:id="9"/>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Network representation is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tabular view was a kind of Table Lens that the disease characteristics were shown in columns. </w:t>
      </w:r>
      <w:r>
        <w:rPr>
          <w:rFonts w:asciiTheme="minorBidi" w:hAnsiTheme="minorBidi" w:cstheme="minorBidi"/>
          <w:color w:val="000000"/>
          <w:lang w:val="en-CA"/>
        </w:rPr>
        <w:t xml:space="preserve">This 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a</w:t>
      </w:r>
      <w:r w:rsidRPr="001F3802">
        <w:rPr>
          <w:rFonts w:asciiTheme="minorBidi" w:hAnsiTheme="minorBidi" w:cstheme="minorBidi"/>
          <w:color w:val="000000"/>
          <w:lang w:val="en-CA"/>
        </w:rPr>
        <w:t xml:space="preserve">ll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w:t>
      </w:r>
      <w:r w:rsidRPr="001F3802">
        <w:rPr>
          <w:rFonts w:asciiTheme="minorBidi" w:hAnsiTheme="minorBidi" w:cstheme="minorBidi"/>
          <w:color w:val="000000"/>
          <w:lang w:val="en-CA"/>
        </w:rPr>
        <w:lastRenderedPageBreak/>
        <w:t xml:space="preserve">representation where the weight of </w:t>
      </w:r>
      <w:r>
        <w:rPr>
          <w:rFonts w:asciiTheme="minorBidi" w:hAnsiTheme="minorBidi" w:cstheme="minorBidi"/>
          <w:color w:val="000000"/>
          <w:lang w:val="en-CA"/>
        </w:rPr>
        <w:t xml:space="preserve">an edge 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1F3802" w:rsidP="00FF088B">
      <w:pPr>
        <w:spacing w:after="240" w:line="240" w:lineRule="auto"/>
        <w:jc w:val="both"/>
        <w:rPr>
          <w:rFonts w:asciiTheme="minorBidi" w:eastAsia="Times New Roman" w:hAnsiTheme="minorBidi" w:cstheme="minorBidi"/>
          <w:b/>
          <w:bCs/>
          <w:sz w:val="36"/>
          <w:szCs w:val="36"/>
        </w:rPr>
      </w:pPr>
      <w:proofErr w:type="gramStart"/>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the genetic sequence information.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disease characteristics data. (c) The P-Value bars to show a metric (reverse of </w:t>
      </w:r>
      <w:proofErr w:type="spellStart"/>
      <w:r w:rsidR="002C30D2" w:rsidRPr="008476D5">
        <w:rPr>
          <w:rFonts w:asciiTheme="minorBidi" w:eastAsia="Times New Roman" w:hAnsiTheme="minorBidi" w:cstheme="minorBidi"/>
          <w:color w:val="000000"/>
        </w:rPr>
        <w:t>pvalue</w:t>
      </w:r>
      <w:proofErr w:type="spellEnd"/>
      <w:r w:rsidR="002C30D2" w:rsidRPr="008476D5">
        <w:rPr>
          <w:rFonts w:asciiTheme="minorBidi" w:eastAsia="Times New Roman" w:hAnsiTheme="minorBidi" w:cstheme="minorBidi"/>
          <w:color w:val="000000"/>
        </w:rPr>
        <w:t xml:space="preserv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 xml:space="preserve">This view supports the following user interactions. </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lastRenderedPageBreak/>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11F52">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w:t>
      </w:r>
      <w:r w:rsidR="00F11F52">
        <w:rPr>
          <w:rFonts w:asciiTheme="minorBidi" w:eastAsia="Times New Roman" w:hAnsiTheme="minorBidi" w:cstheme="minorBidi"/>
          <w:color w:val="000000"/>
          <w:sz w:val="20"/>
          <w:szCs w:val="20"/>
        </w:rPr>
        <w:t>T</w:t>
      </w:r>
      <w:r w:rsidRPr="001F3802">
        <w:rPr>
          <w:rFonts w:asciiTheme="minorBidi" w:eastAsia="Times New Roman" w:hAnsiTheme="minorBidi" w:cstheme="minorBidi"/>
          <w:color w:val="000000"/>
          <w:sz w:val="20"/>
          <w:szCs w:val="20"/>
        </w:rPr>
        <w:t>o compare different columns with each other, placing the columns close to each other frees up the cognitive load</w:t>
      </w:r>
      <w:del w:id="10" w:author="mina" w:date="2013-03-18T17:18:00Z">
        <w:r w:rsidRPr="001F3802" w:rsidDel="00F11F52">
          <w:rPr>
            <w:rFonts w:asciiTheme="minorBidi" w:eastAsia="Times New Roman" w:hAnsiTheme="minorBidi" w:cstheme="minorBidi"/>
            <w:color w:val="000000"/>
            <w:sz w:val="20"/>
            <w:szCs w:val="20"/>
          </w:rPr>
          <w:delText xml:space="preserve"> of the users and enables them to use their memory </w:delText>
        </w:r>
      </w:del>
      <w:ins w:id="11" w:author="mina" w:date="2013-03-18T17:21:00Z">
        <w:r w:rsidR="00F11F5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to focus on their desired task [40]. One way of putting columns close to each other is to allow the user to drag and drop the columns next to each other. However, </w:t>
      </w:r>
      <w:del w:id="12" w:author="mina" w:date="2013-03-18T17:19:00Z">
        <w:r w:rsidRPr="001F3802" w:rsidDel="00F11F52">
          <w:rPr>
            <w:rFonts w:asciiTheme="minorBidi" w:eastAsia="Times New Roman" w:hAnsiTheme="minorBidi" w:cstheme="minorBidi"/>
            <w:color w:val="000000"/>
            <w:sz w:val="20"/>
            <w:szCs w:val="20"/>
          </w:rPr>
          <w:delText xml:space="preserve">enabling this feature admits that the user can change </w:delText>
        </w:r>
      </w:del>
      <w:r w:rsidRPr="001F3802">
        <w:rPr>
          <w:rFonts w:asciiTheme="minorBidi" w:eastAsia="Times New Roman" w:hAnsiTheme="minorBidi" w:cstheme="minorBidi"/>
          <w:color w:val="000000"/>
          <w:sz w:val="20"/>
          <w:szCs w:val="20"/>
        </w:rPr>
        <w:t xml:space="preserve">the natural order of nucleotides in a </w:t>
      </w:r>
      <w:del w:id="13" w:author="mina" w:date="2013-03-18T17:21:00Z">
        <w:r w:rsidRPr="001F3802" w:rsidDel="00F11F52">
          <w:rPr>
            <w:rFonts w:asciiTheme="minorBidi" w:eastAsia="Times New Roman" w:hAnsiTheme="minorBidi" w:cstheme="minorBidi"/>
            <w:color w:val="000000"/>
            <w:sz w:val="20"/>
            <w:szCs w:val="20"/>
          </w:rPr>
          <w:delText>sequence</w:delText>
        </w:r>
      </w:del>
      <w:del w:id="14" w:author="mina" w:date="2013-03-18T17:19:00Z">
        <w:r w:rsidRPr="001F3802" w:rsidDel="00F11F52">
          <w:rPr>
            <w:rFonts w:asciiTheme="minorBidi" w:eastAsia="Times New Roman" w:hAnsiTheme="minorBidi" w:cstheme="minorBidi"/>
            <w:color w:val="000000"/>
            <w:sz w:val="20"/>
            <w:szCs w:val="20"/>
          </w:rPr>
          <w:delText xml:space="preserve">. One must realize that the natural order </w:delText>
        </w:r>
      </w:del>
      <w:del w:id="15" w:author="mina" w:date="2013-03-18T17:21:00Z">
        <w:r w:rsidRPr="001F3802" w:rsidDel="00F11F52">
          <w:rPr>
            <w:rFonts w:asciiTheme="minorBidi" w:eastAsia="Times New Roman" w:hAnsiTheme="minorBidi" w:cstheme="minorBidi"/>
            <w:color w:val="000000"/>
            <w:sz w:val="20"/>
            <w:szCs w:val="20"/>
          </w:rPr>
          <w:delText>is</w:delText>
        </w:r>
      </w:del>
      <w:ins w:id="16" w:author="mina" w:date="2013-03-18T17:21:00Z">
        <w:r w:rsidR="00F11F52" w:rsidRPr="001F3802">
          <w:rPr>
            <w:rFonts w:asciiTheme="minorBidi" w:eastAsia="Times New Roman" w:hAnsiTheme="minorBidi" w:cstheme="minorBidi"/>
            <w:color w:val="000000"/>
            <w:sz w:val="20"/>
            <w:szCs w:val="20"/>
          </w:rPr>
          <w:t>sequence is</w:t>
        </w:r>
      </w:ins>
      <w:r w:rsidRPr="001F3802">
        <w:rPr>
          <w:rFonts w:asciiTheme="minorBidi" w:eastAsia="Times New Roman" w:hAnsiTheme="minorBidi" w:cstheme="minorBidi"/>
          <w:color w:val="000000"/>
          <w:sz w:val="20"/>
          <w:szCs w:val="20"/>
        </w:rPr>
        <w:t xml:space="preserve"> meaningful </w:t>
      </w:r>
      <w:del w:id="17" w:author="mina" w:date="2013-03-18T17:20:00Z">
        <w:r w:rsidRPr="001F3802" w:rsidDel="00F11F52">
          <w:rPr>
            <w:rFonts w:asciiTheme="minorBidi" w:eastAsia="Times New Roman" w:hAnsiTheme="minorBidi" w:cstheme="minorBidi"/>
            <w:color w:val="000000"/>
            <w:sz w:val="20"/>
            <w:szCs w:val="20"/>
          </w:rPr>
          <w:delText>in the original domain. In order to keep the natural position orders,</w:delText>
        </w:r>
      </w:del>
      <w:ins w:id="18" w:author="mina" w:date="2013-03-18T17:20:00Z">
        <w:r w:rsidR="00F11F52">
          <w:rPr>
            <w:rFonts w:asciiTheme="minorBidi" w:eastAsia="Times New Roman" w:hAnsiTheme="minorBidi" w:cstheme="minorBidi"/>
            <w:color w:val="000000"/>
            <w:sz w:val="20"/>
            <w:szCs w:val="20"/>
          </w:rPr>
          <w:t xml:space="preserve"> Therefore</w:t>
        </w:r>
      </w:ins>
      <w:r w:rsidRPr="001F3802">
        <w:rPr>
          <w:rFonts w:asciiTheme="minorBidi" w:eastAsia="Times New Roman" w:hAnsiTheme="minorBidi" w:cstheme="minorBidi"/>
          <w:color w:val="000000"/>
          <w:sz w:val="20"/>
          <w:szCs w:val="20"/>
        </w:rPr>
        <w:t xml:space="preserve"> the “reset” button returns the columns to their original sequence from one to the length. </w:t>
      </w:r>
      <w:del w:id="19" w:author="mina" w:date="2013-03-18T17:21:00Z">
        <w:r w:rsidRPr="001F3802" w:rsidDel="00F11F52">
          <w:rPr>
            <w:rFonts w:asciiTheme="minorBidi" w:eastAsia="Times New Roman" w:hAnsiTheme="minorBidi" w:cstheme="minorBidi"/>
            <w:color w:val="000000"/>
            <w:sz w:val="20"/>
            <w:szCs w:val="20"/>
          </w:rPr>
          <w:delText>This feature is used whenever the user previously changed the column positions, and wants to reset the position numbers.</w:delText>
        </w:r>
      </w:del>
    </w:p>
    <w:p w:rsidR="00F11F52" w:rsidRDefault="002F3DA9" w:rsidP="00FF088B">
      <w:pPr>
        <w:spacing w:after="0" w:line="240" w:lineRule="auto"/>
        <w:jc w:val="both"/>
        <w:rPr>
          <w:ins w:id="20" w:author="mina" w:date="2013-03-18T17:22:00Z"/>
          <w:rFonts w:asciiTheme="minorBidi" w:eastAsia="Times New Roman" w:hAnsiTheme="minorBidi" w:cstheme="minorBidi"/>
          <w:b/>
          <w:bCs/>
          <w:color w:val="000000"/>
          <w:sz w:val="20"/>
          <w:szCs w:val="20"/>
        </w:rPr>
      </w:pPr>
      <w:r w:rsidRPr="001F3802">
        <w:rPr>
          <w:rFonts w:asciiTheme="minorBidi" w:eastAsia="Times New Roman" w:hAnsiTheme="minorBidi" w:cstheme="minorBidi"/>
          <w:b/>
          <w:bCs/>
          <w:color w:val="000000"/>
          <w:sz w:val="20"/>
          <w:szCs w:val="20"/>
        </w:rPr>
        <w:t xml:space="preserve">Filter: </w:t>
      </w:r>
      <w:ins w:id="21" w:author="mina" w:date="2013-03-18T17:23:00Z">
        <w:r w:rsidR="00F11F52">
          <w:rPr>
            <w:rFonts w:asciiTheme="minorBidi" w:eastAsia="Times New Roman" w:hAnsiTheme="minorBidi" w:cstheme="minorBidi"/>
            <w:b/>
            <w:bCs/>
            <w:color w:val="000000"/>
            <w:sz w:val="20"/>
            <w:szCs w:val="20"/>
          </w:rPr>
          <w:t>Tabular view provides two filtering capabilities;</w:t>
        </w:r>
      </w:ins>
    </w:p>
    <w:p w:rsidR="002F3DA9" w:rsidRPr="00F11F52" w:rsidRDefault="00F11F52" w:rsidP="00F11F52">
      <w:pPr>
        <w:spacing w:after="0" w:line="240" w:lineRule="auto"/>
        <w:jc w:val="both"/>
        <w:rPr>
          <w:sz w:val="24"/>
          <w:szCs w:val="24"/>
        </w:rPr>
      </w:pPr>
      <w:proofErr w:type="gramStart"/>
      <w:ins w:id="22" w:author="mina" w:date="2013-03-18T17:23:00Z">
        <w:r>
          <w:rPr>
            <w:rFonts w:ascii="Times New Roman" w:eastAsia="Times New Roman" w:hAnsi="Times New Roman" w:cs="Lotus"/>
          </w:rPr>
          <w:t>a)</w:t>
        </w:r>
      </w:ins>
      <w:r w:rsidR="002F3DA9" w:rsidRPr="00F11F52">
        <w:rPr>
          <w:rFonts w:ascii="Times New Roman" w:eastAsia="Times New Roman" w:hAnsi="Times New Roman" w:cs="Lotus"/>
        </w:rPr>
        <w:t>Basic</w:t>
      </w:r>
      <w:proofErr w:type="gramEnd"/>
      <w:r w:rsidR="002F3DA9" w:rsidRPr="00F11F52">
        <w:rPr>
          <w:rFonts w:ascii="Times New Roman" w:eastAsia="Times New Roman" w:hAnsi="Times New Roman" w:cs="Lotus"/>
        </w:rPr>
        <w:t xml:space="preserve"> Filtering:  the user can separate out a group of columns (or one column). The transition between hidden/ unhidden state is animated so that the view does not jump to a new state.</w:t>
      </w:r>
    </w:p>
    <w:p w:rsidR="002F3DA9" w:rsidRPr="001F3802" w:rsidDel="00F11F52" w:rsidRDefault="00F11F52" w:rsidP="00FF088B">
      <w:pPr>
        <w:spacing w:after="0" w:line="240" w:lineRule="auto"/>
        <w:jc w:val="both"/>
        <w:rPr>
          <w:del w:id="23" w:author="mina" w:date="2013-03-18T17:26:00Z"/>
          <w:rFonts w:asciiTheme="minorBidi" w:eastAsia="Times New Roman" w:hAnsiTheme="minorBidi" w:cstheme="minorBidi"/>
          <w:sz w:val="24"/>
          <w:szCs w:val="24"/>
        </w:rPr>
      </w:pPr>
      <w:ins w:id="24" w:author="mina" w:date="2013-03-18T17:23:00Z">
        <w:r>
          <w:rPr>
            <w:rFonts w:asciiTheme="minorBidi" w:eastAsia="Times New Roman" w:hAnsiTheme="minorBidi" w:cstheme="minorBidi"/>
            <w:color w:val="000000"/>
            <w:sz w:val="20"/>
            <w:szCs w:val="20"/>
          </w:rPr>
          <w:t>b)</w:t>
        </w:r>
      </w:ins>
      <w:r w:rsidR="002F3DA9"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ins w:id="25" w:author="mina" w:date="2013-03-18T17:26:00Z">
        <w:r>
          <w:rPr>
            <w:rFonts w:asciiTheme="minorBidi" w:eastAsia="Times New Roman" w:hAnsiTheme="minorBidi" w:cstheme="minorBidi"/>
            <w:color w:val="000000"/>
            <w:sz w:val="20"/>
            <w:szCs w:val="20"/>
          </w:rPr>
          <w:t xml:space="preserve"> </w:t>
        </w:r>
      </w:ins>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Del="00F11F52" w:rsidRDefault="002F3DA9" w:rsidP="00FF088B">
      <w:pPr>
        <w:autoSpaceDE w:val="0"/>
        <w:autoSpaceDN w:val="0"/>
        <w:adjustRightInd w:val="0"/>
        <w:spacing w:after="0" w:line="240" w:lineRule="auto"/>
        <w:jc w:val="both"/>
        <w:rPr>
          <w:del w:id="26" w:author="mina" w:date="2013-03-18T17:27:00Z"/>
          <w:rFonts w:asciiTheme="minorBidi" w:hAnsiTheme="minorBidi" w:cstheme="minorBidi"/>
          <w:lang w:val="en-CA"/>
        </w:rPr>
      </w:pPr>
      <w:del w:id="27" w:author="mina" w:date="2013-03-18T17:27:00Z">
        <w:r w:rsidRPr="001F3802" w:rsidDel="00F11F52">
          <w:rPr>
            <w:rFonts w:asciiTheme="minorBidi" w:hAnsiTheme="minorBidi" w:cstheme="minorBidi"/>
            <w:color w:val="000000"/>
            <w:lang w:val="en-CA"/>
          </w:rPr>
          <w:delText>GeneTracer [</w:delText>
        </w:r>
        <w:r w:rsidRPr="001F3802" w:rsidDel="00F11F52">
          <w:rPr>
            <w:rFonts w:asciiTheme="minorBidi" w:hAnsiTheme="minorBidi" w:cstheme="minorBidi"/>
            <w:color w:val="616EC5"/>
            <w:lang w:val="en-CA"/>
          </w:rPr>
          <w:delText>22</w:delText>
        </w:r>
        <w:r w:rsidRPr="001F3802" w:rsidDel="00F11F52">
          <w:rPr>
            <w:rFonts w:asciiTheme="minorBidi" w:hAnsiTheme="minorBidi" w:cstheme="minorBidi"/>
            <w:color w:val="000000"/>
            <w:lang w:val="en-CA"/>
          </w:rPr>
          <w:delText xml:space="preserve">] </w:delText>
        </w:r>
        <w:r w:rsidRPr="001F3802" w:rsidDel="00F11F52">
          <w:rPr>
            <w:rFonts w:asciiTheme="minorBidi" w:hAnsiTheme="minorBidi" w:cstheme="minorBidi"/>
            <w:lang w:val="en-CA"/>
          </w:rPr>
          <w:delText>to reduce redundancy, they built a button to remove all those columns that contain the same gene bases across all the rows.</w:delText>
        </w:r>
      </w:del>
    </w:p>
    <w:p w:rsidR="002C30D2" w:rsidRPr="001F3802" w:rsidDel="00F11F52" w:rsidRDefault="002F3DA9" w:rsidP="00FF088B">
      <w:pPr>
        <w:spacing w:after="0" w:line="240" w:lineRule="auto"/>
        <w:jc w:val="both"/>
        <w:rPr>
          <w:del w:id="28" w:author="mina" w:date="2013-03-18T17:27:00Z"/>
          <w:rFonts w:asciiTheme="minorBidi" w:eastAsia="Times New Roman" w:hAnsiTheme="minorBidi" w:cstheme="minorBidi"/>
          <w:sz w:val="24"/>
          <w:szCs w:val="24"/>
        </w:rPr>
      </w:pPr>
      <w:del w:id="29" w:author="mina" w:date="2013-03-18T17:27:00Z">
        <w:r w:rsidRPr="001F3802" w:rsidDel="00F11F52">
          <w:rPr>
            <w:rFonts w:asciiTheme="minorBidi" w:hAnsiTheme="minorBidi" w:cstheme="minorBidi"/>
            <w:color w:val="000000"/>
            <w:lang w:val="en-CA"/>
          </w:rPr>
          <w:delText>Wood et al. [</w:delText>
        </w:r>
        <w:r w:rsidRPr="001F3802" w:rsidDel="00F11F52">
          <w:rPr>
            <w:rFonts w:asciiTheme="minorBidi" w:hAnsiTheme="minorBidi" w:cstheme="minorBidi"/>
            <w:color w:val="616EC5"/>
            <w:lang w:val="en-CA"/>
          </w:rPr>
          <w:delText>50</w:delText>
        </w:r>
        <w:r w:rsidRPr="001F3802" w:rsidDel="00F11F52">
          <w:rPr>
            <w:rFonts w:asciiTheme="minorBidi" w:hAnsiTheme="minorBidi" w:cstheme="minorBidi"/>
            <w:color w:val="000000"/>
            <w:lang w:val="en-CA"/>
          </w:rPr>
          <w:delText>] provided a button to hide common regions across all sequences. This feature was similar to the GeneTracer redundancy button.</w:delText>
        </w:r>
        <w:r w:rsidR="002C30D2" w:rsidRPr="001F3802" w:rsidDel="00F11F52">
          <w:rPr>
            <w:rFonts w:asciiTheme="minorBidi" w:eastAsia="Times New Roman" w:hAnsiTheme="minorBidi" w:cstheme="minorBidi"/>
            <w:color w:val="000000"/>
            <w:sz w:val="20"/>
            <w:szCs w:val="20"/>
          </w:rPr>
          <w:delText> </w:delText>
        </w:r>
      </w:del>
    </w:p>
    <w:p w:rsidR="002C30D2" w:rsidRPr="001F3802" w:rsidRDefault="00F11F52"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These interactions affect the other views linked to Main View.</w:t>
      </w:r>
    </w:p>
    <w:p w:rsidR="002C30D2" w:rsidRPr="001F3802" w:rsidRDefault="001F3802" w:rsidP="00F11F52">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w:t>
      </w:r>
      <w:r w:rsidR="00F11F52" w:rsidRPr="00F11F52">
        <w:rPr>
          <w:rFonts w:asciiTheme="minorBidi" w:eastAsia="Times New Roman" w:hAnsiTheme="minorBidi" w:cstheme="minorBidi"/>
          <w:color w:val="000000"/>
          <w:sz w:val="20"/>
          <w:szCs w:val="20"/>
        </w:rPr>
        <w:t xml:space="preserve"> </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p>
    <w:p w:rsidR="002F3DA9" w:rsidRPr="001F3802" w:rsidRDefault="002F3DA9" w:rsidP="00444595">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w:t>
      </w:r>
      <w:ins w:id="30" w:author="mina" w:date="2013-03-18T17:46:00Z">
        <w:r w:rsidR="00444595">
          <w:rPr>
            <w:rFonts w:asciiTheme="minorBidi" w:eastAsia="Times New Roman" w:hAnsiTheme="minorBidi" w:cstheme="minorBidi"/>
            <w:color w:val="000000"/>
            <w:sz w:val="20"/>
            <w:szCs w:val="20"/>
          </w:rPr>
          <w:t xml:space="preserve">The </w:t>
        </w:r>
        <w:proofErr w:type="spellStart"/>
        <w:r w:rsidR="00444595" w:rsidRPr="001F3802">
          <w:rPr>
            <w:rFonts w:asciiTheme="minorBidi" w:eastAsia="Times New Roman" w:hAnsiTheme="minorBidi" w:cstheme="minorBidi"/>
            <w:color w:val="000000"/>
            <w:sz w:val="20"/>
            <w:szCs w:val="20"/>
          </w:rPr>
          <w:t>coloured</w:t>
        </w:r>
        <w:proofErr w:type="spellEnd"/>
        <w:r w:rsidR="00444595" w:rsidRPr="001F3802">
          <w:rPr>
            <w:rFonts w:asciiTheme="minorBidi" w:eastAsia="Times New Roman" w:hAnsiTheme="minorBidi" w:cstheme="minorBidi"/>
            <w:color w:val="000000"/>
            <w:sz w:val="20"/>
            <w:szCs w:val="20"/>
          </w:rPr>
          <w:t xml:space="preserve"> </w:t>
        </w:r>
        <w:proofErr w:type="spellStart"/>
        <w:proofErr w:type="gramStart"/>
        <w:r w:rsidR="00444595" w:rsidRPr="001F3802">
          <w:rPr>
            <w:rFonts w:asciiTheme="minorBidi" w:eastAsia="Times New Roman" w:hAnsiTheme="minorBidi" w:cstheme="minorBidi"/>
            <w:color w:val="000000"/>
            <w:sz w:val="20"/>
            <w:szCs w:val="20"/>
          </w:rPr>
          <w:t>labe</w:t>
        </w:r>
      </w:ins>
      <w:proofErr w:type="spellEnd"/>
      <w:proofErr w:type="gramEnd"/>
      <w:del w:id="31" w:author="mina" w:date="2013-03-18T17:47:00Z">
        <w:r w:rsidRPr="001F3802" w:rsidDel="00444595">
          <w:rPr>
            <w:rFonts w:asciiTheme="minorBidi" w:eastAsia="Times New Roman" w:hAnsiTheme="minorBidi" w:cstheme="minorBidi"/>
            <w:color w:val="000000"/>
            <w:sz w:val="20"/>
            <w:szCs w:val="20"/>
          </w:rPr>
          <w:delText>O</w:delText>
        </w:r>
      </w:del>
      <w:ins w:id="32" w:author="mina" w:date="2013-03-18T17:47:00Z">
        <w:r w:rsidR="00444595">
          <w:rPr>
            <w:rFonts w:asciiTheme="minorBidi" w:eastAsia="Times New Roman" w:hAnsiTheme="minorBidi" w:cstheme="minorBidi"/>
            <w:color w:val="000000"/>
            <w:sz w:val="20"/>
            <w:szCs w:val="20"/>
          </w:rPr>
          <w:t xml:space="preserve"> o</w:t>
        </w:r>
      </w:ins>
      <w:r w:rsidRPr="001F3802">
        <w:rPr>
          <w:rFonts w:asciiTheme="minorBidi" w:eastAsia="Times New Roman" w:hAnsiTheme="minorBidi" w:cstheme="minorBidi"/>
          <w:color w:val="000000"/>
          <w:sz w:val="20"/>
          <w:szCs w:val="20"/>
        </w:rPr>
        <w:t>n top of each column</w:t>
      </w:r>
      <w:del w:id="33" w:author="mina" w:date="2013-03-18T17:47:00Z">
        <w:r w:rsidRPr="001F3802" w:rsidDel="00444595">
          <w:rPr>
            <w:rFonts w:asciiTheme="minorBidi" w:eastAsia="Times New Roman" w:hAnsiTheme="minorBidi" w:cstheme="minorBidi"/>
            <w:color w:val="000000"/>
            <w:sz w:val="20"/>
            <w:szCs w:val="20"/>
          </w:rPr>
          <w:delText xml:space="preserve">, there is a </w:delText>
        </w:r>
      </w:del>
      <w:del w:id="34" w:author="mina" w:date="2013-03-18T17:46:00Z">
        <w:r w:rsidRPr="001F3802" w:rsidDel="00444595">
          <w:rPr>
            <w:rFonts w:asciiTheme="minorBidi" w:eastAsia="Times New Roman" w:hAnsiTheme="minorBidi" w:cstheme="minorBidi"/>
            <w:color w:val="000000"/>
            <w:sz w:val="20"/>
            <w:szCs w:val="20"/>
          </w:rPr>
          <w:delText>coloured labe</w:delText>
        </w:r>
      </w:del>
      <w:del w:id="35" w:author="mina" w:date="2013-03-18T17:47:00Z">
        <w:r w:rsidRPr="001F3802" w:rsidDel="00444595">
          <w:rPr>
            <w:rFonts w:asciiTheme="minorBidi" w:eastAsia="Times New Roman" w:hAnsiTheme="minorBidi" w:cstheme="minorBidi"/>
            <w:color w:val="000000"/>
            <w:sz w:val="20"/>
            <w:szCs w:val="20"/>
          </w:rPr>
          <w:delText>l that</w:delText>
        </w:r>
      </w:del>
      <w:r w:rsidRPr="001F3802">
        <w:rPr>
          <w:rFonts w:asciiTheme="minorBidi" w:eastAsia="Times New Roman" w:hAnsiTheme="minorBidi" w:cstheme="minorBidi"/>
          <w:color w:val="000000"/>
          <w:sz w:val="20"/>
          <w:szCs w:val="20"/>
        </w:rPr>
        <w:t xml:space="preserve">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462AA">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w:t>
      </w:r>
      <w:del w:id="36" w:author="mina" w:date="2013-03-18T17:50:00Z">
        <w:r w:rsidRPr="001F3802" w:rsidDel="00444595">
          <w:rPr>
            <w:rFonts w:asciiTheme="minorBidi" w:eastAsia="Times New Roman" w:hAnsiTheme="minorBidi" w:cstheme="minorBidi"/>
            <w:color w:val="000000"/>
            <w:sz w:val="20"/>
            <w:szCs w:val="20"/>
          </w:rPr>
          <w:delText>If the user selects a column heade</w:delText>
        </w:r>
      </w:del>
      <w:del w:id="37" w:author="mina" w:date="2013-03-18T17:51:00Z">
        <w:r w:rsidRPr="001F3802" w:rsidDel="00F462AA">
          <w:rPr>
            <w:rFonts w:asciiTheme="minorBidi" w:eastAsia="Times New Roman" w:hAnsiTheme="minorBidi" w:cstheme="minorBidi"/>
            <w:color w:val="000000"/>
            <w:sz w:val="20"/>
            <w:szCs w:val="20"/>
          </w:rPr>
          <w:delText>r,</w:delText>
        </w:r>
      </w:del>
      <w:r w:rsidRPr="001F3802">
        <w:rPr>
          <w:rFonts w:asciiTheme="minorBidi" w:eastAsia="Times New Roman" w:hAnsiTheme="minorBidi" w:cstheme="minorBidi"/>
          <w:color w:val="000000"/>
          <w:sz w:val="20"/>
          <w:szCs w:val="20"/>
        </w:rPr>
        <w:t xml:space="preserve"> the rows </w:t>
      </w:r>
      <w:del w:id="38" w:author="mina" w:date="2013-03-18T17:50:00Z">
        <w:r w:rsidRPr="001F3802" w:rsidDel="00444595">
          <w:rPr>
            <w:rFonts w:asciiTheme="minorBidi" w:eastAsia="Times New Roman" w:hAnsiTheme="minorBidi" w:cstheme="minorBidi"/>
            <w:color w:val="000000"/>
            <w:sz w:val="20"/>
            <w:szCs w:val="20"/>
          </w:rPr>
          <w:delText>wil</w:delText>
        </w:r>
      </w:del>
      <w:proofErr w:type="spellStart"/>
      <w:ins w:id="39" w:author="mina" w:date="2013-03-18T17:50:00Z">
        <w:r w:rsidR="00444595">
          <w:rPr>
            <w:rFonts w:asciiTheme="minorBidi" w:eastAsia="Times New Roman" w:hAnsiTheme="minorBidi" w:cstheme="minorBidi"/>
            <w:color w:val="000000"/>
            <w:sz w:val="20"/>
            <w:szCs w:val="20"/>
          </w:rPr>
          <w:t>c</w:t>
        </w:r>
      </w:ins>
      <w:del w:id="40" w:author="mina" w:date="2013-03-18T17:50:00Z">
        <w:r w:rsidRPr="001F3802" w:rsidDel="00444595">
          <w:rPr>
            <w:rFonts w:asciiTheme="minorBidi" w:eastAsia="Times New Roman" w:hAnsiTheme="minorBidi" w:cstheme="minorBidi"/>
            <w:color w:val="000000"/>
            <w:sz w:val="20"/>
            <w:szCs w:val="20"/>
          </w:rPr>
          <w:delText xml:space="preserve">l </w:delText>
        </w:r>
      </w:del>
      <w:ins w:id="41" w:author="mina" w:date="2013-03-18T17:50:00Z">
        <w:r w:rsidR="00444595">
          <w:rPr>
            <w:rFonts w:asciiTheme="minorBidi" w:eastAsia="Times New Roman" w:hAnsiTheme="minorBidi" w:cstheme="minorBidi"/>
            <w:color w:val="000000"/>
            <w:sz w:val="20"/>
            <w:szCs w:val="20"/>
          </w:rPr>
          <w:t>can</w:t>
        </w:r>
        <w:proofErr w:type="spellEnd"/>
        <w:r w:rsidR="00444595">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be sorted </w:t>
      </w:r>
      <w:proofErr w:type="spellStart"/>
      <w:ins w:id="42" w:author="mina" w:date="2013-03-18T17:52:00Z">
        <w:r w:rsidR="00F462AA" w:rsidRPr="001F3802">
          <w:rPr>
            <w:rFonts w:asciiTheme="minorBidi" w:eastAsia="Times New Roman" w:hAnsiTheme="minorBidi" w:cstheme="minorBidi"/>
            <w:color w:val="000000"/>
            <w:sz w:val="20"/>
            <w:szCs w:val="20"/>
          </w:rPr>
          <w:t>ascending</w:t>
        </w:r>
        <w:r w:rsidR="00F462AA">
          <w:rPr>
            <w:rFonts w:asciiTheme="minorBidi" w:eastAsia="Times New Roman" w:hAnsiTheme="minorBidi" w:cstheme="minorBidi"/>
            <w:color w:val="000000"/>
            <w:sz w:val="20"/>
            <w:szCs w:val="20"/>
          </w:rPr>
          <w:t>ly</w:t>
        </w:r>
        <w:proofErr w:type="spellEnd"/>
        <w:r w:rsidR="00F462AA">
          <w:rPr>
            <w:rFonts w:asciiTheme="minorBidi" w:eastAsia="Times New Roman" w:hAnsiTheme="minorBidi" w:cstheme="minorBidi"/>
            <w:color w:val="000000"/>
            <w:sz w:val="20"/>
            <w:szCs w:val="20"/>
          </w:rPr>
          <w:t xml:space="preserve"> or </w:t>
        </w:r>
        <w:r w:rsidR="00F462AA" w:rsidRPr="001F3802">
          <w:rPr>
            <w:rFonts w:asciiTheme="minorBidi" w:eastAsia="Times New Roman" w:hAnsiTheme="minorBidi" w:cstheme="minorBidi"/>
            <w:color w:val="000000"/>
            <w:sz w:val="20"/>
            <w:szCs w:val="20"/>
          </w:rPr>
          <w:t xml:space="preserve"> </w:t>
        </w:r>
        <w:proofErr w:type="spellStart"/>
        <w:r w:rsidR="00F462AA" w:rsidRPr="001F3802">
          <w:rPr>
            <w:rFonts w:asciiTheme="minorBidi" w:eastAsia="Times New Roman" w:hAnsiTheme="minorBidi" w:cstheme="minorBidi"/>
            <w:color w:val="000000"/>
            <w:sz w:val="20"/>
            <w:szCs w:val="20"/>
          </w:rPr>
          <w:t>descending</w:t>
        </w:r>
      </w:ins>
      <w:ins w:id="43" w:author="mina" w:date="2013-03-18T17:54:00Z">
        <w:r w:rsidR="00F462AA">
          <w:rPr>
            <w:rFonts w:asciiTheme="minorBidi" w:eastAsia="Times New Roman" w:hAnsiTheme="minorBidi" w:cstheme="minorBidi"/>
            <w:color w:val="000000"/>
            <w:sz w:val="20"/>
            <w:szCs w:val="20"/>
          </w:rPr>
          <w:t>ly</w:t>
        </w:r>
      </w:ins>
      <w:proofErr w:type="spellEnd"/>
      <w:ins w:id="44" w:author="mina" w:date="2013-03-18T17:52:00Z">
        <w:r w:rsidR="00F462AA" w:rsidRPr="001F380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according to the values of </w:t>
      </w:r>
      <w:ins w:id="45" w:author="mina" w:date="2013-03-18T17:49:00Z">
        <w:r w:rsidR="00444595">
          <w:rPr>
            <w:rFonts w:asciiTheme="minorBidi" w:eastAsia="Times New Roman" w:hAnsiTheme="minorBidi" w:cstheme="minorBidi"/>
            <w:color w:val="000000"/>
            <w:sz w:val="20"/>
            <w:szCs w:val="20"/>
          </w:rPr>
          <w:t xml:space="preserve">a selected </w:t>
        </w:r>
      </w:ins>
      <w:del w:id="46" w:author="mina" w:date="2013-03-18T17:50:00Z">
        <w:r w:rsidRPr="001F3802" w:rsidDel="00444595">
          <w:rPr>
            <w:rFonts w:asciiTheme="minorBidi" w:eastAsia="Times New Roman" w:hAnsiTheme="minorBidi" w:cstheme="minorBidi"/>
            <w:color w:val="000000"/>
            <w:sz w:val="20"/>
            <w:szCs w:val="20"/>
          </w:rPr>
          <w:delText>that</w:delText>
        </w:r>
      </w:del>
      <w:r w:rsidRPr="001F3802">
        <w:rPr>
          <w:rFonts w:asciiTheme="minorBidi" w:eastAsia="Times New Roman" w:hAnsiTheme="minorBidi" w:cstheme="minorBidi"/>
          <w:color w:val="000000"/>
          <w:sz w:val="20"/>
          <w:szCs w:val="20"/>
        </w:rPr>
        <w:t xml:space="preserve"> column</w:t>
      </w:r>
      <w:ins w:id="47" w:author="mina" w:date="2013-03-18T17:51:00Z">
        <w:r w:rsidR="00F462AA">
          <w:rPr>
            <w:rFonts w:asciiTheme="minorBidi" w:eastAsia="Times New Roman" w:hAnsiTheme="minorBidi" w:cstheme="minorBidi"/>
            <w:color w:val="000000"/>
            <w:sz w:val="20"/>
            <w:szCs w:val="20"/>
          </w:rPr>
          <w:t xml:space="preserve"> header</w:t>
        </w:r>
      </w:ins>
      <w:del w:id="48" w:author="mina" w:date="2013-03-18T17:51:00Z">
        <w:r w:rsidRPr="001F3802" w:rsidDel="00F462AA">
          <w:rPr>
            <w:rFonts w:asciiTheme="minorBidi" w:eastAsia="Times New Roman" w:hAnsiTheme="minorBidi" w:cstheme="minorBidi"/>
            <w:color w:val="000000"/>
            <w:sz w:val="20"/>
            <w:szCs w:val="20"/>
          </w:rPr>
          <w:delText>. Besides, the u</w:delText>
        </w:r>
      </w:del>
      <w:del w:id="49" w:author="mina" w:date="2013-03-18T17:52:00Z">
        <w:r w:rsidRPr="001F3802" w:rsidDel="00F462AA">
          <w:rPr>
            <w:rFonts w:asciiTheme="minorBidi" w:eastAsia="Times New Roman" w:hAnsiTheme="minorBidi" w:cstheme="minorBidi"/>
            <w:color w:val="000000"/>
            <w:sz w:val="20"/>
            <w:szCs w:val="20"/>
          </w:rPr>
          <w:delText>ser can choose between ascending and descending sorting.</w:delText>
        </w:r>
      </w:del>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lastRenderedPageBreak/>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C94714" w:rsidRPr="001F3802" w:rsidRDefault="00C94714"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 xml:space="preserve">The length channel is the second most powerful channel for encoding the ordinal </w:t>
      </w:r>
      <w:r w:rsidRPr="001F3802">
        <w:rPr>
          <w:rFonts w:asciiTheme="minorBidi" w:hAnsiTheme="minorBidi" w:cstheme="minorBidi"/>
          <w:color w:val="000000"/>
        </w:rPr>
        <w:lastRenderedPageBreak/>
        <w:t>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50"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51"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52"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53" w:author="mina" w:date="2013-02-14T15:06:00Z">
        <w:r w:rsidRPr="001F3802" w:rsidDel="00C94170">
          <w:rPr>
            <w:rFonts w:asciiTheme="minorBidi" w:hAnsiTheme="minorBidi" w:cstheme="minorBidi"/>
            <w:color w:val="000000"/>
          </w:rPr>
          <w:delText xml:space="preserve"> </w:delText>
        </w:r>
      </w:del>
      <w:del w:id="54"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55"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56"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57"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58"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59"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FF088B">
      <w:pPr>
        <w:jc w:val="both"/>
        <w:rPr>
          <w:rFonts w:asciiTheme="minorBidi" w:hAnsiTheme="minorBidi" w:cstheme="minorBidi"/>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w:t>
      </w:r>
      <w:r w:rsidRPr="001F3802">
        <w:rPr>
          <w:rFonts w:asciiTheme="minorBidi" w:hAnsiTheme="minorBidi" w:cstheme="minorBidi"/>
          <w:color w:val="000000"/>
        </w:rPr>
        <w:lastRenderedPageBreak/>
        <w:t>rows and add them to a newly created group. When the user is in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Del="00F52A3D" w:rsidRDefault="00570C0E" w:rsidP="00FF088B">
      <w:pPr>
        <w:autoSpaceDE w:val="0"/>
        <w:autoSpaceDN w:val="0"/>
        <w:adjustRightInd w:val="0"/>
        <w:spacing w:after="0" w:line="240" w:lineRule="auto"/>
        <w:jc w:val="both"/>
        <w:rPr>
          <w:del w:id="60" w:author="mina" w:date="2013-02-15T11:36:00Z"/>
          <w:rFonts w:asciiTheme="minorBidi" w:hAnsiTheme="minorBidi" w:cstheme="minorBidi"/>
          <w:color w:val="000000"/>
        </w:rPr>
      </w:pPr>
      <w:del w:id="61"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sz w:val="36"/>
          <w:szCs w:val="36"/>
        </w:rPr>
      </w:pPr>
    </w:p>
    <w:p w:rsidR="00407696"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62"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63"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64"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65"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66"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67"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FF088B">
      <w:pPr>
        <w:autoSpaceDE w:val="0"/>
        <w:autoSpaceDN w:val="0"/>
        <w:adjustRightInd w:val="0"/>
        <w:spacing w:after="0" w:line="240" w:lineRule="auto"/>
        <w:jc w:val="both"/>
        <w:rPr>
          <w:del w:id="68" w:author="mina" w:date="2013-02-15T14:22:00Z"/>
          <w:rFonts w:asciiTheme="minorBidi" w:hAnsiTheme="minorBidi" w:cstheme="minorBidi"/>
          <w:b/>
          <w:bCs/>
          <w:color w:val="000000"/>
        </w:rPr>
      </w:pPr>
      <w:del w:id="69"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rPr>
        <w:lastRenderedPageBreak/>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w:t>
      </w:r>
      <w:r w:rsidRPr="001F3802">
        <w:rPr>
          <w:rFonts w:asciiTheme="minorBidi" w:hAnsiTheme="minorBidi" w:cstheme="minorBidi"/>
          <w:color w:val="000000"/>
        </w:rPr>
        <w:lastRenderedPageBreak/>
        <w:t>also redundantly used to encode the same information.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FF088B">
      <w:pPr>
        <w:jc w:val="both"/>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t xml:space="preserve">4. </w:t>
      </w:r>
      <w:r w:rsidR="00C056F6" w:rsidRPr="001F3802">
        <w:rPr>
          <w:rFonts w:asciiTheme="minorBidi" w:hAnsiTheme="minorBidi" w:cstheme="minorBidi"/>
          <w:b/>
          <w:bCs/>
          <w:sz w:val="28"/>
          <w:szCs w:val="28"/>
        </w:rPr>
        <w:t>Evaluation</w:t>
      </w:r>
    </w:p>
    <w:p w:rsidR="00961444" w:rsidRPr="001F3802" w:rsidRDefault="00536814" w:rsidP="00262527">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Nested M</w:t>
      </w:r>
      <w:r>
        <w:rPr>
          <w:rFonts w:asciiTheme="minorBidi" w:hAnsiTheme="minorBidi" w:cstheme="minorBidi"/>
        </w:rPr>
        <w:t xml:space="preserve">odel </w:t>
      </w:r>
      <w:proofErr w:type="gramStart"/>
      <w:r w:rsidR="00702753">
        <w:rPr>
          <w:rFonts w:asciiTheme="minorBidi" w:hAnsiTheme="minorBidi" w:cstheme="minorBidi"/>
        </w:rPr>
        <w:t>P</w:t>
      </w:r>
      <w:r>
        <w:rPr>
          <w:rFonts w:asciiTheme="minorBidi" w:hAnsiTheme="minorBidi" w:cstheme="minorBidi"/>
        </w:rPr>
        <w:t>rocess</w:t>
      </w:r>
      <w:ins w:id="70" w:author="mina" w:date="2013-04-05T15:21:00Z">
        <w:r w:rsidR="00262527">
          <w:rPr>
            <w:rFonts w:asciiTheme="minorBidi" w:hAnsiTheme="minorBidi" w:cstheme="minorBidi"/>
          </w:rPr>
          <w:t>(</w:t>
        </w:r>
        <w:proofErr w:type="gramEnd"/>
        <w:r w:rsidR="00262527">
          <w:rPr>
            <w:rFonts w:asciiTheme="minorBidi" w:hAnsiTheme="minorBidi" w:cstheme="minorBidi"/>
          </w:rPr>
          <w:t>NMP)</w:t>
        </w:r>
      </w:ins>
      <w:r>
        <w:rPr>
          <w:rFonts w:asciiTheme="minorBidi" w:hAnsiTheme="minorBidi" w:cstheme="minorBidi"/>
        </w:rPr>
        <w:t xml:space="preserve">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ins w:id="71" w:author="mina" w:date="2013-04-05T15:22:00Z">
        <w:r w:rsidR="00262527">
          <w:rPr>
            <w:rFonts w:asciiTheme="minorBidi" w:hAnsiTheme="minorBidi" w:cstheme="minorBidi"/>
          </w:rPr>
          <w:t>,</w:t>
        </w:r>
      </w:ins>
      <w:r w:rsidR="00C1365A">
        <w:rPr>
          <w:rFonts w:asciiTheme="minorBidi" w:hAnsiTheme="minorBidi" w:cstheme="minorBidi"/>
        </w:rPr>
        <w:t xml:space="preserve"> </w:t>
      </w:r>
      <w:del w:id="72" w:author="mina" w:date="2013-04-05T15:22:00Z">
        <w:r w:rsidR="00C1365A" w:rsidDel="00262527">
          <w:rPr>
            <w:rFonts w:asciiTheme="minorBidi" w:hAnsiTheme="minorBidi" w:cstheme="minorBidi"/>
          </w:rPr>
          <w:delText xml:space="preserve">it </w:delText>
        </w:r>
      </w:del>
      <w:ins w:id="73" w:author="mina" w:date="2013-04-05T15:22:00Z">
        <w:r w:rsidR="00262527">
          <w:rPr>
            <w:rFonts w:asciiTheme="minorBidi" w:hAnsiTheme="minorBidi" w:cstheme="minorBidi"/>
          </w:rPr>
          <w:t>NMP</w:t>
        </w:r>
        <w:r w:rsidR="00262527">
          <w:rPr>
            <w:rFonts w:asciiTheme="minorBidi" w:hAnsiTheme="minorBidi" w:cstheme="minorBidi"/>
          </w:rPr>
          <w:t xml:space="preserve"> </w:t>
        </w:r>
      </w:ins>
      <w:r w:rsidR="00C1365A">
        <w:rPr>
          <w:rFonts w:asciiTheme="minorBidi" w:hAnsiTheme="minorBidi" w:cstheme="minorBidi"/>
        </w:rPr>
        <w:t xml:space="preserve">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C0085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w:t>
      </w:r>
      <w:r w:rsidR="00C00853" w:rsidRPr="001F3802">
        <w:rPr>
          <w:rFonts w:asciiTheme="minorBidi" w:hAnsiTheme="minorBidi" w:cstheme="minorBidi"/>
          <w:color w:val="000000"/>
        </w:rPr>
        <w:t xml:space="preserve">solving </w:t>
      </w:r>
      <w:r w:rsidR="00C054F5" w:rsidRPr="001F3802">
        <w:rPr>
          <w:rFonts w:asciiTheme="minorBidi" w:hAnsiTheme="minorBidi" w:cstheme="minorBidi"/>
          <w:color w:val="000000"/>
        </w:rPr>
        <w:t>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C00853">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lastRenderedPageBreak/>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B76210" w:rsidRPr="00002979" w:rsidRDefault="00B76210" w:rsidP="00B76210">
      <w:pPr>
        <w:autoSpaceDE w:val="0"/>
        <w:autoSpaceDN w:val="0"/>
        <w:adjustRightInd w:val="0"/>
        <w:spacing w:after="0" w:line="240" w:lineRule="auto"/>
        <w:jc w:val="both"/>
        <w:rPr>
          <w:rFonts w:asciiTheme="minorBidi" w:hAnsiTheme="minorBidi" w:cstheme="minorBidi"/>
          <w:color w:val="FF0000"/>
        </w:rPr>
      </w:pPr>
      <w:r w:rsidRPr="00002979">
        <w:rPr>
          <w:rFonts w:asciiTheme="minorBidi" w:hAnsiTheme="minorBidi" w:cstheme="minorBidi"/>
          <w:color w:val="FF0000"/>
        </w:rPr>
        <w:t>//number of participants</w:t>
      </w:r>
    </w:p>
    <w:p w:rsidR="001F3802" w:rsidRPr="001F3802" w:rsidRDefault="005456C2" w:rsidP="00B76210">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 xml:space="preserve">articipants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B76210" w:rsidRDefault="00E14452" w:rsidP="00B76210">
      <w:pPr>
        <w:jc w:val="both"/>
        <w:rPr>
          <w:rFonts w:asciiTheme="minorBidi" w:hAnsiTheme="minorBidi" w:cstheme="minorBidi"/>
        </w:rPr>
      </w:pPr>
      <w:r w:rsidRPr="001F3802">
        <w:rPr>
          <w:rFonts w:asciiTheme="minorBidi" w:hAnsiTheme="minorBidi" w:cstheme="minorBidi"/>
          <w:color w:val="000000"/>
        </w:rPr>
        <w:t>The experiment took less than 1.5 hours.</w:t>
      </w:r>
      <w:r w:rsidR="00B76210">
        <w:rPr>
          <w:rFonts w:asciiTheme="minorBidi" w:hAnsiTheme="minorBidi" w:cstheme="minorBidi"/>
          <w:color w:val="000000"/>
        </w:rPr>
        <w:t xml:space="preserve"> </w:t>
      </w:r>
      <w:r w:rsidR="00B76210" w:rsidRPr="001F3802">
        <w:rPr>
          <w:rFonts w:asciiTheme="minorBidi" w:hAnsiTheme="minorBidi" w:cstheme="minorBidi"/>
        </w:rPr>
        <w:t>The studie</w:t>
      </w:r>
      <w:r w:rsidR="00B76210">
        <w:rPr>
          <w:rFonts w:asciiTheme="minorBidi" w:hAnsiTheme="minorBidi" w:cstheme="minorBidi"/>
        </w:rPr>
        <w:t xml:space="preserve">s took place in the lab environment on a laptop </w:t>
      </w:r>
      <w:proofErr w:type="spellStart"/>
      <w:r w:rsidR="00B76210">
        <w:rPr>
          <w:rFonts w:asciiTheme="minorBidi" w:hAnsiTheme="minorBidi" w:cstheme="minorBidi"/>
        </w:rPr>
        <w:t>computer.</w:t>
      </w:r>
      <w:r w:rsidR="005F7B7F">
        <w:rPr>
          <w:rFonts w:asciiTheme="minorBidi" w:hAnsiTheme="minorBidi" w:cstheme="minorBidi"/>
          <w:color w:val="000000"/>
        </w:rPr>
        <w:t>Participants</w:t>
      </w:r>
      <w:proofErr w:type="spellEnd"/>
      <w:r w:rsidR="005F7B7F">
        <w:rPr>
          <w:rFonts w:asciiTheme="minorBidi" w:hAnsiTheme="minorBidi" w:cstheme="minorBidi"/>
          <w:color w:val="000000"/>
        </w:rPr>
        <w:t xml:space="preserve"> </w:t>
      </w:r>
      <w:r w:rsidRPr="001F3802">
        <w:rPr>
          <w:rFonts w:asciiTheme="minorBidi" w:hAnsiTheme="minorBidi" w:cstheme="minorBidi"/>
          <w:color w:val="000000"/>
        </w:rPr>
        <w:t>read and sign</w:t>
      </w:r>
      <w:r w:rsidR="005F7B7F">
        <w:rPr>
          <w:rFonts w:asciiTheme="minorBidi" w:hAnsiTheme="minorBidi" w:cstheme="minorBidi"/>
          <w:color w:val="000000"/>
        </w:rPr>
        <w:t xml:space="preserve">ed </w:t>
      </w:r>
      <w:r w:rsidRPr="001F3802">
        <w:rPr>
          <w:rFonts w:asciiTheme="minorBidi" w:hAnsiTheme="minorBidi" w:cstheme="minorBidi"/>
          <w:color w:val="000000"/>
        </w:rPr>
        <w:t>the consent form</w:t>
      </w:r>
      <w:r w:rsidR="005F7B7F">
        <w:rPr>
          <w:rFonts w:asciiTheme="minorBidi" w:hAnsiTheme="minorBidi" w:cstheme="minorBidi"/>
          <w:color w:val="000000"/>
        </w:rPr>
        <w:t xml:space="preserve"> </w:t>
      </w:r>
      <w:r w:rsidR="00AB6975">
        <w:rPr>
          <w:rFonts w:asciiTheme="minorBidi" w:hAnsiTheme="minorBidi" w:cstheme="minorBidi"/>
          <w:color w:val="000000"/>
        </w:rPr>
        <w:t>and</w:t>
      </w:r>
      <w:r w:rsidR="005F7B7F">
        <w:rPr>
          <w:rFonts w:asciiTheme="minorBidi" w:hAnsiTheme="minorBidi" w:cstheme="minorBidi"/>
          <w:color w:val="000000"/>
        </w:rPr>
        <w:t xml:space="preserve"> </w:t>
      </w:r>
      <w:r w:rsidRPr="001F3802">
        <w:rPr>
          <w:rFonts w:asciiTheme="minorBidi" w:hAnsiTheme="minorBidi" w:cstheme="minorBidi"/>
          <w:color w:val="000000"/>
        </w:rPr>
        <w:t>fill</w:t>
      </w:r>
      <w:r w:rsidR="005F7B7F">
        <w:rPr>
          <w:rFonts w:asciiTheme="minorBidi" w:hAnsiTheme="minorBidi" w:cstheme="minorBidi"/>
          <w:color w:val="000000"/>
        </w:rPr>
        <w:t>ed</w:t>
      </w:r>
      <w:r w:rsidRPr="001F3802">
        <w:rPr>
          <w:rFonts w:asciiTheme="minorBidi" w:hAnsiTheme="minorBidi" w:cstheme="minorBidi"/>
          <w:color w:val="000000"/>
        </w:rPr>
        <w:t xml:space="preserve"> out a </w:t>
      </w:r>
      <w:r>
        <w:rPr>
          <w:rFonts w:asciiTheme="minorBidi" w:hAnsiTheme="minorBidi" w:cstheme="minorBidi"/>
          <w:color w:val="000000"/>
        </w:rPr>
        <w:t xml:space="preserve">pre-study </w:t>
      </w:r>
      <w:r w:rsidR="005F7B7F">
        <w:rPr>
          <w:rFonts w:asciiTheme="minorBidi" w:hAnsiTheme="minorBidi" w:cstheme="minorBidi"/>
          <w:color w:val="000000"/>
        </w:rPr>
        <w:t>about</w:t>
      </w:r>
      <w:r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minutes and 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B76210"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The e</w:t>
      </w:r>
      <w:r w:rsidR="00E14452">
        <w:rPr>
          <w:rFonts w:asciiTheme="minorBidi" w:hAnsiTheme="minorBidi" w:cstheme="minorBidi"/>
          <w:color w:val="000000"/>
        </w:rPr>
        <w:t xml:space="preserve">xperimenter </w:t>
      </w:r>
      <w:r w:rsidR="00E14452" w:rsidRPr="001F3802">
        <w:rPr>
          <w:rFonts w:asciiTheme="minorBidi" w:hAnsiTheme="minorBidi" w:cstheme="minorBidi"/>
          <w:color w:val="000000"/>
        </w:rPr>
        <w:t xml:space="preserve">used pen and paper </w:t>
      </w:r>
      <w:r w:rsidR="00E14452">
        <w:rPr>
          <w:rFonts w:asciiTheme="minorBidi" w:hAnsiTheme="minorBidi" w:cstheme="minorBidi"/>
          <w:color w:val="000000"/>
        </w:rPr>
        <w:t>to take</w:t>
      </w:r>
      <w:r w:rsidR="00E14452" w:rsidRPr="001F3802">
        <w:rPr>
          <w:rFonts w:asciiTheme="minorBidi" w:hAnsiTheme="minorBidi" w:cstheme="minorBidi"/>
          <w:color w:val="000000"/>
        </w:rPr>
        <w:t xml:space="preserve"> notes from observ</w:t>
      </w:r>
      <w:r w:rsidR="00E14452">
        <w:rPr>
          <w:rFonts w:asciiTheme="minorBidi" w:hAnsiTheme="minorBidi" w:cstheme="minorBidi"/>
          <w:color w:val="000000"/>
        </w:rPr>
        <w:t>ations of participants’</w:t>
      </w:r>
      <w:r w:rsidR="00E14452"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FF088B">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lastRenderedPageBreak/>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problem solving</w:t>
      </w:r>
      <w:r w:rsidR="00443FB5" w:rsidRPr="001F3802">
        <w:rPr>
          <w:rFonts w:asciiTheme="minorBidi" w:hAnsiTheme="minorBidi" w:cstheme="minorBidi"/>
          <w:color w:val="000000"/>
        </w:rPr>
        <w:t xml:space="preserve"> 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7B6FA8" w:rsidRDefault="007B6FA8" w:rsidP="00FF088B">
      <w:pPr>
        <w:autoSpaceDE w:val="0"/>
        <w:autoSpaceDN w:val="0"/>
        <w:adjustRightInd w:val="0"/>
        <w:spacing w:after="0" w:line="240" w:lineRule="auto"/>
        <w:jc w:val="both"/>
        <w:rPr>
          <w:rFonts w:asciiTheme="minorBidi" w:hAnsiTheme="minorBidi" w:cstheme="minorBidi"/>
        </w:rPr>
      </w:pPr>
    </w:p>
    <w:p w:rsidR="00C056F6" w:rsidRPr="00D023E5" w:rsidRDefault="00785C67"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FF088B">
      <w:pPr>
        <w:jc w:val="both"/>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FF088B">
      <w:pPr>
        <w:jc w:val="both"/>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FF088B">
      <w:pPr>
        <w:jc w:val="both"/>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FF088B">
      <w:pPr>
        <w:jc w:val="both"/>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FF088B">
      <w:pPr>
        <w:autoSpaceDE w:val="0"/>
        <w:autoSpaceDN w:val="0"/>
        <w:adjustRightInd w:val="0"/>
        <w:spacing w:after="0" w:line="240" w:lineRule="auto"/>
        <w:jc w:val="both"/>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lastRenderedPageBreak/>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FF088B">
      <w:pPr>
        <w:autoSpaceDE w:val="0"/>
        <w:autoSpaceDN w:val="0"/>
        <w:adjustRightInd w:val="0"/>
        <w:spacing w:after="0" w:line="240" w:lineRule="auto"/>
        <w:jc w:val="both"/>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FF088B">
      <w:pPr>
        <w:autoSpaceDE w:val="0"/>
        <w:autoSpaceDN w:val="0"/>
        <w:adjustRightInd w:val="0"/>
        <w:spacing w:after="0" w:line="240" w:lineRule="auto"/>
        <w:jc w:val="both"/>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jc w:val="both"/>
        <w:rPr>
          <w:rFonts w:ascii="CMR10" w:hAnsi="CMR10" w:cs="CMR10"/>
        </w:rPr>
      </w:pP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One potential drawback for this suggestion is that it increases the number of hues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FF088B">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highlighted</w:t>
      </w:r>
      <w:proofErr w:type="gramEnd"/>
      <w:r>
        <w:rPr>
          <w:rFonts w:ascii="CMR10" w:hAnsi="CMR10" w:cs="CMR10"/>
          <w:color w:val="000000"/>
        </w:rPr>
        <w:t xml:space="preserve"> when the user is in Row mode and the user’s mouse hovers over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The compilation of the user’s comments on Matrix View shows that this is one of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columns.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FF088B">
      <w:pPr>
        <w:jc w:val="both"/>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FF088B">
      <w:pPr>
        <w:jc w:val="both"/>
        <w:rPr>
          <w:rFonts w:asciiTheme="minorBidi" w:hAnsiTheme="minorBidi" w:cstheme="minorBidi"/>
        </w:rPr>
      </w:pPr>
    </w:p>
    <w:p w:rsidR="00785C67" w:rsidRDefault="00785C67" w:rsidP="00FF088B">
      <w:pPr>
        <w:jc w:val="both"/>
        <w:rPr>
          <w:rFonts w:asciiTheme="minorBidi" w:hAnsiTheme="minorBidi" w:cstheme="minorBidi"/>
        </w:rPr>
      </w:pPr>
    </w:p>
    <w:p w:rsidR="00AE2B38" w:rsidRPr="001F3802" w:rsidRDefault="00AE2B38" w:rsidP="00FF088B">
      <w:pPr>
        <w:jc w:val="both"/>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0C"/>
    <w:multiLevelType w:val="hybridMultilevel"/>
    <w:tmpl w:val="9E3E1D4E"/>
    <w:lvl w:ilvl="0" w:tplc="13C4A6E2">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4BDC050A"/>
    <w:multiLevelType w:val="hybridMultilevel"/>
    <w:tmpl w:val="40BE107C"/>
    <w:lvl w:ilvl="0" w:tplc="7FBCD538">
      <w:start w:val="1"/>
      <w:numFmt w:val="lowerLetter"/>
      <w:lvlText w:val="%1)"/>
      <w:lvlJc w:val="left"/>
      <w:pPr>
        <w:ind w:left="720" w:hanging="360"/>
      </w:pPr>
      <w:rPr>
        <w:rFonts w:asciiTheme="minorBidi" w:eastAsia="Times New Roman" w:hAnsiTheme="minorBid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C063E"/>
    <w:rsid w:val="000C0F62"/>
    <w:rsid w:val="000C15D0"/>
    <w:rsid w:val="000C4B4D"/>
    <w:rsid w:val="000E032B"/>
    <w:rsid w:val="000E3BFE"/>
    <w:rsid w:val="00111DF4"/>
    <w:rsid w:val="00141566"/>
    <w:rsid w:val="00152EDA"/>
    <w:rsid w:val="00176D98"/>
    <w:rsid w:val="00191B34"/>
    <w:rsid w:val="001A0F9C"/>
    <w:rsid w:val="001B24FF"/>
    <w:rsid w:val="001B6C6D"/>
    <w:rsid w:val="001C69D2"/>
    <w:rsid w:val="001F1A76"/>
    <w:rsid w:val="001F1CC5"/>
    <w:rsid w:val="001F3802"/>
    <w:rsid w:val="00262111"/>
    <w:rsid w:val="00262527"/>
    <w:rsid w:val="00263A9C"/>
    <w:rsid w:val="002839AC"/>
    <w:rsid w:val="002B1400"/>
    <w:rsid w:val="002C30D2"/>
    <w:rsid w:val="002E4F2C"/>
    <w:rsid w:val="002F3DA9"/>
    <w:rsid w:val="002F74E3"/>
    <w:rsid w:val="00333416"/>
    <w:rsid w:val="00352D1C"/>
    <w:rsid w:val="00370FC0"/>
    <w:rsid w:val="003C1E85"/>
    <w:rsid w:val="003C4AE0"/>
    <w:rsid w:val="003D25F0"/>
    <w:rsid w:val="003E2272"/>
    <w:rsid w:val="00407696"/>
    <w:rsid w:val="00440272"/>
    <w:rsid w:val="00443FB5"/>
    <w:rsid w:val="00444595"/>
    <w:rsid w:val="004527ED"/>
    <w:rsid w:val="004A1E46"/>
    <w:rsid w:val="005012B5"/>
    <w:rsid w:val="00514348"/>
    <w:rsid w:val="00526757"/>
    <w:rsid w:val="00536814"/>
    <w:rsid w:val="005456C2"/>
    <w:rsid w:val="005568E3"/>
    <w:rsid w:val="00570C0E"/>
    <w:rsid w:val="00594AA5"/>
    <w:rsid w:val="005E2DFB"/>
    <w:rsid w:val="005F7B7F"/>
    <w:rsid w:val="006062BE"/>
    <w:rsid w:val="00622C1E"/>
    <w:rsid w:val="00652557"/>
    <w:rsid w:val="0066264C"/>
    <w:rsid w:val="00681A13"/>
    <w:rsid w:val="006B4F66"/>
    <w:rsid w:val="006C7742"/>
    <w:rsid w:val="006F14C1"/>
    <w:rsid w:val="00702753"/>
    <w:rsid w:val="00712F9E"/>
    <w:rsid w:val="007641D3"/>
    <w:rsid w:val="00764D95"/>
    <w:rsid w:val="00785C67"/>
    <w:rsid w:val="00793E2B"/>
    <w:rsid w:val="007B6FA8"/>
    <w:rsid w:val="007D122B"/>
    <w:rsid w:val="008401BB"/>
    <w:rsid w:val="00845B60"/>
    <w:rsid w:val="008476D5"/>
    <w:rsid w:val="008667FE"/>
    <w:rsid w:val="00885AE3"/>
    <w:rsid w:val="008B7EB2"/>
    <w:rsid w:val="008C6737"/>
    <w:rsid w:val="008F2B12"/>
    <w:rsid w:val="009002C6"/>
    <w:rsid w:val="00902BB1"/>
    <w:rsid w:val="00917B80"/>
    <w:rsid w:val="00961444"/>
    <w:rsid w:val="0098714A"/>
    <w:rsid w:val="009E7826"/>
    <w:rsid w:val="00A5224E"/>
    <w:rsid w:val="00A55832"/>
    <w:rsid w:val="00A63CF3"/>
    <w:rsid w:val="00AB2199"/>
    <w:rsid w:val="00AB6975"/>
    <w:rsid w:val="00AB761B"/>
    <w:rsid w:val="00AC7DBC"/>
    <w:rsid w:val="00AE2B38"/>
    <w:rsid w:val="00AF0457"/>
    <w:rsid w:val="00AF1548"/>
    <w:rsid w:val="00AF369D"/>
    <w:rsid w:val="00B10C04"/>
    <w:rsid w:val="00B4532E"/>
    <w:rsid w:val="00B56A60"/>
    <w:rsid w:val="00B57A51"/>
    <w:rsid w:val="00B742AF"/>
    <w:rsid w:val="00B76210"/>
    <w:rsid w:val="00B76398"/>
    <w:rsid w:val="00BA01D2"/>
    <w:rsid w:val="00BB2743"/>
    <w:rsid w:val="00BB594A"/>
    <w:rsid w:val="00BC435C"/>
    <w:rsid w:val="00BC48AB"/>
    <w:rsid w:val="00BC5D6D"/>
    <w:rsid w:val="00BD76BA"/>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41372"/>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1F52"/>
    <w:rsid w:val="00F14762"/>
    <w:rsid w:val="00F42557"/>
    <w:rsid w:val="00F462AA"/>
    <w:rsid w:val="00F52A3D"/>
    <w:rsid w:val="00FA5A04"/>
    <w:rsid w:val="00FB3638"/>
    <w:rsid w:val="00FB5CF3"/>
    <w:rsid w:val="00FD44DF"/>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2775</TotalTime>
  <Pages>11</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64</cp:revision>
  <dcterms:created xsi:type="dcterms:W3CDTF">2013-02-14T17:29:00Z</dcterms:created>
  <dcterms:modified xsi:type="dcterms:W3CDTF">2013-04-05T22:23:00Z</dcterms:modified>
</cp:coreProperties>
</file>