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393" w:type="dxa"/>
        <w:jc w:val="center"/>
        <w:tblLook w:val="04A0" w:firstRow="1" w:lastRow="0" w:firstColumn="1" w:lastColumn="0" w:noHBand="0" w:noVBand="1"/>
      </w:tblPr>
      <w:tblGrid>
        <w:gridCol w:w="756"/>
        <w:gridCol w:w="1500"/>
        <w:gridCol w:w="670"/>
        <w:gridCol w:w="2589"/>
        <w:gridCol w:w="1216"/>
        <w:gridCol w:w="1394"/>
        <w:gridCol w:w="1268"/>
      </w:tblGrid>
      <w:tr w:rsidR="00C524E6" w:rsidRPr="00512307" w:rsidTr="002F55D2">
        <w:trPr>
          <w:trHeight w:val="8505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756" w:type="dxa"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1500" w:type="dxa"/>
            <w:vAlign w:val="center"/>
          </w:tcPr>
          <w:p w:rsidR="00C524E6" w:rsidRPr="00512307" w:rsidRDefault="00732413" w:rsidP="002F55D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03/03/26</w:t>
            </w:r>
          </w:p>
        </w:tc>
        <w:tc>
          <w:tcPr>
            <w:tcW w:w="3645" w:type="dxa"/>
            <w:gridSpan w:val="2"/>
            <w:vAlign w:val="center"/>
          </w:tcPr>
          <w:p w:rsidR="00C524E6" w:rsidRPr="00512307" w:rsidRDefault="00E22536" w:rsidP="00E225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Emisión inicial</w:t>
            </w:r>
          </w:p>
        </w:tc>
        <w:tc>
          <w:tcPr>
            <w:tcW w:w="800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S.S</w:t>
            </w:r>
          </w:p>
        </w:tc>
        <w:tc>
          <w:tcPr>
            <w:tcW w:w="1487" w:type="dxa"/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A.L</w:t>
            </w:r>
          </w:p>
        </w:tc>
        <w:tc>
          <w:tcPr>
            <w:tcW w:w="1268" w:type="dxa"/>
            <w:tcBorders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75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REV.</w:t>
            </w:r>
          </w:p>
        </w:tc>
        <w:tc>
          <w:tcPr>
            <w:tcW w:w="15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FECHA</w:t>
            </w:r>
          </w:p>
        </w:tc>
        <w:tc>
          <w:tcPr>
            <w:tcW w:w="3645" w:type="dxa"/>
            <w:gridSpan w:val="2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</w:rPr>
              <w:t>DESCRIPCIÓN</w:t>
            </w:r>
          </w:p>
        </w:tc>
        <w:tc>
          <w:tcPr>
            <w:tcW w:w="800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0"/>
              <w:jc w:val="center"/>
              <w:rPr>
                <w:rFonts w:cs="Arial"/>
                <w:b/>
                <w:sz w:val="20"/>
                <w:lang w:val="es-ES"/>
              </w:rPr>
            </w:pPr>
            <w:r w:rsidRPr="00512307">
              <w:rPr>
                <w:rFonts w:cs="Arial"/>
                <w:b/>
                <w:sz w:val="20"/>
                <w:lang w:val="es-ES"/>
              </w:rPr>
              <w:t>ELABORÓ</w:t>
            </w:r>
          </w:p>
        </w:tc>
        <w:tc>
          <w:tcPr>
            <w:tcW w:w="1487" w:type="dxa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sz w:val="20"/>
              </w:rPr>
            </w:pPr>
            <w:r w:rsidRPr="00512307">
              <w:rPr>
                <w:rFonts w:cs="Arial"/>
                <w:b/>
                <w:sz w:val="20"/>
              </w:rPr>
              <w:t>REVISÓ</w:t>
            </w:r>
          </w:p>
        </w:tc>
        <w:tc>
          <w:tcPr>
            <w:tcW w:w="1268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pStyle w:val="bodttext1"/>
              <w:ind w:left="72"/>
              <w:jc w:val="center"/>
              <w:rPr>
                <w:rFonts w:cs="Arial"/>
                <w:b/>
                <w:bCs/>
                <w:sz w:val="20"/>
              </w:rPr>
            </w:pPr>
            <w:r w:rsidRPr="00512307">
              <w:rPr>
                <w:rFonts w:cs="Arial"/>
                <w:b/>
                <w:bCs/>
                <w:sz w:val="20"/>
              </w:rPr>
              <w:t>APROBÓ</w:t>
            </w:r>
          </w:p>
        </w:tc>
      </w:tr>
      <w:tr w:rsidR="00C524E6" w:rsidRPr="00512307" w:rsidTr="002F55D2">
        <w:trPr>
          <w:trHeight w:val="851"/>
          <w:jc w:val="center"/>
        </w:trPr>
        <w:tc>
          <w:tcPr>
            <w:tcW w:w="9393" w:type="dxa"/>
            <w:gridSpan w:val="7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</w:rPr>
              <w:t>MANTENIMIENTO DE EQUIPOS</w:t>
            </w:r>
          </w:p>
        </w:tc>
      </w:tr>
      <w:tr w:rsidR="00C524E6" w:rsidRPr="00512307" w:rsidTr="002F55D2">
        <w:trPr>
          <w:trHeight w:val="454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4D7E1977" wp14:editId="79A3BED2">
                  <wp:extent cx="1692000" cy="494910"/>
                  <wp:effectExtent l="0" t="0" r="3810" b="63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Mocciola_sol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49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gridSpan w:val="4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C524E6" w:rsidRPr="0062385A" w:rsidRDefault="00C524E6" w:rsidP="002F55D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2385A">
              <w:rPr>
                <w:rFonts w:ascii="Arial" w:hAnsi="Arial" w:cs="Arial"/>
                <w:b/>
                <w:sz w:val="24"/>
                <w:szCs w:val="24"/>
              </w:rPr>
              <w:t>EMPRESA CONSTRUCTORA ROQUE MOCCIOLA S.A.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top w:val="single" w:sz="2" w:space="0" w:color="auto"/>
              <w:right w:val="single" w:sz="18" w:space="0" w:color="auto"/>
            </w:tcBorders>
            <w:vAlign w:val="center"/>
          </w:tcPr>
          <w:p w:rsidR="00C524E6" w:rsidRPr="00512307" w:rsidRDefault="00903A3E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MANTENIMIENTO DE EQUIPOS</w:t>
            </w:r>
          </w:p>
        </w:tc>
      </w:tr>
      <w:tr w:rsidR="00C524E6" w:rsidRPr="00512307" w:rsidTr="002F55D2">
        <w:trPr>
          <w:trHeight w:val="340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4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6F4BC8" w:rsidRDefault="00C524E6" w:rsidP="002F55D2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jc w:val="center"/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 xml:space="preserve">ESCALA: </w:t>
            </w:r>
            <w:r w:rsidRPr="00512307">
              <w:rPr>
                <w:rFonts w:ascii="Arial" w:hAnsi="Arial" w:cs="Arial"/>
              </w:rPr>
              <w:t>S/E</w:t>
            </w:r>
          </w:p>
        </w:tc>
        <w:tc>
          <w:tcPr>
            <w:tcW w:w="1500" w:type="dxa"/>
            <w:gridSpan w:val="3"/>
            <w:tcBorders>
              <w:top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LUGAR</w:t>
            </w:r>
            <w:r w:rsidRPr="00512307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GENERAL ROCA, RÍO NEGRO</w:t>
            </w:r>
          </w:p>
        </w:tc>
        <w:tc>
          <w:tcPr>
            <w:tcW w:w="1268" w:type="dxa"/>
            <w:tcBorders>
              <w:top w:val="single" w:sz="18" w:space="0" w:color="auto"/>
              <w:bottom w:val="single" w:sz="2" w:space="0" w:color="FFFFFF" w:themeColor="background1"/>
              <w:right w:val="single" w:sz="18" w:space="0" w:color="auto"/>
            </w:tcBorders>
            <w:vAlign w:val="center"/>
          </w:tcPr>
          <w:p w:rsidR="00C524E6" w:rsidRPr="0085626B" w:rsidRDefault="00C524E6" w:rsidP="002F55D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</w:t>
            </w:r>
          </w:p>
        </w:tc>
      </w:tr>
      <w:tr w:rsidR="00C524E6" w:rsidRPr="00512307" w:rsidTr="002F55D2">
        <w:trPr>
          <w:trHeight w:val="397"/>
          <w:jc w:val="center"/>
        </w:trPr>
        <w:tc>
          <w:tcPr>
            <w:tcW w:w="2936" w:type="dxa"/>
            <w:gridSpan w:val="3"/>
            <w:vMerge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</w:rPr>
            </w:pPr>
          </w:p>
        </w:tc>
        <w:tc>
          <w:tcPr>
            <w:tcW w:w="1500" w:type="dxa"/>
            <w:gridSpan w:val="3"/>
            <w:tcBorders>
              <w:bottom w:val="single" w:sz="18" w:space="0" w:color="auto"/>
            </w:tcBorders>
            <w:vAlign w:val="center"/>
          </w:tcPr>
          <w:p w:rsidR="00C524E6" w:rsidRPr="00512307" w:rsidRDefault="00C524E6" w:rsidP="00C524E6">
            <w:pPr>
              <w:rPr>
                <w:rFonts w:ascii="Arial" w:hAnsi="Arial" w:cs="Arial"/>
              </w:rPr>
            </w:pPr>
            <w:r w:rsidRPr="00512307">
              <w:rPr>
                <w:rFonts w:ascii="Arial" w:hAnsi="Arial" w:cs="Arial"/>
                <w:b/>
              </w:rPr>
              <w:t>DOCUMENTO:</w:t>
            </w:r>
            <w:r>
              <w:rPr>
                <w:rFonts w:ascii="Arial" w:hAnsi="Arial" w:cs="Arial"/>
                <w:b/>
              </w:rPr>
              <w:t xml:space="preserve"> MTO-VAR-OPE-001</w:t>
            </w:r>
          </w:p>
        </w:tc>
        <w:tc>
          <w:tcPr>
            <w:tcW w:w="1268" w:type="dxa"/>
            <w:tcBorders>
              <w:top w:val="single" w:sz="2" w:space="0" w:color="FFFFFF" w:themeColor="background1"/>
              <w:bottom w:val="single" w:sz="18" w:space="0" w:color="auto"/>
              <w:right w:val="single" w:sz="18" w:space="0" w:color="auto"/>
            </w:tcBorders>
            <w:vAlign w:val="center"/>
          </w:tcPr>
          <w:p w:rsidR="00C524E6" w:rsidRPr="00512307" w:rsidRDefault="00C524E6" w:rsidP="002F55D2">
            <w:pPr>
              <w:rPr>
                <w:rFonts w:ascii="Arial" w:hAnsi="Arial" w:cs="Arial"/>
                <w:b/>
              </w:rPr>
            </w:pPr>
            <w:r w:rsidRPr="00512307">
              <w:rPr>
                <w:rFonts w:ascii="Arial" w:hAnsi="Arial" w:cs="Arial"/>
                <w:b/>
              </w:rPr>
              <w:t>REVISIÓN</w:t>
            </w:r>
          </w:p>
        </w:tc>
      </w:tr>
    </w:tbl>
    <w:p w:rsidR="00340309" w:rsidRDefault="00340309">
      <w:pPr>
        <w:sectPr w:rsidR="00340309">
          <w:pgSz w:w="11906" w:h="16838"/>
          <w:pgMar w:top="566" w:right="566" w:bottom="566" w:left="566" w:header="720" w:footer="720" w:gutter="0"/>
          <w:cols w:space="720"/>
          <w:titlePg/>
        </w:sectPr>
      </w:pPr>
    </w:p>
    <w:p w:rsidR="00340309" w:rsidRDefault="002D3B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lastRenderedPageBreak/>
        <w:t>1. OBJETIVO</w:t>
      </w:r>
    </w:p>
    <w:p w:rsidR="00340309" w:rsidRPr="0091224E" w:rsidRDefault="002D3BBF" w:rsidP="0091224E">
      <w:pPr>
        <w:spacing w:before="120" w:after="120" w:line="360" w:lineRule="auto"/>
        <w:ind w:firstLine="709"/>
        <w:jc w:val="both"/>
        <w:rPr>
          <w:rFonts w:ascii="Arial" w:hAnsi="Arial" w:cs="Arial"/>
          <w:sz w:val="24"/>
        </w:rPr>
      </w:pPr>
      <w:r w:rsidRPr="0091224E">
        <w:rPr>
          <w:rFonts w:ascii="Arial" w:hAnsi="Arial" w:cs="Arial"/>
          <w:color w:val="000000"/>
          <w:szCs w:val="20"/>
        </w:rPr>
        <w:t>Establecer el sistema de mantenimiento preventivo y correctivo de los equipos de construcción propios de Roque Mocciola S.A., garantizando su disponibilidad operativa, prolongando su vida úti</w:t>
      </w:r>
      <w:bookmarkStart w:id="0" w:name="_GoBack"/>
      <w:bookmarkEnd w:id="0"/>
      <w:r w:rsidRPr="0091224E">
        <w:rPr>
          <w:rFonts w:ascii="Arial" w:hAnsi="Arial" w:cs="Arial"/>
          <w:color w:val="000000"/>
          <w:szCs w:val="20"/>
        </w:rPr>
        <w:t xml:space="preserve">l y previniendo fallas que afecten la producción o la seguridad, </w:t>
      </w:r>
      <w:r w:rsidRPr="0091224E">
        <w:rPr>
          <w:rFonts w:ascii="Arial" w:hAnsi="Arial" w:cs="Arial"/>
          <w:color w:val="000000"/>
          <w:szCs w:val="20"/>
        </w:rPr>
        <w:t>en cumplimiento de la cláusula 7.1.3 de ISO 9001:2015.</w:t>
      </w:r>
    </w:p>
    <w:p w:rsidR="00340309" w:rsidRDefault="002D3B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2. TIPOS DE MANTENIMIENTO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340309" w:rsidTr="00732413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TIPO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PLANIFICACIÓN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REGISTRO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Preventivo (MP)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Tareas programadas según horas de uso o calendario (cambio de aceite, filtros, correas, calibraciones). Basado en el m</w:t>
            </w:r>
            <w:r>
              <w:rPr>
                <w:rFonts w:ascii="Arial" w:hAnsi="Arial"/>
                <w:sz w:val="18"/>
              </w:rPr>
              <w:t>anual del fabricante.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Plan de Mantenimiento anual por equipo. Alertas en SAP por horas o fecha.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Orden de Trabajo (OT-MP) en SAP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Correctivo programado (MC-P)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Reparación de falla conocida, no urgente. Se programa sin interrumpir la producción.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 xml:space="preserve">Generado </w:t>
            </w:r>
            <w:r>
              <w:rPr>
                <w:rFonts w:ascii="Arial" w:hAnsi="Arial"/>
                <w:sz w:val="18"/>
              </w:rPr>
              <w:t>desde inspección preoperacional o MP.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OT-MC en SAP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Correctivo urgente (MC-U)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Reparación de falla inesperada que genera parada no planificada del equipo.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Inmediato. Prioridad máxima.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OT-MC-URGENTE en SAP + informe de causa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Predictivo (MPd)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Análisis de ace</w:t>
            </w:r>
            <w:r>
              <w:rPr>
                <w:rFonts w:ascii="Arial" w:hAnsi="Arial"/>
                <w:sz w:val="18"/>
              </w:rPr>
              <w:t>ite, medición de vibraciones o termografía para anticipar fallas en equipos críticos.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Semestral para equipos de alto costo / alta utilización.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Informe técnico del análisis</w:t>
            </w:r>
          </w:p>
        </w:tc>
      </w:tr>
    </w:tbl>
    <w:p w:rsidR="00340309" w:rsidRDefault="00340309">
      <w:pPr>
        <w:spacing w:after="80"/>
      </w:pPr>
    </w:p>
    <w:p w:rsidR="00340309" w:rsidRDefault="002D3B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>3. FRECUENCIAS DE MANTENIMIENTO PREVENTIVO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340309" w:rsidTr="00732413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TAREA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FRECUENCIA (HORAS USO)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APLICA A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Control de niveles de aceite, hidráulico y refrigerante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Diario (checklist EQP)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Todos los equipos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Engrase de articulaciones y puntos de lubricación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250 h o mensual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Equipos pesados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Cambio de aceite de motor y filtro de aceite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250 h o 3 meses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 xml:space="preserve">Motores de </w:t>
            </w:r>
            <w:r>
              <w:rPr>
                <w:rFonts w:ascii="Arial" w:hAnsi="Arial"/>
                <w:sz w:val="18"/>
              </w:rPr>
              <w:t>combustión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Cambio de filtros de combustible y aire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500 h o 6 meses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Motores de combustión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Control de tensión de correas y cadenas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500 h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Equipos con correas / cadenas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Cambio de aceite hidráulico y filtro hidráulico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1000 h o 12 meses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 xml:space="preserve">Equipos con sistema </w:t>
            </w:r>
            <w:r>
              <w:rPr>
                <w:rFonts w:ascii="Arial" w:hAnsi="Arial"/>
                <w:sz w:val="18"/>
              </w:rPr>
              <w:t>hidráulico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Inspección de estructura y soldaduras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1000 h o 12 meses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Equipos pesados / estructuras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lastRenderedPageBreak/>
              <w:t>Service completo de motor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2000 h o 24 meses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Motores de combustión</w:t>
            </w:r>
          </w:p>
        </w:tc>
      </w:tr>
      <w:tr w:rsidR="00340309"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Revisión general + certificación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A criterio del fabricante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Equipos de izaje / grúas</w:t>
            </w:r>
          </w:p>
        </w:tc>
      </w:tr>
    </w:tbl>
    <w:p w:rsidR="00340309" w:rsidRDefault="00340309">
      <w:pPr>
        <w:spacing w:after="80"/>
      </w:pPr>
    </w:p>
    <w:p w:rsidR="00340309" w:rsidRDefault="002D3BBF">
      <w:pPr>
        <w:spacing w:before="200" w:after="60"/>
        <w:jc w:val="both"/>
      </w:pPr>
      <w:r>
        <w:rPr>
          <w:rFonts w:ascii="Arial" w:hAnsi="Arial" w:cs="Arial"/>
          <w:b/>
          <w:color w:val="000000"/>
          <w:sz w:val="24"/>
          <w:szCs w:val="24"/>
        </w:rPr>
        <w:t xml:space="preserve">4. </w:t>
      </w:r>
      <w:r>
        <w:rPr>
          <w:rFonts w:ascii="Arial" w:hAnsi="Arial" w:cs="Arial"/>
          <w:b/>
          <w:color w:val="000000"/>
          <w:sz w:val="24"/>
          <w:szCs w:val="24"/>
        </w:rPr>
        <w:t>INDICADORES DE MANTENIMIENTO (KPIs)</w:t>
      </w:r>
    </w:p>
    <w:tbl>
      <w:tblPr>
        <w:tblW w:w="978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6"/>
      </w:tblGrid>
      <w:tr w:rsidR="00340309" w:rsidTr="00732413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KPI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FÓRMULA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META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:rsidR="00340309" w:rsidRPr="00732413" w:rsidRDefault="002D3BBF">
            <w:pPr>
              <w:jc w:val="center"/>
              <w:rPr>
                <w:sz w:val="20"/>
              </w:rPr>
            </w:pPr>
            <w:r w:rsidRPr="00732413">
              <w:rPr>
                <w:rFonts w:ascii="Arial" w:hAnsi="Arial"/>
                <w:b/>
                <w:sz w:val="20"/>
              </w:rPr>
              <w:t>FRECUENCIA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Disponibilidad de equipos críticos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Horas disponibles / Horas programadas × 100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≥ 90%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Cumplimiento del plan de MP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MP realizados en plazo / MP programados × 100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≥ 95%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 xml:space="preserve">Tiempo </w:t>
            </w:r>
            <w:r>
              <w:rPr>
                <w:rFonts w:ascii="Arial" w:hAnsi="Arial"/>
                <w:sz w:val="18"/>
              </w:rPr>
              <w:t>promedio entre fallas (MTBF)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Horas operativas / N° de fallas correctivas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↑ respecto al mes anterior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Tiempo promedio de reparación (MTTR)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Horas de parada por falla / N° de fallas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≤ 8 h para equipos críticos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Mensual</w:t>
            </w:r>
          </w:p>
        </w:tc>
      </w:tr>
      <w:tr w:rsidR="00340309"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Costo de mantenimiento / hora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Co</w:t>
            </w:r>
            <w:r>
              <w:rPr>
                <w:rFonts w:ascii="Arial" w:hAnsi="Arial"/>
                <w:sz w:val="18"/>
              </w:rPr>
              <w:t>sto total mantenimiento / Horas operativas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Seguimiento de tendencia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40309" w:rsidRDefault="002D3BBF">
            <w:r>
              <w:rPr>
                <w:rFonts w:ascii="Arial" w:hAnsi="Arial"/>
                <w:sz w:val="18"/>
              </w:rPr>
              <w:t>Trimestral</w:t>
            </w:r>
          </w:p>
        </w:tc>
      </w:tr>
    </w:tbl>
    <w:p w:rsidR="002D3BBF" w:rsidRDefault="002D3BBF"/>
    <w:sectPr w:rsidR="002D3BBF" w:rsidSect="00C524E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BBF" w:rsidRDefault="002D3BBF" w:rsidP="009A6551">
      <w:pPr>
        <w:spacing w:after="0" w:line="240" w:lineRule="auto"/>
      </w:pPr>
      <w:r>
        <w:separator/>
      </w:r>
    </w:p>
  </w:endnote>
  <w:endnote w:type="continuationSeparator" w:id="0">
    <w:p w:rsidR="002D3BBF" w:rsidRDefault="002D3BBF" w:rsidP="009A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Pr="00732413" w:rsidRDefault="002F55D2" w:rsidP="0073241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BBF" w:rsidRDefault="002D3BBF" w:rsidP="009A6551">
      <w:pPr>
        <w:spacing w:after="0" w:line="240" w:lineRule="auto"/>
      </w:pPr>
      <w:r>
        <w:separator/>
      </w:r>
    </w:p>
  </w:footnote>
  <w:footnote w:type="continuationSeparator" w:id="0">
    <w:p w:rsidR="002D3BBF" w:rsidRDefault="002D3BBF" w:rsidP="009A6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  <w:r>
      <w:tab/>
    </w:r>
  </w:p>
  <w:tbl>
    <w:tblPr>
      <w:tblW w:w="978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4"/>
      <w:gridCol w:w="4964"/>
      <w:gridCol w:w="2693"/>
    </w:tblGrid>
    <w:tr w:rsidR="002F55D2" w:rsidTr="002F55D2">
      <w:trPr>
        <w:cantSplit/>
        <w:trHeight w:hRule="exact" w:val="227"/>
      </w:trPr>
      <w:tc>
        <w:tcPr>
          <w:tcW w:w="2124" w:type="dxa"/>
          <w:vMerge w:val="restart"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b/>
              <w:bCs/>
              <w:color w:val="006699"/>
              <w:sz w:val="12"/>
            </w:rPr>
          </w:pPr>
          <w:r w:rsidRPr="00512307">
            <w:rPr>
              <w:rFonts w:ascii="Arial" w:hAnsi="Arial" w:cs="Arial"/>
              <w:b/>
              <w:bCs/>
              <w:noProof/>
              <w:color w:val="006699"/>
              <w:sz w:val="12"/>
              <w:lang w:eastAsia="es-AR"/>
            </w:rPr>
            <w:drawing>
              <wp:inline distT="0" distB="0" distL="0" distR="0" wp14:anchorId="28F0E600" wp14:editId="3CB45BA0">
                <wp:extent cx="1260000" cy="368550"/>
                <wp:effectExtent l="0" t="0" r="0" b="0"/>
                <wp:docPr id="27" name="Imagen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Mocciola_so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6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4" w:type="dxa"/>
          <w:vMerge w:val="restart"/>
          <w:tcBorders>
            <w:top w:val="single" w:sz="6" w:space="0" w:color="auto"/>
            <w:lef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sz w:val="24"/>
            </w:rPr>
          </w:pPr>
          <w:r>
            <w:rPr>
              <w:rFonts w:ascii="Arial" w:hAnsi="Arial" w:cs="Arial"/>
              <w:b/>
              <w:bCs/>
              <w:sz w:val="24"/>
            </w:rPr>
            <w:t xml:space="preserve">MANTENIMIENTO DE EQUIPOS </w:t>
          </w:r>
        </w:p>
      </w:tc>
      <w:tc>
        <w:tcPr>
          <w:tcW w:w="2693" w:type="dxa"/>
          <w:tcBorders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>
            <w:rPr>
              <w:rFonts w:ascii="Arial" w:hAnsi="Arial" w:cs="Arial"/>
              <w:sz w:val="18"/>
            </w:rPr>
            <w:t xml:space="preserve">N° de </w:t>
          </w:r>
          <w:proofErr w:type="spellStart"/>
          <w:r>
            <w:rPr>
              <w:rFonts w:ascii="Arial" w:hAnsi="Arial" w:cs="Arial"/>
              <w:sz w:val="18"/>
            </w:rPr>
            <w:t>Doc</w:t>
          </w:r>
          <w:proofErr w:type="spellEnd"/>
          <w:r>
            <w:rPr>
              <w:rFonts w:ascii="Arial" w:hAnsi="Arial" w:cs="Arial"/>
              <w:sz w:val="18"/>
            </w:rPr>
            <w:t>:</w:t>
          </w:r>
          <w:r>
            <w:t xml:space="preserve"> </w:t>
          </w:r>
          <w:r w:rsidR="003F60AA" w:rsidRPr="003F60AA">
            <w:rPr>
              <w:rFonts w:ascii="Arial" w:hAnsi="Arial" w:cs="Arial"/>
              <w:sz w:val="18"/>
            </w:rPr>
            <w:t>MTO-VAR-OPE-001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vMerge/>
          <w:tcBorders>
            <w:lef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Revisión: </w:t>
          </w:r>
          <w:r>
            <w:rPr>
              <w:rFonts w:ascii="Arial" w:hAnsi="Arial" w:cs="Arial"/>
              <w:sz w:val="18"/>
            </w:rPr>
            <w:t>A</w:t>
          </w:r>
        </w:p>
      </w:tc>
    </w:tr>
    <w:tr w:rsidR="002F55D2" w:rsidTr="002F55D2">
      <w:trPr>
        <w:cantSplit/>
        <w:trHeight w:hRule="exact" w:val="227"/>
      </w:trPr>
      <w:tc>
        <w:tcPr>
          <w:tcW w:w="2124" w:type="dxa"/>
          <w:vMerge/>
          <w:tcBorders>
            <w:right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noProof/>
              <w:sz w:val="24"/>
            </w:rPr>
          </w:pPr>
        </w:p>
      </w:tc>
      <w:tc>
        <w:tcPr>
          <w:tcW w:w="4964" w:type="dxa"/>
          <w:vMerge/>
          <w:tcBorders>
            <w:left w:val="single" w:sz="6" w:space="0" w:color="auto"/>
            <w:bottom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</w:rPr>
          </w:pP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3F60AA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8"/>
            </w:rPr>
          </w:pPr>
          <w:r w:rsidRPr="00512307">
            <w:rPr>
              <w:rFonts w:ascii="Arial" w:hAnsi="Arial" w:cs="Arial"/>
              <w:sz w:val="18"/>
            </w:rPr>
            <w:t xml:space="preserve">Fecha: </w:t>
          </w:r>
          <w:r w:rsidR="00732413">
            <w:rPr>
              <w:rFonts w:ascii="Arial" w:hAnsi="Arial" w:cs="Arial"/>
              <w:sz w:val="18"/>
            </w:rPr>
            <w:t>03/03/26</w:t>
          </w:r>
        </w:p>
      </w:tc>
    </w:tr>
    <w:tr w:rsidR="002F55D2" w:rsidTr="002F55D2">
      <w:trPr>
        <w:cantSplit/>
        <w:trHeight w:hRule="exact" w:val="284"/>
      </w:trPr>
      <w:tc>
        <w:tcPr>
          <w:tcW w:w="2124" w:type="dxa"/>
          <w:vMerge/>
          <w:tcBorders>
            <w:bottom w:val="single" w:sz="6" w:space="0" w:color="auto"/>
            <w:right w:val="single" w:sz="6" w:space="0" w:color="auto"/>
          </w:tcBorders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left="72" w:right="-144"/>
            <w:rPr>
              <w:rFonts w:ascii="Arial" w:hAnsi="Arial" w:cs="Arial"/>
              <w:noProof/>
            </w:rPr>
          </w:pPr>
        </w:p>
      </w:tc>
      <w:tc>
        <w:tcPr>
          <w:tcW w:w="496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164980" w:rsidP="00164980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4"/>
            </w:rPr>
            <w:t>EQUIPOS PROPIOS</w:t>
          </w:r>
        </w:p>
      </w:tc>
      <w:tc>
        <w:tcPr>
          <w:tcW w:w="2693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F55D2" w:rsidRPr="00512307" w:rsidRDefault="002F55D2" w:rsidP="00E22536">
          <w:pPr>
            <w:pStyle w:val="Encabezado"/>
            <w:tabs>
              <w:tab w:val="left" w:pos="-1985"/>
              <w:tab w:val="center" w:pos="4820"/>
              <w:tab w:val="right" w:pos="10009"/>
            </w:tabs>
            <w:ind w:right="-144"/>
            <w:rPr>
              <w:rFonts w:ascii="Arial" w:hAnsi="Arial" w:cs="Arial"/>
              <w:sz w:val="16"/>
            </w:rPr>
          </w:pPr>
          <w:r w:rsidRPr="00512307">
            <w:rPr>
              <w:rFonts w:ascii="Arial" w:hAnsi="Arial" w:cs="Arial"/>
              <w:sz w:val="18"/>
            </w:rPr>
            <w:t xml:space="preserve">Hoja: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PAGE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64980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  <w:r w:rsidRPr="00512307">
            <w:rPr>
              <w:rStyle w:val="Nmerodepgina"/>
              <w:rFonts w:ascii="Arial" w:hAnsi="Arial" w:cs="Arial"/>
              <w:sz w:val="18"/>
            </w:rPr>
            <w:t xml:space="preserve"> de 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begin"/>
          </w:r>
          <w:r w:rsidRPr="00512307">
            <w:rPr>
              <w:rStyle w:val="Nmerodepgina"/>
              <w:rFonts w:ascii="Arial" w:hAnsi="Arial" w:cs="Arial"/>
              <w:sz w:val="18"/>
            </w:rPr>
            <w:instrText xml:space="preserve"> NUMPAGES </w:instrTex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separate"/>
          </w:r>
          <w:r w:rsidR="00164980">
            <w:rPr>
              <w:rStyle w:val="Nmerodepgina"/>
              <w:rFonts w:ascii="Arial" w:hAnsi="Arial" w:cs="Arial"/>
              <w:noProof/>
              <w:sz w:val="18"/>
            </w:rPr>
            <w:t>3</w:t>
          </w:r>
          <w:r w:rsidRPr="00512307">
            <w:rPr>
              <w:rStyle w:val="Nmerodepgina"/>
              <w:rFonts w:ascii="Arial" w:hAnsi="Arial" w:cs="Arial"/>
              <w:sz w:val="18"/>
            </w:rPr>
            <w:fldChar w:fldCharType="end"/>
          </w:r>
        </w:p>
      </w:tc>
    </w:tr>
  </w:tbl>
  <w:p w:rsidR="002F55D2" w:rsidRDefault="002F55D2" w:rsidP="009A6551">
    <w:pPr>
      <w:pStyle w:val="Encabezado"/>
      <w:tabs>
        <w:tab w:val="clear" w:pos="4252"/>
        <w:tab w:val="clear" w:pos="8504"/>
        <w:tab w:val="left" w:pos="21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C6F11"/>
    <w:multiLevelType w:val="multilevel"/>
    <w:tmpl w:val="40DC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92DD5"/>
    <w:multiLevelType w:val="multilevel"/>
    <w:tmpl w:val="F478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1187"/>
    <w:multiLevelType w:val="multilevel"/>
    <w:tmpl w:val="560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C6FF0"/>
    <w:multiLevelType w:val="multilevel"/>
    <w:tmpl w:val="2BF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22132"/>
    <w:multiLevelType w:val="multilevel"/>
    <w:tmpl w:val="51D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5E8"/>
    <w:multiLevelType w:val="multilevel"/>
    <w:tmpl w:val="F39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0828FD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44410"/>
    <w:multiLevelType w:val="multilevel"/>
    <w:tmpl w:val="B40A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4B3"/>
    <w:multiLevelType w:val="multilevel"/>
    <w:tmpl w:val="195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22651"/>
    <w:multiLevelType w:val="multilevel"/>
    <w:tmpl w:val="53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6BB"/>
    <w:multiLevelType w:val="multilevel"/>
    <w:tmpl w:val="EA5C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6658FC"/>
    <w:multiLevelType w:val="multilevel"/>
    <w:tmpl w:val="F8F4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2878"/>
    <w:multiLevelType w:val="multilevel"/>
    <w:tmpl w:val="8012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A4936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01CB6"/>
    <w:multiLevelType w:val="multilevel"/>
    <w:tmpl w:val="444C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20613B"/>
    <w:multiLevelType w:val="multilevel"/>
    <w:tmpl w:val="A11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092278"/>
    <w:multiLevelType w:val="multilevel"/>
    <w:tmpl w:val="0DA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75CFF"/>
    <w:multiLevelType w:val="multilevel"/>
    <w:tmpl w:val="E17C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C631E5"/>
    <w:multiLevelType w:val="multilevel"/>
    <w:tmpl w:val="C23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63AF7"/>
    <w:multiLevelType w:val="multilevel"/>
    <w:tmpl w:val="C2A6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D6303F"/>
    <w:multiLevelType w:val="multilevel"/>
    <w:tmpl w:val="5E24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12CA4"/>
    <w:multiLevelType w:val="multilevel"/>
    <w:tmpl w:val="86F8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0429E"/>
    <w:multiLevelType w:val="multilevel"/>
    <w:tmpl w:val="C9F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5976D7"/>
    <w:multiLevelType w:val="multilevel"/>
    <w:tmpl w:val="B1E4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B11FF7"/>
    <w:multiLevelType w:val="multilevel"/>
    <w:tmpl w:val="0A8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9F524B"/>
    <w:multiLevelType w:val="multilevel"/>
    <w:tmpl w:val="A1C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B0300F"/>
    <w:multiLevelType w:val="multilevel"/>
    <w:tmpl w:val="E0E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007AE"/>
    <w:multiLevelType w:val="multilevel"/>
    <w:tmpl w:val="797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61D6"/>
    <w:multiLevelType w:val="multilevel"/>
    <w:tmpl w:val="39C82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305CAB"/>
    <w:multiLevelType w:val="multilevel"/>
    <w:tmpl w:val="CF26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D201D"/>
    <w:multiLevelType w:val="multilevel"/>
    <w:tmpl w:val="864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820437"/>
    <w:multiLevelType w:val="multilevel"/>
    <w:tmpl w:val="E0FE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34EDE"/>
    <w:multiLevelType w:val="multilevel"/>
    <w:tmpl w:val="DED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345B16"/>
    <w:multiLevelType w:val="multilevel"/>
    <w:tmpl w:val="5B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3918FC"/>
    <w:multiLevelType w:val="multilevel"/>
    <w:tmpl w:val="60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BC1860"/>
    <w:multiLevelType w:val="multilevel"/>
    <w:tmpl w:val="9D1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44C35"/>
    <w:multiLevelType w:val="multilevel"/>
    <w:tmpl w:val="B6E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23"/>
  </w:num>
  <w:num w:numId="3">
    <w:abstractNumId w:val="30"/>
  </w:num>
  <w:num w:numId="4">
    <w:abstractNumId w:val="15"/>
  </w:num>
  <w:num w:numId="5">
    <w:abstractNumId w:val="17"/>
  </w:num>
  <w:num w:numId="6">
    <w:abstractNumId w:val="5"/>
  </w:num>
  <w:num w:numId="7">
    <w:abstractNumId w:val="21"/>
  </w:num>
  <w:num w:numId="8">
    <w:abstractNumId w:val="26"/>
  </w:num>
  <w:num w:numId="9">
    <w:abstractNumId w:val="28"/>
  </w:num>
  <w:num w:numId="10">
    <w:abstractNumId w:val="12"/>
  </w:num>
  <w:num w:numId="11">
    <w:abstractNumId w:val="8"/>
  </w:num>
  <w:num w:numId="12">
    <w:abstractNumId w:val="10"/>
  </w:num>
  <w:num w:numId="13">
    <w:abstractNumId w:val="18"/>
  </w:num>
  <w:num w:numId="14">
    <w:abstractNumId w:val="31"/>
  </w:num>
  <w:num w:numId="15">
    <w:abstractNumId w:val="36"/>
  </w:num>
  <w:num w:numId="16">
    <w:abstractNumId w:val="19"/>
  </w:num>
  <w:num w:numId="17">
    <w:abstractNumId w:val="20"/>
  </w:num>
  <w:num w:numId="18">
    <w:abstractNumId w:val="14"/>
  </w:num>
  <w:num w:numId="19">
    <w:abstractNumId w:val="22"/>
  </w:num>
  <w:num w:numId="20">
    <w:abstractNumId w:val="33"/>
  </w:num>
  <w:num w:numId="21">
    <w:abstractNumId w:val="0"/>
  </w:num>
  <w:num w:numId="22">
    <w:abstractNumId w:val="35"/>
  </w:num>
  <w:num w:numId="23">
    <w:abstractNumId w:val="2"/>
  </w:num>
  <w:num w:numId="24">
    <w:abstractNumId w:val="32"/>
  </w:num>
  <w:num w:numId="25">
    <w:abstractNumId w:val="16"/>
  </w:num>
  <w:num w:numId="26">
    <w:abstractNumId w:val="24"/>
  </w:num>
  <w:num w:numId="27">
    <w:abstractNumId w:val="1"/>
  </w:num>
  <w:num w:numId="28">
    <w:abstractNumId w:val="3"/>
  </w:num>
  <w:num w:numId="29">
    <w:abstractNumId w:val="29"/>
  </w:num>
  <w:num w:numId="30">
    <w:abstractNumId w:val="13"/>
  </w:num>
  <w:num w:numId="31">
    <w:abstractNumId w:val="6"/>
  </w:num>
  <w:num w:numId="32">
    <w:abstractNumId w:val="7"/>
  </w:num>
  <w:num w:numId="33">
    <w:abstractNumId w:val="34"/>
  </w:num>
  <w:num w:numId="34">
    <w:abstractNumId w:val="27"/>
  </w:num>
  <w:num w:numId="35">
    <w:abstractNumId w:val="9"/>
  </w:num>
  <w:num w:numId="36">
    <w:abstractNumId w:val="4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390"/>
    <w:rsid w:val="00016507"/>
    <w:rsid w:val="00086010"/>
    <w:rsid w:val="00093104"/>
    <w:rsid w:val="000E557C"/>
    <w:rsid w:val="000E6171"/>
    <w:rsid w:val="00151F1E"/>
    <w:rsid w:val="0016368A"/>
    <w:rsid w:val="00164980"/>
    <w:rsid w:val="001A5520"/>
    <w:rsid w:val="001C7DCE"/>
    <w:rsid w:val="001E73F1"/>
    <w:rsid w:val="0024781B"/>
    <w:rsid w:val="00267EA5"/>
    <w:rsid w:val="00280813"/>
    <w:rsid w:val="00281486"/>
    <w:rsid w:val="00285153"/>
    <w:rsid w:val="002B4FBC"/>
    <w:rsid w:val="002D0180"/>
    <w:rsid w:val="002D3BBF"/>
    <w:rsid w:val="002F55D2"/>
    <w:rsid w:val="003202F3"/>
    <w:rsid w:val="00331BC7"/>
    <w:rsid w:val="00337224"/>
    <w:rsid w:val="00340309"/>
    <w:rsid w:val="00343C96"/>
    <w:rsid w:val="00356E7D"/>
    <w:rsid w:val="00372ADF"/>
    <w:rsid w:val="00380F61"/>
    <w:rsid w:val="003856FF"/>
    <w:rsid w:val="00386AA4"/>
    <w:rsid w:val="003A00B1"/>
    <w:rsid w:val="003A061C"/>
    <w:rsid w:val="003A7303"/>
    <w:rsid w:val="003F60AA"/>
    <w:rsid w:val="0040168E"/>
    <w:rsid w:val="00403DDA"/>
    <w:rsid w:val="004069B7"/>
    <w:rsid w:val="0045355E"/>
    <w:rsid w:val="004841F5"/>
    <w:rsid w:val="004862C2"/>
    <w:rsid w:val="004A36FF"/>
    <w:rsid w:val="004A3748"/>
    <w:rsid w:val="004C4A65"/>
    <w:rsid w:val="004E1B37"/>
    <w:rsid w:val="00502A21"/>
    <w:rsid w:val="00521DF4"/>
    <w:rsid w:val="0052483B"/>
    <w:rsid w:val="00525B34"/>
    <w:rsid w:val="00540C53"/>
    <w:rsid w:val="00544159"/>
    <w:rsid w:val="00562A8B"/>
    <w:rsid w:val="005C4B02"/>
    <w:rsid w:val="00660362"/>
    <w:rsid w:val="00697EC1"/>
    <w:rsid w:val="006A0D1B"/>
    <w:rsid w:val="006C6841"/>
    <w:rsid w:val="006D019C"/>
    <w:rsid w:val="006F123C"/>
    <w:rsid w:val="00710B10"/>
    <w:rsid w:val="0072263F"/>
    <w:rsid w:val="00732413"/>
    <w:rsid w:val="00735F09"/>
    <w:rsid w:val="0077558D"/>
    <w:rsid w:val="00777C88"/>
    <w:rsid w:val="00783A41"/>
    <w:rsid w:val="00796A4F"/>
    <w:rsid w:val="007B2D12"/>
    <w:rsid w:val="007C1E9F"/>
    <w:rsid w:val="007D4435"/>
    <w:rsid w:val="007F1C55"/>
    <w:rsid w:val="00811FB3"/>
    <w:rsid w:val="008164C2"/>
    <w:rsid w:val="00822B15"/>
    <w:rsid w:val="008448BC"/>
    <w:rsid w:val="00846390"/>
    <w:rsid w:val="0085096D"/>
    <w:rsid w:val="00867C02"/>
    <w:rsid w:val="008B52A0"/>
    <w:rsid w:val="008C2C97"/>
    <w:rsid w:val="008C7297"/>
    <w:rsid w:val="008D135C"/>
    <w:rsid w:val="008D6FFE"/>
    <w:rsid w:val="00903A3E"/>
    <w:rsid w:val="0091224E"/>
    <w:rsid w:val="00913C1E"/>
    <w:rsid w:val="00915D81"/>
    <w:rsid w:val="0093731B"/>
    <w:rsid w:val="009477D7"/>
    <w:rsid w:val="00954721"/>
    <w:rsid w:val="009554CB"/>
    <w:rsid w:val="0095562E"/>
    <w:rsid w:val="00990C30"/>
    <w:rsid w:val="009A51D6"/>
    <w:rsid w:val="009A6551"/>
    <w:rsid w:val="009C393E"/>
    <w:rsid w:val="009C4198"/>
    <w:rsid w:val="009F54A3"/>
    <w:rsid w:val="00A06946"/>
    <w:rsid w:val="00A15A89"/>
    <w:rsid w:val="00A62CD7"/>
    <w:rsid w:val="00A73DDB"/>
    <w:rsid w:val="00A741F2"/>
    <w:rsid w:val="00A804FE"/>
    <w:rsid w:val="00AF5D95"/>
    <w:rsid w:val="00B0004D"/>
    <w:rsid w:val="00B348C7"/>
    <w:rsid w:val="00BB1080"/>
    <w:rsid w:val="00BC4607"/>
    <w:rsid w:val="00BE6235"/>
    <w:rsid w:val="00C41FC3"/>
    <w:rsid w:val="00C524E6"/>
    <w:rsid w:val="00C55974"/>
    <w:rsid w:val="00C665B3"/>
    <w:rsid w:val="00CC42CD"/>
    <w:rsid w:val="00CD1E14"/>
    <w:rsid w:val="00CD2F49"/>
    <w:rsid w:val="00CF177D"/>
    <w:rsid w:val="00D1530D"/>
    <w:rsid w:val="00D15676"/>
    <w:rsid w:val="00D30164"/>
    <w:rsid w:val="00D52D89"/>
    <w:rsid w:val="00D86379"/>
    <w:rsid w:val="00DA4388"/>
    <w:rsid w:val="00DC4EA3"/>
    <w:rsid w:val="00E1218E"/>
    <w:rsid w:val="00E17368"/>
    <w:rsid w:val="00E22536"/>
    <w:rsid w:val="00E50C17"/>
    <w:rsid w:val="00E641F5"/>
    <w:rsid w:val="00E8314F"/>
    <w:rsid w:val="00E8476B"/>
    <w:rsid w:val="00EA4B82"/>
    <w:rsid w:val="00EB252F"/>
    <w:rsid w:val="00ED60F6"/>
    <w:rsid w:val="00F00D81"/>
    <w:rsid w:val="00F0323F"/>
    <w:rsid w:val="00F21287"/>
    <w:rsid w:val="00F32262"/>
    <w:rsid w:val="00F447F9"/>
    <w:rsid w:val="00F5214F"/>
    <w:rsid w:val="00F70EDC"/>
    <w:rsid w:val="00F77D78"/>
    <w:rsid w:val="00FA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3495D1-F061-44E1-B775-C6D3B114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390"/>
  </w:style>
  <w:style w:type="paragraph" w:styleId="Ttulo1">
    <w:name w:val="heading 1"/>
    <w:basedOn w:val="Normal"/>
    <w:next w:val="Normal"/>
    <w:link w:val="Ttulo1Car"/>
    <w:uiPriority w:val="9"/>
    <w:qFormat/>
    <w:rsid w:val="0024781B"/>
    <w:pPr>
      <w:keepNext/>
      <w:keepLines/>
      <w:spacing w:before="360" w:after="120" w:line="480" w:lineRule="auto"/>
      <w:outlineLvl w:val="0"/>
    </w:pPr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37224"/>
    <w:pPr>
      <w:spacing w:before="40" w:after="0"/>
      <w:ind w:left="708"/>
      <w:outlineLvl w:val="1"/>
    </w:pPr>
    <w:rPr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3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846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Ttulo5">
    <w:name w:val="heading 5"/>
    <w:basedOn w:val="Normal"/>
    <w:link w:val="Ttulo5Car"/>
    <w:uiPriority w:val="9"/>
    <w:qFormat/>
    <w:rsid w:val="0084639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846390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customStyle="1" w:styleId="Ttulo5Car">
    <w:name w:val="Título 5 Car"/>
    <w:basedOn w:val="Fuentedeprrafopredeter"/>
    <w:link w:val="Ttulo5"/>
    <w:uiPriority w:val="9"/>
    <w:rsid w:val="00846390"/>
    <w:rPr>
      <w:rFonts w:ascii="Times New Roman" w:eastAsia="Times New Roman" w:hAnsi="Times New Roman" w:cs="Times New Roman"/>
      <w:b/>
      <w:bCs/>
      <w:sz w:val="20"/>
      <w:szCs w:val="20"/>
      <w:lang w:eastAsia="es-AR"/>
    </w:rPr>
  </w:style>
  <w:style w:type="character" w:styleId="Textoennegrita">
    <w:name w:val="Strong"/>
    <w:basedOn w:val="Fuentedeprrafopredeter"/>
    <w:uiPriority w:val="22"/>
    <w:qFormat/>
    <w:rsid w:val="00846390"/>
    <w:rPr>
      <w:b/>
      <w:bCs/>
    </w:rPr>
  </w:style>
  <w:style w:type="paragraph" w:styleId="NormalWeb">
    <w:name w:val="Normal (Web)"/>
    <w:basedOn w:val="Normal"/>
    <w:uiPriority w:val="99"/>
    <w:unhideWhenUsed/>
    <w:rsid w:val="0084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6551"/>
  </w:style>
  <w:style w:type="paragraph" w:styleId="Piedepgina">
    <w:name w:val="footer"/>
    <w:basedOn w:val="Normal"/>
    <w:link w:val="PiedepginaCar"/>
    <w:uiPriority w:val="99"/>
    <w:unhideWhenUsed/>
    <w:rsid w:val="009A65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1"/>
  </w:style>
  <w:style w:type="character" w:customStyle="1" w:styleId="Ttulo1Car">
    <w:name w:val="Título 1 Car"/>
    <w:basedOn w:val="Fuentedeprrafopredeter"/>
    <w:link w:val="Ttulo1"/>
    <w:uiPriority w:val="9"/>
    <w:rsid w:val="0024781B"/>
    <w:rPr>
      <w:rFonts w:ascii="Arial" w:eastAsiaTheme="majorEastAsia" w:hAnsi="Arial" w:cstheme="majorBidi"/>
      <w:b/>
      <w:color w:val="1F3864" w:themeColor="accent5" w:themeShade="80"/>
      <w:sz w:val="24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086010"/>
    <w:pPr>
      <w:outlineLvl w:val="9"/>
    </w:pPr>
    <w:rPr>
      <w:lang w:eastAsia="es-AR"/>
    </w:rPr>
  </w:style>
  <w:style w:type="paragraph" w:styleId="Sinespaciado">
    <w:name w:val="No Spacing"/>
    <w:uiPriority w:val="1"/>
    <w:qFormat/>
    <w:rsid w:val="00086010"/>
    <w:pPr>
      <w:spacing w:after="0" w:line="240" w:lineRule="auto"/>
    </w:pPr>
  </w:style>
  <w:style w:type="paragraph" w:customStyle="1" w:styleId="Estilo1">
    <w:name w:val="Estilo1"/>
    <w:basedOn w:val="Ttulo1"/>
    <w:next w:val="Ttulo2"/>
    <w:qFormat/>
    <w:rsid w:val="00AF5D95"/>
    <w:pPr>
      <w:spacing w:before="120"/>
    </w:pPr>
    <w:rPr>
      <w:b w:val="0"/>
    </w:rPr>
  </w:style>
  <w:style w:type="character" w:customStyle="1" w:styleId="Ttulo2Car">
    <w:name w:val="Título 2 Car"/>
    <w:basedOn w:val="Fuentedeprrafopredeter"/>
    <w:link w:val="Ttulo2"/>
    <w:uiPriority w:val="9"/>
    <w:rsid w:val="00337224"/>
    <w:rPr>
      <w:rFonts w:ascii="Arial" w:eastAsiaTheme="majorEastAsia" w:hAnsi="Arial" w:cstheme="majorBidi"/>
      <w:b/>
      <w:color w:val="1F3864" w:themeColor="accent5" w:themeShade="80"/>
      <w:sz w:val="24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E1736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1736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1736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D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C524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ttext1">
    <w:name w:val="bodt text 1"/>
    <w:basedOn w:val="Normal"/>
    <w:rsid w:val="00C524E6"/>
    <w:pPr>
      <w:spacing w:after="0" w:line="240" w:lineRule="auto"/>
      <w:ind w:left="709"/>
      <w:jc w:val="both"/>
    </w:pPr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3D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Nmerodepgina">
    <w:name w:val="page number"/>
    <w:basedOn w:val="Fuentedeprrafopredeter"/>
    <w:semiHidden/>
    <w:rsid w:val="00E22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5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C5BB1-E83E-403A-8CEC-29F042AC2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3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Schmidt</dc:creator>
  <cp:keywords/>
  <dc:description/>
  <cp:lastModifiedBy>Santiago Schmidt</cp:lastModifiedBy>
  <cp:revision>131</cp:revision>
  <cp:lastPrinted>2026-05-20T15:19:00Z</cp:lastPrinted>
  <dcterms:created xsi:type="dcterms:W3CDTF">2025-01-29T15:36:00Z</dcterms:created>
  <dcterms:modified xsi:type="dcterms:W3CDTF">2026-06-03T21:30:00Z</dcterms:modified>
</cp:coreProperties>
</file>