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9393" w:type="dxa"/>
        <w:jc w:val="center"/>
        <w:tblLook w:val="04A0" w:firstRow="1" w:lastRow="0" w:firstColumn="1" w:lastColumn="0" w:noHBand="0" w:noVBand="1"/>
      </w:tblPr>
      <w:tblGrid>
        <w:gridCol w:w="756"/>
        <w:gridCol w:w="1500"/>
        <w:gridCol w:w="670"/>
        <w:gridCol w:w="2589"/>
        <w:gridCol w:w="1216"/>
        <w:gridCol w:w="1394"/>
        <w:gridCol w:w="1268"/>
      </w:tblGrid>
      <w:tr w:rsidR="00C524E6" w:rsidRPr="00512307" w:rsidTr="002F55D2">
        <w:trPr>
          <w:trHeight w:val="8505"/>
          <w:jc w:val="center"/>
        </w:trPr>
        <w:tc>
          <w:tcPr>
            <w:tcW w:w="9393" w:type="dxa"/>
            <w:gridSpan w:val="7"/>
            <w:tcBorders>
              <w:top w:val="single" w:sz="18" w:space="0" w:color="auto"/>
              <w:left w:val="single" w:sz="18" w:space="0" w:color="auto"/>
              <w:right w:val="single" w:sz="18" w:space="0" w:color="auto"/>
            </w:tcBorders>
          </w:tcPr>
          <w:p w:rsidR="00C524E6" w:rsidRPr="00512307" w:rsidRDefault="00C524E6" w:rsidP="002F55D2">
            <w:pPr>
              <w:rPr>
                <w:rFonts w:ascii="Arial" w:hAnsi="Arial" w:cs="Arial"/>
              </w:rPr>
            </w:pPr>
          </w:p>
        </w:tc>
      </w:tr>
      <w:tr w:rsidR="00C524E6" w:rsidRPr="00512307" w:rsidTr="002F55D2">
        <w:trPr>
          <w:trHeight w:val="340"/>
          <w:jc w:val="center"/>
        </w:trPr>
        <w:tc>
          <w:tcPr>
            <w:tcW w:w="756" w:type="dxa"/>
            <w:tcBorders>
              <w:top w:val="single" w:sz="18" w:space="0" w:color="auto"/>
              <w:left w:val="single" w:sz="18" w:space="0" w:color="auto"/>
            </w:tcBorders>
            <w:vAlign w:val="center"/>
          </w:tcPr>
          <w:p w:rsidR="00C524E6" w:rsidRPr="00512307" w:rsidRDefault="00C524E6" w:rsidP="002F55D2">
            <w:pPr>
              <w:rPr>
                <w:rFonts w:ascii="Arial" w:hAnsi="Arial" w:cs="Arial"/>
              </w:rPr>
            </w:pPr>
          </w:p>
        </w:tc>
        <w:tc>
          <w:tcPr>
            <w:tcW w:w="1500" w:type="dxa"/>
            <w:tcBorders>
              <w:top w:val="single" w:sz="18" w:space="0" w:color="auto"/>
            </w:tcBorders>
            <w:vAlign w:val="center"/>
          </w:tcPr>
          <w:p w:rsidR="00C524E6" w:rsidRPr="00512307" w:rsidRDefault="00C524E6" w:rsidP="002F55D2">
            <w:pPr>
              <w:rPr>
                <w:rFonts w:ascii="Arial" w:hAnsi="Arial" w:cs="Arial"/>
              </w:rPr>
            </w:pPr>
          </w:p>
        </w:tc>
        <w:tc>
          <w:tcPr>
            <w:tcW w:w="3645" w:type="dxa"/>
            <w:gridSpan w:val="2"/>
            <w:tcBorders>
              <w:top w:val="single" w:sz="18" w:space="0" w:color="auto"/>
            </w:tcBorders>
            <w:vAlign w:val="center"/>
          </w:tcPr>
          <w:p w:rsidR="00C524E6" w:rsidRPr="00512307" w:rsidRDefault="00C524E6" w:rsidP="002F55D2">
            <w:pPr>
              <w:rPr>
                <w:rFonts w:ascii="Arial" w:hAnsi="Arial" w:cs="Arial"/>
              </w:rPr>
            </w:pPr>
          </w:p>
        </w:tc>
        <w:tc>
          <w:tcPr>
            <w:tcW w:w="800" w:type="dxa"/>
            <w:tcBorders>
              <w:top w:val="single" w:sz="18" w:space="0" w:color="auto"/>
            </w:tcBorders>
            <w:vAlign w:val="center"/>
          </w:tcPr>
          <w:p w:rsidR="00C524E6" w:rsidRPr="00512307" w:rsidRDefault="00C524E6" w:rsidP="002F55D2">
            <w:pPr>
              <w:rPr>
                <w:rFonts w:ascii="Arial" w:hAnsi="Arial" w:cs="Arial"/>
              </w:rPr>
            </w:pPr>
          </w:p>
        </w:tc>
        <w:tc>
          <w:tcPr>
            <w:tcW w:w="1487" w:type="dxa"/>
            <w:tcBorders>
              <w:top w:val="single" w:sz="18" w:space="0" w:color="auto"/>
            </w:tcBorders>
            <w:vAlign w:val="center"/>
          </w:tcPr>
          <w:p w:rsidR="00C524E6" w:rsidRPr="00512307" w:rsidRDefault="00C524E6" w:rsidP="002F55D2">
            <w:pPr>
              <w:rPr>
                <w:rFonts w:ascii="Arial" w:hAnsi="Arial" w:cs="Arial"/>
              </w:rPr>
            </w:pPr>
          </w:p>
        </w:tc>
        <w:tc>
          <w:tcPr>
            <w:tcW w:w="1268" w:type="dxa"/>
            <w:tcBorders>
              <w:top w:val="single" w:sz="18" w:space="0" w:color="auto"/>
              <w:right w:val="single" w:sz="18" w:space="0" w:color="auto"/>
            </w:tcBorders>
            <w:vAlign w:val="center"/>
          </w:tcPr>
          <w:p w:rsidR="00C524E6" w:rsidRPr="00512307" w:rsidRDefault="00C524E6" w:rsidP="002F55D2">
            <w:pPr>
              <w:rPr>
                <w:rFonts w:ascii="Arial" w:hAnsi="Arial" w:cs="Arial"/>
              </w:rPr>
            </w:pPr>
          </w:p>
        </w:tc>
      </w:tr>
      <w:tr w:rsidR="00C524E6" w:rsidRPr="00512307" w:rsidTr="002F55D2">
        <w:trPr>
          <w:trHeight w:val="340"/>
          <w:jc w:val="center"/>
        </w:trPr>
        <w:tc>
          <w:tcPr>
            <w:tcW w:w="756" w:type="dxa"/>
            <w:tcBorders>
              <w:left w:val="single" w:sz="18" w:space="0" w:color="auto"/>
            </w:tcBorders>
            <w:vAlign w:val="center"/>
          </w:tcPr>
          <w:p w:rsidR="00C524E6" w:rsidRPr="00512307" w:rsidRDefault="00C524E6" w:rsidP="002F55D2">
            <w:pPr>
              <w:rPr>
                <w:rFonts w:ascii="Arial" w:hAnsi="Arial" w:cs="Arial"/>
              </w:rPr>
            </w:pPr>
          </w:p>
        </w:tc>
        <w:tc>
          <w:tcPr>
            <w:tcW w:w="1500" w:type="dxa"/>
            <w:vAlign w:val="center"/>
          </w:tcPr>
          <w:p w:rsidR="00C524E6" w:rsidRPr="00512307" w:rsidRDefault="00C524E6" w:rsidP="002F55D2">
            <w:pPr>
              <w:rPr>
                <w:rFonts w:ascii="Arial" w:hAnsi="Arial" w:cs="Arial"/>
              </w:rPr>
            </w:pPr>
          </w:p>
        </w:tc>
        <w:tc>
          <w:tcPr>
            <w:tcW w:w="3645" w:type="dxa"/>
            <w:gridSpan w:val="2"/>
            <w:vAlign w:val="center"/>
          </w:tcPr>
          <w:p w:rsidR="00C524E6" w:rsidRPr="00512307" w:rsidRDefault="00C524E6" w:rsidP="002F55D2">
            <w:pPr>
              <w:rPr>
                <w:rFonts w:ascii="Arial" w:hAnsi="Arial" w:cs="Arial"/>
              </w:rPr>
            </w:pPr>
          </w:p>
        </w:tc>
        <w:tc>
          <w:tcPr>
            <w:tcW w:w="800" w:type="dxa"/>
            <w:vAlign w:val="center"/>
          </w:tcPr>
          <w:p w:rsidR="00C524E6" w:rsidRPr="00512307" w:rsidRDefault="00C524E6" w:rsidP="002F55D2">
            <w:pPr>
              <w:rPr>
                <w:rFonts w:ascii="Arial" w:hAnsi="Arial" w:cs="Arial"/>
              </w:rPr>
            </w:pPr>
          </w:p>
        </w:tc>
        <w:tc>
          <w:tcPr>
            <w:tcW w:w="1487" w:type="dxa"/>
            <w:vAlign w:val="center"/>
          </w:tcPr>
          <w:p w:rsidR="00C524E6" w:rsidRPr="00512307" w:rsidRDefault="00C524E6" w:rsidP="002F55D2">
            <w:pPr>
              <w:rPr>
                <w:rFonts w:ascii="Arial" w:hAnsi="Arial" w:cs="Arial"/>
              </w:rPr>
            </w:pPr>
          </w:p>
        </w:tc>
        <w:tc>
          <w:tcPr>
            <w:tcW w:w="1268" w:type="dxa"/>
            <w:tcBorders>
              <w:right w:val="single" w:sz="18" w:space="0" w:color="auto"/>
            </w:tcBorders>
            <w:vAlign w:val="center"/>
          </w:tcPr>
          <w:p w:rsidR="00C524E6" w:rsidRPr="00512307" w:rsidRDefault="00C524E6" w:rsidP="002F55D2">
            <w:pPr>
              <w:rPr>
                <w:rFonts w:ascii="Arial" w:hAnsi="Arial" w:cs="Arial"/>
              </w:rPr>
            </w:pPr>
          </w:p>
        </w:tc>
      </w:tr>
      <w:tr w:rsidR="00C524E6" w:rsidRPr="00512307" w:rsidTr="002F55D2">
        <w:trPr>
          <w:trHeight w:val="340"/>
          <w:jc w:val="center"/>
        </w:trPr>
        <w:tc>
          <w:tcPr>
            <w:tcW w:w="756" w:type="dxa"/>
            <w:tcBorders>
              <w:left w:val="single" w:sz="18" w:space="0" w:color="auto"/>
            </w:tcBorders>
            <w:vAlign w:val="center"/>
          </w:tcPr>
          <w:p w:rsidR="00C524E6" w:rsidRPr="00512307" w:rsidRDefault="00C524E6" w:rsidP="002F55D2">
            <w:pPr>
              <w:rPr>
                <w:rFonts w:ascii="Arial" w:hAnsi="Arial" w:cs="Arial"/>
              </w:rPr>
            </w:pPr>
          </w:p>
        </w:tc>
        <w:tc>
          <w:tcPr>
            <w:tcW w:w="1500" w:type="dxa"/>
            <w:vAlign w:val="center"/>
          </w:tcPr>
          <w:p w:rsidR="00C524E6" w:rsidRPr="00512307" w:rsidRDefault="00C524E6" w:rsidP="002F55D2">
            <w:pPr>
              <w:rPr>
                <w:rFonts w:ascii="Arial" w:hAnsi="Arial" w:cs="Arial"/>
              </w:rPr>
            </w:pPr>
          </w:p>
        </w:tc>
        <w:tc>
          <w:tcPr>
            <w:tcW w:w="3645" w:type="dxa"/>
            <w:gridSpan w:val="2"/>
            <w:vAlign w:val="center"/>
          </w:tcPr>
          <w:p w:rsidR="00C524E6" w:rsidRPr="00512307" w:rsidRDefault="00C524E6" w:rsidP="002F55D2">
            <w:pPr>
              <w:rPr>
                <w:rFonts w:ascii="Arial" w:hAnsi="Arial" w:cs="Arial"/>
              </w:rPr>
            </w:pPr>
          </w:p>
        </w:tc>
        <w:tc>
          <w:tcPr>
            <w:tcW w:w="800" w:type="dxa"/>
            <w:vAlign w:val="center"/>
          </w:tcPr>
          <w:p w:rsidR="00C524E6" w:rsidRPr="00512307" w:rsidRDefault="00C524E6" w:rsidP="002F55D2">
            <w:pPr>
              <w:rPr>
                <w:rFonts w:ascii="Arial" w:hAnsi="Arial" w:cs="Arial"/>
              </w:rPr>
            </w:pPr>
          </w:p>
        </w:tc>
        <w:tc>
          <w:tcPr>
            <w:tcW w:w="1487" w:type="dxa"/>
            <w:vAlign w:val="center"/>
          </w:tcPr>
          <w:p w:rsidR="00C524E6" w:rsidRPr="00512307" w:rsidRDefault="00C524E6" w:rsidP="002F55D2">
            <w:pPr>
              <w:rPr>
                <w:rFonts w:ascii="Arial" w:hAnsi="Arial" w:cs="Arial"/>
              </w:rPr>
            </w:pPr>
          </w:p>
        </w:tc>
        <w:tc>
          <w:tcPr>
            <w:tcW w:w="1268" w:type="dxa"/>
            <w:tcBorders>
              <w:right w:val="single" w:sz="18" w:space="0" w:color="auto"/>
            </w:tcBorders>
            <w:vAlign w:val="center"/>
          </w:tcPr>
          <w:p w:rsidR="00C524E6" w:rsidRPr="00512307" w:rsidRDefault="00C524E6" w:rsidP="002F55D2">
            <w:pPr>
              <w:rPr>
                <w:rFonts w:ascii="Arial" w:hAnsi="Arial" w:cs="Arial"/>
              </w:rPr>
            </w:pPr>
          </w:p>
        </w:tc>
      </w:tr>
      <w:tr w:rsidR="00C524E6" w:rsidRPr="00512307" w:rsidTr="002F55D2">
        <w:trPr>
          <w:trHeight w:val="340"/>
          <w:jc w:val="center"/>
        </w:trPr>
        <w:tc>
          <w:tcPr>
            <w:tcW w:w="756" w:type="dxa"/>
            <w:tcBorders>
              <w:left w:val="single" w:sz="18" w:space="0" w:color="auto"/>
            </w:tcBorders>
            <w:vAlign w:val="center"/>
          </w:tcPr>
          <w:p w:rsidR="00C524E6" w:rsidRPr="00512307" w:rsidRDefault="00C524E6" w:rsidP="002F55D2">
            <w:pPr>
              <w:rPr>
                <w:rFonts w:ascii="Arial" w:hAnsi="Arial" w:cs="Arial"/>
              </w:rPr>
            </w:pPr>
          </w:p>
        </w:tc>
        <w:tc>
          <w:tcPr>
            <w:tcW w:w="1500" w:type="dxa"/>
            <w:vAlign w:val="center"/>
          </w:tcPr>
          <w:p w:rsidR="00C524E6" w:rsidRPr="00512307" w:rsidRDefault="00C524E6" w:rsidP="002F55D2">
            <w:pPr>
              <w:rPr>
                <w:rFonts w:ascii="Arial" w:hAnsi="Arial" w:cs="Arial"/>
              </w:rPr>
            </w:pPr>
          </w:p>
        </w:tc>
        <w:tc>
          <w:tcPr>
            <w:tcW w:w="3645" w:type="dxa"/>
            <w:gridSpan w:val="2"/>
            <w:vAlign w:val="center"/>
          </w:tcPr>
          <w:p w:rsidR="00C524E6" w:rsidRPr="00512307" w:rsidRDefault="00C524E6" w:rsidP="002F55D2">
            <w:pPr>
              <w:rPr>
                <w:rFonts w:ascii="Arial" w:hAnsi="Arial" w:cs="Arial"/>
              </w:rPr>
            </w:pPr>
          </w:p>
        </w:tc>
        <w:tc>
          <w:tcPr>
            <w:tcW w:w="800" w:type="dxa"/>
            <w:vAlign w:val="center"/>
          </w:tcPr>
          <w:p w:rsidR="00C524E6" w:rsidRPr="00512307" w:rsidRDefault="00C524E6" w:rsidP="002F55D2">
            <w:pPr>
              <w:rPr>
                <w:rFonts w:ascii="Arial" w:hAnsi="Arial" w:cs="Arial"/>
              </w:rPr>
            </w:pPr>
          </w:p>
        </w:tc>
        <w:tc>
          <w:tcPr>
            <w:tcW w:w="1487" w:type="dxa"/>
            <w:vAlign w:val="center"/>
          </w:tcPr>
          <w:p w:rsidR="00C524E6" w:rsidRPr="00512307" w:rsidRDefault="00C524E6" w:rsidP="002F55D2">
            <w:pPr>
              <w:rPr>
                <w:rFonts w:ascii="Arial" w:hAnsi="Arial" w:cs="Arial"/>
              </w:rPr>
            </w:pPr>
          </w:p>
        </w:tc>
        <w:tc>
          <w:tcPr>
            <w:tcW w:w="1268" w:type="dxa"/>
            <w:tcBorders>
              <w:right w:val="single" w:sz="18" w:space="0" w:color="auto"/>
            </w:tcBorders>
            <w:vAlign w:val="center"/>
          </w:tcPr>
          <w:p w:rsidR="00C524E6" w:rsidRPr="00512307" w:rsidRDefault="00C524E6" w:rsidP="002F55D2">
            <w:pPr>
              <w:rPr>
                <w:rFonts w:ascii="Arial" w:hAnsi="Arial" w:cs="Arial"/>
              </w:rPr>
            </w:pPr>
          </w:p>
        </w:tc>
      </w:tr>
      <w:tr w:rsidR="00C524E6" w:rsidRPr="00512307" w:rsidTr="002F55D2">
        <w:trPr>
          <w:trHeight w:val="340"/>
          <w:jc w:val="center"/>
        </w:trPr>
        <w:tc>
          <w:tcPr>
            <w:tcW w:w="756" w:type="dxa"/>
            <w:tcBorders>
              <w:left w:val="single" w:sz="18" w:space="0" w:color="auto"/>
            </w:tcBorders>
            <w:vAlign w:val="center"/>
          </w:tcPr>
          <w:p w:rsidR="00C524E6" w:rsidRPr="00512307" w:rsidRDefault="00C524E6" w:rsidP="002F55D2">
            <w:pPr>
              <w:jc w:val="center"/>
              <w:rPr>
                <w:rFonts w:ascii="Arial" w:hAnsi="Arial" w:cs="Arial"/>
              </w:rPr>
            </w:pPr>
            <w:r>
              <w:rPr>
                <w:rFonts w:ascii="Arial" w:hAnsi="Arial" w:cs="Arial"/>
              </w:rPr>
              <w:t>A</w:t>
            </w:r>
          </w:p>
        </w:tc>
        <w:tc>
          <w:tcPr>
            <w:tcW w:w="1500" w:type="dxa"/>
            <w:vAlign w:val="center"/>
          </w:tcPr>
          <w:p w:rsidR="00C524E6" w:rsidRPr="00512307" w:rsidRDefault="00C55974" w:rsidP="002F55D2">
            <w:pPr>
              <w:rPr>
                <w:rFonts w:ascii="Arial" w:hAnsi="Arial" w:cs="Arial"/>
              </w:rPr>
            </w:pPr>
            <w:r>
              <w:rPr>
                <w:rFonts w:ascii="Arial" w:hAnsi="Arial" w:cs="Arial"/>
              </w:rPr>
              <w:t>15/05/25</w:t>
            </w:r>
          </w:p>
        </w:tc>
        <w:tc>
          <w:tcPr>
            <w:tcW w:w="3645" w:type="dxa"/>
            <w:gridSpan w:val="2"/>
            <w:vAlign w:val="center"/>
          </w:tcPr>
          <w:p w:rsidR="00C524E6" w:rsidRPr="00512307" w:rsidRDefault="00E22536" w:rsidP="00E22536">
            <w:pPr>
              <w:rPr>
                <w:rFonts w:ascii="Arial" w:hAnsi="Arial" w:cs="Arial"/>
              </w:rPr>
            </w:pPr>
            <w:r>
              <w:rPr>
                <w:rFonts w:ascii="Arial" w:hAnsi="Arial" w:cs="Arial"/>
              </w:rPr>
              <w:t>Versión en Evaluación</w:t>
            </w:r>
          </w:p>
        </w:tc>
        <w:tc>
          <w:tcPr>
            <w:tcW w:w="800" w:type="dxa"/>
            <w:vAlign w:val="center"/>
          </w:tcPr>
          <w:p w:rsidR="00C524E6" w:rsidRPr="00512307" w:rsidRDefault="00C524E6" w:rsidP="002F55D2">
            <w:pPr>
              <w:jc w:val="center"/>
              <w:rPr>
                <w:rFonts w:ascii="Arial" w:hAnsi="Arial" w:cs="Arial"/>
              </w:rPr>
            </w:pPr>
            <w:r>
              <w:rPr>
                <w:rFonts w:ascii="Arial" w:hAnsi="Arial" w:cs="Arial"/>
              </w:rPr>
              <w:t>S.S</w:t>
            </w:r>
          </w:p>
        </w:tc>
        <w:tc>
          <w:tcPr>
            <w:tcW w:w="1487" w:type="dxa"/>
            <w:vAlign w:val="center"/>
          </w:tcPr>
          <w:p w:rsidR="00C524E6" w:rsidRPr="00512307" w:rsidRDefault="00C524E6" w:rsidP="002F55D2">
            <w:pPr>
              <w:jc w:val="center"/>
              <w:rPr>
                <w:rFonts w:ascii="Arial" w:hAnsi="Arial" w:cs="Arial"/>
              </w:rPr>
            </w:pPr>
            <w:r>
              <w:rPr>
                <w:rFonts w:ascii="Arial" w:hAnsi="Arial" w:cs="Arial"/>
              </w:rPr>
              <w:t>A.L</w:t>
            </w:r>
          </w:p>
        </w:tc>
        <w:tc>
          <w:tcPr>
            <w:tcW w:w="1268" w:type="dxa"/>
            <w:tcBorders>
              <w:right w:val="single" w:sz="18" w:space="0" w:color="auto"/>
            </w:tcBorders>
            <w:vAlign w:val="center"/>
          </w:tcPr>
          <w:p w:rsidR="00C524E6" w:rsidRPr="00512307" w:rsidRDefault="00C524E6" w:rsidP="002F55D2">
            <w:pPr>
              <w:jc w:val="center"/>
              <w:rPr>
                <w:rFonts w:ascii="Arial" w:hAnsi="Arial" w:cs="Arial"/>
              </w:rPr>
            </w:pPr>
          </w:p>
        </w:tc>
      </w:tr>
      <w:tr w:rsidR="00C524E6" w:rsidRPr="00512307" w:rsidTr="002F55D2">
        <w:trPr>
          <w:trHeight w:val="454"/>
          <w:jc w:val="center"/>
        </w:trPr>
        <w:tc>
          <w:tcPr>
            <w:tcW w:w="756" w:type="dxa"/>
            <w:tcBorders>
              <w:left w:val="single" w:sz="18" w:space="0" w:color="auto"/>
              <w:bottom w:val="single" w:sz="18" w:space="0" w:color="auto"/>
            </w:tcBorders>
            <w:vAlign w:val="center"/>
          </w:tcPr>
          <w:p w:rsidR="00C524E6" w:rsidRPr="00512307" w:rsidRDefault="00C524E6" w:rsidP="002F55D2">
            <w:pPr>
              <w:pStyle w:val="bodttext1"/>
              <w:ind w:left="72"/>
              <w:jc w:val="center"/>
              <w:rPr>
                <w:rFonts w:cs="Arial"/>
                <w:b/>
                <w:sz w:val="20"/>
              </w:rPr>
            </w:pPr>
            <w:r w:rsidRPr="00512307">
              <w:rPr>
                <w:rFonts w:cs="Arial"/>
                <w:b/>
                <w:sz w:val="20"/>
              </w:rPr>
              <w:t>REV.</w:t>
            </w:r>
          </w:p>
        </w:tc>
        <w:tc>
          <w:tcPr>
            <w:tcW w:w="1500" w:type="dxa"/>
            <w:tcBorders>
              <w:bottom w:val="single" w:sz="18" w:space="0" w:color="auto"/>
            </w:tcBorders>
            <w:vAlign w:val="center"/>
          </w:tcPr>
          <w:p w:rsidR="00C524E6" w:rsidRPr="00512307" w:rsidRDefault="00C524E6" w:rsidP="002F55D2">
            <w:pPr>
              <w:pStyle w:val="bodttext1"/>
              <w:ind w:left="0"/>
              <w:jc w:val="center"/>
              <w:rPr>
                <w:rFonts w:cs="Arial"/>
                <w:b/>
                <w:sz w:val="20"/>
              </w:rPr>
            </w:pPr>
            <w:r w:rsidRPr="00512307">
              <w:rPr>
                <w:rFonts w:cs="Arial"/>
                <w:b/>
                <w:sz w:val="20"/>
              </w:rPr>
              <w:t>FECHA</w:t>
            </w:r>
          </w:p>
        </w:tc>
        <w:tc>
          <w:tcPr>
            <w:tcW w:w="3645" w:type="dxa"/>
            <w:gridSpan w:val="2"/>
            <w:tcBorders>
              <w:bottom w:val="single" w:sz="18" w:space="0" w:color="auto"/>
            </w:tcBorders>
            <w:vAlign w:val="center"/>
          </w:tcPr>
          <w:p w:rsidR="00C524E6" w:rsidRPr="00512307" w:rsidRDefault="00C524E6" w:rsidP="002F55D2">
            <w:pPr>
              <w:pStyle w:val="bodttext1"/>
              <w:ind w:left="0"/>
              <w:jc w:val="center"/>
              <w:rPr>
                <w:rFonts w:cs="Arial"/>
                <w:b/>
                <w:sz w:val="20"/>
                <w:lang w:val="es-ES"/>
              </w:rPr>
            </w:pPr>
            <w:r w:rsidRPr="00512307">
              <w:rPr>
                <w:rFonts w:cs="Arial"/>
                <w:b/>
                <w:sz w:val="20"/>
              </w:rPr>
              <w:t>DESCRIPCIÓN</w:t>
            </w:r>
          </w:p>
        </w:tc>
        <w:tc>
          <w:tcPr>
            <w:tcW w:w="800" w:type="dxa"/>
            <w:tcBorders>
              <w:bottom w:val="single" w:sz="18" w:space="0" w:color="auto"/>
            </w:tcBorders>
            <w:vAlign w:val="center"/>
          </w:tcPr>
          <w:p w:rsidR="00C524E6" w:rsidRPr="00512307" w:rsidRDefault="00C524E6" w:rsidP="002F55D2">
            <w:pPr>
              <w:pStyle w:val="bodttext1"/>
              <w:ind w:left="0"/>
              <w:jc w:val="center"/>
              <w:rPr>
                <w:rFonts w:cs="Arial"/>
                <w:b/>
                <w:sz w:val="20"/>
                <w:lang w:val="es-ES"/>
              </w:rPr>
            </w:pPr>
            <w:r w:rsidRPr="00512307">
              <w:rPr>
                <w:rFonts w:cs="Arial"/>
                <w:b/>
                <w:sz w:val="20"/>
                <w:lang w:val="es-ES"/>
              </w:rPr>
              <w:t>ELABORÓ</w:t>
            </w:r>
          </w:p>
        </w:tc>
        <w:tc>
          <w:tcPr>
            <w:tcW w:w="1487" w:type="dxa"/>
            <w:tcBorders>
              <w:bottom w:val="single" w:sz="18" w:space="0" w:color="auto"/>
            </w:tcBorders>
            <w:vAlign w:val="center"/>
          </w:tcPr>
          <w:p w:rsidR="00C524E6" w:rsidRPr="00512307" w:rsidRDefault="00C524E6" w:rsidP="002F55D2">
            <w:pPr>
              <w:pStyle w:val="bodttext1"/>
              <w:ind w:left="72"/>
              <w:jc w:val="center"/>
              <w:rPr>
                <w:rFonts w:cs="Arial"/>
                <w:b/>
                <w:sz w:val="20"/>
              </w:rPr>
            </w:pPr>
            <w:r w:rsidRPr="00512307">
              <w:rPr>
                <w:rFonts w:cs="Arial"/>
                <w:b/>
                <w:sz w:val="20"/>
              </w:rPr>
              <w:t>REVISÓ</w:t>
            </w:r>
          </w:p>
        </w:tc>
        <w:tc>
          <w:tcPr>
            <w:tcW w:w="1268" w:type="dxa"/>
            <w:tcBorders>
              <w:bottom w:val="single" w:sz="18" w:space="0" w:color="auto"/>
              <w:right w:val="single" w:sz="18" w:space="0" w:color="auto"/>
            </w:tcBorders>
            <w:vAlign w:val="center"/>
          </w:tcPr>
          <w:p w:rsidR="00C524E6" w:rsidRPr="00512307" w:rsidRDefault="00C524E6" w:rsidP="002F55D2">
            <w:pPr>
              <w:pStyle w:val="bodttext1"/>
              <w:ind w:left="72"/>
              <w:jc w:val="center"/>
              <w:rPr>
                <w:rFonts w:cs="Arial"/>
                <w:b/>
                <w:bCs/>
                <w:sz w:val="20"/>
              </w:rPr>
            </w:pPr>
            <w:r w:rsidRPr="00512307">
              <w:rPr>
                <w:rFonts w:cs="Arial"/>
                <w:b/>
                <w:bCs/>
                <w:sz w:val="20"/>
              </w:rPr>
              <w:t>APROBÓ</w:t>
            </w:r>
          </w:p>
        </w:tc>
      </w:tr>
      <w:tr w:rsidR="00C524E6" w:rsidRPr="00512307" w:rsidTr="002F55D2">
        <w:trPr>
          <w:trHeight w:val="851"/>
          <w:jc w:val="center"/>
        </w:trPr>
        <w:tc>
          <w:tcPr>
            <w:tcW w:w="9393" w:type="dxa"/>
            <w:gridSpan w:val="7"/>
            <w:tcBorders>
              <w:top w:val="single" w:sz="18" w:space="0" w:color="auto"/>
              <w:left w:val="single" w:sz="18" w:space="0" w:color="auto"/>
              <w:right w:val="single" w:sz="18" w:space="0" w:color="auto"/>
            </w:tcBorders>
            <w:vAlign w:val="center"/>
          </w:tcPr>
          <w:p w:rsidR="00C524E6" w:rsidRPr="00512307" w:rsidRDefault="00C524E6" w:rsidP="002F55D2">
            <w:pPr>
              <w:jc w:val="center"/>
              <w:rPr>
                <w:rFonts w:ascii="Arial" w:hAnsi="Arial" w:cs="Arial"/>
                <w:b/>
              </w:rPr>
            </w:pPr>
            <w:r>
              <w:rPr>
                <w:rFonts w:ascii="Arial" w:hAnsi="Arial" w:cs="Arial"/>
                <w:b/>
                <w:sz w:val="24"/>
              </w:rPr>
              <w:t>GESTIÓN DE OBRAS</w:t>
            </w:r>
          </w:p>
        </w:tc>
      </w:tr>
      <w:tr w:rsidR="00C524E6" w:rsidRPr="00512307" w:rsidTr="002F55D2">
        <w:trPr>
          <w:trHeight w:val="454"/>
          <w:jc w:val="center"/>
        </w:trPr>
        <w:tc>
          <w:tcPr>
            <w:tcW w:w="2936" w:type="dxa"/>
            <w:gridSpan w:val="3"/>
            <w:vMerge w:val="restart"/>
            <w:tcBorders>
              <w:top w:val="single" w:sz="18" w:space="0" w:color="auto"/>
              <w:left w:val="single" w:sz="18" w:space="0" w:color="auto"/>
            </w:tcBorders>
            <w:vAlign w:val="center"/>
          </w:tcPr>
          <w:p w:rsidR="00C524E6" w:rsidRPr="00512307" w:rsidRDefault="00C524E6" w:rsidP="002F55D2">
            <w:pPr>
              <w:jc w:val="center"/>
              <w:rPr>
                <w:rFonts w:ascii="Arial" w:hAnsi="Arial" w:cs="Arial"/>
              </w:rPr>
            </w:pPr>
            <w:r w:rsidRPr="00512307">
              <w:rPr>
                <w:rFonts w:ascii="Arial" w:hAnsi="Arial" w:cs="Arial"/>
                <w:noProof/>
                <w:lang w:eastAsia="es-AR"/>
              </w:rPr>
              <w:drawing>
                <wp:inline distT="0" distB="0" distL="0" distR="0" wp14:anchorId="4D7E1977" wp14:editId="79A3BED2">
                  <wp:extent cx="1692000" cy="494910"/>
                  <wp:effectExtent l="0" t="0" r="381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Mocciola_solo.jpg"/>
                          <pic:cNvPicPr/>
                        </pic:nvPicPr>
                        <pic:blipFill>
                          <a:blip r:embed="rId8">
                            <a:extLst>
                              <a:ext uri="{28A0092B-C50C-407E-A947-70E740481C1C}">
                                <a14:useLocalDpi xmlns:a14="http://schemas.microsoft.com/office/drawing/2010/main" val="0"/>
                              </a:ext>
                            </a:extLst>
                          </a:blip>
                          <a:stretch>
                            <a:fillRect/>
                          </a:stretch>
                        </pic:blipFill>
                        <pic:spPr>
                          <a:xfrm>
                            <a:off x="0" y="0"/>
                            <a:ext cx="1692000" cy="494910"/>
                          </a:xfrm>
                          <a:prstGeom prst="rect">
                            <a:avLst/>
                          </a:prstGeom>
                        </pic:spPr>
                      </pic:pic>
                    </a:graphicData>
                  </a:graphic>
                </wp:inline>
              </w:drawing>
            </w:r>
          </w:p>
        </w:tc>
        <w:tc>
          <w:tcPr>
            <w:tcW w:w="1500" w:type="dxa"/>
            <w:gridSpan w:val="4"/>
            <w:tcBorders>
              <w:top w:val="single" w:sz="18" w:space="0" w:color="auto"/>
              <w:bottom w:val="single" w:sz="4" w:space="0" w:color="auto"/>
              <w:right w:val="single" w:sz="18" w:space="0" w:color="auto"/>
            </w:tcBorders>
            <w:vAlign w:val="center"/>
          </w:tcPr>
          <w:p w:rsidR="00C524E6" w:rsidRPr="0062385A" w:rsidRDefault="00C524E6" w:rsidP="002F55D2">
            <w:pPr>
              <w:jc w:val="center"/>
              <w:rPr>
                <w:rFonts w:ascii="Arial" w:hAnsi="Arial" w:cs="Arial"/>
                <w:b/>
                <w:sz w:val="24"/>
                <w:szCs w:val="24"/>
              </w:rPr>
            </w:pPr>
            <w:r w:rsidRPr="0062385A">
              <w:rPr>
                <w:rFonts w:ascii="Arial" w:hAnsi="Arial" w:cs="Arial"/>
                <w:b/>
                <w:sz w:val="24"/>
                <w:szCs w:val="24"/>
              </w:rPr>
              <w:t>EMPRESA CONSTRUCTORA ROQUE MOCCIOLA S.A.</w:t>
            </w:r>
          </w:p>
        </w:tc>
      </w:tr>
      <w:tr w:rsidR="00C524E6" w:rsidRPr="00512307" w:rsidTr="002F55D2">
        <w:trPr>
          <w:trHeight w:val="340"/>
          <w:jc w:val="center"/>
        </w:trPr>
        <w:tc>
          <w:tcPr>
            <w:tcW w:w="2936" w:type="dxa"/>
            <w:gridSpan w:val="3"/>
            <w:vMerge/>
            <w:tcBorders>
              <w:left w:val="single" w:sz="18" w:space="0" w:color="auto"/>
            </w:tcBorders>
            <w:vAlign w:val="center"/>
          </w:tcPr>
          <w:p w:rsidR="00C524E6" w:rsidRPr="00512307" w:rsidRDefault="00C524E6" w:rsidP="002F55D2">
            <w:pPr>
              <w:rPr>
                <w:rFonts w:ascii="Arial" w:hAnsi="Arial" w:cs="Arial"/>
              </w:rPr>
            </w:pPr>
          </w:p>
        </w:tc>
        <w:tc>
          <w:tcPr>
            <w:tcW w:w="1500" w:type="dxa"/>
            <w:gridSpan w:val="4"/>
            <w:tcBorders>
              <w:top w:val="single" w:sz="2" w:space="0" w:color="auto"/>
              <w:right w:val="single" w:sz="18" w:space="0" w:color="auto"/>
            </w:tcBorders>
            <w:vAlign w:val="center"/>
          </w:tcPr>
          <w:p w:rsidR="00C524E6" w:rsidRPr="00512307" w:rsidRDefault="00903A3E" w:rsidP="002F55D2">
            <w:pPr>
              <w:jc w:val="center"/>
              <w:rPr>
                <w:rFonts w:ascii="Arial" w:hAnsi="Arial" w:cs="Arial"/>
                <w:b/>
              </w:rPr>
            </w:pPr>
            <w:r>
              <w:rPr>
                <w:rFonts w:ascii="Arial" w:hAnsi="Arial" w:cs="Arial"/>
                <w:b/>
              </w:rPr>
              <w:t>PROCEDIMIENTO DE GESTIÓN DE OBRAS</w:t>
            </w:r>
          </w:p>
        </w:tc>
      </w:tr>
      <w:tr w:rsidR="00C524E6" w:rsidRPr="00512307" w:rsidTr="002F55D2">
        <w:trPr>
          <w:trHeight w:val="340"/>
          <w:jc w:val="center"/>
        </w:trPr>
        <w:tc>
          <w:tcPr>
            <w:tcW w:w="2936" w:type="dxa"/>
            <w:gridSpan w:val="3"/>
            <w:vMerge/>
            <w:tcBorders>
              <w:left w:val="single" w:sz="18" w:space="0" w:color="auto"/>
              <w:bottom w:val="single" w:sz="18" w:space="0" w:color="auto"/>
            </w:tcBorders>
            <w:vAlign w:val="center"/>
          </w:tcPr>
          <w:p w:rsidR="00C524E6" w:rsidRPr="00512307" w:rsidRDefault="00C524E6" w:rsidP="002F55D2">
            <w:pPr>
              <w:rPr>
                <w:rFonts w:ascii="Arial" w:hAnsi="Arial" w:cs="Arial"/>
              </w:rPr>
            </w:pPr>
          </w:p>
        </w:tc>
        <w:tc>
          <w:tcPr>
            <w:tcW w:w="1500" w:type="dxa"/>
            <w:gridSpan w:val="4"/>
            <w:tcBorders>
              <w:bottom w:val="single" w:sz="18" w:space="0" w:color="auto"/>
              <w:right w:val="single" w:sz="18" w:space="0" w:color="auto"/>
            </w:tcBorders>
            <w:vAlign w:val="center"/>
          </w:tcPr>
          <w:p w:rsidR="00C524E6" w:rsidRPr="006F4BC8" w:rsidRDefault="00C524E6" w:rsidP="002F55D2">
            <w:pPr>
              <w:jc w:val="center"/>
              <w:rPr>
                <w:rFonts w:ascii="Arial" w:hAnsi="Arial" w:cs="Arial"/>
                <w:b/>
              </w:rPr>
            </w:pPr>
            <w:r>
              <w:rPr>
                <w:rFonts w:ascii="Arial" w:hAnsi="Arial" w:cs="Arial"/>
                <w:b/>
              </w:rPr>
              <w:t>PLAN DE GESTIÓN DE CALIDAD</w:t>
            </w:r>
          </w:p>
        </w:tc>
      </w:tr>
      <w:tr w:rsidR="00C524E6" w:rsidRPr="00512307" w:rsidTr="002F55D2">
        <w:trPr>
          <w:trHeight w:val="397"/>
          <w:jc w:val="center"/>
        </w:trPr>
        <w:tc>
          <w:tcPr>
            <w:tcW w:w="2936" w:type="dxa"/>
            <w:gridSpan w:val="3"/>
            <w:vMerge w:val="restart"/>
            <w:tcBorders>
              <w:top w:val="single" w:sz="18" w:space="0" w:color="auto"/>
              <w:left w:val="single" w:sz="18" w:space="0" w:color="auto"/>
            </w:tcBorders>
            <w:vAlign w:val="center"/>
          </w:tcPr>
          <w:p w:rsidR="00C524E6" w:rsidRPr="00512307" w:rsidRDefault="00C524E6" w:rsidP="002F55D2">
            <w:pPr>
              <w:jc w:val="center"/>
              <w:rPr>
                <w:rFonts w:ascii="Arial" w:hAnsi="Arial" w:cs="Arial"/>
              </w:rPr>
            </w:pPr>
            <w:r w:rsidRPr="00512307">
              <w:rPr>
                <w:rFonts w:ascii="Arial" w:hAnsi="Arial" w:cs="Arial"/>
                <w:b/>
              </w:rPr>
              <w:t xml:space="preserve">ESCALA: </w:t>
            </w:r>
            <w:r w:rsidRPr="00512307">
              <w:rPr>
                <w:rFonts w:ascii="Arial" w:hAnsi="Arial" w:cs="Arial"/>
              </w:rPr>
              <w:t>S/E</w:t>
            </w:r>
          </w:p>
        </w:tc>
        <w:tc>
          <w:tcPr>
            <w:tcW w:w="1500" w:type="dxa"/>
            <w:gridSpan w:val="3"/>
            <w:tcBorders>
              <w:top w:val="single" w:sz="18" w:space="0" w:color="auto"/>
            </w:tcBorders>
            <w:vAlign w:val="center"/>
          </w:tcPr>
          <w:p w:rsidR="00C524E6" w:rsidRPr="00512307" w:rsidRDefault="00C524E6" w:rsidP="002F55D2">
            <w:pPr>
              <w:rPr>
                <w:rFonts w:ascii="Arial" w:hAnsi="Arial" w:cs="Arial"/>
                <w:b/>
              </w:rPr>
            </w:pPr>
            <w:r>
              <w:rPr>
                <w:rFonts w:ascii="Arial" w:hAnsi="Arial" w:cs="Arial"/>
                <w:b/>
              </w:rPr>
              <w:t>LUGAR</w:t>
            </w:r>
            <w:r w:rsidRPr="00512307">
              <w:rPr>
                <w:rFonts w:ascii="Arial" w:hAnsi="Arial" w:cs="Arial"/>
                <w:b/>
              </w:rPr>
              <w:t>:</w:t>
            </w:r>
            <w:r>
              <w:rPr>
                <w:rFonts w:ascii="Arial" w:hAnsi="Arial" w:cs="Arial"/>
                <w:b/>
              </w:rPr>
              <w:t xml:space="preserve"> GENERAL ROCA, RÍO NEGRO</w:t>
            </w:r>
          </w:p>
        </w:tc>
        <w:tc>
          <w:tcPr>
            <w:tcW w:w="1268" w:type="dxa"/>
            <w:tcBorders>
              <w:top w:val="single" w:sz="18" w:space="0" w:color="auto"/>
              <w:bottom w:val="single" w:sz="2" w:space="0" w:color="FFFFFF" w:themeColor="background1"/>
              <w:right w:val="single" w:sz="18" w:space="0" w:color="auto"/>
            </w:tcBorders>
            <w:vAlign w:val="center"/>
          </w:tcPr>
          <w:p w:rsidR="00C524E6" w:rsidRPr="0085626B" w:rsidRDefault="00C524E6" w:rsidP="002F55D2">
            <w:pPr>
              <w:jc w:val="center"/>
              <w:rPr>
                <w:rFonts w:ascii="Arial" w:hAnsi="Arial" w:cs="Arial"/>
                <w:b/>
              </w:rPr>
            </w:pPr>
            <w:r>
              <w:rPr>
                <w:rFonts w:ascii="Arial" w:hAnsi="Arial" w:cs="Arial"/>
                <w:b/>
              </w:rPr>
              <w:t>A</w:t>
            </w:r>
          </w:p>
        </w:tc>
      </w:tr>
      <w:tr w:rsidR="00C524E6" w:rsidRPr="00512307" w:rsidTr="002F55D2">
        <w:trPr>
          <w:trHeight w:val="397"/>
          <w:jc w:val="center"/>
        </w:trPr>
        <w:tc>
          <w:tcPr>
            <w:tcW w:w="2936" w:type="dxa"/>
            <w:gridSpan w:val="3"/>
            <w:vMerge/>
            <w:tcBorders>
              <w:left w:val="single" w:sz="18" w:space="0" w:color="auto"/>
              <w:bottom w:val="single" w:sz="18" w:space="0" w:color="auto"/>
            </w:tcBorders>
            <w:vAlign w:val="center"/>
          </w:tcPr>
          <w:p w:rsidR="00C524E6" w:rsidRPr="00512307" w:rsidRDefault="00C524E6" w:rsidP="002F55D2">
            <w:pPr>
              <w:rPr>
                <w:rFonts w:ascii="Arial" w:hAnsi="Arial" w:cs="Arial"/>
              </w:rPr>
            </w:pPr>
          </w:p>
        </w:tc>
        <w:tc>
          <w:tcPr>
            <w:tcW w:w="1500" w:type="dxa"/>
            <w:gridSpan w:val="3"/>
            <w:tcBorders>
              <w:bottom w:val="single" w:sz="18" w:space="0" w:color="auto"/>
            </w:tcBorders>
            <w:vAlign w:val="center"/>
          </w:tcPr>
          <w:p w:rsidR="00C524E6" w:rsidRPr="00512307" w:rsidRDefault="00C524E6" w:rsidP="00C524E6">
            <w:pPr>
              <w:rPr>
                <w:rFonts w:ascii="Arial" w:hAnsi="Arial" w:cs="Arial"/>
              </w:rPr>
            </w:pPr>
            <w:r w:rsidRPr="00512307">
              <w:rPr>
                <w:rFonts w:ascii="Arial" w:hAnsi="Arial" w:cs="Arial"/>
                <w:b/>
              </w:rPr>
              <w:t>DOCUMENTO:</w:t>
            </w:r>
            <w:r>
              <w:rPr>
                <w:rFonts w:ascii="Arial" w:hAnsi="Arial" w:cs="Arial"/>
                <w:b/>
              </w:rPr>
              <w:t xml:space="preserve"> PGO-VAR-CAL-001</w:t>
            </w:r>
          </w:p>
        </w:tc>
        <w:tc>
          <w:tcPr>
            <w:tcW w:w="1268" w:type="dxa"/>
            <w:tcBorders>
              <w:top w:val="single" w:sz="2" w:space="0" w:color="FFFFFF" w:themeColor="background1"/>
              <w:bottom w:val="single" w:sz="18" w:space="0" w:color="auto"/>
              <w:right w:val="single" w:sz="18" w:space="0" w:color="auto"/>
            </w:tcBorders>
            <w:vAlign w:val="center"/>
          </w:tcPr>
          <w:p w:rsidR="00C524E6" w:rsidRPr="00512307" w:rsidRDefault="00C524E6" w:rsidP="002F55D2">
            <w:pPr>
              <w:rPr>
                <w:rFonts w:ascii="Arial" w:hAnsi="Arial" w:cs="Arial"/>
                <w:b/>
              </w:rPr>
            </w:pPr>
            <w:r w:rsidRPr="00512307">
              <w:rPr>
                <w:rFonts w:ascii="Arial" w:hAnsi="Arial" w:cs="Arial"/>
                <w:b/>
              </w:rPr>
              <w:t>REVISIÓN</w:t>
            </w:r>
          </w:p>
        </w:tc>
      </w:tr>
    </w:tbl>
    <w:p w:rsidR="00644852" w:rsidRDefault="00644852">
      <w:pPr>
        <w:sectPr w:rsidR="00644852">
          <w:headerReference w:type="default" r:id="rId9"/>
          <w:headerReference w:type="first" r:id="rId10"/>
          <w:pgSz w:w="11906" w:h="16838"/>
          <w:pgMar w:top="566" w:right="566" w:bottom="566" w:left="566" w:header="720" w:footer="720" w:gutter="0"/>
          <w:cols w:space="720"/>
          <w:titlePg/>
        </w:sectPr>
      </w:pPr>
    </w:p>
    <w:p w:rsidR="006A6123" w:rsidRDefault="003D5B7F" w:rsidP="00B95826">
      <w:pPr>
        <w:spacing w:after="0" w:line="240" w:lineRule="auto"/>
        <w:jc w:val="center"/>
        <w:rPr>
          <w:rFonts w:ascii="Arial" w:hAnsi="Arial" w:cs="Arial"/>
          <w:b/>
          <w:sz w:val="32"/>
          <w:u w:val="single"/>
        </w:rPr>
      </w:pPr>
      <w:r>
        <w:rPr>
          <w:rFonts w:ascii="Arial" w:hAnsi="Arial" w:cs="Arial"/>
          <w:b/>
          <w:sz w:val="32"/>
          <w:u w:val="single"/>
        </w:rPr>
        <w:lastRenderedPageBreak/>
        <w:t>PROCEDIMIENTO DE GESTIÓN DE OBRAS</w:t>
      </w:r>
    </w:p>
    <w:p w:rsidR="006A6123" w:rsidRPr="006A6123" w:rsidRDefault="003D5B7F" w:rsidP="006A6123">
      <w:pPr>
        <w:spacing w:after="0" w:line="240" w:lineRule="auto"/>
        <w:jc w:val="center"/>
        <w:rPr>
          <w:rFonts w:ascii="Arial" w:hAnsi="Arial" w:cs="Arial"/>
          <w:b/>
          <w:sz w:val="32"/>
          <w:u w:val="single"/>
        </w:rPr>
      </w:pP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1. OBJETIVO</w:t>
      </w:r>
    </w:p>
    <w:p w:rsidR="006A6123" w:rsidRPr="006A6123" w:rsidRDefault="003D5B7F" w:rsidP="006A6123">
      <w:pPr>
        <w:spacing w:before="100" w:beforeAutospacing="1" w:after="100" w:afterAutospacing="1" w:line="276" w:lineRule="auto"/>
        <w:ind w:firstLine="708"/>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Establecer una metodología estructurada y coherente para la gestión integral de proyectos en la empresa Roque Mocciola S.A., abarcando desde su inicio hasta su cierre, con el fin de cumplir con los compromisos contractuales, técnicos, económicos y de plazo</w:t>
      </w:r>
      <w:r w:rsidRPr="006A6123">
        <w:rPr>
          <w:rFonts w:ascii="Arial" w:eastAsia="Times New Roman" w:hAnsi="Arial" w:cs="Arial"/>
          <w:sz w:val="20"/>
          <w:szCs w:val="20"/>
          <w:lang w:eastAsia="es-AR"/>
        </w:rPr>
        <w:t>s acordados con los clientes.</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2. ALCANCE</w:t>
      </w:r>
    </w:p>
    <w:p w:rsidR="006A6123" w:rsidRPr="006A6123" w:rsidRDefault="003D5B7F" w:rsidP="006A6123">
      <w:pPr>
        <w:spacing w:before="100" w:beforeAutospacing="1" w:after="100" w:afterAutospacing="1" w:line="276" w:lineRule="auto"/>
        <w:ind w:firstLine="708"/>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Este procedimiento aplica a todas las obras civiles, de infraestructura, arquitectura y demás proyectos ejecutados por Roque Mocciola S.A., tanto públicos como privados.</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3. ROLES Y RESPONSABILIDADES</w:t>
      </w:r>
    </w:p>
    <w:tbl>
      <w:tblPr>
        <w:tblStyle w:val="Tablaconcuadrcula"/>
        <w:tblW w:w="9781" w:type="dxa"/>
        <w:tblInd w:w="-714" w:type="dxa"/>
        <w:tblLook w:val="04A0" w:firstRow="1" w:lastRow="0" w:firstColumn="1" w:lastColumn="0" w:noHBand="0" w:noVBand="1"/>
      </w:tblPr>
      <w:tblGrid>
        <w:gridCol w:w="3125"/>
        <w:gridCol w:w="6656"/>
      </w:tblGrid>
      <w:tr w:rsidR="00D11EB0" w:rsidRPr="006A6123" w:rsidTr="00D11EB0">
        <w:trPr>
          <w:trHeight w:val="344"/>
        </w:trPr>
        <w:tc>
          <w:tcPr>
            <w:tcW w:w="3125" w:type="dxa"/>
            <w:hideMark/>
          </w:tcPr>
          <w:p w:rsidR="006A6123" w:rsidRPr="006A6123" w:rsidRDefault="003D5B7F" w:rsidP="00D11EB0">
            <w:pPr>
              <w:spacing w:before="100" w:beforeAutospacing="1" w:after="100" w:afterAutospacing="1" w:line="276" w:lineRule="auto"/>
              <w:jc w:val="center"/>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Cargo</w:t>
            </w:r>
          </w:p>
        </w:tc>
        <w:tc>
          <w:tcPr>
            <w:tcW w:w="6656" w:type="dxa"/>
            <w:hideMark/>
          </w:tcPr>
          <w:p w:rsidR="006A6123" w:rsidRPr="006A6123" w:rsidRDefault="003D5B7F" w:rsidP="00D11EB0">
            <w:pPr>
              <w:spacing w:before="100" w:beforeAutospacing="1" w:after="100" w:afterAutospacing="1" w:line="276" w:lineRule="auto"/>
              <w:jc w:val="center"/>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Responsabi</w:t>
            </w:r>
            <w:r w:rsidRPr="006A6123">
              <w:rPr>
                <w:rFonts w:ascii="Arial" w:eastAsia="Times New Roman" w:hAnsi="Arial" w:cs="Arial"/>
                <w:b/>
                <w:bCs/>
                <w:sz w:val="24"/>
                <w:szCs w:val="24"/>
                <w:lang w:eastAsia="es-AR"/>
              </w:rPr>
              <w:t>lidad Principal</w:t>
            </w:r>
          </w:p>
        </w:tc>
      </w:tr>
      <w:tr w:rsidR="00D11EB0" w:rsidRPr="006A6123" w:rsidTr="00D11EB0">
        <w:trPr>
          <w:trHeight w:val="688"/>
        </w:trPr>
        <w:tc>
          <w:tcPr>
            <w:tcW w:w="3125"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Director de Ingeniería</w:t>
            </w:r>
          </w:p>
        </w:tc>
        <w:tc>
          <w:tcPr>
            <w:tcW w:w="6656"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4"/>
                <w:szCs w:val="24"/>
                <w:lang w:eastAsia="es-AR"/>
              </w:rPr>
              <w:t>Aprobar planes de trabajo, liderar la supervisión técnica, coordinar y asistir a los Jefes de Obra.</w:t>
            </w:r>
          </w:p>
        </w:tc>
      </w:tr>
      <w:tr w:rsidR="00D11EB0" w:rsidRPr="006A6123" w:rsidTr="00D11EB0">
        <w:trPr>
          <w:trHeight w:val="704"/>
        </w:trPr>
        <w:tc>
          <w:tcPr>
            <w:tcW w:w="3125"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Jefe de Obra</w:t>
            </w:r>
          </w:p>
        </w:tc>
        <w:tc>
          <w:tcPr>
            <w:tcW w:w="6656"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4"/>
                <w:szCs w:val="24"/>
                <w:lang w:eastAsia="es-AR"/>
              </w:rPr>
              <w:t xml:space="preserve">Planificar, ejecutar, controlar y documentar el desarrollo de cada proyecto. Coordinar contratistas y </w:t>
            </w:r>
            <w:r w:rsidRPr="006A6123">
              <w:rPr>
                <w:rFonts w:ascii="Arial" w:eastAsia="Times New Roman" w:hAnsi="Arial" w:cs="Arial"/>
                <w:sz w:val="24"/>
                <w:szCs w:val="24"/>
                <w:lang w:eastAsia="es-AR"/>
              </w:rPr>
              <w:t>personal.</w:t>
            </w:r>
          </w:p>
        </w:tc>
      </w:tr>
      <w:tr w:rsidR="00D11EB0" w:rsidRPr="006A6123" w:rsidTr="00D11EB0">
        <w:trPr>
          <w:trHeight w:val="688"/>
        </w:trPr>
        <w:tc>
          <w:tcPr>
            <w:tcW w:w="3125"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Área de Finanzas</w:t>
            </w:r>
          </w:p>
        </w:tc>
        <w:tc>
          <w:tcPr>
            <w:tcW w:w="6656" w:type="dxa"/>
            <w:hideMark/>
          </w:tcPr>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4"/>
                <w:szCs w:val="24"/>
                <w:lang w:eastAsia="es-AR"/>
              </w:rPr>
              <w:t>Elaborar un reporte mensual del estado financiero de cada obra. Controlar desvíos respecto del presupuesto aprobado.</w:t>
            </w:r>
          </w:p>
        </w:tc>
      </w:tr>
    </w:tbl>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4. DESARROLLO DE LA METODOLOGÍA</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4.1 INICIO DEL PROYECTO</w:t>
      </w:r>
    </w:p>
    <w:p w:rsidR="006A6123" w:rsidRPr="006A6123" w:rsidRDefault="003D5B7F" w:rsidP="006A6123">
      <w:pPr>
        <w:numPr>
          <w:ilvl w:val="0"/>
          <w:numId w:val="35"/>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Revisión técnica del contrato:</w:t>
      </w:r>
      <w:r w:rsidRPr="006A6123">
        <w:rPr>
          <w:rFonts w:ascii="Arial" w:eastAsia="Times New Roman" w:hAnsi="Arial" w:cs="Arial"/>
          <w:sz w:val="20"/>
          <w:szCs w:val="20"/>
          <w:lang w:eastAsia="es-AR"/>
        </w:rPr>
        <w:t xml:space="preserve"> El Director de Ingeniería revisa el contrato emitido por el cliente, incluyendo planos, pliegos y cronogramas.</w:t>
      </w:r>
    </w:p>
    <w:p w:rsidR="006A6123" w:rsidRPr="006A6123" w:rsidRDefault="003D5B7F" w:rsidP="006A6123">
      <w:pPr>
        <w:numPr>
          <w:ilvl w:val="0"/>
          <w:numId w:val="35"/>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Designación del Jefe de Obra:</w:t>
      </w:r>
      <w:r w:rsidRPr="006A6123">
        <w:rPr>
          <w:rFonts w:ascii="Arial" w:eastAsia="Times New Roman" w:hAnsi="Arial" w:cs="Arial"/>
          <w:sz w:val="20"/>
          <w:szCs w:val="20"/>
          <w:lang w:eastAsia="es-AR"/>
        </w:rPr>
        <w:t xml:space="preserve"> Se nombra formalmente a un ingeniero responsable de la ejecución del proyecto.</w:t>
      </w:r>
    </w:p>
    <w:p w:rsidR="006A6123" w:rsidRPr="006A6123" w:rsidRDefault="003D5B7F" w:rsidP="006A6123">
      <w:pPr>
        <w:numPr>
          <w:ilvl w:val="0"/>
          <w:numId w:val="35"/>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Reunión inicial de proyecto:</w:t>
      </w:r>
      <w:r w:rsidRPr="006A6123">
        <w:rPr>
          <w:rFonts w:ascii="Arial" w:eastAsia="Times New Roman" w:hAnsi="Arial" w:cs="Arial"/>
          <w:sz w:val="20"/>
          <w:szCs w:val="20"/>
          <w:lang w:eastAsia="es-AR"/>
        </w:rPr>
        <w:t xml:space="preserve"> Se rea</w:t>
      </w:r>
      <w:r w:rsidRPr="006A6123">
        <w:rPr>
          <w:rFonts w:ascii="Arial" w:eastAsia="Times New Roman" w:hAnsi="Arial" w:cs="Arial"/>
          <w:sz w:val="20"/>
          <w:szCs w:val="20"/>
          <w:lang w:eastAsia="es-AR"/>
        </w:rPr>
        <w:t>liza una reunión con las áreas de ingeniería, compras, taller, finanzas y logística para establecer los lineamientos generales.</w:t>
      </w:r>
    </w:p>
    <w:p w:rsidR="006A6123" w:rsidRPr="006A6123" w:rsidRDefault="003D5B7F" w:rsidP="006A6123">
      <w:pPr>
        <w:numPr>
          <w:ilvl w:val="0"/>
          <w:numId w:val="35"/>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Acta de inicio de proyecto:</w:t>
      </w:r>
      <w:r w:rsidRPr="006A6123">
        <w:rPr>
          <w:rFonts w:ascii="Arial" w:eastAsia="Times New Roman" w:hAnsi="Arial" w:cs="Arial"/>
          <w:sz w:val="20"/>
          <w:szCs w:val="20"/>
          <w:lang w:eastAsia="es-AR"/>
        </w:rPr>
        <w:t xml:space="preserve"> Se redacta y firma un documento que formaliza la asignación de recursos, objetivos, plazos clave y r</w:t>
      </w:r>
      <w:r w:rsidRPr="006A6123">
        <w:rPr>
          <w:rFonts w:ascii="Arial" w:eastAsia="Times New Roman" w:hAnsi="Arial" w:cs="Arial"/>
          <w:sz w:val="20"/>
          <w:szCs w:val="20"/>
          <w:lang w:eastAsia="es-AR"/>
        </w:rPr>
        <w:t>esponsables.</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4.2 PLANIFICACIÓN DEL PROYECTO</w:t>
      </w:r>
    </w:p>
    <w:p w:rsidR="006A6123" w:rsidRPr="006A6123" w:rsidRDefault="003D5B7F" w:rsidP="00B54F31">
      <w:pPr>
        <w:spacing w:before="100" w:beforeAutospacing="1" w:after="100" w:afterAutospacing="1" w:line="276" w:lineRule="auto"/>
        <w:ind w:firstLine="360"/>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 xml:space="preserve">El Jefe de Obra, en coordinación con el Director de Ingeniería, elabora un </w:t>
      </w:r>
      <w:r w:rsidRPr="006A6123">
        <w:rPr>
          <w:rFonts w:ascii="Arial" w:eastAsia="Times New Roman" w:hAnsi="Arial" w:cs="Arial"/>
          <w:bCs/>
          <w:sz w:val="20"/>
          <w:szCs w:val="20"/>
          <w:lang w:eastAsia="es-AR"/>
        </w:rPr>
        <w:t>Plan de Trabajo del Proyecto</w:t>
      </w:r>
      <w:r w:rsidRPr="006A6123">
        <w:rPr>
          <w:rFonts w:ascii="Arial" w:eastAsia="Times New Roman" w:hAnsi="Arial" w:cs="Arial"/>
          <w:sz w:val="20"/>
          <w:szCs w:val="20"/>
          <w:lang w:eastAsia="es-AR"/>
        </w:rPr>
        <w:t>, que incluye:</w:t>
      </w:r>
    </w:p>
    <w:p w:rsidR="006A6123" w:rsidRPr="00B54F31" w:rsidRDefault="003D5B7F" w:rsidP="006A6123">
      <w:pPr>
        <w:numPr>
          <w:ilvl w:val="0"/>
          <w:numId w:val="36"/>
        </w:numPr>
        <w:spacing w:before="100" w:beforeAutospacing="1" w:after="100" w:afterAutospacing="1" w:line="276" w:lineRule="auto"/>
        <w:jc w:val="both"/>
        <w:rPr>
          <w:rFonts w:ascii="Arial" w:eastAsia="Times New Roman" w:hAnsi="Arial" w:cs="Arial"/>
          <w:sz w:val="24"/>
          <w:szCs w:val="24"/>
          <w:lang w:eastAsia="es-AR"/>
        </w:rPr>
      </w:pPr>
      <w:r w:rsidRPr="00B54F31">
        <w:rPr>
          <w:rFonts w:ascii="Arial" w:eastAsia="Times New Roman" w:hAnsi="Arial" w:cs="Arial"/>
          <w:bCs/>
          <w:sz w:val="20"/>
          <w:szCs w:val="20"/>
          <w:lang w:eastAsia="es-AR"/>
        </w:rPr>
        <w:t>Cronograma detallado de obra</w:t>
      </w:r>
      <w:r>
        <w:rPr>
          <w:rFonts w:ascii="Arial" w:eastAsia="Times New Roman" w:hAnsi="Arial" w:cs="Arial"/>
          <w:bCs/>
          <w:sz w:val="20"/>
          <w:szCs w:val="20"/>
          <w:lang w:eastAsia="es-AR"/>
        </w:rPr>
        <w:t>.</w:t>
      </w:r>
      <w:r w:rsidRPr="00B54F31">
        <w:rPr>
          <w:rFonts w:ascii="Arial" w:eastAsia="Times New Roman" w:hAnsi="Arial" w:cs="Arial"/>
          <w:sz w:val="20"/>
          <w:szCs w:val="20"/>
          <w:lang w:eastAsia="es-AR"/>
        </w:rPr>
        <w:t xml:space="preserve"> </w:t>
      </w:r>
    </w:p>
    <w:p w:rsidR="006A6123" w:rsidRPr="00B54F31" w:rsidRDefault="003D5B7F" w:rsidP="006A6123">
      <w:pPr>
        <w:numPr>
          <w:ilvl w:val="0"/>
          <w:numId w:val="36"/>
        </w:numPr>
        <w:spacing w:before="100" w:beforeAutospacing="1" w:after="100" w:afterAutospacing="1" w:line="276" w:lineRule="auto"/>
        <w:jc w:val="both"/>
        <w:rPr>
          <w:rFonts w:ascii="Arial" w:eastAsia="Times New Roman" w:hAnsi="Arial" w:cs="Arial"/>
          <w:sz w:val="24"/>
          <w:szCs w:val="24"/>
          <w:lang w:eastAsia="es-AR"/>
        </w:rPr>
      </w:pPr>
      <w:r w:rsidRPr="00B54F31">
        <w:rPr>
          <w:rFonts w:ascii="Arial" w:eastAsia="Times New Roman" w:hAnsi="Arial" w:cs="Arial"/>
          <w:bCs/>
          <w:sz w:val="20"/>
          <w:szCs w:val="20"/>
          <w:lang w:eastAsia="es-AR"/>
        </w:rPr>
        <w:lastRenderedPageBreak/>
        <w:t>Curva de avance físico programada.</w:t>
      </w:r>
    </w:p>
    <w:p w:rsidR="006A6123" w:rsidRPr="00B54F31" w:rsidRDefault="003D5B7F" w:rsidP="006A6123">
      <w:pPr>
        <w:numPr>
          <w:ilvl w:val="0"/>
          <w:numId w:val="36"/>
        </w:numPr>
        <w:spacing w:before="100" w:beforeAutospacing="1" w:after="100" w:afterAutospacing="1" w:line="276" w:lineRule="auto"/>
        <w:jc w:val="both"/>
        <w:rPr>
          <w:rFonts w:ascii="Arial" w:eastAsia="Times New Roman" w:hAnsi="Arial" w:cs="Arial"/>
          <w:sz w:val="24"/>
          <w:szCs w:val="24"/>
          <w:lang w:eastAsia="es-AR"/>
        </w:rPr>
      </w:pPr>
      <w:r w:rsidRPr="00B54F31">
        <w:rPr>
          <w:rFonts w:ascii="Arial" w:eastAsia="Times New Roman" w:hAnsi="Arial" w:cs="Arial"/>
          <w:bCs/>
          <w:sz w:val="20"/>
          <w:szCs w:val="20"/>
          <w:lang w:eastAsia="es-AR"/>
        </w:rPr>
        <w:t xml:space="preserve">Presupuesto de ejecución </w:t>
      </w:r>
      <w:r w:rsidRPr="00B54F31">
        <w:rPr>
          <w:rFonts w:ascii="Arial" w:eastAsia="Times New Roman" w:hAnsi="Arial" w:cs="Arial"/>
          <w:bCs/>
          <w:sz w:val="20"/>
          <w:szCs w:val="20"/>
          <w:lang w:eastAsia="es-AR"/>
        </w:rPr>
        <w:t>aprobado.</w:t>
      </w:r>
    </w:p>
    <w:p w:rsidR="006A6123" w:rsidRPr="00B54F31" w:rsidRDefault="003D5B7F" w:rsidP="006A6123">
      <w:pPr>
        <w:numPr>
          <w:ilvl w:val="0"/>
          <w:numId w:val="36"/>
        </w:numPr>
        <w:spacing w:before="100" w:beforeAutospacing="1" w:after="100" w:afterAutospacing="1" w:line="276" w:lineRule="auto"/>
        <w:jc w:val="both"/>
        <w:rPr>
          <w:rFonts w:ascii="Arial" w:eastAsia="Times New Roman" w:hAnsi="Arial" w:cs="Arial"/>
          <w:sz w:val="24"/>
          <w:szCs w:val="24"/>
          <w:lang w:eastAsia="es-AR"/>
        </w:rPr>
      </w:pPr>
      <w:r w:rsidRPr="00B54F31">
        <w:rPr>
          <w:rFonts w:ascii="Arial" w:eastAsia="Times New Roman" w:hAnsi="Arial" w:cs="Arial"/>
          <w:bCs/>
          <w:sz w:val="20"/>
          <w:szCs w:val="20"/>
          <w:lang w:eastAsia="es-AR"/>
        </w:rPr>
        <w:t>Programa de seguridad e higiene.</w:t>
      </w:r>
    </w:p>
    <w:p w:rsidR="006A6123" w:rsidRPr="00B54F31" w:rsidRDefault="003D5B7F" w:rsidP="006A6123">
      <w:pPr>
        <w:numPr>
          <w:ilvl w:val="0"/>
          <w:numId w:val="36"/>
        </w:numPr>
        <w:spacing w:before="100" w:beforeAutospacing="1" w:after="100" w:afterAutospacing="1" w:line="276" w:lineRule="auto"/>
        <w:jc w:val="both"/>
        <w:rPr>
          <w:rFonts w:ascii="Arial" w:eastAsia="Times New Roman" w:hAnsi="Arial" w:cs="Arial"/>
          <w:sz w:val="24"/>
          <w:szCs w:val="24"/>
          <w:lang w:eastAsia="es-AR"/>
        </w:rPr>
      </w:pPr>
      <w:r w:rsidRPr="00B54F31">
        <w:rPr>
          <w:rFonts w:ascii="Arial" w:eastAsia="Times New Roman" w:hAnsi="Arial" w:cs="Arial"/>
          <w:bCs/>
          <w:sz w:val="20"/>
          <w:szCs w:val="20"/>
          <w:lang w:eastAsia="es-AR"/>
        </w:rPr>
        <w:t>Designación de responsables por actividad.</w:t>
      </w:r>
    </w:p>
    <w:p w:rsidR="006A6123" w:rsidRPr="006A6123" w:rsidRDefault="003D5B7F" w:rsidP="00B54F31">
      <w:pPr>
        <w:spacing w:before="100" w:beforeAutospacing="1" w:after="100" w:afterAutospacing="1" w:line="276" w:lineRule="auto"/>
        <w:ind w:firstLine="360"/>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Este plan debe ser revisado y aprobado por el Director de Ingeniería antes del inicio de tareas en campo.</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4.3 EJECUCIÓN DEL PROYECTO</w:t>
      </w:r>
    </w:p>
    <w:p w:rsidR="006A6123" w:rsidRPr="006A6123" w:rsidRDefault="003D5B7F" w:rsidP="00B54F31">
      <w:pPr>
        <w:spacing w:before="100" w:beforeAutospacing="1" w:after="100" w:afterAutospacing="1" w:line="276" w:lineRule="auto"/>
        <w:ind w:firstLine="360"/>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 xml:space="preserve">Durante esta etapa, el Jefe de Obra </w:t>
      </w:r>
      <w:r w:rsidRPr="006A6123">
        <w:rPr>
          <w:rFonts w:ascii="Arial" w:eastAsia="Times New Roman" w:hAnsi="Arial" w:cs="Arial"/>
          <w:sz w:val="20"/>
          <w:szCs w:val="20"/>
          <w:lang w:eastAsia="es-AR"/>
        </w:rPr>
        <w:t>es responsable de:</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Supervisar la ejecución diaria de tareas</w:t>
      </w:r>
      <w:r w:rsidRPr="006A6123">
        <w:rPr>
          <w:rFonts w:ascii="Arial" w:eastAsia="Times New Roman" w:hAnsi="Arial" w:cs="Arial"/>
          <w:sz w:val="20"/>
          <w:szCs w:val="20"/>
          <w:lang w:eastAsia="es-AR"/>
        </w:rPr>
        <w:t xml:space="preserve"> conforme a especificaciones técnicas, pliegos y planos.</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Coordinar contratistas, personal propio y equipos.</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Gestionar materiales y equipos en obra.</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 xml:space="preserve">Emitir semanalmente un Informe de Avance </w:t>
      </w:r>
      <w:r w:rsidRPr="006A6123">
        <w:rPr>
          <w:rFonts w:ascii="Arial" w:eastAsia="Times New Roman" w:hAnsi="Arial" w:cs="Arial"/>
          <w:bCs/>
          <w:sz w:val="20"/>
          <w:szCs w:val="20"/>
          <w:lang w:eastAsia="es-AR"/>
        </w:rPr>
        <w:t>Fotográfico</w:t>
      </w:r>
      <w:r w:rsidRPr="006A6123">
        <w:rPr>
          <w:rFonts w:ascii="Arial" w:eastAsia="Times New Roman" w:hAnsi="Arial" w:cs="Arial"/>
          <w:sz w:val="20"/>
          <w:szCs w:val="20"/>
          <w:lang w:eastAsia="es-AR"/>
        </w:rPr>
        <w:t>, donde se documenta gráficamente el progreso real de la obra, con fecha y descripción de los sectores relevados.</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Atender y coordinar inspecciones técnicas.</w:t>
      </w:r>
    </w:p>
    <w:p w:rsidR="006A6123" w:rsidRPr="006A6123" w:rsidRDefault="003D5B7F" w:rsidP="006A6123">
      <w:pPr>
        <w:numPr>
          <w:ilvl w:val="0"/>
          <w:numId w:val="37"/>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Cs/>
          <w:sz w:val="20"/>
          <w:szCs w:val="20"/>
          <w:lang w:eastAsia="es-AR"/>
        </w:rPr>
        <w:t>Solicitar permisos y gestionar documentación de obra.</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4.4 COMUNICACIONES CON EL CLIENTE</w:t>
      </w:r>
    </w:p>
    <w:p w:rsidR="006A6123" w:rsidRPr="006A6123" w:rsidRDefault="003D5B7F" w:rsidP="006A6123">
      <w:pPr>
        <w:spacing w:before="100" w:beforeAutospacing="1" w:after="100" w:afterAutospacing="1" w:line="276" w:lineRule="auto"/>
        <w:ind w:firstLine="709"/>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 xml:space="preserve">Todas las comunicaciones formales con el cliente se canalizan a través del </w:t>
      </w:r>
      <w:r w:rsidRPr="006A6123">
        <w:rPr>
          <w:rFonts w:ascii="Arial" w:eastAsia="Times New Roman" w:hAnsi="Arial" w:cs="Arial"/>
          <w:bCs/>
          <w:sz w:val="20"/>
          <w:szCs w:val="20"/>
          <w:lang w:eastAsia="es-AR"/>
        </w:rPr>
        <w:t>Libro de Notas de Pedido</w:t>
      </w:r>
      <w:r w:rsidRPr="006A6123">
        <w:rPr>
          <w:rFonts w:ascii="Arial" w:eastAsia="Times New Roman" w:hAnsi="Arial" w:cs="Arial"/>
          <w:sz w:val="20"/>
          <w:szCs w:val="20"/>
          <w:lang w:eastAsia="es-AR"/>
        </w:rPr>
        <w:t>, que deberá mantenerse actualizado y con copia física en la oficina técnica de obra. Las solicitudes, observaciones y respuestas deben asentarse por escrito</w:t>
      </w:r>
      <w:r w:rsidRPr="006A6123">
        <w:rPr>
          <w:rFonts w:ascii="Arial" w:eastAsia="Times New Roman" w:hAnsi="Arial" w:cs="Arial"/>
          <w:sz w:val="20"/>
          <w:szCs w:val="20"/>
          <w:lang w:eastAsia="es-AR"/>
        </w:rPr>
        <w:t xml:space="preserve"> y estar firmadas por ambas partes para tener validez contractual.</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4.5 SEGUIMIENTO Y CONTROL</w:t>
      </w:r>
    </w:p>
    <w:p w:rsidR="006A6123" w:rsidRPr="006A6123" w:rsidRDefault="003D5B7F" w:rsidP="006A6123">
      <w:pPr>
        <w:numPr>
          <w:ilvl w:val="0"/>
          <w:numId w:val="38"/>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Reuniones semanales de obra:</w:t>
      </w:r>
      <w:r w:rsidRPr="006A6123">
        <w:rPr>
          <w:rFonts w:ascii="Arial" w:eastAsia="Times New Roman" w:hAnsi="Arial" w:cs="Arial"/>
          <w:sz w:val="20"/>
          <w:szCs w:val="20"/>
          <w:lang w:eastAsia="es-AR"/>
        </w:rPr>
        <w:t xml:space="preserve"> Se realizan reuniones presenciales o virtuales entre el Jefe de Obra y el Director de Ingeniería para revisar el avance, resolver prob</w:t>
      </w:r>
      <w:r w:rsidRPr="006A6123">
        <w:rPr>
          <w:rFonts w:ascii="Arial" w:eastAsia="Times New Roman" w:hAnsi="Arial" w:cs="Arial"/>
          <w:sz w:val="20"/>
          <w:szCs w:val="20"/>
          <w:lang w:eastAsia="es-AR"/>
        </w:rPr>
        <w:t>lemas técnicos, revisar desvíos y ajustar el plan de trabajo.</w:t>
      </w:r>
    </w:p>
    <w:p w:rsidR="006A6123" w:rsidRPr="006A6123" w:rsidRDefault="003D5B7F" w:rsidP="006A6123">
      <w:pPr>
        <w:numPr>
          <w:ilvl w:val="0"/>
          <w:numId w:val="38"/>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Revisión de avance físico:</w:t>
      </w:r>
      <w:r w:rsidRPr="006A6123">
        <w:rPr>
          <w:rFonts w:ascii="Arial" w:eastAsia="Times New Roman" w:hAnsi="Arial" w:cs="Arial"/>
          <w:sz w:val="20"/>
          <w:szCs w:val="20"/>
          <w:lang w:eastAsia="es-AR"/>
        </w:rPr>
        <w:t xml:space="preserve"> Se compara semanalmente el avance real con la curva programada.</w:t>
      </w:r>
    </w:p>
    <w:p w:rsidR="006A6123" w:rsidRPr="006A6123" w:rsidRDefault="003D5B7F" w:rsidP="006A6123">
      <w:pPr>
        <w:numPr>
          <w:ilvl w:val="0"/>
          <w:numId w:val="38"/>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Revisión presupuestaria:</w:t>
      </w:r>
      <w:r w:rsidRPr="006A6123">
        <w:rPr>
          <w:rFonts w:ascii="Arial" w:eastAsia="Times New Roman" w:hAnsi="Arial" w:cs="Arial"/>
          <w:sz w:val="20"/>
          <w:szCs w:val="20"/>
          <w:lang w:eastAsia="es-AR"/>
        </w:rPr>
        <w:t xml:space="preserve"> Se evalúan desvíos entre costos reales y presupuestados.</w:t>
      </w:r>
    </w:p>
    <w:p w:rsidR="006A6123" w:rsidRPr="006A6123" w:rsidRDefault="003D5B7F" w:rsidP="006A6123">
      <w:pPr>
        <w:numPr>
          <w:ilvl w:val="0"/>
          <w:numId w:val="38"/>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Control de calidad:</w:t>
      </w:r>
      <w:r w:rsidRPr="006A6123">
        <w:rPr>
          <w:rFonts w:ascii="Arial" w:eastAsia="Times New Roman" w:hAnsi="Arial" w:cs="Arial"/>
          <w:sz w:val="20"/>
          <w:szCs w:val="20"/>
          <w:lang w:eastAsia="es-AR"/>
        </w:rPr>
        <w:t xml:space="preserve"> S</w:t>
      </w:r>
      <w:r w:rsidRPr="006A6123">
        <w:rPr>
          <w:rFonts w:ascii="Arial" w:eastAsia="Times New Roman" w:hAnsi="Arial" w:cs="Arial"/>
          <w:sz w:val="20"/>
          <w:szCs w:val="20"/>
          <w:lang w:eastAsia="es-AR"/>
        </w:rPr>
        <w:t>e supervisa la ejecución según normas, se registran ensayos y se documentan No Conformidades.</w:t>
      </w:r>
    </w:p>
    <w:p w:rsidR="001604B9" w:rsidRPr="001604B9" w:rsidRDefault="003D5B7F" w:rsidP="001604B9">
      <w:pPr>
        <w:numPr>
          <w:ilvl w:val="0"/>
          <w:numId w:val="38"/>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b/>
          <w:bCs/>
          <w:sz w:val="24"/>
          <w:szCs w:val="24"/>
          <w:lang w:eastAsia="es-AR"/>
        </w:rPr>
        <w:t>Control documental:</w:t>
      </w:r>
      <w:r w:rsidRPr="006A6123">
        <w:rPr>
          <w:rFonts w:ascii="Arial" w:eastAsia="Times New Roman" w:hAnsi="Arial" w:cs="Arial"/>
          <w:sz w:val="20"/>
          <w:szCs w:val="20"/>
          <w:lang w:eastAsia="es-AR"/>
        </w:rPr>
        <w:t xml:space="preserve"> Se asegura que toda la documentación esté archivada correctamente, física y/o digitalmente.</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4.6 CONTROL FINANCIERO DE OBRA</w:t>
      </w:r>
    </w:p>
    <w:p w:rsidR="006A6123" w:rsidRPr="001604B9" w:rsidRDefault="003D5B7F" w:rsidP="001604B9">
      <w:pPr>
        <w:spacing w:before="100" w:beforeAutospacing="1" w:after="100" w:afterAutospacing="1" w:line="276" w:lineRule="auto"/>
        <w:ind w:firstLine="360"/>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 xml:space="preserve">El </w:t>
      </w:r>
      <w:r w:rsidRPr="001604B9">
        <w:rPr>
          <w:rFonts w:ascii="Arial" w:eastAsia="Times New Roman" w:hAnsi="Arial" w:cs="Arial"/>
          <w:bCs/>
          <w:sz w:val="20"/>
          <w:szCs w:val="20"/>
          <w:lang w:eastAsia="es-AR"/>
        </w:rPr>
        <w:t>Área de Finanzas</w:t>
      </w:r>
      <w:r w:rsidRPr="001604B9">
        <w:rPr>
          <w:rFonts w:ascii="Arial" w:eastAsia="Times New Roman" w:hAnsi="Arial" w:cs="Arial"/>
          <w:sz w:val="20"/>
          <w:szCs w:val="20"/>
          <w:lang w:eastAsia="es-AR"/>
        </w:rPr>
        <w:t xml:space="preserve"> elabora un </w:t>
      </w:r>
      <w:r w:rsidRPr="001604B9">
        <w:rPr>
          <w:rFonts w:ascii="Arial" w:eastAsia="Times New Roman" w:hAnsi="Arial" w:cs="Arial"/>
          <w:bCs/>
          <w:sz w:val="20"/>
          <w:szCs w:val="20"/>
          <w:lang w:eastAsia="es-AR"/>
        </w:rPr>
        <w:t>Informe Financiero Mensual de Obra</w:t>
      </w:r>
      <w:r w:rsidRPr="001604B9">
        <w:rPr>
          <w:rFonts w:ascii="Arial" w:eastAsia="Times New Roman" w:hAnsi="Arial" w:cs="Arial"/>
          <w:sz w:val="20"/>
          <w:szCs w:val="20"/>
          <w:lang w:eastAsia="es-AR"/>
        </w:rPr>
        <w:t>, el cual debe incluir:</w:t>
      </w:r>
    </w:p>
    <w:p w:rsidR="006A6123" w:rsidRPr="006A6123" w:rsidRDefault="003D5B7F" w:rsidP="006A6123">
      <w:pPr>
        <w:numPr>
          <w:ilvl w:val="0"/>
          <w:numId w:val="39"/>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Certificaciones de avance emitidas y cobradas.</w:t>
      </w:r>
    </w:p>
    <w:p w:rsidR="006A6123" w:rsidRPr="006A6123" w:rsidRDefault="003D5B7F" w:rsidP="006A6123">
      <w:pPr>
        <w:numPr>
          <w:ilvl w:val="0"/>
          <w:numId w:val="39"/>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Costos reales acumulados.</w:t>
      </w:r>
    </w:p>
    <w:p w:rsidR="006A6123" w:rsidRPr="006A6123" w:rsidRDefault="003D5B7F" w:rsidP="006A6123">
      <w:pPr>
        <w:numPr>
          <w:ilvl w:val="0"/>
          <w:numId w:val="39"/>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lastRenderedPageBreak/>
        <w:t>Comparativo con presupuesto original.</w:t>
      </w:r>
    </w:p>
    <w:p w:rsidR="006A6123" w:rsidRPr="006A6123" w:rsidRDefault="003D5B7F" w:rsidP="006A6123">
      <w:pPr>
        <w:numPr>
          <w:ilvl w:val="0"/>
          <w:numId w:val="39"/>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Flujo de fondos proyectado.</w:t>
      </w:r>
    </w:p>
    <w:p w:rsidR="006A6123" w:rsidRPr="006A6123" w:rsidRDefault="003D5B7F" w:rsidP="006A6123">
      <w:pPr>
        <w:numPr>
          <w:ilvl w:val="0"/>
          <w:numId w:val="39"/>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Análisis de rentabilidad mensual y acumulada.</w:t>
      </w:r>
    </w:p>
    <w:p w:rsidR="006A6123" w:rsidRPr="006A6123" w:rsidRDefault="003D5B7F" w:rsidP="001604B9">
      <w:pPr>
        <w:spacing w:before="100" w:beforeAutospacing="1" w:after="100" w:afterAutospacing="1" w:line="276" w:lineRule="auto"/>
        <w:ind w:firstLine="360"/>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E</w:t>
      </w:r>
      <w:r w:rsidRPr="006A6123">
        <w:rPr>
          <w:rFonts w:ascii="Arial" w:eastAsia="Times New Roman" w:hAnsi="Arial" w:cs="Arial"/>
          <w:sz w:val="20"/>
          <w:szCs w:val="20"/>
          <w:lang w:eastAsia="es-AR"/>
        </w:rPr>
        <w:t>ste informe se comparte con la Dirección General y el Director de Ingeniería para su revisión y toma de decisiones.</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color w:val="000000"/>
          <w:sz w:val="24"/>
          <w:szCs w:val="24"/>
          <w:lang w:eastAsia="es-AR"/>
        </w:rPr>
        <w:t>4.7 CIERRE DEL PROYECTO</w:t>
      </w:r>
    </w:p>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Al finalizar cada proyecto se deben realizar las siguientes actividades:</w:t>
      </w:r>
    </w:p>
    <w:p w:rsidR="006A6123" w:rsidRPr="006A6123" w:rsidRDefault="003D5B7F" w:rsidP="006A6123">
      <w:pPr>
        <w:numPr>
          <w:ilvl w:val="0"/>
          <w:numId w:val="40"/>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 xml:space="preserve">Verificación del cumplimiento técnico y </w:t>
      </w:r>
      <w:r w:rsidRPr="006A6123">
        <w:rPr>
          <w:rFonts w:ascii="Arial" w:eastAsia="Times New Roman" w:hAnsi="Arial" w:cs="Arial"/>
          <w:sz w:val="20"/>
          <w:szCs w:val="20"/>
          <w:lang w:eastAsia="es-AR"/>
        </w:rPr>
        <w:t>contractual.</w:t>
      </w:r>
    </w:p>
    <w:p w:rsidR="006A6123" w:rsidRPr="006A6123" w:rsidRDefault="003D5B7F" w:rsidP="006A6123">
      <w:pPr>
        <w:numPr>
          <w:ilvl w:val="0"/>
          <w:numId w:val="40"/>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Emisión de planos "conforme a obra" y entrega de documentación técnica y legal.</w:t>
      </w:r>
    </w:p>
    <w:p w:rsidR="006A6123" w:rsidRPr="001604B9" w:rsidRDefault="003D5B7F" w:rsidP="001604B9">
      <w:pPr>
        <w:numPr>
          <w:ilvl w:val="0"/>
          <w:numId w:val="40"/>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Solicitud y recepción de acta de recepción provisoria y definitiva.</w:t>
      </w:r>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5. REGISTROS GENERADOS</w:t>
      </w:r>
    </w:p>
    <w:tbl>
      <w:tblPr>
        <w:tblStyle w:val="Tablaconcuadrcula"/>
        <w:tblW w:w="8535" w:type="dxa"/>
        <w:tblInd w:w="-147" w:type="dxa"/>
        <w:tblLook w:val="04A0" w:firstRow="1" w:lastRow="0" w:firstColumn="1" w:lastColumn="0" w:noHBand="0" w:noVBand="1"/>
      </w:tblPr>
      <w:tblGrid>
        <w:gridCol w:w="3036"/>
        <w:gridCol w:w="1710"/>
        <w:gridCol w:w="3789"/>
      </w:tblGrid>
      <w:tr w:rsidR="00F859A8" w:rsidRPr="006A6123" w:rsidTr="00B95826">
        <w:trPr>
          <w:trHeight w:val="273"/>
        </w:trPr>
        <w:tc>
          <w:tcPr>
            <w:tcW w:w="3036" w:type="dxa"/>
            <w:shd w:val="clear" w:color="auto" w:fill="E7E6E6" w:themeFill="background2"/>
            <w:hideMark/>
          </w:tcPr>
          <w:p w:rsidR="006A6123" w:rsidRPr="006A6123" w:rsidRDefault="003D5B7F" w:rsidP="006A6123">
            <w:pPr>
              <w:spacing w:before="100" w:beforeAutospacing="1" w:after="100" w:afterAutospacing="1" w:line="276" w:lineRule="auto"/>
              <w:jc w:val="center"/>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Registro</w:t>
            </w:r>
          </w:p>
        </w:tc>
        <w:tc>
          <w:tcPr>
            <w:tcW w:w="1710" w:type="dxa"/>
            <w:shd w:val="clear" w:color="auto" w:fill="E7E6E6" w:themeFill="background2"/>
            <w:hideMark/>
          </w:tcPr>
          <w:p w:rsidR="006A6123" w:rsidRPr="006A6123" w:rsidRDefault="003D5B7F" w:rsidP="006A6123">
            <w:pPr>
              <w:spacing w:before="100" w:beforeAutospacing="1" w:after="100" w:afterAutospacing="1" w:line="276" w:lineRule="auto"/>
              <w:jc w:val="center"/>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Responsable</w:t>
            </w:r>
          </w:p>
        </w:tc>
        <w:tc>
          <w:tcPr>
            <w:tcW w:w="3789" w:type="dxa"/>
            <w:shd w:val="clear" w:color="auto" w:fill="E7E6E6" w:themeFill="background2"/>
            <w:hideMark/>
          </w:tcPr>
          <w:p w:rsidR="006A6123" w:rsidRPr="006A6123" w:rsidRDefault="003D5B7F" w:rsidP="006A6123">
            <w:pPr>
              <w:spacing w:before="100" w:beforeAutospacing="1" w:after="100" w:afterAutospacing="1" w:line="276" w:lineRule="auto"/>
              <w:jc w:val="center"/>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Frecuencia</w:t>
            </w:r>
          </w:p>
        </w:tc>
      </w:tr>
      <w:tr w:rsidR="00C660A2" w:rsidRPr="006A6123" w:rsidTr="00B95826">
        <w:trPr>
          <w:trHeight w:val="547"/>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Acta de Inicio de Proyecto</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 xml:space="preserve">Director de </w:t>
            </w:r>
            <w:r w:rsidRPr="00AA3B08">
              <w:rPr>
                <w:rFonts w:ascii="Arial" w:eastAsia="Times New Roman" w:hAnsi="Arial" w:cs="Arial"/>
                <w:szCs w:val="24"/>
                <w:lang w:eastAsia="es-AR"/>
              </w:rPr>
              <w:t>Ingeniería</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Una vez</w:t>
            </w:r>
          </w:p>
        </w:tc>
      </w:tr>
      <w:tr w:rsidR="00C660A2" w:rsidRPr="006A6123" w:rsidTr="00B95826">
        <w:trPr>
          <w:trHeight w:val="287"/>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Plan de Trabajo del Proyecto</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Jefe de Obra</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Inicio de obra</w:t>
            </w:r>
          </w:p>
        </w:tc>
      </w:tr>
      <w:tr w:rsidR="00C660A2" w:rsidRPr="006A6123" w:rsidTr="00B95826">
        <w:trPr>
          <w:trHeight w:val="547"/>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Informe de Avance Fotográfico</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Jefe de Obra</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Semanal</w:t>
            </w:r>
          </w:p>
        </w:tc>
      </w:tr>
      <w:tr w:rsidR="00C660A2" w:rsidRPr="006A6123" w:rsidTr="00B95826">
        <w:trPr>
          <w:trHeight w:val="547"/>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 xml:space="preserve">Minuta </w:t>
            </w:r>
            <w:r w:rsidRPr="00AA3B08">
              <w:rPr>
                <w:rFonts w:ascii="Arial" w:eastAsia="Times New Roman" w:hAnsi="Arial" w:cs="Arial"/>
                <w:szCs w:val="24"/>
                <w:lang w:eastAsia="es-AR"/>
              </w:rPr>
              <w:t>de Reuniones</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Director/Jefe de Obra</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Semanal o según necesidad</w:t>
            </w:r>
          </w:p>
        </w:tc>
      </w:tr>
      <w:tr w:rsidR="00C660A2" w:rsidRPr="006A6123" w:rsidTr="00B95826">
        <w:trPr>
          <w:trHeight w:val="287"/>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Reporte Financiero de Obra</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Área de Finanzas</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Mensual</w:t>
            </w:r>
          </w:p>
        </w:tc>
      </w:tr>
      <w:tr w:rsidR="00C660A2" w:rsidRPr="006A6123" w:rsidTr="00B95826">
        <w:trPr>
          <w:trHeight w:val="273"/>
        </w:trPr>
        <w:tc>
          <w:tcPr>
            <w:tcW w:w="3036"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Libro de Notas de Pedido</w:t>
            </w:r>
          </w:p>
        </w:tc>
        <w:tc>
          <w:tcPr>
            <w:tcW w:w="1710"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Jefe de Obra / Cliente</w:t>
            </w:r>
          </w:p>
        </w:tc>
        <w:tc>
          <w:tcPr>
            <w:tcW w:w="3789" w:type="dxa"/>
            <w:hideMark/>
          </w:tcPr>
          <w:p w:rsidR="006A6123" w:rsidRPr="00AA3B08" w:rsidRDefault="003D5B7F" w:rsidP="006A6123">
            <w:pPr>
              <w:spacing w:before="100" w:beforeAutospacing="1" w:after="100" w:afterAutospacing="1" w:line="276" w:lineRule="auto"/>
              <w:jc w:val="both"/>
              <w:rPr>
                <w:rFonts w:ascii="Arial" w:eastAsia="Times New Roman" w:hAnsi="Arial" w:cs="Arial"/>
                <w:szCs w:val="24"/>
                <w:lang w:eastAsia="es-AR"/>
              </w:rPr>
            </w:pPr>
            <w:r w:rsidRPr="00AA3B08">
              <w:rPr>
                <w:rFonts w:ascii="Arial" w:eastAsia="Times New Roman" w:hAnsi="Arial" w:cs="Arial"/>
                <w:szCs w:val="24"/>
                <w:lang w:eastAsia="es-AR"/>
              </w:rPr>
              <w:t>Permanente</w:t>
            </w:r>
          </w:p>
        </w:tc>
      </w:tr>
    </w:tbl>
    <w:p w:rsidR="006A6123" w:rsidRPr="006A6123" w:rsidRDefault="003D5B7F" w:rsidP="006A6123">
      <w:pPr>
        <w:spacing w:before="100" w:beforeAutospacing="1" w:after="100" w:afterAutospacing="1" w:line="276" w:lineRule="auto"/>
        <w:jc w:val="both"/>
        <w:rPr>
          <w:rFonts w:ascii="Arial" w:eastAsia="Times New Roman" w:hAnsi="Arial" w:cs="Arial"/>
          <w:sz w:val="24"/>
          <w:szCs w:val="24"/>
          <w:lang w:eastAsia="es-AR"/>
        </w:rPr>
      </w:pPr>
      <w:bookmarkStart w:id="0" w:name="_GoBack"/>
      <w:bookmarkEnd w:id="0"/>
    </w:p>
    <w:p w:rsidR="006A6123" w:rsidRPr="006A6123" w:rsidRDefault="003D5B7F" w:rsidP="006A6123">
      <w:pPr>
        <w:spacing w:before="100" w:beforeAutospacing="1" w:after="100" w:afterAutospacing="1" w:line="276" w:lineRule="auto"/>
        <w:jc w:val="both"/>
        <w:rPr>
          <w:rFonts w:ascii="Arial" w:eastAsia="Times New Roman" w:hAnsi="Arial" w:cs="Arial"/>
          <w:b/>
          <w:bCs/>
          <w:sz w:val="24"/>
          <w:szCs w:val="24"/>
          <w:lang w:eastAsia="es-AR"/>
        </w:rPr>
      </w:pPr>
      <w:r w:rsidRPr="006A6123">
        <w:rPr>
          <w:rFonts w:ascii="Arial" w:eastAsia="Times New Roman" w:hAnsi="Arial" w:cs="Arial"/>
          <w:b/>
          <w:bCs/>
          <w:sz w:val="24"/>
          <w:szCs w:val="24"/>
          <w:lang w:eastAsia="es-AR"/>
        </w:rPr>
        <w:t>6. DOCUMENTACIÓN DE REFERENCIA</w:t>
      </w:r>
    </w:p>
    <w:p w:rsidR="006A6123" w:rsidRPr="006A6123" w:rsidRDefault="003D5B7F" w:rsidP="006A6123">
      <w:pPr>
        <w:numPr>
          <w:ilvl w:val="0"/>
          <w:numId w:val="41"/>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Contrato y pliegos del cliente.</w:t>
      </w:r>
    </w:p>
    <w:p w:rsidR="006A6123" w:rsidRPr="006A6123" w:rsidRDefault="003D5B7F" w:rsidP="006A6123">
      <w:pPr>
        <w:numPr>
          <w:ilvl w:val="0"/>
          <w:numId w:val="41"/>
        </w:numPr>
        <w:spacing w:before="100" w:beforeAutospacing="1" w:after="100" w:afterAutospacing="1" w:line="276" w:lineRule="auto"/>
        <w:jc w:val="both"/>
        <w:rPr>
          <w:rFonts w:ascii="Arial" w:eastAsia="Times New Roman" w:hAnsi="Arial" w:cs="Arial"/>
          <w:sz w:val="24"/>
          <w:szCs w:val="24"/>
          <w:lang w:eastAsia="es-AR"/>
        </w:rPr>
      </w:pPr>
      <w:r w:rsidRPr="006A6123">
        <w:rPr>
          <w:rFonts w:ascii="Arial" w:eastAsia="Times New Roman" w:hAnsi="Arial" w:cs="Arial"/>
          <w:sz w:val="20"/>
          <w:szCs w:val="20"/>
          <w:lang w:eastAsia="es-AR"/>
        </w:rPr>
        <w:t>Manual de Calidad y Procedimientos internos.</w:t>
      </w:r>
    </w:p>
    <w:p w:rsidR="00C660A2" w:rsidRPr="006A6123" w:rsidRDefault="003D5B7F" w:rsidP="006A6123">
      <w:pPr>
        <w:numPr>
          <w:ilvl w:val="0"/>
          <w:numId w:val="41"/>
        </w:numPr>
        <w:spacing w:before="100" w:beforeAutospacing="1" w:after="100" w:afterAutospacing="1" w:line="276" w:lineRule="auto"/>
        <w:jc w:val="both"/>
        <w:rPr>
          <w:rFonts w:ascii="Arial" w:eastAsia="Times New Roman" w:hAnsi="Arial" w:cs="Arial"/>
          <w:sz w:val="24"/>
          <w:szCs w:val="24"/>
          <w:lang w:eastAsia="es-AR"/>
        </w:rPr>
      </w:pPr>
      <w:r>
        <w:rPr>
          <w:rFonts w:ascii="Arial" w:eastAsia="Times New Roman" w:hAnsi="Arial" w:cs="Arial"/>
          <w:sz w:val="20"/>
          <w:szCs w:val="20"/>
          <w:lang w:eastAsia="es-AR"/>
        </w:rPr>
        <w:t>Manual de Gestión de Seguridad en Obras.</w:t>
      </w:r>
    </w:p>
    <w:p w:rsidR="006A6123" w:rsidRPr="0035669D" w:rsidRDefault="003D5B7F" w:rsidP="006A6123">
      <w:pPr>
        <w:spacing w:before="100" w:beforeAutospacing="1" w:after="100" w:afterAutospacing="1" w:line="276" w:lineRule="auto"/>
        <w:jc w:val="both"/>
        <w:rPr>
          <w:rFonts w:ascii="Arial" w:eastAsia="Times New Roman" w:hAnsi="Arial" w:cs="Arial"/>
          <w:sz w:val="24"/>
          <w:szCs w:val="24"/>
          <w:lang w:eastAsia="es-AR"/>
        </w:rPr>
      </w:pPr>
    </w:p>
    <w:sectPr w:rsidR="006A6123" w:rsidRPr="0035669D">
      <w:headerReference w:type="default" r:id="rId11"/>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B7F" w:rsidRDefault="003D5B7F" w:rsidP="009A6551">
      <w:pPr>
        <w:spacing w:after="0" w:line="240" w:lineRule="auto"/>
      </w:pPr>
      <w:r>
        <w:separator/>
      </w:r>
    </w:p>
  </w:endnote>
  <w:endnote w:type="continuationSeparator" w:id="0">
    <w:p w:rsidR="003D5B7F" w:rsidRDefault="003D5B7F" w:rsidP="009A6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5B7F" w:rsidRDefault="003D5B7F" w:rsidP="009A6551">
      <w:pPr>
        <w:spacing w:after="0" w:line="240" w:lineRule="auto"/>
      </w:pPr>
      <w:r>
        <w:separator/>
      </w:r>
    </w:p>
  </w:footnote>
  <w:footnote w:type="continuationSeparator" w:id="0">
    <w:p w:rsidR="003D5B7F" w:rsidRDefault="003D5B7F" w:rsidP="009A65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852" w:rsidRDefault="0064485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852" w:rsidRDefault="0064485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55D2" w:rsidRDefault="002F55D2" w:rsidP="009A6551">
    <w:pPr>
      <w:pStyle w:val="Encabezado"/>
      <w:tabs>
        <w:tab w:val="clear" w:pos="4252"/>
        <w:tab w:val="clear" w:pos="8504"/>
        <w:tab w:val="left" w:pos="2177"/>
      </w:tabs>
    </w:pPr>
    <w:r>
      <w:tab/>
    </w:r>
  </w:p>
  <w:tbl>
    <w:tblPr>
      <w:tblW w:w="978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4"/>
      <w:gridCol w:w="4964"/>
      <w:gridCol w:w="2693"/>
    </w:tblGrid>
    <w:tr w:rsidR="002F55D2" w:rsidTr="002F55D2">
      <w:trPr>
        <w:cantSplit/>
        <w:trHeight w:hRule="exact" w:val="227"/>
      </w:trPr>
      <w:tc>
        <w:tcPr>
          <w:tcW w:w="2124" w:type="dxa"/>
          <w:vMerge w:val="restart"/>
          <w:tcBorders>
            <w:right w:val="single" w:sz="6" w:space="0" w:color="auto"/>
          </w:tcBorders>
          <w:vAlign w:val="center"/>
        </w:tcPr>
        <w:p w:rsidR="002F55D2" w:rsidRPr="00512307" w:rsidRDefault="002F55D2" w:rsidP="00E22536">
          <w:pPr>
            <w:pStyle w:val="Encabezado"/>
            <w:tabs>
              <w:tab w:val="left" w:pos="-1985"/>
              <w:tab w:val="center" w:pos="4820"/>
              <w:tab w:val="right" w:pos="10009"/>
            </w:tabs>
            <w:ind w:right="-144"/>
            <w:rPr>
              <w:rFonts w:ascii="Arial" w:hAnsi="Arial" w:cs="Arial"/>
              <w:b/>
              <w:bCs/>
              <w:color w:val="006699"/>
              <w:sz w:val="12"/>
            </w:rPr>
          </w:pPr>
          <w:r w:rsidRPr="00512307">
            <w:rPr>
              <w:rFonts w:ascii="Arial" w:hAnsi="Arial" w:cs="Arial"/>
              <w:b/>
              <w:bCs/>
              <w:noProof/>
              <w:color w:val="006699"/>
              <w:sz w:val="12"/>
              <w:lang w:eastAsia="es-AR"/>
            </w:rPr>
            <w:drawing>
              <wp:inline distT="0" distB="0" distL="0" distR="0" wp14:anchorId="28F0E600" wp14:editId="3CB45BA0">
                <wp:extent cx="1260000" cy="3685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Mocciola_solo.jpg"/>
                        <pic:cNvPicPr/>
                      </pic:nvPicPr>
                      <pic:blipFill>
                        <a:blip r:embed="rId1">
                          <a:extLst>
                            <a:ext uri="{28A0092B-C50C-407E-A947-70E740481C1C}">
                              <a14:useLocalDpi xmlns:a14="http://schemas.microsoft.com/office/drawing/2010/main" val="0"/>
                            </a:ext>
                          </a:extLst>
                        </a:blip>
                        <a:stretch>
                          <a:fillRect/>
                        </a:stretch>
                      </pic:blipFill>
                      <pic:spPr>
                        <a:xfrm>
                          <a:off x="0" y="0"/>
                          <a:ext cx="1260000" cy="368550"/>
                        </a:xfrm>
                        <a:prstGeom prst="rect">
                          <a:avLst/>
                        </a:prstGeom>
                      </pic:spPr>
                    </pic:pic>
                  </a:graphicData>
                </a:graphic>
              </wp:inline>
            </w:drawing>
          </w:r>
        </w:p>
      </w:tc>
      <w:tc>
        <w:tcPr>
          <w:tcW w:w="4964" w:type="dxa"/>
          <w:vMerge w:val="restart"/>
          <w:tcBorders>
            <w:top w:val="single" w:sz="6" w:space="0" w:color="auto"/>
            <w:left w:val="single" w:sz="6" w:space="0" w:color="auto"/>
          </w:tcBorders>
          <w:vAlign w:val="center"/>
        </w:tcPr>
        <w:p w:rsidR="002F55D2" w:rsidRPr="00512307" w:rsidRDefault="002F55D2" w:rsidP="00E22536">
          <w:pPr>
            <w:pStyle w:val="Encabezado"/>
            <w:tabs>
              <w:tab w:val="left" w:pos="-1985"/>
              <w:tab w:val="center" w:pos="4820"/>
              <w:tab w:val="right" w:pos="10009"/>
            </w:tabs>
            <w:ind w:right="-144"/>
            <w:jc w:val="center"/>
            <w:rPr>
              <w:rFonts w:ascii="Arial" w:hAnsi="Arial" w:cs="Arial"/>
              <w:sz w:val="24"/>
            </w:rPr>
          </w:pPr>
          <w:r>
            <w:rPr>
              <w:rFonts w:ascii="Arial" w:hAnsi="Arial" w:cs="Arial"/>
              <w:b/>
              <w:bCs/>
              <w:sz w:val="24"/>
            </w:rPr>
            <w:t xml:space="preserve">PROCEDIMIENTO DE GESTIÓN DE OBRAS </w:t>
          </w:r>
        </w:p>
      </w:tc>
      <w:tc>
        <w:tcPr>
          <w:tcW w:w="2693" w:type="dxa"/>
          <w:tcBorders>
            <w:left w:val="single" w:sz="6" w:space="0" w:color="auto"/>
            <w:bottom w:val="single" w:sz="6" w:space="0" w:color="auto"/>
          </w:tcBorders>
          <w:vAlign w:val="center"/>
        </w:tcPr>
        <w:p w:rsidR="002F55D2" w:rsidRPr="00512307" w:rsidRDefault="002F55D2" w:rsidP="00E22536">
          <w:pPr>
            <w:pStyle w:val="Encabezado"/>
            <w:tabs>
              <w:tab w:val="left" w:pos="-1985"/>
              <w:tab w:val="center" w:pos="4820"/>
              <w:tab w:val="right" w:pos="10009"/>
            </w:tabs>
            <w:ind w:right="-144"/>
            <w:rPr>
              <w:rFonts w:ascii="Arial" w:hAnsi="Arial" w:cs="Arial"/>
              <w:sz w:val="18"/>
            </w:rPr>
          </w:pPr>
          <w:r>
            <w:rPr>
              <w:rFonts w:ascii="Arial" w:hAnsi="Arial" w:cs="Arial"/>
              <w:sz w:val="18"/>
            </w:rPr>
            <w:t xml:space="preserve">N° de </w:t>
          </w:r>
          <w:proofErr w:type="spellStart"/>
          <w:r>
            <w:rPr>
              <w:rFonts w:ascii="Arial" w:hAnsi="Arial" w:cs="Arial"/>
              <w:sz w:val="18"/>
            </w:rPr>
            <w:t>Doc</w:t>
          </w:r>
          <w:proofErr w:type="spellEnd"/>
          <w:r>
            <w:rPr>
              <w:rFonts w:ascii="Arial" w:hAnsi="Arial" w:cs="Arial"/>
              <w:sz w:val="18"/>
            </w:rPr>
            <w:t>:</w:t>
          </w:r>
          <w:r>
            <w:t xml:space="preserve"> </w:t>
          </w:r>
          <w:r w:rsidR="003F60AA" w:rsidRPr="003F60AA">
            <w:rPr>
              <w:rFonts w:ascii="Arial" w:hAnsi="Arial" w:cs="Arial"/>
              <w:sz w:val="18"/>
            </w:rPr>
            <w:t>PGO-VAR-CAL-001</w:t>
          </w:r>
        </w:p>
      </w:tc>
    </w:tr>
    <w:tr w:rsidR="002F55D2" w:rsidTr="002F55D2">
      <w:trPr>
        <w:cantSplit/>
        <w:trHeight w:hRule="exact" w:val="227"/>
      </w:trPr>
      <w:tc>
        <w:tcPr>
          <w:tcW w:w="2124" w:type="dxa"/>
          <w:vMerge/>
          <w:tcBorders>
            <w:right w:val="single" w:sz="6" w:space="0" w:color="auto"/>
          </w:tcBorders>
        </w:tcPr>
        <w:p w:rsidR="002F55D2" w:rsidRPr="00512307" w:rsidRDefault="002F55D2" w:rsidP="00E22536">
          <w:pPr>
            <w:pStyle w:val="Encabezado"/>
            <w:tabs>
              <w:tab w:val="left" w:pos="-1985"/>
              <w:tab w:val="center" w:pos="4820"/>
              <w:tab w:val="right" w:pos="10009"/>
            </w:tabs>
            <w:ind w:right="-144"/>
            <w:rPr>
              <w:rFonts w:ascii="Arial" w:hAnsi="Arial" w:cs="Arial"/>
              <w:noProof/>
            </w:rPr>
          </w:pPr>
        </w:p>
      </w:tc>
      <w:tc>
        <w:tcPr>
          <w:tcW w:w="4964" w:type="dxa"/>
          <w:vMerge/>
          <w:tcBorders>
            <w:left w:val="single" w:sz="6" w:space="0" w:color="auto"/>
          </w:tcBorders>
        </w:tcPr>
        <w:p w:rsidR="002F55D2" w:rsidRPr="00512307" w:rsidRDefault="002F55D2" w:rsidP="00E22536">
          <w:pPr>
            <w:pStyle w:val="Encabezado"/>
            <w:tabs>
              <w:tab w:val="left" w:pos="-1985"/>
              <w:tab w:val="center" w:pos="4820"/>
              <w:tab w:val="right" w:pos="10009"/>
            </w:tabs>
            <w:ind w:right="-144"/>
            <w:rPr>
              <w:rFonts w:ascii="Arial" w:hAnsi="Arial" w:cs="Arial"/>
            </w:rPr>
          </w:pPr>
        </w:p>
      </w:tc>
      <w:tc>
        <w:tcPr>
          <w:tcW w:w="2693" w:type="dxa"/>
          <w:tcBorders>
            <w:top w:val="single" w:sz="6" w:space="0" w:color="auto"/>
            <w:left w:val="single" w:sz="6" w:space="0" w:color="auto"/>
            <w:bottom w:val="single" w:sz="6" w:space="0" w:color="auto"/>
          </w:tcBorders>
          <w:vAlign w:val="center"/>
        </w:tcPr>
        <w:p w:rsidR="002F55D2" w:rsidRPr="00512307" w:rsidRDefault="002F55D2" w:rsidP="00E22536">
          <w:pPr>
            <w:pStyle w:val="Encabezado"/>
            <w:tabs>
              <w:tab w:val="left" w:pos="-1985"/>
              <w:tab w:val="center" w:pos="4820"/>
              <w:tab w:val="right" w:pos="10009"/>
            </w:tabs>
            <w:ind w:right="-144"/>
            <w:rPr>
              <w:rFonts w:ascii="Arial" w:hAnsi="Arial" w:cs="Arial"/>
              <w:sz w:val="18"/>
            </w:rPr>
          </w:pPr>
          <w:r w:rsidRPr="00512307">
            <w:rPr>
              <w:rFonts w:ascii="Arial" w:hAnsi="Arial" w:cs="Arial"/>
              <w:sz w:val="18"/>
            </w:rPr>
            <w:t xml:space="preserve">Revisión: </w:t>
          </w:r>
          <w:r>
            <w:rPr>
              <w:rFonts w:ascii="Arial" w:hAnsi="Arial" w:cs="Arial"/>
              <w:sz w:val="18"/>
            </w:rPr>
            <w:t>A</w:t>
          </w:r>
        </w:p>
      </w:tc>
    </w:tr>
    <w:tr w:rsidR="002F55D2" w:rsidTr="002F55D2">
      <w:trPr>
        <w:cantSplit/>
        <w:trHeight w:hRule="exact" w:val="227"/>
      </w:trPr>
      <w:tc>
        <w:tcPr>
          <w:tcW w:w="2124" w:type="dxa"/>
          <w:vMerge/>
          <w:tcBorders>
            <w:right w:val="single" w:sz="6" w:space="0" w:color="auto"/>
          </w:tcBorders>
          <w:vAlign w:val="center"/>
        </w:tcPr>
        <w:p w:rsidR="002F55D2" w:rsidRPr="00512307" w:rsidRDefault="002F55D2" w:rsidP="00E22536">
          <w:pPr>
            <w:pStyle w:val="Encabezado"/>
            <w:tabs>
              <w:tab w:val="left" w:pos="-1985"/>
              <w:tab w:val="center" w:pos="4820"/>
              <w:tab w:val="right" w:pos="10009"/>
            </w:tabs>
            <w:ind w:right="-144"/>
            <w:jc w:val="center"/>
            <w:rPr>
              <w:rFonts w:ascii="Arial" w:hAnsi="Arial" w:cs="Arial"/>
              <w:noProof/>
              <w:sz w:val="24"/>
            </w:rPr>
          </w:pPr>
        </w:p>
      </w:tc>
      <w:tc>
        <w:tcPr>
          <w:tcW w:w="4964" w:type="dxa"/>
          <w:vMerge/>
          <w:tcBorders>
            <w:left w:val="single" w:sz="6" w:space="0" w:color="auto"/>
            <w:bottom w:val="single" w:sz="6" w:space="0" w:color="auto"/>
          </w:tcBorders>
        </w:tcPr>
        <w:p w:rsidR="002F55D2" w:rsidRPr="00512307" w:rsidRDefault="002F55D2" w:rsidP="00E22536">
          <w:pPr>
            <w:pStyle w:val="Encabezado"/>
            <w:tabs>
              <w:tab w:val="left" w:pos="-1985"/>
              <w:tab w:val="center" w:pos="4820"/>
              <w:tab w:val="right" w:pos="10009"/>
            </w:tabs>
            <w:ind w:right="-144"/>
            <w:rPr>
              <w:rFonts w:ascii="Arial" w:hAnsi="Arial" w:cs="Arial"/>
            </w:rPr>
          </w:pPr>
        </w:p>
      </w:tc>
      <w:tc>
        <w:tcPr>
          <w:tcW w:w="2693" w:type="dxa"/>
          <w:tcBorders>
            <w:top w:val="single" w:sz="6" w:space="0" w:color="auto"/>
            <w:left w:val="single" w:sz="6" w:space="0" w:color="auto"/>
            <w:bottom w:val="single" w:sz="6" w:space="0" w:color="auto"/>
          </w:tcBorders>
          <w:vAlign w:val="center"/>
        </w:tcPr>
        <w:p w:rsidR="002F55D2" w:rsidRPr="00512307" w:rsidRDefault="002F55D2" w:rsidP="003F60AA">
          <w:pPr>
            <w:pStyle w:val="Encabezado"/>
            <w:tabs>
              <w:tab w:val="left" w:pos="-1985"/>
              <w:tab w:val="center" w:pos="4820"/>
              <w:tab w:val="right" w:pos="10009"/>
            </w:tabs>
            <w:ind w:right="-144"/>
            <w:rPr>
              <w:rFonts w:ascii="Arial" w:hAnsi="Arial" w:cs="Arial"/>
              <w:sz w:val="18"/>
            </w:rPr>
          </w:pPr>
          <w:r w:rsidRPr="00512307">
            <w:rPr>
              <w:rFonts w:ascii="Arial" w:hAnsi="Arial" w:cs="Arial"/>
              <w:sz w:val="18"/>
            </w:rPr>
            <w:t xml:space="preserve">Fecha: </w:t>
          </w:r>
          <w:r w:rsidR="003F60AA">
            <w:rPr>
              <w:rFonts w:ascii="Arial" w:hAnsi="Arial" w:cs="Arial"/>
              <w:sz w:val="18"/>
            </w:rPr>
            <w:t>15/05/25</w:t>
          </w:r>
        </w:p>
      </w:tc>
    </w:tr>
    <w:tr w:rsidR="002F55D2" w:rsidTr="002F55D2">
      <w:trPr>
        <w:cantSplit/>
        <w:trHeight w:hRule="exact" w:val="284"/>
      </w:trPr>
      <w:tc>
        <w:tcPr>
          <w:tcW w:w="2124" w:type="dxa"/>
          <w:vMerge/>
          <w:tcBorders>
            <w:bottom w:val="single" w:sz="6" w:space="0" w:color="auto"/>
            <w:right w:val="single" w:sz="6" w:space="0" w:color="auto"/>
          </w:tcBorders>
        </w:tcPr>
        <w:p w:rsidR="002F55D2" w:rsidRPr="00512307" w:rsidRDefault="002F55D2" w:rsidP="00E22536">
          <w:pPr>
            <w:pStyle w:val="Encabezado"/>
            <w:tabs>
              <w:tab w:val="left" w:pos="-1985"/>
              <w:tab w:val="center" w:pos="4820"/>
              <w:tab w:val="right" w:pos="10009"/>
            </w:tabs>
            <w:ind w:left="72" w:right="-144"/>
            <w:rPr>
              <w:rFonts w:ascii="Arial" w:hAnsi="Arial" w:cs="Arial"/>
              <w:noProof/>
            </w:rPr>
          </w:pPr>
        </w:p>
      </w:tc>
      <w:tc>
        <w:tcPr>
          <w:tcW w:w="4964" w:type="dxa"/>
          <w:tcBorders>
            <w:top w:val="single" w:sz="6" w:space="0" w:color="auto"/>
            <w:left w:val="single" w:sz="6" w:space="0" w:color="auto"/>
            <w:bottom w:val="single" w:sz="6" w:space="0" w:color="auto"/>
          </w:tcBorders>
          <w:vAlign w:val="center"/>
        </w:tcPr>
        <w:p w:rsidR="002F55D2" w:rsidRPr="004C5BE5" w:rsidRDefault="002F55D2" w:rsidP="00E22536">
          <w:pPr>
            <w:pStyle w:val="Encabezado"/>
            <w:tabs>
              <w:tab w:val="left" w:pos="-1985"/>
              <w:tab w:val="center" w:pos="4820"/>
              <w:tab w:val="right" w:pos="10009"/>
            </w:tabs>
            <w:ind w:right="-144"/>
            <w:jc w:val="center"/>
            <w:rPr>
              <w:rFonts w:ascii="Arial" w:hAnsi="Arial" w:cs="Arial"/>
              <w:b/>
              <w:bCs/>
              <w:sz w:val="24"/>
            </w:rPr>
          </w:pPr>
          <w:r>
            <w:rPr>
              <w:rFonts w:ascii="Arial" w:hAnsi="Arial" w:cs="Arial"/>
              <w:b/>
              <w:bCs/>
              <w:sz w:val="24"/>
            </w:rPr>
            <w:t>PLAN DE GESTIÓN DE CALIDAD</w:t>
          </w:r>
        </w:p>
        <w:p w:rsidR="002F55D2" w:rsidRPr="00512307" w:rsidRDefault="002F55D2" w:rsidP="00E22536">
          <w:pPr>
            <w:pStyle w:val="Encabezado"/>
            <w:tabs>
              <w:tab w:val="left" w:pos="-1985"/>
              <w:tab w:val="center" w:pos="4820"/>
              <w:tab w:val="right" w:pos="10009"/>
            </w:tabs>
            <w:ind w:right="-144"/>
            <w:jc w:val="center"/>
            <w:rPr>
              <w:rFonts w:ascii="Arial" w:hAnsi="Arial" w:cs="Arial"/>
              <w:b/>
              <w:bCs/>
            </w:rPr>
          </w:pPr>
        </w:p>
      </w:tc>
      <w:tc>
        <w:tcPr>
          <w:tcW w:w="2693" w:type="dxa"/>
          <w:tcBorders>
            <w:top w:val="single" w:sz="6" w:space="0" w:color="auto"/>
            <w:left w:val="single" w:sz="6" w:space="0" w:color="auto"/>
            <w:bottom w:val="single" w:sz="6" w:space="0" w:color="auto"/>
          </w:tcBorders>
          <w:vAlign w:val="center"/>
        </w:tcPr>
        <w:p w:rsidR="002F55D2" w:rsidRPr="00512307" w:rsidRDefault="002F55D2" w:rsidP="00E22536">
          <w:pPr>
            <w:pStyle w:val="Encabezado"/>
            <w:tabs>
              <w:tab w:val="left" w:pos="-1985"/>
              <w:tab w:val="center" w:pos="4820"/>
              <w:tab w:val="right" w:pos="10009"/>
            </w:tabs>
            <w:ind w:right="-144"/>
            <w:rPr>
              <w:rFonts w:ascii="Arial" w:hAnsi="Arial" w:cs="Arial"/>
              <w:sz w:val="16"/>
            </w:rPr>
          </w:pPr>
          <w:r w:rsidRPr="00512307">
            <w:rPr>
              <w:rFonts w:ascii="Arial" w:hAnsi="Arial" w:cs="Arial"/>
              <w:sz w:val="18"/>
            </w:rPr>
            <w:t xml:space="preserve">Hoja: </w:t>
          </w:r>
          <w:r w:rsidRPr="00512307">
            <w:rPr>
              <w:rStyle w:val="Nmerodepgina"/>
              <w:rFonts w:ascii="Arial" w:hAnsi="Arial" w:cs="Arial"/>
              <w:sz w:val="18"/>
            </w:rPr>
            <w:fldChar w:fldCharType="begin"/>
          </w:r>
          <w:r w:rsidRPr="00512307">
            <w:rPr>
              <w:rStyle w:val="Nmerodepgina"/>
              <w:rFonts w:ascii="Arial" w:hAnsi="Arial" w:cs="Arial"/>
              <w:sz w:val="18"/>
            </w:rPr>
            <w:instrText xml:space="preserve"> PAGE </w:instrText>
          </w:r>
          <w:r w:rsidRPr="00512307">
            <w:rPr>
              <w:rStyle w:val="Nmerodepgina"/>
              <w:rFonts w:ascii="Arial" w:hAnsi="Arial" w:cs="Arial"/>
              <w:sz w:val="18"/>
            </w:rPr>
            <w:fldChar w:fldCharType="separate"/>
          </w:r>
          <w:r w:rsidR="00AA3B08">
            <w:rPr>
              <w:rStyle w:val="Nmerodepgina"/>
              <w:rFonts w:ascii="Arial" w:hAnsi="Arial" w:cs="Arial"/>
              <w:noProof/>
              <w:sz w:val="18"/>
            </w:rPr>
            <w:t>3</w:t>
          </w:r>
          <w:r w:rsidRPr="00512307">
            <w:rPr>
              <w:rStyle w:val="Nmerodepgina"/>
              <w:rFonts w:ascii="Arial" w:hAnsi="Arial" w:cs="Arial"/>
              <w:sz w:val="18"/>
            </w:rPr>
            <w:fldChar w:fldCharType="end"/>
          </w:r>
          <w:r w:rsidRPr="00512307">
            <w:rPr>
              <w:rStyle w:val="Nmerodepgina"/>
              <w:rFonts w:ascii="Arial" w:hAnsi="Arial" w:cs="Arial"/>
              <w:sz w:val="18"/>
            </w:rPr>
            <w:t xml:space="preserve"> de </w:t>
          </w:r>
          <w:r w:rsidRPr="00512307">
            <w:rPr>
              <w:rStyle w:val="Nmerodepgina"/>
              <w:rFonts w:ascii="Arial" w:hAnsi="Arial" w:cs="Arial"/>
              <w:sz w:val="18"/>
            </w:rPr>
            <w:fldChar w:fldCharType="begin"/>
          </w:r>
          <w:r w:rsidRPr="00512307">
            <w:rPr>
              <w:rStyle w:val="Nmerodepgina"/>
              <w:rFonts w:ascii="Arial" w:hAnsi="Arial" w:cs="Arial"/>
              <w:sz w:val="18"/>
            </w:rPr>
            <w:instrText xml:space="preserve"> NUMPAGES </w:instrText>
          </w:r>
          <w:r w:rsidRPr="00512307">
            <w:rPr>
              <w:rStyle w:val="Nmerodepgina"/>
              <w:rFonts w:ascii="Arial" w:hAnsi="Arial" w:cs="Arial"/>
              <w:sz w:val="18"/>
            </w:rPr>
            <w:fldChar w:fldCharType="separate"/>
          </w:r>
          <w:r w:rsidR="00AA3B08">
            <w:rPr>
              <w:rStyle w:val="Nmerodepgina"/>
              <w:rFonts w:ascii="Arial" w:hAnsi="Arial" w:cs="Arial"/>
              <w:noProof/>
              <w:sz w:val="18"/>
            </w:rPr>
            <w:t>4</w:t>
          </w:r>
          <w:r w:rsidRPr="00512307">
            <w:rPr>
              <w:rStyle w:val="Nmerodepgina"/>
              <w:rFonts w:ascii="Arial" w:hAnsi="Arial" w:cs="Arial"/>
              <w:sz w:val="18"/>
            </w:rPr>
            <w:fldChar w:fldCharType="end"/>
          </w:r>
        </w:p>
      </w:tc>
    </w:tr>
  </w:tbl>
  <w:p w:rsidR="002F55D2" w:rsidRDefault="002F55D2" w:rsidP="009A6551">
    <w:pPr>
      <w:pStyle w:val="Encabezado"/>
      <w:tabs>
        <w:tab w:val="clear" w:pos="4252"/>
        <w:tab w:val="clear" w:pos="8504"/>
        <w:tab w:val="left" w:pos="217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C6F11"/>
    <w:multiLevelType w:val="multilevel"/>
    <w:tmpl w:val="40DC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92DD5"/>
    <w:multiLevelType w:val="multilevel"/>
    <w:tmpl w:val="F478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A1187"/>
    <w:multiLevelType w:val="multilevel"/>
    <w:tmpl w:val="5602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C6FF0"/>
    <w:multiLevelType w:val="multilevel"/>
    <w:tmpl w:val="2BFE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2132"/>
    <w:multiLevelType w:val="multilevel"/>
    <w:tmpl w:val="51D2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B25E8"/>
    <w:multiLevelType w:val="multilevel"/>
    <w:tmpl w:val="F39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828FD"/>
    <w:multiLevelType w:val="multilevel"/>
    <w:tmpl w:val="A1CCA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44410"/>
    <w:multiLevelType w:val="multilevel"/>
    <w:tmpl w:val="B40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554B3"/>
    <w:multiLevelType w:val="multilevel"/>
    <w:tmpl w:val="195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522651"/>
    <w:multiLevelType w:val="multilevel"/>
    <w:tmpl w:val="53B2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A36BB"/>
    <w:multiLevelType w:val="multilevel"/>
    <w:tmpl w:val="EA5C5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658FC"/>
    <w:multiLevelType w:val="multilevel"/>
    <w:tmpl w:val="F8F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92878"/>
    <w:multiLevelType w:val="multilevel"/>
    <w:tmpl w:val="8012C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A4936"/>
    <w:multiLevelType w:val="multilevel"/>
    <w:tmpl w:val="A1CCA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401CB6"/>
    <w:multiLevelType w:val="multilevel"/>
    <w:tmpl w:val="444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20613B"/>
    <w:multiLevelType w:val="multilevel"/>
    <w:tmpl w:val="A1105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92278"/>
    <w:multiLevelType w:val="multilevel"/>
    <w:tmpl w:val="0DA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75CFF"/>
    <w:multiLevelType w:val="multilevel"/>
    <w:tmpl w:val="E17CD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C631E5"/>
    <w:multiLevelType w:val="multilevel"/>
    <w:tmpl w:val="C236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C63AF7"/>
    <w:multiLevelType w:val="multilevel"/>
    <w:tmpl w:val="C2A6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D6303F"/>
    <w:multiLevelType w:val="multilevel"/>
    <w:tmpl w:val="5E24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212CA4"/>
    <w:multiLevelType w:val="multilevel"/>
    <w:tmpl w:val="86F8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A0429E"/>
    <w:multiLevelType w:val="multilevel"/>
    <w:tmpl w:val="C9FC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56BD9"/>
    <w:multiLevelType w:val="multilevel"/>
    <w:tmpl w:val="8A28A5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4E5976D7"/>
    <w:multiLevelType w:val="multilevel"/>
    <w:tmpl w:val="B1E4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B11FF7"/>
    <w:multiLevelType w:val="multilevel"/>
    <w:tmpl w:val="0A86F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9F524B"/>
    <w:multiLevelType w:val="multilevel"/>
    <w:tmpl w:val="A1CCA9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B0300F"/>
    <w:multiLevelType w:val="multilevel"/>
    <w:tmpl w:val="E0E0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F007AE"/>
    <w:multiLevelType w:val="multilevel"/>
    <w:tmpl w:val="797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A61D6"/>
    <w:multiLevelType w:val="multilevel"/>
    <w:tmpl w:val="39C8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05CAB"/>
    <w:multiLevelType w:val="multilevel"/>
    <w:tmpl w:val="CF266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6D201D"/>
    <w:multiLevelType w:val="multilevel"/>
    <w:tmpl w:val="864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820437"/>
    <w:multiLevelType w:val="multilevel"/>
    <w:tmpl w:val="E0FE2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C34EDE"/>
    <w:multiLevelType w:val="multilevel"/>
    <w:tmpl w:val="DED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45B16"/>
    <w:multiLevelType w:val="multilevel"/>
    <w:tmpl w:val="5B42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3918FC"/>
    <w:multiLevelType w:val="multilevel"/>
    <w:tmpl w:val="600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C1860"/>
    <w:multiLevelType w:val="multilevel"/>
    <w:tmpl w:val="9D12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44C35"/>
    <w:multiLevelType w:val="multilevel"/>
    <w:tmpl w:val="B6E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24"/>
  </w:num>
  <w:num w:numId="3">
    <w:abstractNumId w:val="31"/>
  </w:num>
  <w:num w:numId="4">
    <w:abstractNumId w:val="15"/>
  </w:num>
  <w:num w:numId="5">
    <w:abstractNumId w:val="17"/>
  </w:num>
  <w:num w:numId="6">
    <w:abstractNumId w:val="5"/>
  </w:num>
  <w:num w:numId="7">
    <w:abstractNumId w:val="21"/>
  </w:num>
  <w:num w:numId="8">
    <w:abstractNumId w:val="27"/>
  </w:num>
  <w:num w:numId="9">
    <w:abstractNumId w:val="29"/>
  </w:num>
  <w:num w:numId="10">
    <w:abstractNumId w:val="12"/>
  </w:num>
  <w:num w:numId="11">
    <w:abstractNumId w:val="8"/>
  </w:num>
  <w:num w:numId="12">
    <w:abstractNumId w:val="10"/>
  </w:num>
  <w:num w:numId="13">
    <w:abstractNumId w:val="18"/>
  </w:num>
  <w:num w:numId="14">
    <w:abstractNumId w:val="32"/>
  </w:num>
  <w:num w:numId="15">
    <w:abstractNumId w:val="37"/>
  </w:num>
  <w:num w:numId="16">
    <w:abstractNumId w:val="19"/>
  </w:num>
  <w:num w:numId="17">
    <w:abstractNumId w:val="20"/>
  </w:num>
  <w:num w:numId="18">
    <w:abstractNumId w:val="14"/>
  </w:num>
  <w:num w:numId="19">
    <w:abstractNumId w:val="22"/>
  </w:num>
  <w:num w:numId="20">
    <w:abstractNumId w:val="34"/>
  </w:num>
  <w:num w:numId="21">
    <w:abstractNumId w:val="0"/>
  </w:num>
  <w:num w:numId="22">
    <w:abstractNumId w:val="36"/>
  </w:num>
  <w:num w:numId="23">
    <w:abstractNumId w:val="2"/>
  </w:num>
  <w:num w:numId="24">
    <w:abstractNumId w:val="33"/>
  </w:num>
  <w:num w:numId="25">
    <w:abstractNumId w:val="16"/>
  </w:num>
  <w:num w:numId="26">
    <w:abstractNumId w:val="25"/>
  </w:num>
  <w:num w:numId="27">
    <w:abstractNumId w:val="1"/>
  </w:num>
  <w:num w:numId="28">
    <w:abstractNumId w:val="3"/>
  </w:num>
  <w:num w:numId="29">
    <w:abstractNumId w:val="30"/>
  </w:num>
  <w:num w:numId="30">
    <w:abstractNumId w:val="13"/>
  </w:num>
  <w:num w:numId="31">
    <w:abstractNumId w:val="6"/>
  </w:num>
  <w:num w:numId="32">
    <w:abstractNumId w:val="7"/>
  </w:num>
  <w:num w:numId="33">
    <w:abstractNumId w:val="35"/>
  </w:num>
  <w:num w:numId="34">
    <w:abstractNumId w:val="28"/>
  </w:num>
  <w:num w:numId="35">
    <w:abstractNumId w:val="9"/>
  </w:num>
  <w:num w:numId="36">
    <w:abstractNumId w:val="4"/>
  </w:num>
  <w:num w:numId="37">
    <w:abstractNumId w:val="11"/>
  </w:num>
  <w:num w:numId="38">
    <w:abstractNumId w:val="23"/>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90"/>
    <w:rsid w:val="00016507"/>
    <w:rsid w:val="00086010"/>
    <w:rsid w:val="00093104"/>
    <w:rsid w:val="000E557C"/>
    <w:rsid w:val="000E6171"/>
    <w:rsid w:val="00151F1E"/>
    <w:rsid w:val="0016368A"/>
    <w:rsid w:val="001A5520"/>
    <w:rsid w:val="001C7DCE"/>
    <w:rsid w:val="001E73F1"/>
    <w:rsid w:val="0024781B"/>
    <w:rsid w:val="00267EA5"/>
    <w:rsid w:val="00280813"/>
    <w:rsid w:val="00281486"/>
    <w:rsid w:val="00285153"/>
    <w:rsid w:val="002B4FBC"/>
    <w:rsid w:val="002D0180"/>
    <w:rsid w:val="002F55D2"/>
    <w:rsid w:val="003202F3"/>
    <w:rsid w:val="00331BC7"/>
    <w:rsid w:val="00337224"/>
    <w:rsid w:val="00343C96"/>
    <w:rsid w:val="00356E7D"/>
    <w:rsid w:val="00372ADF"/>
    <w:rsid w:val="00380F61"/>
    <w:rsid w:val="003856FF"/>
    <w:rsid w:val="00386AA4"/>
    <w:rsid w:val="003A00B1"/>
    <w:rsid w:val="003A061C"/>
    <w:rsid w:val="003A7303"/>
    <w:rsid w:val="003D5B7F"/>
    <w:rsid w:val="003F60AA"/>
    <w:rsid w:val="0040168E"/>
    <w:rsid w:val="00403DDA"/>
    <w:rsid w:val="004069B7"/>
    <w:rsid w:val="0045355E"/>
    <w:rsid w:val="004841F5"/>
    <w:rsid w:val="004862C2"/>
    <w:rsid w:val="004A36FF"/>
    <w:rsid w:val="004A3748"/>
    <w:rsid w:val="004C4A65"/>
    <w:rsid w:val="004E1B37"/>
    <w:rsid w:val="00502A21"/>
    <w:rsid w:val="00521DF4"/>
    <w:rsid w:val="0052483B"/>
    <w:rsid w:val="00525B34"/>
    <w:rsid w:val="00540C53"/>
    <w:rsid w:val="00544159"/>
    <w:rsid w:val="00562A8B"/>
    <w:rsid w:val="005C4B02"/>
    <w:rsid w:val="00644852"/>
    <w:rsid w:val="00660362"/>
    <w:rsid w:val="00697EC1"/>
    <w:rsid w:val="006A0D1B"/>
    <w:rsid w:val="006C6841"/>
    <w:rsid w:val="006D019C"/>
    <w:rsid w:val="006F123C"/>
    <w:rsid w:val="00710B10"/>
    <w:rsid w:val="0072263F"/>
    <w:rsid w:val="00735F09"/>
    <w:rsid w:val="0077558D"/>
    <w:rsid w:val="00777C88"/>
    <w:rsid w:val="00783A41"/>
    <w:rsid w:val="00796A4F"/>
    <w:rsid w:val="007B2D12"/>
    <w:rsid w:val="007C1E9F"/>
    <w:rsid w:val="007D4435"/>
    <w:rsid w:val="007F1C55"/>
    <w:rsid w:val="00811FB3"/>
    <w:rsid w:val="008164C2"/>
    <w:rsid w:val="00822B15"/>
    <w:rsid w:val="008448BC"/>
    <w:rsid w:val="00846390"/>
    <w:rsid w:val="0085096D"/>
    <w:rsid w:val="00867C02"/>
    <w:rsid w:val="008B52A0"/>
    <w:rsid w:val="008C2C97"/>
    <w:rsid w:val="008C7297"/>
    <w:rsid w:val="008D135C"/>
    <w:rsid w:val="008D6FFE"/>
    <w:rsid w:val="00903A3E"/>
    <w:rsid w:val="00913C1E"/>
    <w:rsid w:val="00915D81"/>
    <w:rsid w:val="0093731B"/>
    <w:rsid w:val="009477D7"/>
    <w:rsid w:val="00954721"/>
    <w:rsid w:val="009554CB"/>
    <w:rsid w:val="0095562E"/>
    <w:rsid w:val="00990C30"/>
    <w:rsid w:val="009A51D6"/>
    <w:rsid w:val="009A6551"/>
    <w:rsid w:val="009C393E"/>
    <w:rsid w:val="009C4198"/>
    <w:rsid w:val="009F54A3"/>
    <w:rsid w:val="00A06946"/>
    <w:rsid w:val="00A15A89"/>
    <w:rsid w:val="00A62CD7"/>
    <w:rsid w:val="00A73DDB"/>
    <w:rsid w:val="00A741F2"/>
    <w:rsid w:val="00A804FE"/>
    <w:rsid w:val="00AA3B08"/>
    <w:rsid w:val="00AF5D95"/>
    <w:rsid w:val="00B0004D"/>
    <w:rsid w:val="00B348C7"/>
    <w:rsid w:val="00B95826"/>
    <w:rsid w:val="00BB1080"/>
    <w:rsid w:val="00BC4607"/>
    <w:rsid w:val="00BE6235"/>
    <w:rsid w:val="00C41FC3"/>
    <w:rsid w:val="00C524E6"/>
    <w:rsid w:val="00C55974"/>
    <w:rsid w:val="00C665B3"/>
    <w:rsid w:val="00CC42CD"/>
    <w:rsid w:val="00CD1E14"/>
    <w:rsid w:val="00CD2F49"/>
    <w:rsid w:val="00CF177D"/>
    <w:rsid w:val="00D1530D"/>
    <w:rsid w:val="00D15676"/>
    <w:rsid w:val="00D30164"/>
    <w:rsid w:val="00D52D89"/>
    <w:rsid w:val="00D86379"/>
    <w:rsid w:val="00DA4388"/>
    <w:rsid w:val="00DC4EA3"/>
    <w:rsid w:val="00E1218E"/>
    <w:rsid w:val="00E17368"/>
    <w:rsid w:val="00E22536"/>
    <w:rsid w:val="00E50C17"/>
    <w:rsid w:val="00E641F5"/>
    <w:rsid w:val="00E8314F"/>
    <w:rsid w:val="00E8476B"/>
    <w:rsid w:val="00EA4B82"/>
    <w:rsid w:val="00EB252F"/>
    <w:rsid w:val="00ED60F6"/>
    <w:rsid w:val="00F00D81"/>
    <w:rsid w:val="00F0323F"/>
    <w:rsid w:val="00F21287"/>
    <w:rsid w:val="00F32262"/>
    <w:rsid w:val="00F447F9"/>
    <w:rsid w:val="00F5214F"/>
    <w:rsid w:val="00F70EDC"/>
    <w:rsid w:val="00F77D78"/>
    <w:rsid w:val="00FA2A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3495D1-F061-44E1-B775-C6D3B114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390"/>
  </w:style>
  <w:style w:type="paragraph" w:styleId="Ttulo1">
    <w:name w:val="heading 1"/>
    <w:basedOn w:val="Normal"/>
    <w:next w:val="Normal"/>
    <w:link w:val="Ttulo1Car"/>
    <w:uiPriority w:val="9"/>
    <w:qFormat/>
    <w:rsid w:val="0024781B"/>
    <w:pPr>
      <w:keepNext/>
      <w:keepLines/>
      <w:spacing w:before="360" w:after="120" w:line="480" w:lineRule="auto"/>
      <w:outlineLvl w:val="0"/>
    </w:pPr>
    <w:rPr>
      <w:rFonts w:ascii="Arial" w:eastAsiaTheme="majorEastAsia" w:hAnsi="Arial" w:cstheme="majorBidi"/>
      <w:b/>
      <w:color w:val="1F3864" w:themeColor="accent5" w:themeShade="80"/>
      <w:sz w:val="24"/>
      <w:szCs w:val="32"/>
    </w:rPr>
  </w:style>
  <w:style w:type="paragraph" w:styleId="Ttulo2">
    <w:name w:val="heading 2"/>
    <w:basedOn w:val="Ttulo1"/>
    <w:next w:val="Normal"/>
    <w:link w:val="Ttulo2Car"/>
    <w:uiPriority w:val="9"/>
    <w:unhideWhenUsed/>
    <w:qFormat/>
    <w:rsid w:val="00337224"/>
    <w:pPr>
      <w:spacing w:before="40" w:after="0"/>
      <w:ind w:left="708"/>
      <w:outlineLvl w:val="1"/>
    </w:pPr>
    <w:rPr>
      <w:szCs w:val="26"/>
    </w:rPr>
  </w:style>
  <w:style w:type="paragraph" w:styleId="Ttulo3">
    <w:name w:val="heading 3"/>
    <w:basedOn w:val="Normal"/>
    <w:next w:val="Normal"/>
    <w:link w:val="Ttulo3Car"/>
    <w:uiPriority w:val="9"/>
    <w:semiHidden/>
    <w:unhideWhenUsed/>
    <w:qFormat/>
    <w:rsid w:val="00A73D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846390"/>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paragraph" w:styleId="Ttulo5">
    <w:name w:val="heading 5"/>
    <w:basedOn w:val="Normal"/>
    <w:link w:val="Ttulo5Car"/>
    <w:uiPriority w:val="9"/>
    <w:qFormat/>
    <w:rsid w:val="00846390"/>
    <w:pPr>
      <w:spacing w:before="100" w:beforeAutospacing="1" w:after="100" w:afterAutospacing="1" w:line="240" w:lineRule="auto"/>
      <w:outlineLvl w:val="4"/>
    </w:pPr>
    <w:rPr>
      <w:rFonts w:ascii="Times New Roman" w:eastAsia="Times New Roman" w:hAnsi="Times New Roman" w:cs="Times New Roman"/>
      <w:b/>
      <w:bCs/>
      <w:sz w:val="20"/>
      <w:szCs w:val="20"/>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846390"/>
    <w:rPr>
      <w:rFonts w:ascii="Times New Roman" w:eastAsia="Times New Roman" w:hAnsi="Times New Roman" w:cs="Times New Roman"/>
      <w:b/>
      <w:bCs/>
      <w:sz w:val="24"/>
      <w:szCs w:val="24"/>
      <w:lang w:eastAsia="es-AR"/>
    </w:rPr>
  </w:style>
  <w:style w:type="character" w:customStyle="1" w:styleId="Ttulo5Car">
    <w:name w:val="Título 5 Car"/>
    <w:basedOn w:val="Fuentedeprrafopredeter"/>
    <w:link w:val="Ttulo5"/>
    <w:uiPriority w:val="9"/>
    <w:rsid w:val="00846390"/>
    <w:rPr>
      <w:rFonts w:ascii="Times New Roman" w:eastAsia="Times New Roman" w:hAnsi="Times New Roman" w:cs="Times New Roman"/>
      <w:b/>
      <w:bCs/>
      <w:sz w:val="20"/>
      <w:szCs w:val="20"/>
      <w:lang w:eastAsia="es-AR"/>
    </w:rPr>
  </w:style>
  <w:style w:type="character" w:styleId="Textoennegrita">
    <w:name w:val="Strong"/>
    <w:basedOn w:val="Fuentedeprrafopredeter"/>
    <w:uiPriority w:val="22"/>
    <w:qFormat/>
    <w:rsid w:val="00846390"/>
    <w:rPr>
      <w:b/>
      <w:bCs/>
    </w:rPr>
  </w:style>
  <w:style w:type="paragraph" w:styleId="NormalWeb">
    <w:name w:val="Normal (Web)"/>
    <w:basedOn w:val="Normal"/>
    <w:uiPriority w:val="99"/>
    <w:unhideWhenUsed/>
    <w:rsid w:val="0084639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nhideWhenUsed/>
    <w:rsid w:val="009A6551"/>
    <w:pPr>
      <w:tabs>
        <w:tab w:val="center" w:pos="4252"/>
        <w:tab w:val="right" w:pos="8504"/>
      </w:tabs>
      <w:spacing w:after="0" w:line="240" w:lineRule="auto"/>
    </w:pPr>
  </w:style>
  <w:style w:type="character" w:customStyle="1" w:styleId="EncabezadoCar">
    <w:name w:val="Encabezado Car"/>
    <w:basedOn w:val="Fuentedeprrafopredeter"/>
    <w:link w:val="Encabezado"/>
    <w:rsid w:val="009A6551"/>
  </w:style>
  <w:style w:type="paragraph" w:styleId="Piedepgina">
    <w:name w:val="footer"/>
    <w:basedOn w:val="Normal"/>
    <w:link w:val="PiedepginaCar"/>
    <w:uiPriority w:val="99"/>
    <w:unhideWhenUsed/>
    <w:rsid w:val="009A65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6551"/>
  </w:style>
  <w:style w:type="character" w:customStyle="1" w:styleId="Ttulo1Car">
    <w:name w:val="Título 1 Car"/>
    <w:basedOn w:val="Fuentedeprrafopredeter"/>
    <w:link w:val="Ttulo1"/>
    <w:uiPriority w:val="9"/>
    <w:rsid w:val="0024781B"/>
    <w:rPr>
      <w:rFonts w:ascii="Arial" w:eastAsiaTheme="majorEastAsia" w:hAnsi="Arial" w:cstheme="majorBidi"/>
      <w:b/>
      <w:color w:val="1F3864" w:themeColor="accent5" w:themeShade="80"/>
      <w:sz w:val="24"/>
      <w:szCs w:val="32"/>
    </w:rPr>
  </w:style>
  <w:style w:type="paragraph" w:styleId="TtulodeTDC">
    <w:name w:val="TOC Heading"/>
    <w:basedOn w:val="Ttulo1"/>
    <w:next w:val="Normal"/>
    <w:uiPriority w:val="39"/>
    <w:unhideWhenUsed/>
    <w:qFormat/>
    <w:rsid w:val="00086010"/>
    <w:pPr>
      <w:outlineLvl w:val="9"/>
    </w:pPr>
    <w:rPr>
      <w:lang w:eastAsia="es-AR"/>
    </w:rPr>
  </w:style>
  <w:style w:type="paragraph" w:styleId="Sinespaciado">
    <w:name w:val="No Spacing"/>
    <w:uiPriority w:val="1"/>
    <w:qFormat/>
    <w:rsid w:val="00086010"/>
    <w:pPr>
      <w:spacing w:after="0" w:line="240" w:lineRule="auto"/>
    </w:pPr>
  </w:style>
  <w:style w:type="paragraph" w:customStyle="1" w:styleId="Estilo1">
    <w:name w:val="Estilo1"/>
    <w:basedOn w:val="Ttulo1"/>
    <w:next w:val="Ttulo2"/>
    <w:qFormat/>
    <w:rsid w:val="00AF5D95"/>
    <w:pPr>
      <w:spacing w:before="120"/>
    </w:pPr>
    <w:rPr>
      <w:b w:val="0"/>
    </w:rPr>
  </w:style>
  <w:style w:type="character" w:customStyle="1" w:styleId="Ttulo2Car">
    <w:name w:val="Título 2 Car"/>
    <w:basedOn w:val="Fuentedeprrafopredeter"/>
    <w:link w:val="Ttulo2"/>
    <w:uiPriority w:val="9"/>
    <w:rsid w:val="00337224"/>
    <w:rPr>
      <w:rFonts w:ascii="Arial" w:eastAsiaTheme="majorEastAsia" w:hAnsi="Arial" w:cstheme="majorBidi"/>
      <w:b/>
      <w:color w:val="1F3864" w:themeColor="accent5" w:themeShade="80"/>
      <w:sz w:val="24"/>
      <w:szCs w:val="26"/>
    </w:rPr>
  </w:style>
  <w:style w:type="paragraph" w:styleId="TDC1">
    <w:name w:val="toc 1"/>
    <w:basedOn w:val="Normal"/>
    <w:next w:val="Normal"/>
    <w:autoRedefine/>
    <w:uiPriority w:val="39"/>
    <w:unhideWhenUsed/>
    <w:rsid w:val="00E17368"/>
    <w:pPr>
      <w:spacing w:after="100"/>
    </w:pPr>
  </w:style>
  <w:style w:type="paragraph" w:styleId="TDC2">
    <w:name w:val="toc 2"/>
    <w:basedOn w:val="Normal"/>
    <w:next w:val="Normal"/>
    <w:autoRedefine/>
    <w:uiPriority w:val="39"/>
    <w:unhideWhenUsed/>
    <w:rsid w:val="00E17368"/>
    <w:pPr>
      <w:spacing w:after="100"/>
      <w:ind w:left="220"/>
    </w:pPr>
  </w:style>
  <w:style w:type="character" w:styleId="Hipervnculo">
    <w:name w:val="Hyperlink"/>
    <w:basedOn w:val="Fuentedeprrafopredeter"/>
    <w:uiPriority w:val="99"/>
    <w:unhideWhenUsed/>
    <w:rsid w:val="00E17368"/>
    <w:rPr>
      <w:color w:val="0563C1" w:themeColor="hyperlink"/>
      <w:u w:val="single"/>
    </w:rPr>
  </w:style>
  <w:style w:type="paragraph" w:styleId="Prrafodelista">
    <w:name w:val="List Paragraph"/>
    <w:basedOn w:val="Normal"/>
    <w:uiPriority w:val="34"/>
    <w:qFormat/>
    <w:rsid w:val="00CD2F49"/>
    <w:pPr>
      <w:ind w:left="720"/>
      <w:contextualSpacing/>
    </w:pPr>
  </w:style>
  <w:style w:type="table" w:styleId="Tablaconcuadrcula">
    <w:name w:val="Table Grid"/>
    <w:basedOn w:val="Tablanormal"/>
    <w:uiPriority w:val="39"/>
    <w:rsid w:val="00C52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ttext1">
    <w:name w:val="bodt text 1"/>
    <w:basedOn w:val="Normal"/>
    <w:rsid w:val="00C524E6"/>
    <w:pPr>
      <w:spacing w:after="0" w:line="240" w:lineRule="auto"/>
      <w:ind w:left="709"/>
      <w:jc w:val="both"/>
    </w:pPr>
    <w:rPr>
      <w:rFonts w:ascii="Arial" w:eastAsia="Times New Roman" w:hAnsi="Arial" w:cs="Times New Roman"/>
      <w:szCs w:val="20"/>
      <w:lang w:val="es-ES_tradnl" w:eastAsia="es-ES"/>
    </w:rPr>
  </w:style>
  <w:style w:type="character" w:customStyle="1" w:styleId="Ttulo3Car">
    <w:name w:val="Título 3 Car"/>
    <w:basedOn w:val="Fuentedeprrafopredeter"/>
    <w:link w:val="Ttulo3"/>
    <w:uiPriority w:val="9"/>
    <w:semiHidden/>
    <w:rsid w:val="00A73DDB"/>
    <w:rPr>
      <w:rFonts w:asciiTheme="majorHAnsi" w:eastAsiaTheme="majorEastAsia" w:hAnsiTheme="majorHAnsi" w:cstheme="majorBidi"/>
      <w:color w:val="1F4D78" w:themeColor="accent1" w:themeShade="7F"/>
      <w:sz w:val="24"/>
      <w:szCs w:val="24"/>
    </w:rPr>
  </w:style>
  <w:style w:type="character" w:styleId="Nmerodepgina">
    <w:name w:val="page number"/>
    <w:basedOn w:val="Fuentedeprrafopredeter"/>
    <w:semiHidden/>
    <w:rsid w:val="00E22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538380">
      <w:bodyDiv w:val="1"/>
      <w:marLeft w:val="0"/>
      <w:marRight w:val="0"/>
      <w:marTop w:val="0"/>
      <w:marBottom w:val="0"/>
      <w:divBdr>
        <w:top w:val="none" w:sz="0" w:space="0" w:color="auto"/>
        <w:left w:val="none" w:sz="0" w:space="0" w:color="auto"/>
        <w:bottom w:val="none" w:sz="0" w:space="0" w:color="auto"/>
        <w:right w:val="none" w:sz="0" w:space="0" w:color="auto"/>
      </w:divBdr>
    </w:div>
    <w:div w:id="128322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B6474-ADC4-4ED9-A795-1BF1FCEBF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4</Pages>
  <Words>792</Words>
  <Characters>4362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Schmidt</dc:creator>
  <cp:keywords/>
  <dc:description/>
  <cp:lastModifiedBy>Santiago Schmidt</cp:lastModifiedBy>
  <cp:revision>130</cp:revision>
  <cp:lastPrinted>2026-05-20T15:19:00Z</cp:lastPrinted>
  <dcterms:created xsi:type="dcterms:W3CDTF">2025-01-29T15:36:00Z</dcterms:created>
  <dcterms:modified xsi:type="dcterms:W3CDTF">2026-06-03T21:38:00Z</dcterms:modified>
</cp:coreProperties>
</file>