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C018" w14:textId="77777777" w:rsidR="0061792F" w:rsidRPr="003E1C03" w:rsidRDefault="0061792F" w:rsidP="00A76B45">
      <w:pPr>
        <w:pStyle w:val="ae"/>
      </w:pPr>
      <w:r w:rsidRPr="003E1C03">
        <w:t>Assignment Guidance and Front Sheet</w:t>
      </w:r>
    </w:p>
    <w:p w14:paraId="0AE23675" w14:textId="7E15381B" w:rsidR="0061792F" w:rsidRDefault="007275B4" w:rsidP="00D62C91">
      <w:pPr>
        <w:rPr>
          <w:rFonts w:cstheme="minorHAnsi"/>
          <w:sz w:val="22"/>
        </w:rPr>
      </w:pPr>
      <w:bookmarkStart w:id="0" w:name="OLE_LINK1"/>
      <w:bookmarkStart w:id="1" w:name="OLE_LINK2"/>
      <w:r w:rsidRPr="003E1C03">
        <w:rPr>
          <w:rFonts w:cstheme="minorHAnsi"/>
          <w:sz w:val="22"/>
        </w:rPr>
        <w:t xml:space="preserve">This front sheet for assignments is designed to contain the brief, the submission instructions, and the actual student submission for any WMG assignment. As a </w:t>
      </w:r>
      <w:proofErr w:type="gramStart"/>
      <w:r w:rsidRPr="003E1C03">
        <w:rPr>
          <w:rFonts w:cstheme="minorHAnsi"/>
          <w:sz w:val="22"/>
        </w:rPr>
        <w:t>result</w:t>
      </w:r>
      <w:proofErr w:type="gramEnd"/>
      <w:r w:rsidRPr="003E1C03">
        <w:rPr>
          <w:rFonts w:cstheme="minorHAnsi"/>
          <w:sz w:val="22"/>
        </w:rPr>
        <w:t xml:space="preserve"> the sheet is completed by several people over time, and is </w:t>
      </w:r>
      <w:r w:rsidR="00187EC1" w:rsidRPr="003E1C03">
        <w:rPr>
          <w:rFonts w:cstheme="minorHAnsi"/>
          <w:sz w:val="22"/>
        </w:rPr>
        <w:t>therefore</w:t>
      </w:r>
      <w:r w:rsidRPr="003E1C03">
        <w:rPr>
          <w:rFonts w:cstheme="minorHAnsi"/>
          <w:sz w:val="22"/>
        </w:rPr>
        <w:t xml:space="preserve"> split up into sections explaining who completes what information and when</w:t>
      </w:r>
      <w:r w:rsidR="00187EC1" w:rsidRPr="003E1C03">
        <w:rPr>
          <w:rFonts w:cstheme="minorHAnsi"/>
          <w:sz w:val="22"/>
        </w:rPr>
        <w:t>.</w:t>
      </w:r>
      <w:r w:rsidR="005F656B" w:rsidRPr="003E1C03">
        <w:rPr>
          <w:rFonts w:cstheme="minorHAnsi"/>
          <w:sz w:val="22"/>
        </w:rPr>
        <w:t xml:space="preserve"> Yellow highlighted text indicates examples or further explanation of what is requested, and the h</w:t>
      </w:r>
      <w:r w:rsidRPr="003E1C03">
        <w:rPr>
          <w:rFonts w:cstheme="minorHAnsi"/>
          <w:sz w:val="22"/>
        </w:rPr>
        <w:t>ighlight</w:t>
      </w:r>
      <w:r w:rsidR="00187EC1" w:rsidRPr="003E1C03">
        <w:rPr>
          <w:rFonts w:cstheme="minorHAnsi"/>
          <w:sz w:val="22"/>
        </w:rPr>
        <w:t xml:space="preserve"> and instructions</w:t>
      </w:r>
      <w:r w:rsidRPr="003E1C03">
        <w:rPr>
          <w:rFonts w:cstheme="minorHAnsi"/>
          <w:sz w:val="22"/>
        </w:rPr>
        <w:t xml:space="preserve"> should be removed </w:t>
      </w:r>
      <w:r w:rsidR="00187EC1" w:rsidRPr="003E1C03">
        <w:rPr>
          <w:rFonts w:cstheme="minorHAnsi"/>
          <w:sz w:val="22"/>
        </w:rPr>
        <w:t>as you populate ‘your’ section</w:t>
      </w:r>
      <w:r w:rsidRPr="003E1C03">
        <w:rPr>
          <w:rFonts w:cstheme="minorHAnsi"/>
          <w:sz w:val="22"/>
        </w:rPr>
        <w:t>.</w:t>
      </w:r>
    </w:p>
    <w:p w14:paraId="221475D9" w14:textId="77777777" w:rsidR="00CA15C9" w:rsidRDefault="00CA15C9" w:rsidP="00CA15C9">
      <w:pPr>
        <w:rPr>
          <w:rFonts w:cstheme="minorHAnsi"/>
          <w:sz w:val="22"/>
        </w:rPr>
      </w:pPr>
      <w:r>
        <w:rPr>
          <w:rFonts w:cstheme="minorHAnsi"/>
          <w:sz w:val="22"/>
        </w:rPr>
        <w:t>This sheet is only to be used for components of assessment worth more than 3 CATS (</w:t>
      </w:r>
      <w:proofErr w:type="gramStart"/>
      <w:r>
        <w:rPr>
          <w:rFonts w:cstheme="minorHAnsi"/>
          <w:sz w:val="22"/>
        </w:rPr>
        <w:t>e.g.</w:t>
      </w:r>
      <w:proofErr w:type="gramEnd"/>
      <w:r>
        <w:rPr>
          <w:rFonts w:cstheme="minorHAnsi"/>
          <w:sz w:val="22"/>
        </w:rPr>
        <w:t xml:space="preserve"> for a 15 credit module, weighted more than 20%; or for a 10 credit module, weighted more than 30%).</w:t>
      </w:r>
    </w:p>
    <w:bookmarkEnd w:id="0"/>
    <w:bookmarkEnd w:id="1"/>
    <w:p w14:paraId="0F166969" w14:textId="77777777" w:rsidR="00A76B45" w:rsidRPr="003E1C03" w:rsidRDefault="00A76B45" w:rsidP="00D62C91">
      <w:pPr>
        <w:rPr>
          <w:rFonts w:cstheme="minorHAnsi"/>
          <w:sz w:val="22"/>
        </w:rPr>
      </w:pPr>
    </w:p>
    <w:p w14:paraId="3B8C3233" w14:textId="4A88DED8" w:rsidR="005F656B" w:rsidRPr="003E1C03" w:rsidRDefault="005F656B" w:rsidP="00D62C91">
      <w:pPr>
        <w:rPr>
          <w:rFonts w:cstheme="minorHAnsi"/>
          <w:b/>
          <w:sz w:val="22"/>
        </w:rPr>
      </w:pPr>
      <w:r w:rsidRPr="003E1C03">
        <w:rPr>
          <w:rFonts w:cstheme="minorHAnsi"/>
          <w:b/>
          <w:sz w:val="22"/>
        </w:rPr>
        <w:t xml:space="preserve">To be </w:t>
      </w:r>
      <w:r w:rsidRPr="003E1C03">
        <w:rPr>
          <w:rFonts w:cstheme="minorHAnsi"/>
          <w:b/>
          <w:sz w:val="22"/>
          <w:u w:val="single"/>
        </w:rPr>
        <w:t>completed</w:t>
      </w:r>
      <w:r w:rsidRPr="003E1C03">
        <w:rPr>
          <w:rFonts w:cstheme="minorHAnsi"/>
          <w:b/>
          <w:sz w:val="22"/>
        </w:rPr>
        <w:t xml:space="preserve"> by the </w:t>
      </w:r>
      <w:r w:rsidRPr="003E1C03">
        <w:rPr>
          <w:rFonts w:cstheme="minorHAnsi"/>
          <w:b/>
          <w:sz w:val="22"/>
          <w:u w:val="single"/>
        </w:rPr>
        <w:t>student(s)</w:t>
      </w:r>
      <w:r w:rsidRPr="003E1C03">
        <w:rPr>
          <w:rFonts w:cstheme="minorHAnsi"/>
          <w:b/>
          <w:sz w:val="22"/>
        </w:rPr>
        <w:t xml:space="preserve"> prior to final submission:</w:t>
      </w:r>
    </w:p>
    <w:p w14:paraId="6554A14F" w14:textId="4711758F" w:rsidR="007275B4" w:rsidRPr="003E1C03" w:rsidRDefault="007275B4" w:rsidP="00D62C91">
      <w:pPr>
        <w:rPr>
          <w:rFonts w:cstheme="minorHAnsi"/>
          <w:sz w:val="22"/>
        </w:rPr>
      </w:pPr>
      <w:r w:rsidRPr="003E1C03">
        <w:rPr>
          <w:rFonts w:cstheme="minorHAnsi"/>
          <w:sz w:val="22"/>
        </w:rPr>
        <w:t xml:space="preserve">Your actual submission should be written at the end of this cover sheet </w:t>
      </w:r>
      <w:proofErr w:type="gramStart"/>
      <w:r w:rsidRPr="003E1C03">
        <w:rPr>
          <w:rFonts w:cstheme="minorHAnsi"/>
          <w:sz w:val="22"/>
        </w:rPr>
        <w:t>file, or</w:t>
      </w:r>
      <w:proofErr w:type="gramEnd"/>
      <w:r w:rsidRPr="003E1C03">
        <w:rPr>
          <w:rFonts w:cstheme="minorHAnsi"/>
          <w:sz w:val="22"/>
        </w:rPr>
        <w:t xml:space="preserve"> attached with the cover sheet at the front if drafted in a separate file, program or application.</w:t>
      </w:r>
    </w:p>
    <w:tbl>
      <w:tblPr>
        <w:tblStyle w:val="a3"/>
        <w:tblW w:w="0" w:type="auto"/>
        <w:tblLook w:val="04A0" w:firstRow="1" w:lastRow="0" w:firstColumn="1" w:lastColumn="0" w:noHBand="0" w:noVBand="1"/>
      </w:tblPr>
      <w:tblGrid>
        <w:gridCol w:w="3764"/>
        <w:gridCol w:w="1547"/>
      </w:tblGrid>
      <w:tr w:rsidR="0061792F" w:rsidRPr="003E1C03" w14:paraId="4F753AF0" w14:textId="77777777" w:rsidTr="00187EC1">
        <w:tc>
          <w:tcPr>
            <w:tcW w:w="0" w:type="auto"/>
            <w:shd w:val="clear" w:color="auto" w:fill="DEEAF6" w:themeFill="accent1" w:themeFillTint="33"/>
          </w:tcPr>
          <w:p w14:paraId="234FE2E6" w14:textId="77777777" w:rsidR="0061792F" w:rsidRPr="003E1C03" w:rsidRDefault="0061792F" w:rsidP="00D62C91">
            <w:pPr>
              <w:rPr>
                <w:rFonts w:cstheme="minorHAnsi"/>
                <w:b/>
                <w:sz w:val="22"/>
              </w:rPr>
            </w:pPr>
            <w:r w:rsidRPr="003E1C03">
              <w:rPr>
                <w:rFonts w:cstheme="minorHAnsi"/>
                <w:b/>
                <w:sz w:val="22"/>
              </w:rPr>
              <w:t>Student ID or IDs for group work</w:t>
            </w:r>
          </w:p>
        </w:tc>
        <w:tc>
          <w:tcPr>
            <w:tcW w:w="0" w:type="auto"/>
            <w:shd w:val="clear" w:color="auto" w:fill="DEEAF6" w:themeFill="accent1" w:themeFillTint="33"/>
          </w:tcPr>
          <w:p w14:paraId="4AC05477" w14:textId="30C55674" w:rsidR="0061792F" w:rsidRPr="003E1C03" w:rsidRDefault="007275B4" w:rsidP="00D62C91">
            <w:pPr>
              <w:rPr>
                <w:rFonts w:cstheme="minorHAnsi"/>
                <w:b/>
                <w:sz w:val="22"/>
              </w:rPr>
            </w:pPr>
            <w:proofErr w:type="gramStart"/>
            <w:r w:rsidRPr="003E1C03">
              <w:rPr>
                <w:rFonts w:cstheme="minorHAnsi"/>
                <w:b/>
                <w:sz w:val="22"/>
                <w:highlight w:val="yellow"/>
              </w:rPr>
              <w:t>e.g.</w:t>
            </w:r>
            <w:proofErr w:type="gramEnd"/>
            <w:r w:rsidRPr="003E1C03">
              <w:rPr>
                <w:rFonts w:cstheme="minorHAnsi"/>
                <w:b/>
                <w:sz w:val="22"/>
                <w:highlight w:val="yellow"/>
              </w:rPr>
              <w:t xml:space="preserve"> 1234567</w:t>
            </w:r>
          </w:p>
        </w:tc>
      </w:tr>
    </w:tbl>
    <w:p w14:paraId="4757CF7E" w14:textId="346721BD" w:rsidR="007275B4" w:rsidRDefault="007275B4" w:rsidP="00D62C91">
      <w:pPr>
        <w:pStyle w:val="a4"/>
        <w:rPr>
          <w:rFonts w:asciiTheme="minorHAnsi" w:hAnsiTheme="minorHAnsi" w:cstheme="minorHAnsi"/>
          <w:b/>
          <w:noProof/>
          <w:sz w:val="22"/>
          <w:szCs w:val="22"/>
        </w:rPr>
      </w:pPr>
    </w:p>
    <w:p w14:paraId="73863110" w14:textId="77777777" w:rsidR="00A76B45" w:rsidRPr="003E1C03" w:rsidRDefault="00A76B45" w:rsidP="00D62C91">
      <w:pPr>
        <w:pStyle w:val="a4"/>
        <w:rPr>
          <w:rFonts w:asciiTheme="minorHAnsi" w:hAnsiTheme="minorHAnsi" w:cstheme="minorHAnsi"/>
          <w:b/>
          <w:noProof/>
          <w:sz w:val="22"/>
          <w:szCs w:val="22"/>
        </w:rPr>
      </w:pPr>
    </w:p>
    <w:p w14:paraId="26977966" w14:textId="66E5EB5B" w:rsidR="007275B4" w:rsidRPr="003E1C03" w:rsidRDefault="007275B4" w:rsidP="00D62C91">
      <w:pPr>
        <w:pStyle w:val="a4"/>
        <w:rPr>
          <w:rFonts w:asciiTheme="minorHAnsi" w:hAnsiTheme="minorHAnsi" w:cstheme="minorHAnsi"/>
          <w:b/>
          <w:noProof/>
          <w:sz w:val="22"/>
          <w:szCs w:val="22"/>
        </w:rPr>
      </w:pPr>
      <w:r w:rsidRPr="003E1C03">
        <w:rPr>
          <w:rFonts w:asciiTheme="minorHAnsi" w:hAnsiTheme="minorHAnsi" w:cstheme="minorHAnsi"/>
          <w:b/>
          <w:noProof/>
          <w:sz w:val="22"/>
          <w:szCs w:val="22"/>
        </w:rPr>
        <w:t xml:space="preserve">To be </w:t>
      </w:r>
      <w:r w:rsidRPr="003E1C03">
        <w:rPr>
          <w:rFonts w:asciiTheme="minorHAnsi" w:hAnsiTheme="minorHAnsi" w:cstheme="minorHAnsi"/>
          <w:b/>
          <w:noProof/>
          <w:sz w:val="22"/>
          <w:szCs w:val="22"/>
          <w:u w:val="single"/>
        </w:rPr>
        <w:t>completed</w:t>
      </w:r>
      <w:r w:rsidR="00BF52C2">
        <w:rPr>
          <w:rFonts w:asciiTheme="minorHAnsi" w:hAnsiTheme="minorHAnsi" w:cstheme="minorHAnsi"/>
          <w:b/>
          <w:noProof/>
          <w:sz w:val="22"/>
          <w:szCs w:val="22"/>
        </w:rPr>
        <w:t xml:space="preserve"> (highlighted parts only)</w:t>
      </w:r>
      <w:r w:rsidRPr="003E1C03">
        <w:rPr>
          <w:rFonts w:asciiTheme="minorHAnsi" w:hAnsiTheme="minorHAnsi" w:cstheme="minorHAnsi"/>
          <w:b/>
          <w:noProof/>
          <w:sz w:val="22"/>
          <w:szCs w:val="22"/>
        </w:rPr>
        <w:t xml:space="preserve"> by the </w:t>
      </w:r>
      <w:r w:rsidRPr="003E1C03">
        <w:rPr>
          <w:rFonts w:asciiTheme="minorHAnsi" w:hAnsiTheme="minorHAnsi" w:cstheme="minorHAnsi"/>
          <w:b/>
          <w:noProof/>
          <w:sz w:val="22"/>
          <w:szCs w:val="22"/>
          <w:u w:val="single"/>
        </w:rPr>
        <w:t>programme administration</w:t>
      </w:r>
      <w:r w:rsidRPr="003E1C03">
        <w:rPr>
          <w:rFonts w:asciiTheme="minorHAnsi" w:hAnsiTheme="minorHAnsi" w:cstheme="minorHAnsi"/>
          <w:b/>
          <w:noProof/>
          <w:sz w:val="22"/>
          <w:szCs w:val="22"/>
        </w:rPr>
        <w:t xml:space="preserve"> after approval and prior to issuing</w:t>
      </w:r>
      <w:r w:rsidR="001B6F66" w:rsidRPr="003E1C03">
        <w:rPr>
          <w:rFonts w:asciiTheme="minorHAnsi" w:hAnsiTheme="minorHAnsi" w:cstheme="minorHAnsi"/>
          <w:b/>
          <w:noProof/>
          <w:sz w:val="22"/>
          <w:szCs w:val="22"/>
        </w:rPr>
        <w:t xml:space="preserve"> of the assessment; to be </w:t>
      </w:r>
      <w:r w:rsidR="001B6F66" w:rsidRPr="003E1C03">
        <w:rPr>
          <w:rFonts w:asciiTheme="minorHAnsi" w:hAnsiTheme="minorHAnsi" w:cstheme="minorHAnsi"/>
          <w:b/>
          <w:noProof/>
          <w:sz w:val="22"/>
          <w:szCs w:val="22"/>
          <w:u w:val="single"/>
        </w:rPr>
        <w:t>consulted</w:t>
      </w:r>
      <w:r w:rsidR="001B6F66" w:rsidRPr="003E1C03">
        <w:rPr>
          <w:rFonts w:asciiTheme="minorHAnsi" w:hAnsiTheme="minorHAnsi" w:cstheme="minorHAnsi"/>
          <w:b/>
          <w:noProof/>
          <w:sz w:val="22"/>
          <w:szCs w:val="22"/>
        </w:rPr>
        <w:t xml:space="preserve"> by the </w:t>
      </w:r>
      <w:r w:rsidR="001B6F66" w:rsidRPr="003E1C03">
        <w:rPr>
          <w:rFonts w:asciiTheme="minorHAnsi" w:hAnsiTheme="minorHAnsi" w:cstheme="minorHAnsi"/>
          <w:b/>
          <w:noProof/>
          <w:sz w:val="22"/>
          <w:szCs w:val="22"/>
          <w:u w:val="single"/>
        </w:rPr>
        <w:t>student(s)</w:t>
      </w:r>
      <w:r w:rsidR="001B6F66" w:rsidRPr="003E1C03">
        <w:rPr>
          <w:rFonts w:asciiTheme="minorHAnsi" w:hAnsiTheme="minorHAnsi" w:cstheme="minorHAnsi"/>
          <w:b/>
          <w:noProof/>
          <w:sz w:val="22"/>
          <w:szCs w:val="22"/>
        </w:rPr>
        <w:t xml:space="preserve"> so that you know how and when to submit:</w:t>
      </w:r>
    </w:p>
    <w:p w14:paraId="1C1903BE" w14:textId="77777777" w:rsidR="007275B4" w:rsidRPr="003E1C03" w:rsidRDefault="007275B4" w:rsidP="00D62C91">
      <w:pPr>
        <w:pStyle w:val="a4"/>
        <w:rPr>
          <w:rFonts w:asciiTheme="minorHAnsi" w:hAnsiTheme="minorHAnsi" w:cstheme="minorHAnsi"/>
          <w:noProof/>
          <w:sz w:val="22"/>
          <w:szCs w:val="22"/>
        </w:rPr>
      </w:pPr>
    </w:p>
    <w:tbl>
      <w:tblPr>
        <w:tblStyle w:val="a3"/>
        <w:tblW w:w="0" w:type="auto"/>
        <w:tblLook w:val="04A0" w:firstRow="1" w:lastRow="0" w:firstColumn="1" w:lastColumn="0" w:noHBand="0" w:noVBand="1"/>
      </w:tblPr>
      <w:tblGrid>
        <w:gridCol w:w="2547"/>
        <w:gridCol w:w="6469"/>
      </w:tblGrid>
      <w:tr w:rsidR="007275B4" w:rsidRPr="003E1C03" w14:paraId="73E45487" w14:textId="77777777" w:rsidTr="00D62C91">
        <w:tc>
          <w:tcPr>
            <w:tcW w:w="2547" w:type="dxa"/>
          </w:tcPr>
          <w:p w14:paraId="06B140A8" w14:textId="0590D914" w:rsidR="007275B4" w:rsidRPr="003E1C03" w:rsidRDefault="007275B4" w:rsidP="00D62C91">
            <w:pPr>
              <w:pStyle w:val="a4"/>
              <w:rPr>
                <w:rFonts w:asciiTheme="minorHAnsi" w:hAnsiTheme="minorHAnsi" w:cstheme="minorHAnsi"/>
                <w:b/>
                <w:sz w:val="22"/>
                <w:szCs w:val="22"/>
              </w:rPr>
            </w:pPr>
            <w:r w:rsidRPr="003E1C03">
              <w:rPr>
                <w:rFonts w:asciiTheme="minorHAnsi" w:hAnsiTheme="minorHAnsi" w:cstheme="minorHAnsi"/>
                <w:b/>
                <w:sz w:val="22"/>
                <w:szCs w:val="22"/>
              </w:rPr>
              <w:t>Date set</w:t>
            </w:r>
          </w:p>
        </w:tc>
        <w:tc>
          <w:tcPr>
            <w:tcW w:w="6469" w:type="dxa"/>
          </w:tcPr>
          <w:p w14:paraId="4ADCF223" w14:textId="6298DB03" w:rsidR="007275B4" w:rsidRPr="00972D09" w:rsidRDefault="00972D09" w:rsidP="00D62C91">
            <w:pPr>
              <w:pStyle w:val="a4"/>
              <w:rPr>
                <w:rFonts w:asciiTheme="minorHAnsi" w:hAnsiTheme="minorHAnsi" w:cstheme="minorHAnsi"/>
                <w:sz w:val="22"/>
                <w:szCs w:val="22"/>
              </w:rPr>
            </w:pPr>
            <w:r w:rsidRPr="00972D09">
              <w:rPr>
                <w:rFonts w:asciiTheme="minorHAnsi" w:hAnsiTheme="minorHAnsi" w:cstheme="minorHAnsi"/>
                <w:sz w:val="22"/>
                <w:szCs w:val="22"/>
              </w:rPr>
              <w:t>12/01/2022</w:t>
            </w:r>
          </w:p>
          <w:p w14:paraId="590A1C16" w14:textId="19E6EB48" w:rsidR="00392B40" w:rsidRPr="00972D09" w:rsidRDefault="00392B40" w:rsidP="00D62C91">
            <w:pPr>
              <w:pStyle w:val="a4"/>
              <w:rPr>
                <w:rFonts w:asciiTheme="minorHAnsi" w:hAnsiTheme="minorHAnsi" w:cstheme="minorHAnsi"/>
                <w:sz w:val="22"/>
                <w:szCs w:val="22"/>
              </w:rPr>
            </w:pPr>
          </w:p>
        </w:tc>
      </w:tr>
      <w:tr w:rsidR="007275B4" w:rsidRPr="003E1C03" w14:paraId="5EE143CD" w14:textId="77777777" w:rsidTr="00D62C91">
        <w:tc>
          <w:tcPr>
            <w:tcW w:w="2547" w:type="dxa"/>
          </w:tcPr>
          <w:p w14:paraId="198BA566" w14:textId="5AFA03ED" w:rsidR="007275B4" w:rsidRPr="003E1C03" w:rsidRDefault="007275B4" w:rsidP="00D62C91">
            <w:pPr>
              <w:pStyle w:val="a4"/>
              <w:rPr>
                <w:rFonts w:asciiTheme="minorHAnsi" w:hAnsiTheme="minorHAnsi" w:cstheme="minorHAnsi"/>
                <w:b/>
                <w:bCs/>
                <w:sz w:val="22"/>
                <w:szCs w:val="22"/>
              </w:rPr>
            </w:pPr>
            <w:r w:rsidRPr="003E1C03">
              <w:rPr>
                <w:rFonts w:asciiTheme="minorHAnsi" w:hAnsiTheme="minorHAnsi" w:cstheme="minorHAnsi"/>
                <w:b/>
                <w:bCs/>
                <w:sz w:val="22"/>
                <w:szCs w:val="22"/>
              </w:rPr>
              <w:t>Submission date (excluding extensions)</w:t>
            </w:r>
          </w:p>
        </w:tc>
        <w:tc>
          <w:tcPr>
            <w:tcW w:w="6469" w:type="dxa"/>
          </w:tcPr>
          <w:p w14:paraId="13F018B1" w14:textId="4B924050" w:rsidR="007275B4" w:rsidRPr="00972D09" w:rsidRDefault="00972D09" w:rsidP="00D62C91">
            <w:pPr>
              <w:pStyle w:val="a4"/>
              <w:rPr>
                <w:rFonts w:asciiTheme="minorHAnsi" w:hAnsiTheme="minorHAnsi" w:cstheme="minorHAnsi"/>
                <w:sz w:val="22"/>
                <w:szCs w:val="22"/>
              </w:rPr>
            </w:pPr>
            <w:r w:rsidRPr="00972D09">
              <w:rPr>
                <w:rFonts w:asciiTheme="minorHAnsi" w:hAnsiTheme="minorHAnsi" w:cstheme="minorHAnsi"/>
                <w:sz w:val="22"/>
                <w:szCs w:val="22"/>
              </w:rPr>
              <w:t>Before 12 noon UK Time on 14/02/2022</w:t>
            </w:r>
          </w:p>
          <w:p w14:paraId="1D54F254" w14:textId="1941FF69" w:rsidR="00392B40" w:rsidRPr="00972D09" w:rsidRDefault="00392B40" w:rsidP="00D62C91">
            <w:pPr>
              <w:pStyle w:val="a4"/>
              <w:rPr>
                <w:rFonts w:asciiTheme="minorHAnsi" w:hAnsiTheme="minorHAnsi" w:cstheme="minorHAnsi"/>
                <w:sz w:val="22"/>
                <w:szCs w:val="22"/>
              </w:rPr>
            </w:pPr>
          </w:p>
        </w:tc>
      </w:tr>
      <w:tr w:rsidR="00D85AA2" w:rsidRPr="003E1C03" w14:paraId="147492CA" w14:textId="77777777" w:rsidTr="00D62C91">
        <w:tc>
          <w:tcPr>
            <w:tcW w:w="2547" w:type="dxa"/>
          </w:tcPr>
          <w:p w14:paraId="2AA1C796" w14:textId="0083EB92" w:rsidR="00D85AA2" w:rsidRPr="003E1C03" w:rsidRDefault="00D85AA2" w:rsidP="00D62C91">
            <w:pPr>
              <w:pStyle w:val="a4"/>
              <w:rPr>
                <w:rFonts w:asciiTheme="minorHAnsi" w:hAnsiTheme="minorHAnsi" w:cstheme="minorHAnsi"/>
                <w:b/>
                <w:sz w:val="22"/>
                <w:szCs w:val="22"/>
              </w:rPr>
            </w:pPr>
            <w:r w:rsidRPr="003E1C03">
              <w:rPr>
                <w:rFonts w:asciiTheme="minorHAnsi" w:hAnsiTheme="minorHAnsi" w:cstheme="minorHAnsi"/>
                <w:b/>
                <w:sz w:val="22"/>
                <w:szCs w:val="22"/>
              </w:rPr>
              <w:t>Submission guidance</w:t>
            </w:r>
          </w:p>
        </w:tc>
        <w:tc>
          <w:tcPr>
            <w:tcW w:w="6469" w:type="dxa"/>
          </w:tcPr>
          <w:p w14:paraId="3AD773D3" w14:textId="51E87FA3" w:rsidR="00D85AA2" w:rsidRPr="003E1C03" w:rsidRDefault="00972D09" w:rsidP="00D62C91">
            <w:pPr>
              <w:pStyle w:val="a4"/>
              <w:rPr>
                <w:rFonts w:asciiTheme="minorHAnsi" w:hAnsiTheme="minorHAnsi" w:cstheme="minorHAnsi"/>
                <w:sz w:val="22"/>
                <w:szCs w:val="22"/>
              </w:rPr>
            </w:pPr>
            <w:r>
              <w:rPr>
                <w:rFonts w:asciiTheme="minorHAnsi" w:hAnsiTheme="minorHAnsi" w:cstheme="minorHAnsi"/>
                <w:sz w:val="22"/>
                <w:szCs w:val="22"/>
              </w:rPr>
              <w:t>Submit electronically via Tabula</w:t>
            </w:r>
          </w:p>
          <w:p w14:paraId="1B728C14" w14:textId="5FF0FAEE" w:rsidR="00D85AA2" w:rsidRPr="003E1C03" w:rsidRDefault="00D85AA2" w:rsidP="00D62C91">
            <w:pPr>
              <w:pStyle w:val="a4"/>
              <w:rPr>
                <w:rFonts w:asciiTheme="minorHAnsi" w:hAnsiTheme="minorHAnsi" w:cstheme="minorHAnsi"/>
                <w:sz w:val="22"/>
                <w:szCs w:val="22"/>
                <w:highlight w:val="yellow"/>
              </w:rPr>
            </w:pPr>
          </w:p>
        </w:tc>
      </w:tr>
      <w:tr w:rsidR="007275B4" w:rsidRPr="003E1C03" w14:paraId="1B71CA5A" w14:textId="77777777" w:rsidTr="00D62C91">
        <w:tc>
          <w:tcPr>
            <w:tcW w:w="2547" w:type="dxa"/>
          </w:tcPr>
          <w:p w14:paraId="02F2EDA9" w14:textId="2B09E3C7" w:rsidR="007275B4" w:rsidRPr="003E1C03" w:rsidRDefault="007275B4" w:rsidP="00D62C91">
            <w:pPr>
              <w:pStyle w:val="a4"/>
              <w:rPr>
                <w:rFonts w:asciiTheme="minorHAnsi" w:hAnsiTheme="minorHAnsi" w:cstheme="minorHAnsi"/>
                <w:b/>
                <w:sz w:val="22"/>
                <w:szCs w:val="22"/>
              </w:rPr>
            </w:pPr>
            <w:r w:rsidRPr="003E1C03">
              <w:rPr>
                <w:rFonts w:asciiTheme="minorHAnsi" w:hAnsiTheme="minorHAnsi" w:cstheme="minorHAnsi"/>
                <w:b/>
                <w:sz w:val="22"/>
                <w:szCs w:val="22"/>
              </w:rPr>
              <w:t>Marks return date (excluding extensions)</w:t>
            </w:r>
          </w:p>
        </w:tc>
        <w:tc>
          <w:tcPr>
            <w:tcW w:w="6469" w:type="dxa"/>
          </w:tcPr>
          <w:p w14:paraId="1EFB0FDC" w14:textId="62C52879" w:rsidR="007275B4" w:rsidRPr="00972D09" w:rsidRDefault="00972D09" w:rsidP="00D62C91">
            <w:pPr>
              <w:pStyle w:val="a4"/>
              <w:rPr>
                <w:rFonts w:asciiTheme="minorHAnsi" w:hAnsiTheme="minorHAnsi" w:cstheme="minorHAnsi"/>
                <w:sz w:val="22"/>
                <w:szCs w:val="22"/>
              </w:rPr>
            </w:pPr>
            <w:r w:rsidRPr="00972D09">
              <w:rPr>
                <w:rFonts w:asciiTheme="minorHAnsi" w:hAnsiTheme="minorHAnsi" w:cstheme="minorHAnsi"/>
                <w:sz w:val="22"/>
                <w:szCs w:val="22"/>
              </w:rPr>
              <w:t>14/03/2022</w:t>
            </w:r>
          </w:p>
          <w:p w14:paraId="3C942C3C" w14:textId="7CF004F4" w:rsidR="00392B40" w:rsidRPr="00972D09" w:rsidRDefault="00392B40" w:rsidP="00D62C91">
            <w:pPr>
              <w:pStyle w:val="a4"/>
              <w:rPr>
                <w:rFonts w:asciiTheme="minorHAnsi" w:hAnsiTheme="minorHAnsi" w:cstheme="minorHAnsi"/>
                <w:sz w:val="22"/>
                <w:szCs w:val="22"/>
              </w:rPr>
            </w:pPr>
          </w:p>
        </w:tc>
      </w:tr>
      <w:tr w:rsidR="008C6B2F" w:rsidRPr="003E1C03" w14:paraId="0FC9655A" w14:textId="77777777" w:rsidTr="00D62C91">
        <w:tc>
          <w:tcPr>
            <w:tcW w:w="2547" w:type="dxa"/>
          </w:tcPr>
          <w:p w14:paraId="7E5A6F3F" w14:textId="6F625954" w:rsidR="008C6B2F" w:rsidRPr="003E1C03" w:rsidRDefault="008C6B2F" w:rsidP="00D62C91">
            <w:pPr>
              <w:pStyle w:val="a4"/>
              <w:rPr>
                <w:rFonts w:asciiTheme="minorHAnsi" w:hAnsiTheme="minorHAnsi" w:cstheme="minorHAnsi"/>
                <w:b/>
                <w:sz w:val="22"/>
                <w:szCs w:val="22"/>
              </w:rPr>
            </w:pPr>
            <w:r w:rsidRPr="003E1C03">
              <w:rPr>
                <w:rFonts w:asciiTheme="minorHAnsi" w:hAnsiTheme="minorHAnsi" w:cstheme="minorHAnsi"/>
                <w:b/>
                <w:sz w:val="22"/>
                <w:szCs w:val="22"/>
              </w:rPr>
              <w:t>Late submission</w:t>
            </w:r>
            <w:r w:rsidR="00187EC1" w:rsidRPr="003E1C03">
              <w:rPr>
                <w:rFonts w:asciiTheme="minorHAnsi" w:hAnsiTheme="minorHAnsi" w:cstheme="minorHAnsi"/>
                <w:b/>
                <w:sz w:val="22"/>
                <w:szCs w:val="22"/>
              </w:rPr>
              <w:t xml:space="preserve"> policy</w:t>
            </w:r>
          </w:p>
        </w:tc>
        <w:tc>
          <w:tcPr>
            <w:tcW w:w="6469" w:type="dxa"/>
          </w:tcPr>
          <w:p w14:paraId="79AE860A" w14:textId="77777777" w:rsidR="00D62C91" w:rsidRDefault="008C6B2F" w:rsidP="00D62C91">
            <w:pPr>
              <w:pStyle w:val="a4"/>
              <w:rPr>
                <w:rFonts w:asciiTheme="minorHAnsi" w:hAnsiTheme="minorHAnsi" w:cstheme="minorHAnsi"/>
                <w:iCs/>
                <w:sz w:val="22"/>
                <w:szCs w:val="22"/>
              </w:rPr>
            </w:pPr>
            <w:bookmarkStart w:id="2" w:name="OLE_LINK3"/>
            <w:bookmarkStart w:id="3" w:name="OLE_LINK4"/>
            <w:bookmarkStart w:id="4" w:name="OLE_LINK5"/>
            <w:r w:rsidRPr="003E1C03">
              <w:rPr>
                <w:rFonts w:asciiTheme="minorHAnsi" w:hAnsiTheme="minorHAnsi" w:cstheme="minorHAnsi"/>
                <w:iCs/>
                <w:sz w:val="22"/>
                <w:szCs w:val="22"/>
              </w:rPr>
              <w:t xml:space="preserve">If work is submitted late, penalties will be applied at the rate of </w:t>
            </w:r>
            <w:r w:rsidRPr="003E1C03">
              <w:rPr>
                <w:rFonts w:asciiTheme="minorHAnsi" w:hAnsiTheme="minorHAnsi" w:cstheme="minorHAnsi"/>
                <w:b/>
                <w:iCs/>
                <w:sz w:val="22"/>
                <w:szCs w:val="22"/>
              </w:rPr>
              <w:t xml:space="preserve">5 marks per </w:t>
            </w:r>
            <w:proofErr w:type="gramStart"/>
            <w:r w:rsidRPr="003E1C03">
              <w:rPr>
                <w:rFonts w:asciiTheme="minorHAnsi" w:hAnsiTheme="minorHAnsi" w:cstheme="minorHAnsi"/>
                <w:b/>
                <w:iCs/>
                <w:sz w:val="22"/>
                <w:szCs w:val="22"/>
              </w:rPr>
              <w:t>University</w:t>
            </w:r>
            <w:proofErr w:type="gramEnd"/>
            <w:r w:rsidRPr="003E1C03">
              <w:rPr>
                <w:rFonts w:asciiTheme="minorHAnsi" w:hAnsiTheme="minorHAnsi" w:cstheme="minorHAnsi"/>
                <w:b/>
                <w:iCs/>
                <w:sz w:val="22"/>
                <w:szCs w:val="22"/>
              </w:rPr>
              <w:t xml:space="preserve"> working day</w:t>
            </w:r>
            <w:r w:rsidRPr="003E1C03">
              <w:rPr>
                <w:rFonts w:asciiTheme="minorHAnsi" w:hAnsiTheme="minorHAnsi" w:cstheme="minorHAnsi"/>
                <w:iCs/>
                <w:sz w:val="22"/>
                <w:szCs w:val="22"/>
              </w:rPr>
              <w:t xml:space="preserve"> after the due date, up to a </w:t>
            </w:r>
            <w:r w:rsidRPr="003E1C03">
              <w:rPr>
                <w:rFonts w:asciiTheme="minorHAnsi" w:hAnsiTheme="minorHAnsi" w:cstheme="minorHAnsi"/>
                <w:b/>
                <w:iCs/>
                <w:sz w:val="22"/>
                <w:szCs w:val="22"/>
              </w:rPr>
              <w:t>maximum of 10 working days</w:t>
            </w:r>
            <w:r w:rsidRPr="003E1C03">
              <w:rPr>
                <w:rFonts w:asciiTheme="minorHAnsi" w:hAnsiTheme="minorHAnsi" w:cstheme="minorHAnsi"/>
                <w:iCs/>
                <w:sz w:val="22"/>
                <w:szCs w:val="22"/>
              </w:rPr>
              <w:t xml:space="preserve"> late. After this period the mark for the work will be reduced to 0 (which is the maximum penalty). “Late” means </w:t>
            </w:r>
            <w:r w:rsidRPr="003E1C03">
              <w:rPr>
                <w:rFonts w:asciiTheme="minorHAnsi" w:hAnsiTheme="minorHAnsi" w:cstheme="minorHAnsi"/>
                <w:b/>
                <w:iCs/>
                <w:sz w:val="22"/>
                <w:szCs w:val="22"/>
              </w:rPr>
              <w:t>after the submission deadline time as well as the date</w:t>
            </w:r>
            <w:r w:rsidRPr="003E1C03">
              <w:rPr>
                <w:rFonts w:asciiTheme="minorHAnsi" w:hAnsiTheme="minorHAnsi" w:cstheme="minorHAnsi"/>
                <w:iCs/>
                <w:sz w:val="22"/>
                <w:szCs w:val="22"/>
              </w:rPr>
              <w:t xml:space="preserve"> – work submitted after the given time even on the sam</w:t>
            </w:r>
            <w:r w:rsidR="00D62C91">
              <w:rPr>
                <w:rFonts w:asciiTheme="minorHAnsi" w:hAnsiTheme="minorHAnsi" w:cstheme="minorHAnsi"/>
                <w:iCs/>
                <w:sz w:val="22"/>
                <w:szCs w:val="22"/>
              </w:rPr>
              <w:t>e day is counted as 1 day late.</w:t>
            </w:r>
          </w:p>
          <w:p w14:paraId="6957FF91" w14:textId="7A145930" w:rsidR="008C6B2F" w:rsidRDefault="008C6B2F" w:rsidP="00D62C91">
            <w:pPr>
              <w:pStyle w:val="a4"/>
              <w:rPr>
                <w:rFonts w:asciiTheme="minorHAnsi" w:hAnsiTheme="minorHAnsi" w:cstheme="minorHAnsi"/>
                <w:iCs/>
                <w:sz w:val="22"/>
                <w:szCs w:val="22"/>
              </w:rPr>
            </w:pPr>
            <w:r w:rsidRPr="003E1C03">
              <w:rPr>
                <w:rFonts w:asciiTheme="minorHAnsi" w:hAnsiTheme="minorHAnsi" w:cstheme="minorHAnsi"/>
                <w:iCs/>
                <w:sz w:val="22"/>
                <w:szCs w:val="22"/>
              </w:rPr>
              <w:t xml:space="preserve">For </w:t>
            </w:r>
            <w:r w:rsidRPr="003E1C03">
              <w:rPr>
                <w:rFonts w:asciiTheme="minorHAnsi" w:hAnsiTheme="minorHAnsi" w:cstheme="minorHAnsi"/>
                <w:b/>
                <w:iCs/>
                <w:sz w:val="22"/>
                <w:szCs w:val="22"/>
              </w:rPr>
              <w:t>Postgraduate</w:t>
            </w:r>
            <w:r w:rsidRPr="003E1C03">
              <w:rPr>
                <w:rFonts w:asciiTheme="minorHAnsi" w:hAnsiTheme="minorHAnsi" w:cstheme="minorHAnsi"/>
                <w:iCs/>
                <w:sz w:val="22"/>
                <w:szCs w:val="22"/>
              </w:rPr>
              <w:t xml:space="preserve"> students only, who started their </w:t>
            </w:r>
            <w:r w:rsidRPr="003E1C03">
              <w:rPr>
                <w:rFonts w:asciiTheme="minorHAnsi" w:hAnsiTheme="minorHAnsi" w:cstheme="minorHAnsi"/>
                <w:b/>
                <w:iCs/>
                <w:sz w:val="22"/>
                <w:szCs w:val="22"/>
              </w:rPr>
              <w:t>current course before 1 August 2019</w:t>
            </w:r>
            <w:r w:rsidRPr="003E1C03">
              <w:rPr>
                <w:rFonts w:asciiTheme="minorHAnsi" w:hAnsiTheme="minorHAnsi" w:cstheme="minorHAnsi"/>
                <w:iCs/>
                <w:sz w:val="22"/>
                <w:szCs w:val="22"/>
              </w:rPr>
              <w:t xml:space="preserve">, the daily penalty is </w:t>
            </w:r>
            <w:r w:rsidRPr="003E1C03">
              <w:rPr>
                <w:rFonts w:asciiTheme="minorHAnsi" w:hAnsiTheme="minorHAnsi" w:cstheme="minorHAnsi"/>
                <w:b/>
                <w:iCs/>
                <w:sz w:val="22"/>
                <w:szCs w:val="22"/>
              </w:rPr>
              <w:t>3 marks</w:t>
            </w:r>
            <w:r w:rsidRPr="003E1C03">
              <w:rPr>
                <w:rFonts w:asciiTheme="minorHAnsi" w:hAnsiTheme="minorHAnsi" w:cstheme="minorHAnsi"/>
                <w:iCs/>
                <w:sz w:val="22"/>
                <w:szCs w:val="22"/>
              </w:rPr>
              <w:t xml:space="preserve"> rather than 5.</w:t>
            </w:r>
          </w:p>
          <w:bookmarkEnd w:id="2"/>
          <w:bookmarkEnd w:id="3"/>
          <w:bookmarkEnd w:id="4"/>
          <w:p w14:paraId="6E6ABC5E" w14:textId="73539A6B" w:rsidR="005D589B" w:rsidRPr="003E1C03" w:rsidRDefault="005D589B" w:rsidP="00D62C91">
            <w:pPr>
              <w:pStyle w:val="a4"/>
              <w:rPr>
                <w:rFonts w:asciiTheme="minorHAnsi" w:hAnsiTheme="minorHAnsi" w:cstheme="minorHAnsi"/>
                <w:sz w:val="22"/>
                <w:szCs w:val="22"/>
              </w:rPr>
            </w:pPr>
          </w:p>
        </w:tc>
      </w:tr>
      <w:tr w:rsidR="008C6B2F" w:rsidRPr="003E1C03" w14:paraId="1CF6642F" w14:textId="77777777" w:rsidTr="00D62C91">
        <w:tc>
          <w:tcPr>
            <w:tcW w:w="2547" w:type="dxa"/>
          </w:tcPr>
          <w:p w14:paraId="368C87C0" w14:textId="03FFA555" w:rsidR="008C6B2F" w:rsidRPr="003E1C03" w:rsidRDefault="008C6B2F" w:rsidP="00D62C91">
            <w:pPr>
              <w:pStyle w:val="a4"/>
              <w:rPr>
                <w:rFonts w:asciiTheme="minorHAnsi" w:hAnsiTheme="minorHAnsi" w:cstheme="minorHAnsi"/>
                <w:b/>
                <w:sz w:val="22"/>
                <w:szCs w:val="22"/>
              </w:rPr>
            </w:pPr>
            <w:r w:rsidRPr="003E1C03">
              <w:rPr>
                <w:rFonts w:asciiTheme="minorHAnsi" w:hAnsiTheme="minorHAnsi" w:cstheme="minorHAnsi"/>
                <w:b/>
                <w:sz w:val="22"/>
                <w:szCs w:val="22"/>
              </w:rPr>
              <w:t>Resubmission policy</w:t>
            </w:r>
          </w:p>
        </w:tc>
        <w:tc>
          <w:tcPr>
            <w:tcW w:w="6469" w:type="dxa"/>
          </w:tcPr>
          <w:p w14:paraId="1CFBCEBC" w14:textId="31A0BE30" w:rsidR="005D589B" w:rsidRPr="005D589B" w:rsidRDefault="005D589B" w:rsidP="00D62C91">
            <w:pPr>
              <w:rPr>
                <w:rFonts w:eastAsia="Times New Roman" w:cstheme="minorHAnsi"/>
                <w:sz w:val="22"/>
              </w:rPr>
            </w:pPr>
            <w:r>
              <w:rPr>
                <w:rFonts w:eastAsia="Times New Roman" w:cstheme="minorHAnsi"/>
                <w:sz w:val="22"/>
              </w:rPr>
              <w:t>If you fail this assignment</w:t>
            </w:r>
            <w:r w:rsidR="00D62C91">
              <w:rPr>
                <w:rFonts w:eastAsia="Times New Roman" w:cstheme="minorHAnsi"/>
                <w:sz w:val="22"/>
              </w:rPr>
              <w:t xml:space="preserve"> or module</w:t>
            </w:r>
            <w:r>
              <w:rPr>
                <w:rFonts w:eastAsia="Times New Roman" w:cstheme="minorHAnsi"/>
                <w:sz w:val="22"/>
              </w:rPr>
              <w:t>, please be aware that t</w:t>
            </w:r>
            <w:r w:rsidRPr="005D589B">
              <w:rPr>
                <w:rFonts w:eastAsia="Times New Roman" w:cstheme="minorHAnsi"/>
                <w:sz w:val="22"/>
              </w:rPr>
              <w:t>he University allows students to remedy</w:t>
            </w:r>
            <w:r w:rsidR="00D62C91">
              <w:rPr>
                <w:rFonts w:eastAsia="Times New Roman" w:cstheme="minorHAnsi"/>
                <w:sz w:val="22"/>
              </w:rPr>
              <w:t xml:space="preserve"> such</w:t>
            </w:r>
            <w:r w:rsidRPr="005D589B">
              <w:rPr>
                <w:rFonts w:eastAsia="Times New Roman" w:cstheme="minorHAnsi"/>
                <w:sz w:val="22"/>
              </w:rPr>
              <w:t xml:space="preserve"> failure (within certain limits)</w:t>
            </w:r>
            <w:r>
              <w:rPr>
                <w:rFonts w:eastAsia="Times New Roman" w:cstheme="minorHAnsi"/>
                <w:sz w:val="22"/>
              </w:rPr>
              <w:t xml:space="preserve">. Decisions to authorise such resubmissions are made by Exam Boards. Normally these will be issued at specific times of the year, depending on your programme of study. More information </w:t>
            </w:r>
            <w:r>
              <w:rPr>
                <w:rFonts w:eastAsia="Times New Roman" w:cstheme="minorHAnsi"/>
                <w:sz w:val="22"/>
              </w:rPr>
              <w:lastRenderedPageBreak/>
              <w:t>can be found from your programme office if you are concerned.</w:t>
            </w:r>
          </w:p>
          <w:p w14:paraId="76F7D6BF" w14:textId="6FF451E3" w:rsidR="005D589B" w:rsidRPr="003E1C03" w:rsidRDefault="005D589B" w:rsidP="00D62C91">
            <w:pPr>
              <w:pStyle w:val="a4"/>
              <w:rPr>
                <w:rFonts w:asciiTheme="minorHAnsi" w:hAnsiTheme="minorHAnsi" w:cstheme="minorHAnsi"/>
                <w:sz w:val="22"/>
                <w:szCs w:val="22"/>
              </w:rPr>
            </w:pPr>
          </w:p>
        </w:tc>
      </w:tr>
    </w:tbl>
    <w:p w14:paraId="30170FF9" w14:textId="7E599DC1" w:rsidR="00A76B45" w:rsidRDefault="00A76B45">
      <w:pPr>
        <w:rPr>
          <w:rFonts w:cstheme="minorHAnsi"/>
          <w:sz w:val="22"/>
        </w:rPr>
      </w:pPr>
    </w:p>
    <w:p w14:paraId="4F060127" w14:textId="77777777" w:rsidR="00A76B45" w:rsidRDefault="00A76B45">
      <w:pPr>
        <w:rPr>
          <w:rFonts w:cstheme="minorHAnsi"/>
          <w:sz w:val="22"/>
        </w:rPr>
      </w:pPr>
    </w:p>
    <w:p w14:paraId="6EDD5E86" w14:textId="7C30961B" w:rsidR="0061792F" w:rsidRPr="003E1C03" w:rsidRDefault="005F656B" w:rsidP="00D62C91">
      <w:pPr>
        <w:pStyle w:val="a4"/>
        <w:rPr>
          <w:rFonts w:asciiTheme="minorHAnsi" w:hAnsiTheme="minorHAnsi" w:cstheme="minorHAnsi"/>
          <w:b/>
          <w:noProof/>
          <w:sz w:val="22"/>
          <w:szCs w:val="22"/>
        </w:rPr>
      </w:pPr>
      <w:r w:rsidRPr="003E1C03">
        <w:rPr>
          <w:rFonts w:asciiTheme="minorHAnsi" w:hAnsiTheme="minorHAnsi" w:cstheme="minorHAnsi"/>
          <w:b/>
          <w:noProof/>
          <w:sz w:val="22"/>
          <w:szCs w:val="22"/>
        </w:rPr>
        <w:t xml:space="preserve">To be </w:t>
      </w:r>
      <w:r w:rsidRPr="003E1C03">
        <w:rPr>
          <w:rFonts w:asciiTheme="minorHAnsi" w:hAnsiTheme="minorHAnsi" w:cstheme="minorHAnsi"/>
          <w:b/>
          <w:noProof/>
          <w:sz w:val="22"/>
          <w:szCs w:val="22"/>
          <w:u w:val="single"/>
        </w:rPr>
        <w:t>completed</w:t>
      </w:r>
      <w:r w:rsidRPr="003E1C03">
        <w:rPr>
          <w:rFonts w:asciiTheme="minorHAnsi" w:hAnsiTheme="minorHAnsi" w:cstheme="minorHAnsi"/>
          <w:b/>
          <w:noProof/>
          <w:sz w:val="22"/>
          <w:szCs w:val="22"/>
        </w:rPr>
        <w:t xml:space="preserve"> by the </w:t>
      </w:r>
      <w:r w:rsidRPr="003E1C03">
        <w:rPr>
          <w:rFonts w:asciiTheme="minorHAnsi" w:hAnsiTheme="minorHAnsi" w:cstheme="minorHAnsi"/>
          <w:b/>
          <w:noProof/>
          <w:sz w:val="22"/>
          <w:szCs w:val="22"/>
          <w:u w:val="single"/>
        </w:rPr>
        <w:t>module owner/tutor</w:t>
      </w:r>
      <w:r w:rsidRPr="003E1C03">
        <w:rPr>
          <w:rFonts w:asciiTheme="minorHAnsi" w:hAnsiTheme="minorHAnsi" w:cstheme="minorHAnsi"/>
          <w:b/>
          <w:noProof/>
          <w:sz w:val="22"/>
          <w:szCs w:val="22"/>
        </w:rPr>
        <w:t xml:space="preserve"> prior to approval and issuing</w:t>
      </w:r>
      <w:r w:rsidR="001B6F66" w:rsidRPr="003E1C03">
        <w:rPr>
          <w:rFonts w:asciiTheme="minorHAnsi" w:hAnsiTheme="minorHAnsi" w:cstheme="minorHAnsi"/>
          <w:b/>
          <w:noProof/>
          <w:sz w:val="22"/>
          <w:szCs w:val="22"/>
        </w:rPr>
        <w:t xml:space="preserve"> of the assessment; to be </w:t>
      </w:r>
      <w:r w:rsidR="001B6F66" w:rsidRPr="003E1C03">
        <w:rPr>
          <w:rFonts w:asciiTheme="minorHAnsi" w:hAnsiTheme="minorHAnsi" w:cstheme="minorHAnsi"/>
          <w:b/>
          <w:noProof/>
          <w:sz w:val="22"/>
          <w:szCs w:val="22"/>
          <w:u w:val="single"/>
        </w:rPr>
        <w:t>consulted</w:t>
      </w:r>
      <w:r w:rsidR="001B6F66" w:rsidRPr="003E1C03">
        <w:rPr>
          <w:rFonts w:asciiTheme="minorHAnsi" w:hAnsiTheme="minorHAnsi" w:cstheme="minorHAnsi"/>
          <w:b/>
          <w:noProof/>
          <w:sz w:val="22"/>
          <w:szCs w:val="22"/>
        </w:rPr>
        <w:t xml:space="preserve"> by the </w:t>
      </w:r>
      <w:r w:rsidR="001B6F66" w:rsidRPr="003E1C03">
        <w:rPr>
          <w:rFonts w:asciiTheme="minorHAnsi" w:hAnsiTheme="minorHAnsi" w:cstheme="minorHAnsi"/>
          <w:b/>
          <w:noProof/>
          <w:sz w:val="22"/>
          <w:szCs w:val="22"/>
          <w:u w:val="single"/>
        </w:rPr>
        <w:t>student(s)</w:t>
      </w:r>
      <w:r w:rsidR="001B6F66" w:rsidRPr="003E1C03">
        <w:rPr>
          <w:rFonts w:asciiTheme="minorHAnsi" w:hAnsiTheme="minorHAnsi" w:cstheme="minorHAnsi"/>
          <w:b/>
          <w:noProof/>
          <w:sz w:val="22"/>
          <w:szCs w:val="22"/>
        </w:rPr>
        <w:t xml:space="preserve"> so that you understand the assignment</w:t>
      </w:r>
      <w:r w:rsidR="003E1C03" w:rsidRPr="003E1C03">
        <w:rPr>
          <w:rFonts w:asciiTheme="minorHAnsi" w:hAnsiTheme="minorHAnsi" w:cstheme="minorHAnsi"/>
          <w:b/>
          <w:noProof/>
          <w:sz w:val="22"/>
          <w:szCs w:val="22"/>
        </w:rPr>
        <w:t xml:space="preserve"> brief, </w:t>
      </w:r>
      <w:r w:rsidR="001B6F66" w:rsidRPr="003E1C03">
        <w:rPr>
          <w:rFonts w:asciiTheme="minorHAnsi" w:hAnsiTheme="minorHAnsi" w:cstheme="minorHAnsi"/>
          <w:b/>
          <w:noProof/>
          <w:sz w:val="22"/>
          <w:szCs w:val="22"/>
        </w:rPr>
        <w:t>its context within the module</w:t>
      </w:r>
      <w:r w:rsidR="003E1C03" w:rsidRPr="003E1C03">
        <w:rPr>
          <w:rFonts w:asciiTheme="minorHAnsi" w:hAnsiTheme="minorHAnsi" w:cstheme="minorHAnsi"/>
          <w:b/>
          <w:noProof/>
          <w:sz w:val="22"/>
          <w:szCs w:val="22"/>
        </w:rPr>
        <w:t>, and any specific criteria and advice from the tutor</w:t>
      </w:r>
      <w:r w:rsidR="001B6F66" w:rsidRPr="003E1C03">
        <w:rPr>
          <w:rFonts w:asciiTheme="minorHAnsi" w:hAnsiTheme="minorHAnsi" w:cstheme="minorHAnsi"/>
          <w:b/>
          <w:noProof/>
          <w:sz w:val="22"/>
          <w:szCs w:val="22"/>
        </w:rPr>
        <w:t>:</w:t>
      </w:r>
    </w:p>
    <w:p w14:paraId="52B90741" w14:textId="77777777" w:rsidR="005F656B" w:rsidRPr="003E1C03" w:rsidRDefault="005F656B" w:rsidP="00D62C91">
      <w:pPr>
        <w:pStyle w:val="a4"/>
        <w:rPr>
          <w:rFonts w:asciiTheme="minorHAnsi" w:hAnsiTheme="minorHAnsi" w:cstheme="minorHAnsi"/>
          <w:noProof/>
          <w:sz w:val="22"/>
          <w:szCs w:val="22"/>
        </w:rPr>
      </w:pPr>
    </w:p>
    <w:tbl>
      <w:tblPr>
        <w:tblStyle w:val="a3"/>
        <w:tblW w:w="0" w:type="auto"/>
        <w:tblLook w:val="04A0" w:firstRow="1" w:lastRow="0" w:firstColumn="1" w:lastColumn="0" w:noHBand="0" w:noVBand="1"/>
      </w:tblPr>
      <w:tblGrid>
        <w:gridCol w:w="2547"/>
        <w:gridCol w:w="6469"/>
      </w:tblGrid>
      <w:tr w:rsidR="0061792F" w:rsidRPr="003E1C03" w14:paraId="788DC5B6" w14:textId="77777777" w:rsidTr="00D62C91">
        <w:tc>
          <w:tcPr>
            <w:tcW w:w="2547" w:type="dxa"/>
          </w:tcPr>
          <w:p w14:paraId="3D80303E" w14:textId="7A989D7A" w:rsidR="0061792F" w:rsidRPr="003E1C03" w:rsidRDefault="0061792F" w:rsidP="00F14F90">
            <w:pPr>
              <w:pStyle w:val="a4"/>
              <w:rPr>
                <w:rFonts w:asciiTheme="minorHAnsi" w:hAnsiTheme="minorHAnsi" w:cstheme="minorHAnsi"/>
                <w:b/>
                <w:sz w:val="22"/>
                <w:szCs w:val="22"/>
              </w:rPr>
            </w:pPr>
            <w:r w:rsidRPr="003E1C03">
              <w:rPr>
                <w:rFonts w:asciiTheme="minorHAnsi" w:hAnsiTheme="minorHAnsi" w:cstheme="minorHAnsi"/>
                <w:b/>
                <w:sz w:val="22"/>
                <w:szCs w:val="22"/>
              </w:rPr>
              <w:t xml:space="preserve">Module </w:t>
            </w:r>
            <w:r w:rsidR="00F14F90">
              <w:rPr>
                <w:rFonts w:asciiTheme="minorHAnsi" w:hAnsiTheme="minorHAnsi" w:cstheme="minorHAnsi"/>
                <w:b/>
                <w:sz w:val="22"/>
                <w:szCs w:val="22"/>
              </w:rPr>
              <w:t>t</w:t>
            </w:r>
            <w:r w:rsidRPr="003E1C03">
              <w:rPr>
                <w:rFonts w:asciiTheme="minorHAnsi" w:hAnsiTheme="minorHAnsi" w:cstheme="minorHAnsi"/>
                <w:b/>
                <w:sz w:val="22"/>
                <w:szCs w:val="22"/>
              </w:rPr>
              <w:t xml:space="preserve">itle </w:t>
            </w:r>
            <w:r w:rsidR="00710407" w:rsidRPr="003E1C03">
              <w:rPr>
                <w:rFonts w:asciiTheme="minorHAnsi" w:hAnsiTheme="minorHAnsi" w:cstheme="minorHAnsi"/>
                <w:b/>
                <w:sz w:val="22"/>
                <w:szCs w:val="22"/>
              </w:rPr>
              <w:t xml:space="preserve">&amp; </w:t>
            </w:r>
            <w:r w:rsidR="00F14F90">
              <w:rPr>
                <w:rFonts w:asciiTheme="minorHAnsi" w:hAnsiTheme="minorHAnsi" w:cstheme="minorHAnsi"/>
                <w:b/>
                <w:sz w:val="22"/>
                <w:szCs w:val="22"/>
              </w:rPr>
              <w:t>c</w:t>
            </w:r>
            <w:r w:rsidR="00710407" w:rsidRPr="003E1C03">
              <w:rPr>
                <w:rFonts w:asciiTheme="minorHAnsi" w:hAnsiTheme="minorHAnsi" w:cstheme="minorHAnsi"/>
                <w:b/>
                <w:sz w:val="22"/>
                <w:szCs w:val="22"/>
              </w:rPr>
              <w:t>ode</w:t>
            </w:r>
          </w:p>
        </w:tc>
        <w:tc>
          <w:tcPr>
            <w:tcW w:w="6469" w:type="dxa"/>
          </w:tcPr>
          <w:p w14:paraId="79C79436" w14:textId="5AD0BC1E" w:rsidR="00392B40" w:rsidRPr="003E1C03" w:rsidRDefault="00B62A46" w:rsidP="00D62C91">
            <w:pPr>
              <w:pStyle w:val="a4"/>
              <w:rPr>
                <w:rFonts w:asciiTheme="minorHAnsi" w:hAnsiTheme="minorHAnsi" w:cstheme="minorHAnsi"/>
                <w:sz w:val="22"/>
                <w:szCs w:val="22"/>
                <w:highlight w:val="yellow"/>
              </w:rPr>
            </w:pPr>
            <w:r w:rsidRPr="00B62A46">
              <w:rPr>
                <w:rFonts w:asciiTheme="minorHAnsi" w:hAnsiTheme="minorHAnsi" w:cstheme="minorHAnsi"/>
                <w:sz w:val="22"/>
                <w:szCs w:val="22"/>
              </w:rPr>
              <w:t>WM9B1-15 Big Data Technology &amp; Visualisation</w:t>
            </w:r>
          </w:p>
        </w:tc>
      </w:tr>
      <w:tr w:rsidR="0061792F" w:rsidRPr="003E1C03" w14:paraId="3DD70AD5" w14:textId="77777777" w:rsidTr="00D62C91">
        <w:tc>
          <w:tcPr>
            <w:tcW w:w="2547" w:type="dxa"/>
          </w:tcPr>
          <w:p w14:paraId="71E6DF1C" w14:textId="2974A43E" w:rsidR="0061792F" w:rsidRPr="003E1C03" w:rsidRDefault="0061792F" w:rsidP="00F14F90">
            <w:pPr>
              <w:pStyle w:val="a4"/>
              <w:rPr>
                <w:rFonts w:asciiTheme="minorHAnsi" w:hAnsiTheme="minorHAnsi" w:cstheme="minorHAnsi"/>
                <w:b/>
                <w:bCs/>
                <w:sz w:val="22"/>
                <w:szCs w:val="22"/>
              </w:rPr>
            </w:pPr>
            <w:r w:rsidRPr="003E1C03">
              <w:rPr>
                <w:rFonts w:asciiTheme="minorHAnsi" w:hAnsiTheme="minorHAnsi" w:cstheme="minorHAnsi"/>
                <w:b/>
                <w:bCs/>
                <w:sz w:val="22"/>
                <w:szCs w:val="22"/>
              </w:rPr>
              <w:t xml:space="preserve">Module </w:t>
            </w:r>
            <w:r w:rsidR="00F14F90">
              <w:rPr>
                <w:rFonts w:asciiTheme="minorHAnsi" w:hAnsiTheme="minorHAnsi" w:cstheme="minorHAnsi"/>
                <w:b/>
                <w:bCs/>
                <w:sz w:val="22"/>
                <w:szCs w:val="22"/>
              </w:rPr>
              <w:t>o</w:t>
            </w:r>
            <w:r w:rsidRPr="003E1C03">
              <w:rPr>
                <w:rFonts w:asciiTheme="minorHAnsi" w:hAnsiTheme="minorHAnsi" w:cstheme="minorHAnsi"/>
                <w:b/>
                <w:bCs/>
                <w:sz w:val="22"/>
                <w:szCs w:val="22"/>
              </w:rPr>
              <w:t>wner</w:t>
            </w:r>
          </w:p>
        </w:tc>
        <w:tc>
          <w:tcPr>
            <w:tcW w:w="6469" w:type="dxa"/>
          </w:tcPr>
          <w:p w14:paraId="062A76B1" w14:textId="2000A230" w:rsidR="0061792F" w:rsidRPr="00B62A46" w:rsidRDefault="00B62A46" w:rsidP="00D62C91">
            <w:pPr>
              <w:pStyle w:val="a4"/>
              <w:rPr>
                <w:rFonts w:asciiTheme="minorHAnsi" w:hAnsiTheme="minorHAnsi" w:cstheme="minorHAnsi"/>
                <w:sz w:val="22"/>
                <w:szCs w:val="22"/>
              </w:rPr>
            </w:pPr>
            <w:r w:rsidRPr="00B62A46">
              <w:rPr>
                <w:rFonts w:asciiTheme="minorHAnsi" w:hAnsiTheme="minorHAnsi" w:cstheme="minorHAnsi"/>
                <w:sz w:val="22"/>
                <w:szCs w:val="22"/>
              </w:rPr>
              <w:t>Michael Mortenson</w:t>
            </w:r>
          </w:p>
          <w:p w14:paraId="410A2916" w14:textId="6C43F568" w:rsidR="00392B40" w:rsidRPr="00B62A46" w:rsidRDefault="00392B40" w:rsidP="00D62C91">
            <w:pPr>
              <w:pStyle w:val="a4"/>
              <w:rPr>
                <w:rFonts w:asciiTheme="minorHAnsi" w:hAnsiTheme="minorHAnsi" w:cstheme="minorHAnsi"/>
                <w:sz w:val="22"/>
                <w:szCs w:val="22"/>
              </w:rPr>
            </w:pPr>
          </w:p>
        </w:tc>
      </w:tr>
      <w:tr w:rsidR="00FF5012" w:rsidRPr="003E1C03" w14:paraId="1A15F0D7" w14:textId="77777777" w:rsidTr="00D62C91">
        <w:tc>
          <w:tcPr>
            <w:tcW w:w="2547" w:type="dxa"/>
          </w:tcPr>
          <w:p w14:paraId="50C2B867" w14:textId="3C2D32C0" w:rsidR="00FF5012" w:rsidRPr="003E1C03" w:rsidRDefault="00FF5012" w:rsidP="00F14F90">
            <w:pPr>
              <w:pStyle w:val="a4"/>
              <w:rPr>
                <w:rFonts w:asciiTheme="minorHAnsi" w:hAnsiTheme="minorHAnsi" w:cstheme="minorHAnsi"/>
                <w:b/>
                <w:bCs/>
                <w:sz w:val="22"/>
                <w:szCs w:val="22"/>
              </w:rPr>
            </w:pPr>
            <w:r w:rsidRPr="003E1C03">
              <w:rPr>
                <w:rFonts w:asciiTheme="minorHAnsi" w:hAnsiTheme="minorHAnsi" w:cstheme="minorHAnsi"/>
                <w:b/>
                <w:bCs/>
                <w:sz w:val="22"/>
                <w:szCs w:val="22"/>
              </w:rPr>
              <w:t xml:space="preserve">Module </w:t>
            </w:r>
            <w:r w:rsidR="00F14F90">
              <w:rPr>
                <w:rFonts w:asciiTheme="minorHAnsi" w:hAnsiTheme="minorHAnsi" w:cstheme="minorHAnsi"/>
                <w:b/>
                <w:bCs/>
                <w:sz w:val="22"/>
                <w:szCs w:val="22"/>
              </w:rPr>
              <w:t>t</w:t>
            </w:r>
            <w:r w:rsidRPr="003E1C03">
              <w:rPr>
                <w:rFonts w:asciiTheme="minorHAnsi" w:hAnsiTheme="minorHAnsi" w:cstheme="minorHAnsi"/>
                <w:b/>
                <w:bCs/>
                <w:sz w:val="22"/>
                <w:szCs w:val="22"/>
              </w:rPr>
              <w:t>utor</w:t>
            </w:r>
          </w:p>
        </w:tc>
        <w:tc>
          <w:tcPr>
            <w:tcW w:w="6469" w:type="dxa"/>
          </w:tcPr>
          <w:p w14:paraId="0834DDDC" w14:textId="31457BC3" w:rsidR="00FF5012" w:rsidRPr="00B62A46" w:rsidRDefault="00B62A46" w:rsidP="00D62C91">
            <w:pPr>
              <w:pStyle w:val="a4"/>
              <w:rPr>
                <w:rFonts w:asciiTheme="minorHAnsi" w:hAnsiTheme="minorHAnsi" w:cstheme="minorHAnsi"/>
                <w:sz w:val="22"/>
                <w:szCs w:val="22"/>
              </w:rPr>
            </w:pPr>
            <w:r w:rsidRPr="00B62A46">
              <w:rPr>
                <w:rFonts w:asciiTheme="minorHAnsi" w:hAnsiTheme="minorHAnsi" w:cstheme="minorHAnsi"/>
                <w:sz w:val="22"/>
                <w:szCs w:val="22"/>
              </w:rPr>
              <w:t>Michael Mortenson</w:t>
            </w:r>
          </w:p>
          <w:p w14:paraId="5929224E" w14:textId="26182AF6" w:rsidR="00392B40" w:rsidRPr="00B62A46" w:rsidRDefault="00392B40" w:rsidP="00D62C91">
            <w:pPr>
              <w:pStyle w:val="a4"/>
              <w:rPr>
                <w:rFonts w:asciiTheme="minorHAnsi" w:hAnsiTheme="minorHAnsi" w:cstheme="minorHAnsi"/>
                <w:sz w:val="22"/>
                <w:szCs w:val="22"/>
              </w:rPr>
            </w:pPr>
          </w:p>
        </w:tc>
      </w:tr>
      <w:tr w:rsidR="001B6F66" w:rsidRPr="003E1C03" w14:paraId="4E957740" w14:textId="77777777" w:rsidTr="00D62C91">
        <w:tc>
          <w:tcPr>
            <w:tcW w:w="2547" w:type="dxa"/>
          </w:tcPr>
          <w:p w14:paraId="5F62B976" w14:textId="03ABB047" w:rsidR="001B6F66" w:rsidRPr="003E1C03" w:rsidRDefault="00392B40" w:rsidP="00D62C91">
            <w:pPr>
              <w:pStyle w:val="a4"/>
              <w:rPr>
                <w:rFonts w:asciiTheme="minorHAnsi" w:hAnsiTheme="minorHAnsi" w:cstheme="minorHAnsi"/>
                <w:b/>
                <w:sz w:val="22"/>
                <w:szCs w:val="22"/>
              </w:rPr>
            </w:pPr>
            <w:r w:rsidRPr="003E1C03">
              <w:rPr>
                <w:rFonts w:asciiTheme="minorHAnsi" w:hAnsiTheme="minorHAnsi" w:cstheme="minorHAnsi"/>
                <w:b/>
                <w:sz w:val="22"/>
                <w:szCs w:val="22"/>
              </w:rPr>
              <w:t>Assessment</w:t>
            </w:r>
            <w:r w:rsidR="001B6F66" w:rsidRPr="003E1C03">
              <w:rPr>
                <w:rFonts w:asciiTheme="minorHAnsi" w:hAnsiTheme="minorHAnsi" w:cstheme="minorHAnsi"/>
                <w:b/>
                <w:sz w:val="22"/>
                <w:szCs w:val="22"/>
              </w:rPr>
              <w:t xml:space="preserve"> type</w:t>
            </w:r>
          </w:p>
        </w:tc>
        <w:tc>
          <w:tcPr>
            <w:tcW w:w="6469" w:type="dxa"/>
          </w:tcPr>
          <w:p w14:paraId="69A50448" w14:textId="64D6D89D" w:rsidR="001B6F66" w:rsidRPr="00B62A46" w:rsidRDefault="00B62A46" w:rsidP="00D62C91">
            <w:pPr>
              <w:pStyle w:val="a4"/>
              <w:rPr>
                <w:rFonts w:asciiTheme="minorHAnsi" w:hAnsiTheme="minorHAnsi" w:cstheme="minorHAnsi"/>
                <w:sz w:val="22"/>
                <w:szCs w:val="22"/>
              </w:rPr>
            </w:pPr>
            <w:r w:rsidRPr="00B62A46">
              <w:rPr>
                <w:rFonts w:asciiTheme="minorHAnsi" w:hAnsiTheme="minorHAnsi" w:cstheme="minorHAnsi"/>
                <w:sz w:val="22"/>
                <w:szCs w:val="22"/>
              </w:rPr>
              <w:t>Essay</w:t>
            </w:r>
          </w:p>
          <w:p w14:paraId="6971D216" w14:textId="10C827A1" w:rsidR="00392B40" w:rsidRPr="00B62A46" w:rsidRDefault="00392B40" w:rsidP="00D62C91">
            <w:pPr>
              <w:pStyle w:val="a4"/>
              <w:rPr>
                <w:rFonts w:asciiTheme="minorHAnsi" w:hAnsiTheme="minorHAnsi" w:cstheme="minorHAnsi"/>
                <w:sz w:val="22"/>
                <w:szCs w:val="22"/>
              </w:rPr>
            </w:pPr>
          </w:p>
        </w:tc>
      </w:tr>
      <w:tr w:rsidR="001B6F66" w:rsidRPr="003E1C03" w14:paraId="058B2E67" w14:textId="77777777" w:rsidTr="00D62C91">
        <w:tc>
          <w:tcPr>
            <w:tcW w:w="2547" w:type="dxa"/>
          </w:tcPr>
          <w:p w14:paraId="436E838D" w14:textId="77777777" w:rsidR="001B6F66" w:rsidRPr="003E1C03" w:rsidRDefault="001B6F66" w:rsidP="00D62C91">
            <w:pPr>
              <w:pStyle w:val="a4"/>
              <w:rPr>
                <w:rFonts w:asciiTheme="minorHAnsi" w:hAnsiTheme="minorHAnsi" w:cstheme="minorHAnsi"/>
                <w:b/>
                <w:sz w:val="22"/>
                <w:szCs w:val="22"/>
              </w:rPr>
            </w:pPr>
            <w:r w:rsidRPr="003E1C03">
              <w:rPr>
                <w:rFonts w:asciiTheme="minorHAnsi" w:hAnsiTheme="minorHAnsi" w:cstheme="minorHAnsi"/>
                <w:b/>
                <w:sz w:val="22"/>
                <w:szCs w:val="22"/>
              </w:rPr>
              <w:t>Weighting of mark</w:t>
            </w:r>
          </w:p>
        </w:tc>
        <w:tc>
          <w:tcPr>
            <w:tcW w:w="6469" w:type="dxa"/>
          </w:tcPr>
          <w:p w14:paraId="3B6D760C" w14:textId="45CF1C87" w:rsidR="001B6F66" w:rsidRPr="00B62A46" w:rsidRDefault="00B62A46" w:rsidP="00D62C91">
            <w:pPr>
              <w:pStyle w:val="a4"/>
              <w:rPr>
                <w:rFonts w:asciiTheme="minorHAnsi" w:hAnsiTheme="minorHAnsi" w:cstheme="minorHAnsi"/>
                <w:sz w:val="22"/>
                <w:szCs w:val="22"/>
              </w:rPr>
            </w:pPr>
            <w:r w:rsidRPr="00B62A46">
              <w:rPr>
                <w:rFonts w:asciiTheme="minorHAnsi" w:hAnsiTheme="minorHAnsi" w:cstheme="minorHAnsi"/>
                <w:sz w:val="22"/>
                <w:szCs w:val="22"/>
              </w:rPr>
              <w:t>80%</w:t>
            </w:r>
          </w:p>
          <w:p w14:paraId="44C99CA5" w14:textId="7AA23238" w:rsidR="00392B40" w:rsidRPr="00B62A46" w:rsidRDefault="00392B40" w:rsidP="00D62C91">
            <w:pPr>
              <w:pStyle w:val="a4"/>
              <w:rPr>
                <w:rFonts w:asciiTheme="minorHAnsi" w:hAnsiTheme="minorHAnsi" w:cstheme="minorHAnsi"/>
                <w:sz w:val="22"/>
                <w:szCs w:val="22"/>
              </w:rPr>
            </w:pPr>
          </w:p>
        </w:tc>
      </w:tr>
    </w:tbl>
    <w:p w14:paraId="4B5090B0" w14:textId="3DA781BD" w:rsidR="007275B4" w:rsidRPr="003E1C03" w:rsidRDefault="007275B4" w:rsidP="00D62C91">
      <w:pPr>
        <w:pStyle w:val="a4"/>
        <w:rPr>
          <w:rFonts w:asciiTheme="minorHAnsi" w:hAnsiTheme="minorHAnsi" w:cstheme="minorHAnsi"/>
          <w:noProof/>
          <w:sz w:val="22"/>
          <w:szCs w:val="2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62A46" w:rsidRPr="003E1C03" w14:paraId="7F07A821" w14:textId="77777777" w:rsidTr="00D200EC">
        <w:tc>
          <w:tcPr>
            <w:tcW w:w="0" w:type="auto"/>
          </w:tcPr>
          <w:p w14:paraId="51655B3B" w14:textId="47C077C0" w:rsidR="00392B40" w:rsidRDefault="00392B40" w:rsidP="00D62C91">
            <w:pPr>
              <w:pStyle w:val="a4"/>
              <w:rPr>
                <w:rFonts w:asciiTheme="minorHAnsi" w:hAnsiTheme="minorHAnsi" w:cstheme="minorHAnsi"/>
                <w:b/>
                <w:bCs/>
                <w:sz w:val="22"/>
                <w:szCs w:val="22"/>
              </w:rPr>
            </w:pPr>
            <w:r w:rsidRPr="003E1C03">
              <w:rPr>
                <w:rFonts w:asciiTheme="minorHAnsi" w:hAnsiTheme="minorHAnsi" w:cstheme="minorHAnsi"/>
                <w:b/>
                <w:bCs/>
                <w:sz w:val="22"/>
                <w:szCs w:val="22"/>
              </w:rPr>
              <w:t xml:space="preserve">Assessment </w:t>
            </w:r>
            <w:r w:rsidR="00F14F90">
              <w:rPr>
                <w:rFonts w:asciiTheme="minorHAnsi" w:hAnsiTheme="minorHAnsi" w:cstheme="minorHAnsi"/>
                <w:b/>
                <w:bCs/>
                <w:sz w:val="22"/>
                <w:szCs w:val="22"/>
              </w:rPr>
              <w:t>b</w:t>
            </w:r>
            <w:r w:rsidRPr="003E1C03">
              <w:rPr>
                <w:rFonts w:asciiTheme="minorHAnsi" w:hAnsiTheme="minorHAnsi" w:cstheme="minorHAnsi"/>
                <w:b/>
                <w:bCs/>
                <w:sz w:val="22"/>
                <w:szCs w:val="22"/>
              </w:rPr>
              <w:t>rief</w:t>
            </w:r>
          </w:p>
          <w:p w14:paraId="661693EA" w14:textId="1D07DAE6" w:rsidR="00D87307" w:rsidRPr="003E1C03" w:rsidRDefault="00D87307" w:rsidP="00D62C91">
            <w:pPr>
              <w:pStyle w:val="a4"/>
              <w:rPr>
                <w:rFonts w:asciiTheme="minorHAnsi" w:hAnsiTheme="minorHAnsi" w:cstheme="minorHAnsi"/>
                <w:b/>
                <w:bCs/>
                <w:sz w:val="22"/>
                <w:szCs w:val="22"/>
              </w:rPr>
            </w:pPr>
          </w:p>
        </w:tc>
      </w:tr>
      <w:tr w:rsidR="00B62A46" w:rsidRPr="003E1C03" w14:paraId="2A1C9094" w14:textId="77777777" w:rsidTr="00D200EC">
        <w:tc>
          <w:tcPr>
            <w:tcW w:w="0" w:type="auto"/>
          </w:tcPr>
          <w:p w14:paraId="08A27BE3" w14:textId="130DA280" w:rsidR="005730F0" w:rsidRDefault="00B62A46" w:rsidP="00D62C91">
            <w:pPr>
              <w:pStyle w:val="a4"/>
              <w:rPr>
                <w:rFonts w:asciiTheme="minorHAnsi" w:hAnsiTheme="minorHAnsi" w:cstheme="minorHAnsi"/>
                <w:sz w:val="22"/>
                <w:szCs w:val="22"/>
              </w:rPr>
            </w:pPr>
            <w:bookmarkStart w:id="5" w:name="OLE_LINK6"/>
            <w:bookmarkStart w:id="6" w:name="OLE_LINK7"/>
            <w:bookmarkStart w:id="7" w:name="OLE_LINK8"/>
            <w:r>
              <w:rPr>
                <w:rFonts w:asciiTheme="minorHAnsi" w:hAnsiTheme="minorHAnsi" w:cstheme="minorHAnsi"/>
                <w:sz w:val="22"/>
                <w:szCs w:val="22"/>
              </w:rPr>
              <w:t xml:space="preserve">You have been appointed as a </w:t>
            </w:r>
            <w:bookmarkStart w:id="8" w:name="OLE_LINK23"/>
            <w:bookmarkStart w:id="9" w:name="OLE_LINK24"/>
            <w:bookmarkStart w:id="10" w:name="OLE_LINK31"/>
            <w:r>
              <w:rPr>
                <w:rFonts w:asciiTheme="minorHAnsi" w:hAnsiTheme="minorHAnsi" w:cstheme="minorHAnsi"/>
                <w:sz w:val="22"/>
                <w:szCs w:val="22"/>
              </w:rPr>
              <w:t>big data architecture</w:t>
            </w:r>
            <w:bookmarkEnd w:id="8"/>
            <w:bookmarkEnd w:id="9"/>
            <w:bookmarkEnd w:id="10"/>
            <w:r>
              <w:rPr>
                <w:rFonts w:asciiTheme="minorHAnsi" w:hAnsiTheme="minorHAnsi" w:cstheme="minorHAnsi"/>
                <w:sz w:val="22"/>
                <w:szCs w:val="22"/>
              </w:rPr>
              <w:t xml:space="preserve"> consultant for a start-up </w:t>
            </w:r>
            <w:r w:rsidR="006260E0">
              <w:rPr>
                <w:rFonts w:asciiTheme="minorHAnsi" w:hAnsiTheme="minorHAnsi" w:cstheme="minorHAnsi"/>
                <w:sz w:val="22"/>
                <w:szCs w:val="22"/>
              </w:rPr>
              <w:t>in</w:t>
            </w:r>
            <w:bookmarkStart w:id="11" w:name="OLE_LINK9"/>
            <w:bookmarkStart w:id="12" w:name="OLE_LINK10"/>
            <w:r w:rsidR="006260E0">
              <w:rPr>
                <w:rFonts w:asciiTheme="minorHAnsi" w:hAnsiTheme="minorHAnsi" w:cstheme="minorHAnsi"/>
                <w:sz w:val="22"/>
                <w:szCs w:val="22"/>
              </w:rPr>
              <w:t xml:space="preserve"> fashion e-commerce using artificial intelligence</w:t>
            </w:r>
            <w:bookmarkEnd w:id="11"/>
            <w:bookmarkEnd w:id="12"/>
            <w:r w:rsidR="005730F0">
              <w:rPr>
                <w:rFonts w:asciiTheme="minorHAnsi" w:hAnsiTheme="minorHAnsi" w:cstheme="minorHAnsi"/>
                <w:sz w:val="22"/>
                <w:szCs w:val="22"/>
              </w:rPr>
              <w:t>. The company is initially looking for you provide advice on how they should acquire, store, process and visualise their data – including:</w:t>
            </w:r>
          </w:p>
          <w:p w14:paraId="17611273" w14:textId="18D5379D" w:rsidR="005730F0" w:rsidRDefault="006260E0" w:rsidP="005730F0">
            <w:pPr>
              <w:pStyle w:val="a4"/>
              <w:numPr>
                <w:ilvl w:val="0"/>
                <w:numId w:val="6"/>
              </w:numPr>
              <w:rPr>
                <w:rFonts w:asciiTheme="minorHAnsi" w:hAnsiTheme="minorHAnsi" w:cstheme="minorHAnsi"/>
                <w:sz w:val="22"/>
                <w:szCs w:val="22"/>
              </w:rPr>
            </w:pPr>
            <w:r>
              <w:rPr>
                <w:rFonts w:asciiTheme="minorHAnsi" w:hAnsiTheme="minorHAnsi" w:cstheme="minorHAnsi"/>
                <w:sz w:val="22"/>
                <w:szCs w:val="22"/>
              </w:rPr>
              <w:t>Product information and reviews</w:t>
            </w:r>
            <w:r w:rsidR="005730F0">
              <w:rPr>
                <w:rFonts w:asciiTheme="minorHAnsi" w:hAnsiTheme="minorHAnsi" w:cstheme="minorHAnsi"/>
                <w:sz w:val="22"/>
                <w:szCs w:val="22"/>
              </w:rPr>
              <w:t xml:space="preserve"> </w:t>
            </w:r>
            <w:r>
              <w:rPr>
                <w:rFonts w:asciiTheme="minorHAnsi" w:hAnsiTheme="minorHAnsi" w:cstheme="minorHAnsi"/>
                <w:sz w:val="22"/>
                <w:szCs w:val="22"/>
              </w:rPr>
              <w:t>(text and image data</w:t>
            </w:r>
            <w:r w:rsidR="005730F0">
              <w:rPr>
                <w:rFonts w:asciiTheme="minorHAnsi" w:hAnsiTheme="minorHAnsi" w:cstheme="minorHAnsi"/>
                <w:sz w:val="22"/>
                <w:szCs w:val="22"/>
              </w:rPr>
              <w:t>)</w:t>
            </w:r>
          </w:p>
          <w:p w14:paraId="21CEB7BD" w14:textId="609CFA16" w:rsidR="005730F0" w:rsidRDefault="006260E0" w:rsidP="005730F0">
            <w:pPr>
              <w:pStyle w:val="a4"/>
              <w:numPr>
                <w:ilvl w:val="0"/>
                <w:numId w:val="6"/>
              </w:numPr>
              <w:rPr>
                <w:rFonts w:asciiTheme="minorHAnsi" w:hAnsiTheme="minorHAnsi" w:cstheme="minorHAnsi"/>
                <w:sz w:val="22"/>
                <w:szCs w:val="22"/>
              </w:rPr>
            </w:pPr>
            <w:r>
              <w:rPr>
                <w:rFonts w:asciiTheme="minorHAnsi" w:hAnsiTheme="minorHAnsi" w:cstheme="minorHAnsi"/>
                <w:sz w:val="22"/>
                <w:szCs w:val="22"/>
              </w:rPr>
              <w:t>Sales and supply chain information</w:t>
            </w:r>
            <w:r w:rsidR="009859D4">
              <w:rPr>
                <w:rFonts w:asciiTheme="minorHAnsi" w:hAnsiTheme="minorHAnsi" w:cstheme="minorHAnsi"/>
                <w:sz w:val="22"/>
                <w:szCs w:val="22"/>
              </w:rPr>
              <w:t xml:space="preserve"> (</w:t>
            </w:r>
            <w:r>
              <w:rPr>
                <w:rFonts w:asciiTheme="minorHAnsi" w:hAnsiTheme="minorHAnsi" w:cstheme="minorHAnsi"/>
                <w:sz w:val="22"/>
                <w:szCs w:val="22"/>
              </w:rPr>
              <w:t>transactional data</w:t>
            </w:r>
            <w:r w:rsidR="009859D4">
              <w:rPr>
                <w:rFonts w:asciiTheme="minorHAnsi" w:hAnsiTheme="minorHAnsi" w:cstheme="minorHAnsi"/>
                <w:sz w:val="22"/>
                <w:szCs w:val="22"/>
              </w:rPr>
              <w:t>)</w:t>
            </w:r>
          </w:p>
          <w:p w14:paraId="126BA22F" w14:textId="77777777" w:rsidR="005730F0" w:rsidRDefault="005730F0" w:rsidP="005730F0">
            <w:pPr>
              <w:pStyle w:val="a4"/>
              <w:numPr>
                <w:ilvl w:val="0"/>
                <w:numId w:val="6"/>
              </w:numPr>
              <w:rPr>
                <w:rFonts w:asciiTheme="minorHAnsi" w:hAnsiTheme="minorHAnsi" w:cstheme="minorHAnsi"/>
                <w:sz w:val="22"/>
                <w:szCs w:val="22"/>
              </w:rPr>
            </w:pPr>
            <w:r>
              <w:rPr>
                <w:rFonts w:asciiTheme="minorHAnsi" w:hAnsiTheme="minorHAnsi" w:cstheme="minorHAnsi"/>
                <w:sz w:val="22"/>
                <w:szCs w:val="22"/>
              </w:rPr>
              <w:t>Social media data (mixed)</w:t>
            </w:r>
          </w:p>
          <w:p w14:paraId="3EC695F6" w14:textId="3830E313" w:rsidR="005730F0" w:rsidRDefault="005730F0" w:rsidP="005730F0">
            <w:pPr>
              <w:pStyle w:val="a4"/>
              <w:numPr>
                <w:ilvl w:val="0"/>
                <w:numId w:val="6"/>
              </w:numPr>
              <w:rPr>
                <w:rFonts w:asciiTheme="minorHAnsi" w:hAnsiTheme="minorHAnsi" w:cstheme="minorHAnsi"/>
                <w:sz w:val="22"/>
                <w:szCs w:val="22"/>
              </w:rPr>
            </w:pPr>
            <w:r>
              <w:rPr>
                <w:rFonts w:asciiTheme="minorHAnsi" w:hAnsiTheme="minorHAnsi" w:cstheme="minorHAnsi"/>
                <w:sz w:val="22"/>
                <w:szCs w:val="22"/>
              </w:rPr>
              <w:t>Other business and operational data they may generate/use</w:t>
            </w:r>
            <w:r w:rsidR="000F4FC7">
              <w:rPr>
                <w:rFonts w:asciiTheme="minorHAnsi" w:hAnsiTheme="minorHAnsi" w:cstheme="minorHAnsi"/>
                <w:sz w:val="22"/>
                <w:szCs w:val="22"/>
              </w:rPr>
              <w:t>.</w:t>
            </w:r>
          </w:p>
          <w:p w14:paraId="6C011488" w14:textId="77777777" w:rsidR="005730F0" w:rsidRDefault="005730F0" w:rsidP="005730F0">
            <w:pPr>
              <w:pStyle w:val="a4"/>
              <w:rPr>
                <w:rFonts w:asciiTheme="minorHAnsi" w:hAnsiTheme="minorHAnsi" w:cstheme="minorHAnsi"/>
                <w:sz w:val="22"/>
                <w:szCs w:val="22"/>
              </w:rPr>
            </w:pPr>
          </w:p>
          <w:p w14:paraId="26994D5F" w14:textId="3415AE32" w:rsidR="005730F0" w:rsidRDefault="003106AD" w:rsidP="005730F0">
            <w:pPr>
              <w:pStyle w:val="a4"/>
              <w:rPr>
                <w:rFonts w:asciiTheme="minorHAnsi" w:hAnsiTheme="minorHAnsi" w:cstheme="minorHAnsi"/>
                <w:sz w:val="22"/>
                <w:szCs w:val="22"/>
              </w:rPr>
            </w:pPr>
            <w:r>
              <w:rPr>
                <w:rFonts w:asciiTheme="minorHAnsi" w:hAnsiTheme="minorHAnsi" w:cstheme="minorHAnsi"/>
                <w:sz w:val="22"/>
                <w:szCs w:val="22"/>
              </w:rPr>
              <w:t>Your answer should provide justified recommendations for a range of technologies they may use, including:</w:t>
            </w:r>
          </w:p>
          <w:p w14:paraId="3EC8871C" w14:textId="5BD39B7E" w:rsidR="003106AD" w:rsidRDefault="003106AD" w:rsidP="003106AD">
            <w:pPr>
              <w:pStyle w:val="a4"/>
              <w:numPr>
                <w:ilvl w:val="0"/>
                <w:numId w:val="7"/>
              </w:numPr>
              <w:rPr>
                <w:rFonts w:asciiTheme="minorHAnsi" w:hAnsiTheme="minorHAnsi" w:cstheme="minorHAnsi"/>
                <w:sz w:val="22"/>
                <w:szCs w:val="22"/>
              </w:rPr>
            </w:pPr>
            <w:r>
              <w:rPr>
                <w:rFonts w:asciiTheme="minorHAnsi" w:hAnsiTheme="minorHAnsi" w:cstheme="minorHAnsi"/>
                <w:sz w:val="22"/>
                <w:szCs w:val="22"/>
              </w:rPr>
              <w:t>Databases and/or data stores</w:t>
            </w:r>
          </w:p>
          <w:p w14:paraId="600122E3" w14:textId="24C26BEB" w:rsidR="003106AD" w:rsidRDefault="003106AD" w:rsidP="003106AD">
            <w:pPr>
              <w:pStyle w:val="a4"/>
              <w:numPr>
                <w:ilvl w:val="0"/>
                <w:numId w:val="7"/>
              </w:numPr>
              <w:rPr>
                <w:rFonts w:asciiTheme="minorHAnsi" w:hAnsiTheme="minorHAnsi" w:cstheme="minorHAnsi"/>
                <w:sz w:val="22"/>
                <w:szCs w:val="22"/>
              </w:rPr>
            </w:pPr>
            <w:r>
              <w:rPr>
                <w:rFonts w:asciiTheme="minorHAnsi" w:hAnsiTheme="minorHAnsi" w:cstheme="minorHAnsi"/>
                <w:sz w:val="22"/>
                <w:szCs w:val="22"/>
              </w:rPr>
              <w:t>Data pipeline and orchestration tools</w:t>
            </w:r>
          </w:p>
          <w:p w14:paraId="51B2CF2A" w14:textId="3ADA9B60" w:rsidR="003106AD" w:rsidRDefault="003106AD" w:rsidP="003106AD">
            <w:pPr>
              <w:pStyle w:val="a4"/>
              <w:numPr>
                <w:ilvl w:val="0"/>
                <w:numId w:val="7"/>
              </w:numPr>
              <w:rPr>
                <w:rFonts w:asciiTheme="minorHAnsi" w:hAnsiTheme="minorHAnsi" w:cstheme="minorHAnsi"/>
                <w:sz w:val="22"/>
                <w:szCs w:val="22"/>
              </w:rPr>
            </w:pPr>
            <w:r>
              <w:rPr>
                <w:rFonts w:asciiTheme="minorHAnsi" w:hAnsiTheme="minorHAnsi" w:cstheme="minorHAnsi"/>
                <w:sz w:val="22"/>
                <w:szCs w:val="22"/>
              </w:rPr>
              <w:t>Data visualisation solutions</w:t>
            </w:r>
          </w:p>
          <w:p w14:paraId="6F878831" w14:textId="5679DB68" w:rsidR="003106AD" w:rsidRDefault="003106AD" w:rsidP="003106AD">
            <w:pPr>
              <w:pStyle w:val="a4"/>
              <w:numPr>
                <w:ilvl w:val="0"/>
                <w:numId w:val="7"/>
              </w:numPr>
              <w:rPr>
                <w:rFonts w:asciiTheme="minorHAnsi" w:hAnsiTheme="minorHAnsi" w:cstheme="minorHAnsi"/>
                <w:sz w:val="22"/>
                <w:szCs w:val="22"/>
              </w:rPr>
            </w:pPr>
            <w:r>
              <w:rPr>
                <w:rFonts w:asciiTheme="minorHAnsi" w:hAnsiTheme="minorHAnsi" w:cstheme="minorHAnsi"/>
                <w:sz w:val="22"/>
                <w:szCs w:val="22"/>
              </w:rPr>
              <w:t>Diagrams and descriptions of the end-to-end solution</w:t>
            </w:r>
          </w:p>
          <w:p w14:paraId="1BE31720" w14:textId="0CDA9272" w:rsidR="000F4FC7" w:rsidRDefault="000F4FC7" w:rsidP="003106AD">
            <w:pPr>
              <w:pStyle w:val="a4"/>
              <w:numPr>
                <w:ilvl w:val="0"/>
                <w:numId w:val="7"/>
              </w:numPr>
              <w:rPr>
                <w:rFonts w:asciiTheme="minorHAnsi" w:hAnsiTheme="minorHAnsi" w:cstheme="minorHAnsi"/>
                <w:sz w:val="22"/>
                <w:szCs w:val="22"/>
              </w:rPr>
            </w:pPr>
            <w:r>
              <w:rPr>
                <w:rFonts w:asciiTheme="minorHAnsi" w:hAnsiTheme="minorHAnsi" w:cstheme="minorHAnsi"/>
                <w:sz w:val="22"/>
                <w:szCs w:val="22"/>
              </w:rPr>
              <w:t>Consideration of any major risks and identification of appropriate mitigation strategies.</w:t>
            </w:r>
          </w:p>
          <w:p w14:paraId="4393726B" w14:textId="0A995D33" w:rsidR="003106AD" w:rsidRDefault="003106AD" w:rsidP="003106AD">
            <w:pPr>
              <w:pStyle w:val="a4"/>
              <w:rPr>
                <w:rFonts w:asciiTheme="minorHAnsi" w:hAnsiTheme="minorHAnsi" w:cstheme="minorHAnsi"/>
                <w:sz w:val="22"/>
                <w:szCs w:val="22"/>
              </w:rPr>
            </w:pPr>
          </w:p>
          <w:p w14:paraId="38991757" w14:textId="5429467A" w:rsidR="003106AD" w:rsidRDefault="003106AD" w:rsidP="003106AD">
            <w:pPr>
              <w:pStyle w:val="a4"/>
              <w:rPr>
                <w:rFonts w:asciiTheme="minorHAnsi" w:hAnsiTheme="minorHAnsi" w:cstheme="minorHAnsi"/>
                <w:sz w:val="22"/>
                <w:szCs w:val="22"/>
              </w:rPr>
            </w:pPr>
            <w:r>
              <w:rPr>
                <w:rFonts w:asciiTheme="minorHAnsi" w:hAnsiTheme="minorHAnsi" w:cstheme="minorHAnsi"/>
                <w:sz w:val="22"/>
                <w:szCs w:val="22"/>
              </w:rPr>
              <w:t>You are expected to use an appropriate report style and support your arguments and recommendations with a mixture of academic and commercial sources.</w:t>
            </w:r>
            <w:r w:rsidR="00C16392">
              <w:rPr>
                <w:rFonts w:asciiTheme="minorHAnsi" w:hAnsiTheme="minorHAnsi" w:cstheme="minorHAnsi"/>
                <w:sz w:val="22"/>
                <w:szCs w:val="22"/>
              </w:rPr>
              <w:t xml:space="preserve"> You are free to make any assumptions you need to about the business scenario </w:t>
            </w:r>
            <w:proofErr w:type="gramStart"/>
            <w:r w:rsidR="00C16392">
              <w:rPr>
                <w:rFonts w:asciiTheme="minorHAnsi" w:hAnsiTheme="minorHAnsi" w:cstheme="minorHAnsi"/>
                <w:sz w:val="22"/>
                <w:szCs w:val="22"/>
              </w:rPr>
              <w:t>in order to</w:t>
            </w:r>
            <w:proofErr w:type="gramEnd"/>
            <w:r w:rsidR="00C16392">
              <w:rPr>
                <w:rFonts w:asciiTheme="minorHAnsi" w:hAnsiTheme="minorHAnsi" w:cstheme="minorHAnsi"/>
                <w:sz w:val="22"/>
                <w:szCs w:val="22"/>
              </w:rPr>
              <w:t xml:space="preserve"> answer the question.</w:t>
            </w:r>
          </w:p>
          <w:bookmarkEnd w:id="5"/>
          <w:bookmarkEnd w:id="6"/>
          <w:bookmarkEnd w:id="7"/>
          <w:p w14:paraId="07D8C6E7" w14:textId="77777777" w:rsidR="00D87307" w:rsidRDefault="00D87307" w:rsidP="00D62C91">
            <w:pPr>
              <w:pStyle w:val="a4"/>
              <w:rPr>
                <w:rFonts w:asciiTheme="minorHAnsi" w:hAnsiTheme="minorHAnsi" w:cstheme="minorHAnsi"/>
                <w:b/>
                <w:bCs/>
                <w:sz w:val="22"/>
                <w:szCs w:val="22"/>
              </w:rPr>
            </w:pPr>
          </w:p>
          <w:p w14:paraId="51558FF7" w14:textId="4EF47473" w:rsidR="00EA08E9" w:rsidRDefault="00EA08E9" w:rsidP="00EA08E9">
            <w:pPr>
              <w:pStyle w:val="a4"/>
              <w:rPr>
                <w:rFonts w:ascii="微软雅黑" w:eastAsia="微软雅黑" w:hAnsi="微软雅黑" w:cs="微软雅黑"/>
                <w:sz w:val="22"/>
                <w:szCs w:val="22"/>
              </w:rPr>
            </w:pPr>
            <w:r w:rsidRPr="00EA08E9">
              <w:rPr>
                <w:rFonts w:ascii="微软雅黑" w:eastAsia="微软雅黑" w:hAnsi="微软雅黑" w:cs="微软雅黑" w:hint="eastAsia"/>
                <w:sz w:val="22"/>
                <w:szCs w:val="22"/>
              </w:rPr>
              <w:t>你已被任命为一家</w:t>
            </w:r>
            <w:bookmarkStart w:id="13" w:name="OLE_LINK19"/>
            <w:bookmarkStart w:id="14" w:name="OLE_LINK20"/>
            <w:r w:rsidR="006D2F15">
              <w:rPr>
                <w:rFonts w:ascii="微软雅黑" w:eastAsia="微软雅黑" w:hAnsi="微软雅黑" w:cs="微软雅黑" w:hint="eastAsia"/>
                <w:sz w:val="22"/>
                <w:szCs w:val="22"/>
              </w:rPr>
              <w:t>AI</w:t>
            </w:r>
            <w:r w:rsidRPr="00EA08E9">
              <w:rPr>
                <w:rFonts w:ascii="微软雅黑" w:eastAsia="微软雅黑" w:hAnsi="微软雅黑" w:cs="微软雅黑" w:hint="eastAsia"/>
                <w:sz w:val="22"/>
                <w:szCs w:val="22"/>
              </w:rPr>
              <w:t>初创公司</w:t>
            </w:r>
            <w:r w:rsidR="006D2F15">
              <w:rPr>
                <w:rFonts w:ascii="微软雅黑" w:eastAsia="微软雅黑" w:hAnsi="微软雅黑" w:cs="微软雅黑" w:hint="eastAsia"/>
                <w:sz w:val="22"/>
                <w:szCs w:val="22"/>
              </w:rPr>
              <w:t>（</w:t>
            </w:r>
            <w:r w:rsidR="006D2F15" w:rsidRPr="00EA08E9">
              <w:rPr>
                <w:rFonts w:ascii="微软雅黑" w:eastAsia="微软雅黑" w:hAnsi="微软雅黑" w:cs="微软雅黑" w:hint="eastAsia"/>
                <w:sz w:val="22"/>
                <w:szCs w:val="22"/>
              </w:rPr>
              <w:t>时尚电子商务</w:t>
            </w:r>
            <w:r w:rsidR="006D2F15">
              <w:rPr>
                <w:rFonts w:ascii="微软雅黑" w:eastAsia="微软雅黑" w:hAnsi="微软雅黑" w:cs="微软雅黑" w:hint="eastAsia"/>
                <w:sz w:val="22"/>
                <w:szCs w:val="22"/>
              </w:rPr>
              <w:t>）</w:t>
            </w:r>
            <w:r w:rsidRPr="00EA08E9">
              <w:rPr>
                <w:rFonts w:ascii="微软雅黑" w:eastAsia="微软雅黑" w:hAnsi="微软雅黑" w:cs="微软雅黑" w:hint="eastAsia"/>
                <w:sz w:val="22"/>
                <w:szCs w:val="22"/>
              </w:rPr>
              <w:t>的大数据架构顾问</w:t>
            </w:r>
            <w:bookmarkEnd w:id="13"/>
            <w:bookmarkEnd w:id="14"/>
            <w:r w:rsidRPr="00EA08E9">
              <w:rPr>
                <w:rFonts w:ascii="微软雅黑" w:eastAsia="微软雅黑" w:hAnsi="微软雅黑" w:cs="微软雅黑" w:hint="eastAsia"/>
                <w:sz w:val="22"/>
                <w:szCs w:val="22"/>
              </w:rPr>
              <w:t>。该公司最初希望你能就他们应该如何</w:t>
            </w:r>
            <w:r w:rsidRPr="006D2F15">
              <w:rPr>
                <w:rFonts w:ascii="微软雅黑" w:eastAsia="微软雅黑" w:hAnsi="微软雅黑" w:cs="微软雅黑" w:hint="eastAsia"/>
                <w:color w:val="FF0000"/>
                <w:sz w:val="22"/>
                <w:szCs w:val="22"/>
                <w:highlight w:val="yellow"/>
              </w:rPr>
              <w:t>获取、存储、处理和可视化</w:t>
            </w:r>
            <w:r w:rsidRPr="00EA08E9">
              <w:rPr>
                <w:rFonts w:ascii="微软雅黑" w:eastAsia="微软雅黑" w:hAnsi="微软雅黑" w:cs="微软雅黑" w:hint="eastAsia"/>
                <w:sz w:val="22"/>
                <w:szCs w:val="22"/>
              </w:rPr>
              <w:t>他们的数据提供建议</w:t>
            </w:r>
            <w:r w:rsidRPr="00EA08E9">
              <w:rPr>
                <w:rFonts w:asciiTheme="minorHAnsi" w:hAnsiTheme="minorHAnsi" w:cstheme="minorHAnsi" w:hint="eastAsia"/>
                <w:sz w:val="22"/>
                <w:szCs w:val="22"/>
              </w:rPr>
              <w:t>--</w:t>
            </w:r>
            <w:r w:rsidRPr="00EA08E9">
              <w:rPr>
                <w:rFonts w:ascii="微软雅黑" w:eastAsia="微软雅黑" w:hAnsi="微软雅黑" w:cs="微软雅黑" w:hint="eastAsia"/>
                <w:sz w:val="22"/>
                <w:szCs w:val="22"/>
              </w:rPr>
              <w:t>包括</w:t>
            </w:r>
          </w:p>
          <w:p w14:paraId="10C20FD5" w14:textId="77777777" w:rsidR="00D24110" w:rsidRPr="00EA08E9" w:rsidRDefault="00D24110" w:rsidP="00D24110">
            <w:pPr>
              <w:pStyle w:val="a4"/>
              <w:rPr>
                <w:rFonts w:asciiTheme="minorHAnsi" w:hAnsiTheme="minorHAnsi" w:cstheme="minorHAnsi"/>
                <w:sz w:val="22"/>
                <w:szCs w:val="22"/>
              </w:rPr>
            </w:pPr>
            <w:r w:rsidRPr="00EA08E9">
              <w:rPr>
                <w:rFonts w:ascii="微软雅黑" w:eastAsia="微软雅黑" w:hAnsi="微软雅黑" w:cs="微软雅黑" w:hint="eastAsia"/>
                <w:sz w:val="22"/>
                <w:szCs w:val="22"/>
              </w:rPr>
              <w:t>你的答案应该为他们可能使用的一系列技术提供合理的建议，包括。</w:t>
            </w:r>
            <w:r>
              <w:rPr>
                <w:rFonts w:ascii="微软雅黑" w:eastAsia="微软雅黑" w:hAnsi="微软雅黑" w:cs="微软雅黑" w:hint="eastAsia"/>
                <w:sz w:val="22"/>
                <w:szCs w:val="22"/>
              </w:rPr>
              <w:t>要有理由和证据！</w:t>
            </w:r>
          </w:p>
          <w:p w14:paraId="7FE6287B" w14:textId="77777777" w:rsidR="00D24110" w:rsidRPr="00EA08E9" w:rsidRDefault="00D24110" w:rsidP="00D24110">
            <w:pPr>
              <w:pStyle w:val="a4"/>
              <w:rPr>
                <w:rFonts w:asciiTheme="minorHAnsi" w:hAnsiTheme="minorHAnsi" w:cstheme="minorHAnsi"/>
                <w:sz w:val="22"/>
                <w:szCs w:val="22"/>
              </w:rPr>
            </w:pPr>
            <w:r w:rsidRPr="00EA08E9">
              <w:rPr>
                <w:rFonts w:asciiTheme="minorHAnsi" w:hAnsiTheme="minorHAnsi" w:cstheme="minorHAnsi" w:hint="eastAsia"/>
                <w:sz w:val="22"/>
                <w:szCs w:val="22"/>
              </w:rPr>
              <w:t xml:space="preserve">- </w:t>
            </w:r>
            <w:r w:rsidRPr="00EA08E9">
              <w:rPr>
                <w:rFonts w:ascii="微软雅黑" w:eastAsia="微软雅黑" w:hAnsi="微软雅黑" w:cs="微软雅黑" w:hint="eastAsia"/>
                <w:sz w:val="22"/>
                <w:szCs w:val="22"/>
              </w:rPr>
              <w:t>数据库和</w:t>
            </w:r>
            <w:r w:rsidRPr="00EA08E9">
              <w:rPr>
                <w:rFonts w:asciiTheme="minorHAnsi" w:hAnsiTheme="minorHAnsi" w:cstheme="minorHAnsi" w:hint="eastAsia"/>
                <w:sz w:val="22"/>
                <w:szCs w:val="22"/>
              </w:rPr>
              <w:t>/</w:t>
            </w:r>
            <w:r w:rsidRPr="00EA08E9">
              <w:rPr>
                <w:rFonts w:ascii="微软雅黑" w:eastAsia="微软雅黑" w:hAnsi="微软雅黑" w:cs="微软雅黑" w:hint="eastAsia"/>
                <w:sz w:val="22"/>
                <w:szCs w:val="22"/>
              </w:rPr>
              <w:t>或数据存储</w:t>
            </w:r>
          </w:p>
          <w:p w14:paraId="3BABE92D" w14:textId="77777777" w:rsidR="00D24110" w:rsidRPr="00EA08E9" w:rsidRDefault="00D24110" w:rsidP="00D24110">
            <w:pPr>
              <w:pStyle w:val="a4"/>
              <w:rPr>
                <w:rFonts w:asciiTheme="minorHAnsi" w:hAnsiTheme="minorHAnsi" w:cstheme="minorHAnsi"/>
                <w:sz w:val="22"/>
                <w:szCs w:val="22"/>
              </w:rPr>
            </w:pPr>
            <w:r w:rsidRPr="00EA08E9">
              <w:rPr>
                <w:rFonts w:asciiTheme="minorHAnsi" w:hAnsiTheme="minorHAnsi" w:cstheme="minorHAnsi" w:hint="eastAsia"/>
                <w:sz w:val="22"/>
                <w:szCs w:val="22"/>
              </w:rPr>
              <w:t xml:space="preserve">- </w:t>
            </w:r>
            <w:r w:rsidRPr="00EA08E9">
              <w:rPr>
                <w:rFonts w:ascii="微软雅黑" w:eastAsia="微软雅黑" w:hAnsi="微软雅黑" w:cs="微软雅黑" w:hint="eastAsia"/>
                <w:sz w:val="22"/>
                <w:szCs w:val="22"/>
              </w:rPr>
              <w:t>数据管道和协调工具</w:t>
            </w:r>
          </w:p>
          <w:p w14:paraId="4D1D2BCE" w14:textId="77777777" w:rsidR="00D24110" w:rsidRPr="00EA08E9" w:rsidRDefault="00D24110" w:rsidP="00D24110">
            <w:pPr>
              <w:pStyle w:val="a4"/>
              <w:rPr>
                <w:rFonts w:asciiTheme="minorHAnsi" w:hAnsiTheme="minorHAnsi" w:cstheme="minorHAnsi"/>
                <w:sz w:val="22"/>
                <w:szCs w:val="22"/>
              </w:rPr>
            </w:pPr>
            <w:r w:rsidRPr="00EA08E9">
              <w:rPr>
                <w:rFonts w:asciiTheme="minorHAnsi" w:hAnsiTheme="minorHAnsi" w:cstheme="minorHAnsi" w:hint="eastAsia"/>
                <w:sz w:val="22"/>
                <w:szCs w:val="22"/>
              </w:rPr>
              <w:t xml:space="preserve">- </w:t>
            </w:r>
            <w:r w:rsidRPr="00EA08E9">
              <w:rPr>
                <w:rFonts w:ascii="微软雅黑" w:eastAsia="微软雅黑" w:hAnsi="微软雅黑" w:cs="微软雅黑" w:hint="eastAsia"/>
                <w:sz w:val="22"/>
                <w:szCs w:val="22"/>
              </w:rPr>
              <w:t>数据可视化解决方案</w:t>
            </w:r>
          </w:p>
          <w:p w14:paraId="73264A1C" w14:textId="77777777" w:rsidR="00D24110" w:rsidRPr="00EA08E9" w:rsidRDefault="00D24110" w:rsidP="00D24110">
            <w:pPr>
              <w:pStyle w:val="a4"/>
              <w:rPr>
                <w:rFonts w:asciiTheme="minorHAnsi" w:hAnsiTheme="minorHAnsi" w:cstheme="minorHAnsi"/>
                <w:sz w:val="22"/>
                <w:szCs w:val="22"/>
              </w:rPr>
            </w:pPr>
            <w:r w:rsidRPr="00EA08E9">
              <w:rPr>
                <w:rFonts w:asciiTheme="minorHAnsi" w:hAnsiTheme="minorHAnsi" w:cstheme="minorHAnsi" w:hint="eastAsia"/>
                <w:sz w:val="22"/>
                <w:szCs w:val="22"/>
              </w:rPr>
              <w:t xml:space="preserve">- </w:t>
            </w:r>
            <w:r w:rsidRPr="00EA08E9">
              <w:rPr>
                <w:rFonts w:ascii="微软雅黑" w:eastAsia="微软雅黑" w:hAnsi="微软雅黑" w:cs="微软雅黑" w:hint="eastAsia"/>
                <w:sz w:val="22"/>
                <w:szCs w:val="22"/>
              </w:rPr>
              <w:t>端到端解决方案的图表和描述</w:t>
            </w:r>
          </w:p>
          <w:p w14:paraId="1EF610EE" w14:textId="3BCE4E89" w:rsidR="00D24110" w:rsidRDefault="00D24110" w:rsidP="00D24110">
            <w:pPr>
              <w:pStyle w:val="a4"/>
              <w:rPr>
                <w:rFonts w:ascii="微软雅黑" w:eastAsia="微软雅黑" w:hAnsi="微软雅黑" w:cs="微软雅黑"/>
                <w:sz w:val="22"/>
                <w:szCs w:val="22"/>
              </w:rPr>
            </w:pPr>
            <w:r w:rsidRPr="00EA08E9">
              <w:rPr>
                <w:rFonts w:asciiTheme="minorHAnsi" w:hAnsiTheme="minorHAnsi" w:cstheme="minorHAnsi" w:hint="eastAsia"/>
                <w:sz w:val="22"/>
                <w:szCs w:val="22"/>
              </w:rPr>
              <w:lastRenderedPageBreak/>
              <w:t xml:space="preserve">- </w:t>
            </w:r>
            <w:r w:rsidRPr="00EA08E9">
              <w:rPr>
                <w:rFonts w:ascii="微软雅黑" w:eastAsia="微软雅黑" w:hAnsi="微软雅黑" w:cs="微软雅黑" w:hint="eastAsia"/>
                <w:sz w:val="22"/>
                <w:szCs w:val="22"/>
              </w:rPr>
              <w:t>考虑任何主要的风险并确定适当的缓解策略</w:t>
            </w:r>
            <w:r>
              <w:rPr>
                <w:rFonts w:ascii="微软雅黑" w:eastAsia="微软雅黑" w:hAnsi="微软雅黑" w:cs="微软雅黑" w:hint="eastAsia"/>
                <w:sz w:val="22"/>
                <w:szCs w:val="22"/>
              </w:rPr>
              <w:t>：新项目在落地实行的时候可能会有风险，多看文献，如何减轻负担</w:t>
            </w:r>
          </w:p>
          <w:p w14:paraId="5F4613F2" w14:textId="77777777" w:rsidR="00D24110" w:rsidRDefault="00D24110" w:rsidP="00D24110">
            <w:pPr>
              <w:pStyle w:val="a4"/>
              <w:rPr>
                <w:rFonts w:ascii="微软雅黑" w:eastAsia="微软雅黑" w:hAnsi="微软雅黑" w:cs="微软雅黑"/>
                <w:sz w:val="22"/>
                <w:szCs w:val="22"/>
              </w:rPr>
            </w:pPr>
            <w:r w:rsidRPr="00EA08E9">
              <w:rPr>
                <w:rFonts w:ascii="微软雅黑" w:eastAsia="微软雅黑" w:hAnsi="微软雅黑" w:cs="微软雅黑" w:hint="eastAsia"/>
                <w:sz w:val="22"/>
                <w:szCs w:val="22"/>
              </w:rPr>
              <w:t>你应该使用适当的报告风格，用学术和商业来源的混合物来支持你的论点和建议。为了回答这个问题，你可以自由地对商业场景做出任何假设。</w:t>
            </w:r>
          </w:p>
          <w:p w14:paraId="74A7AA88" w14:textId="77777777" w:rsidR="00D24110" w:rsidRPr="00D24110" w:rsidRDefault="00D24110" w:rsidP="00D24110">
            <w:pPr>
              <w:pStyle w:val="a4"/>
              <w:rPr>
                <w:rFonts w:ascii="微软雅黑" w:eastAsia="微软雅黑" w:hAnsi="微软雅黑" w:cs="微软雅黑" w:hint="eastAsia"/>
                <w:sz w:val="22"/>
                <w:szCs w:val="22"/>
                <w:lang w:val="en-GB"/>
              </w:rPr>
            </w:pPr>
          </w:p>
          <w:p w14:paraId="523BDE0B" w14:textId="0D2A99A7" w:rsidR="00CB5EAD" w:rsidRDefault="00CB5EAD" w:rsidP="00CB5EAD">
            <w:pPr>
              <w:pStyle w:val="af4"/>
              <w:shd w:val="clear" w:color="auto" w:fill="FFFFFF"/>
              <w:rPr>
                <w:rFonts w:ascii="Helvetica" w:hAnsi="Helvetica"/>
                <w:color w:val="000000"/>
              </w:rPr>
            </w:pPr>
            <w:bookmarkStart w:id="15" w:name="OLE_LINK40"/>
            <w:bookmarkStart w:id="16" w:name="OLE_LINK41"/>
            <w:r>
              <w:rPr>
                <w:rFonts w:ascii="Helvetica" w:hAnsi="Helvetica"/>
                <w:color w:val="000000"/>
              </w:rPr>
              <w:t>Prior to working on its O2O commerce strategy, </w:t>
            </w:r>
            <w:hyperlink r:id="rId8" w:history="1">
              <w:r>
                <w:rPr>
                  <w:rStyle w:val="a9"/>
                  <w:rFonts w:ascii="Helvetica" w:hAnsi="Helvetica"/>
                  <w:color w:val="1238BF"/>
                </w:rPr>
                <w:t>Beauty Heroes</w:t>
              </w:r>
            </w:hyperlink>
            <w:r>
              <w:rPr>
                <w:rFonts w:ascii="Helvetica" w:hAnsi="Helvetica"/>
                <w:color w:val="000000"/>
              </w:rPr>
              <w:t>’ ecommerce sales were soaring. So much so, it decided to crack the offline market and open its first brick-and-mortar store in Novato, California.</w:t>
            </w:r>
          </w:p>
          <w:p w14:paraId="6AE442E5" w14:textId="77777777" w:rsidR="00CB5EAD" w:rsidRDefault="00CB5EAD" w:rsidP="00CB5EAD">
            <w:r>
              <w:rPr>
                <w:rFonts w:ascii="PingFang SC" w:eastAsia="PingFang SC" w:hAnsi="PingFang SC" w:hint="eastAsia"/>
                <w:color w:val="DFDEDE"/>
                <w:sz w:val="20"/>
                <w:szCs w:val="20"/>
                <w:shd w:val="clear" w:color="auto" w:fill="2C2E30"/>
              </w:rPr>
              <w:t>在开展O2O商务战略之前，美丽英雄的电商销售额一直在飙升。因此，它决定打开线下市场，并在加州的诺瓦托开设第一家实体店。</w:t>
            </w:r>
          </w:p>
          <w:p w14:paraId="36556673" w14:textId="77777777" w:rsidR="00CB5EAD" w:rsidRPr="00CB5EAD" w:rsidRDefault="00CB5EAD" w:rsidP="00CB5EAD">
            <w:pPr>
              <w:pStyle w:val="af4"/>
              <w:shd w:val="clear" w:color="auto" w:fill="FFFFFF"/>
              <w:rPr>
                <w:rFonts w:ascii="Helvetica" w:hAnsi="Helvetica"/>
                <w:color w:val="000000"/>
              </w:rPr>
            </w:pPr>
          </w:p>
          <w:p w14:paraId="5DC22D67" w14:textId="77777777" w:rsidR="00CB5EAD" w:rsidRDefault="00CB5EAD" w:rsidP="00CB5EAD">
            <w:pPr>
              <w:pStyle w:val="af4"/>
              <w:shd w:val="clear" w:color="auto" w:fill="FFFFFF"/>
              <w:rPr>
                <w:rFonts w:ascii="Helvetica" w:hAnsi="Helvetica"/>
                <w:color w:val="000000"/>
              </w:rPr>
            </w:pPr>
            <w:r>
              <w:rPr>
                <w:rFonts w:ascii="Helvetica" w:hAnsi="Helvetica"/>
                <w:color w:val="000000"/>
              </w:rPr>
              <w:t>Beauty Heroes used Shopify POS to aggregate sales data across both online and offline channels. It also encouraged existing customers to shop in-store by delivering targeted promotions based on purchase history. </w:t>
            </w:r>
          </w:p>
          <w:bookmarkEnd w:id="15"/>
          <w:bookmarkEnd w:id="16"/>
          <w:p w14:paraId="3551ABEF" w14:textId="77777777" w:rsidR="00CB5EAD" w:rsidRDefault="00CB5EAD" w:rsidP="00CB5EAD">
            <w:r>
              <w:rPr>
                <w:rFonts w:ascii="PingFang SC" w:eastAsia="PingFang SC" w:hAnsi="PingFang SC" w:hint="eastAsia"/>
                <w:color w:val="DFDEDE"/>
                <w:sz w:val="20"/>
                <w:szCs w:val="20"/>
                <w:shd w:val="clear" w:color="auto" w:fill="2C2E30"/>
              </w:rPr>
              <w:t>Beauty Heroes使用Shopify POS来整合线上和线下渠道的销售数据。它还根据顾客的购买历史，提供有针对性的促销活动，鼓励现有顾客在店内购物。</w:t>
            </w:r>
          </w:p>
          <w:p w14:paraId="13243EA4" w14:textId="6C233977" w:rsidR="00D24110" w:rsidRDefault="00D24110" w:rsidP="00EA08E9">
            <w:pPr>
              <w:pStyle w:val="a4"/>
              <w:rPr>
                <w:rFonts w:ascii="微软雅黑" w:eastAsia="微软雅黑" w:hAnsi="微软雅黑" w:cs="微软雅黑"/>
                <w:sz w:val="22"/>
                <w:szCs w:val="22"/>
              </w:rPr>
            </w:pPr>
          </w:p>
          <w:p w14:paraId="57973ECF" w14:textId="77777777" w:rsidR="00CB5EAD" w:rsidRDefault="00CB5EAD" w:rsidP="00CB5EAD">
            <w:r>
              <w:rPr>
                <w:rFonts w:ascii="Helvetica" w:hAnsi="Helvetica"/>
                <w:color w:val="000000"/>
                <w:sz w:val="27"/>
                <w:szCs w:val="27"/>
                <w:shd w:val="clear" w:color="auto" w:fill="F5F5F5"/>
              </w:rPr>
              <w:t>开设实体店，让客户亲眼看到、触摸并与他们的产品进行互动。</w:t>
            </w:r>
          </w:p>
          <w:p w14:paraId="1E606AD1" w14:textId="77777777" w:rsidR="00CB5EAD" w:rsidRPr="00CB5EAD" w:rsidRDefault="00CB5EAD" w:rsidP="00EA08E9">
            <w:pPr>
              <w:pStyle w:val="a4"/>
              <w:rPr>
                <w:rFonts w:ascii="微软雅黑" w:eastAsia="微软雅黑" w:hAnsi="微软雅黑" w:cs="微软雅黑" w:hint="eastAsia"/>
                <w:sz w:val="22"/>
                <w:szCs w:val="22"/>
              </w:rPr>
            </w:pPr>
          </w:p>
          <w:p w14:paraId="0B1F269B" w14:textId="4518C945" w:rsidR="00D24110" w:rsidRDefault="00D24110" w:rsidP="00EA08E9">
            <w:pPr>
              <w:pStyle w:val="a4"/>
              <w:rPr>
                <w:rFonts w:ascii="微软雅黑" w:eastAsia="微软雅黑" w:hAnsi="微软雅黑" w:cs="微软雅黑"/>
                <w:sz w:val="22"/>
                <w:szCs w:val="22"/>
              </w:rPr>
            </w:pPr>
          </w:p>
          <w:p w14:paraId="62EE4869" w14:textId="282145B7" w:rsidR="00D24110" w:rsidRDefault="00B658E7" w:rsidP="00EA08E9">
            <w:pPr>
              <w:pStyle w:val="a4"/>
              <w:rPr>
                <w:rFonts w:ascii="微软雅黑" w:eastAsia="微软雅黑" w:hAnsi="微软雅黑" w:cs="微软雅黑"/>
                <w:sz w:val="22"/>
                <w:szCs w:val="22"/>
              </w:rPr>
            </w:pPr>
            <w:commentRangeStart w:id="17"/>
            <w:r>
              <w:rPr>
                <w:rFonts w:ascii="微软雅黑" w:eastAsia="微软雅黑" w:hAnsi="微软雅黑" w:cs="微软雅黑"/>
                <w:sz w:val="22"/>
                <w:szCs w:val="22"/>
              </w:rPr>
              <w:t>S</w:t>
            </w:r>
            <w:r>
              <w:rPr>
                <w:rFonts w:ascii="微软雅黑" w:eastAsia="微软雅黑" w:hAnsi="微软雅黑" w:cs="微软雅黑" w:hint="eastAsia"/>
                <w:sz w:val="22"/>
                <w:szCs w:val="22"/>
              </w:rPr>
              <w:t>mart</w:t>
            </w:r>
            <w:r>
              <w:rPr>
                <w:rFonts w:ascii="微软雅黑" w:eastAsia="微软雅黑" w:hAnsi="微软雅黑" w:cs="微软雅黑"/>
                <w:sz w:val="22"/>
                <w:szCs w:val="22"/>
              </w:rPr>
              <w:t xml:space="preserve"> new retail</w:t>
            </w:r>
            <w:commentRangeEnd w:id="17"/>
            <w:r>
              <w:rPr>
                <w:rStyle w:val="a6"/>
                <w:lang w:val="en-GB" w:eastAsia="en-US"/>
              </w:rPr>
              <w:commentReference w:id="17"/>
            </w:r>
          </w:p>
          <w:p w14:paraId="634329B6" w14:textId="77777777" w:rsidR="00B658E7" w:rsidRDefault="00B658E7" w:rsidP="00B658E7">
            <w:pPr>
              <w:pStyle w:val="af4"/>
              <w:shd w:val="clear" w:color="auto" w:fill="FFFFFF"/>
              <w:spacing w:before="0" w:beforeAutospacing="0" w:after="360" w:afterAutospacing="0"/>
              <w:rPr>
                <w:rFonts w:ascii="Georgia" w:hAnsi="Georgia"/>
                <w:color w:val="333333"/>
                <w:sz w:val="27"/>
                <w:szCs w:val="27"/>
              </w:rPr>
            </w:pPr>
            <w:r w:rsidRPr="00B658E7">
              <w:rPr>
                <w:rFonts w:ascii="Georgia" w:hAnsi="Georgia"/>
                <w:color w:val="FF0000"/>
                <w:sz w:val="27"/>
                <w:szCs w:val="27"/>
              </w:rPr>
              <w:t>智慧新零售</w:t>
            </w:r>
            <w:r>
              <w:rPr>
                <w:rFonts w:ascii="Georgia" w:hAnsi="Georgia"/>
                <w:color w:val="333333"/>
                <w:sz w:val="27"/>
                <w:szCs w:val="27"/>
              </w:rPr>
              <w:t>是指基于互联网的新零售模式，利用</w:t>
            </w:r>
            <w:bookmarkStart w:id="18" w:name="OLE_LINK38"/>
            <w:bookmarkStart w:id="19" w:name="OLE_LINK39"/>
            <w:r>
              <w:rPr>
                <w:rFonts w:ascii="Georgia" w:hAnsi="Georgia"/>
                <w:color w:val="333333"/>
                <w:sz w:val="27"/>
                <w:szCs w:val="27"/>
              </w:rPr>
              <w:t>大数据、人工智能</w:t>
            </w:r>
            <w:bookmarkEnd w:id="18"/>
            <w:bookmarkEnd w:id="19"/>
            <w:r>
              <w:rPr>
                <w:rFonts w:ascii="Georgia" w:hAnsi="Georgia"/>
                <w:color w:val="333333"/>
                <w:sz w:val="27"/>
                <w:szCs w:val="27"/>
              </w:rPr>
              <w:t>等先进技术，对生产、物流、销售过程进行升级改造，重构产业结构和生态系统，深入集线上服务、线下体验、现代物流于一体。</w:t>
            </w:r>
          </w:p>
          <w:p w14:paraId="22A42148" w14:textId="77777777" w:rsidR="00B658E7" w:rsidRDefault="00B658E7" w:rsidP="00B658E7">
            <w:pPr>
              <w:pStyle w:val="af4"/>
              <w:shd w:val="clear" w:color="auto" w:fill="FFFFFF"/>
              <w:spacing w:before="0" w:beforeAutospacing="0" w:after="360" w:afterAutospacing="0"/>
              <w:rPr>
                <w:rFonts w:ascii="Georgia" w:hAnsi="Georgia"/>
                <w:color w:val="333333"/>
                <w:sz w:val="27"/>
                <w:szCs w:val="27"/>
              </w:rPr>
            </w:pPr>
            <w:bookmarkStart w:id="20" w:name="OLE_LINK36"/>
            <w:bookmarkStart w:id="21" w:name="OLE_LINK37"/>
            <w:r>
              <w:rPr>
                <w:rFonts w:ascii="Georgia" w:hAnsi="Georgia"/>
                <w:color w:val="333333"/>
                <w:sz w:val="27"/>
                <w:szCs w:val="27"/>
              </w:rPr>
              <w:t>O2O</w:t>
            </w:r>
            <w:bookmarkEnd w:id="20"/>
            <w:bookmarkEnd w:id="21"/>
            <w:r>
              <w:rPr>
                <w:rFonts w:ascii="Georgia" w:hAnsi="Georgia"/>
                <w:color w:val="333333"/>
                <w:sz w:val="27"/>
                <w:szCs w:val="27"/>
              </w:rPr>
              <w:t>运营模式下的智慧新零售注重客户体验的创新、大数据的采集和技术的应用。不仅关注消费便利，更关注消费心理、消费习惯，更加重视基于个体差异的精准营销。</w:t>
            </w:r>
          </w:p>
          <w:p w14:paraId="0DCF8BBC" w14:textId="77777777" w:rsidR="00CB5EAD" w:rsidRDefault="00CB5EAD" w:rsidP="00CB5EAD">
            <w:pPr>
              <w:rPr>
                <w:rFonts w:ascii="Helvetica" w:hAnsi="Helvetica"/>
                <w:color w:val="000000"/>
                <w:sz w:val="27"/>
                <w:szCs w:val="27"/>
                <w:shd w:val="clear" w:color="auto" w:fill="FFFFFF"/>
              </w:rPr>
            </w:pPr>
            <w:hyperlink r:id="rId13" w:tgtFrame="_blank" w:history="1">
              <w:r>
                <w:rPr>
                  <w:rStyle w:val="a9"/>
                  <w:rFonts w:ascii="Helvetica" w:hAnsi="Helvetica"/>
                  <w:color w:val="1238BF"/>
                  <w:sz w:val="27"/>
                  <w:szCs w:val="27"/>
                  <w:shd w:val="clear" w:color="auto" w:fill="FFFFFF"/>
                </w:rPr>
                <w:t xml:space="preserve">80% </w:t>
              </w:r>
              <w:r>
                <w:rPr>
                  <w:rStyle w:val="a9"/>
                  <w:rFonts w:ascii="Helvetica" w:hAnsi="Helvetica"/>
                  <w:color w:val="1238BF"/>
                  <w:sz w:val="27"/>
                  <w:szCs w:val="27"/>
                  <w:shd w:val="clear" w:color="auto" w:fill="FFFFFF"/>
                </w:rPr>
                <w:t>的购物者</w:t>
              </w:r>
            </w:hyperlink>
            <w:r>
              <w:rPr>
                <w:rFonts w:ascii="Helvetica" w:hAnsi="Helvetica"/>
                <w:color w:val="000000"/>
                <w:sz w:val="27"/>
                <w:szCs w:val="27"/>
                <w:shd w:val="clear" w:color="auto" w:fill="FFFFFF"/>
              </w:rPr>
              <w:t>会在有他们需要或想要的商品时立即去商店购买。</w:t>
            </w:r>
          </w:p>
          <w:p w14:paraId="04EFD35B" w14:textId="3E02D5C4" w:rsidR="00CB5EAD" w:rsidRDefault="00CB5EAD" w:rsidP="00CB5EAD">
            <w:pPr>
              <w:rPr>
                <w:rFonts w:ascii="Helvetica" w:hAnsi="Helvetica"/>
                <w:color w:val="000000"/>
                <w:sz w:val="27"/>
                <w:szCs w:val="27"/>
                <w:shd w:val="clear" w:color="auto" w:fill="FFFFFF"/>
              </w:rPr>
            </w:pPr>
            <w:r>
              <w:rPr>
                <w:rFonts w:ascii="Helvetica" w:hAnsi="Helvetica"/>
                <w:color w:val="000000"/>
                <w:sz w:val="27"/>
                <w:szCs w:val="27"/>
                <w:shd w:val="clear" w:color="auto" w:fill="FFFFFF"/>
              </w:rPr>
              <w:t> </w:t>
            </w:r>
          </w:p>
          <w:p w14:paraId="4EC38645" w14:textId="77777777" w:rsidR="00CB5EAD" w:rsidRDefault="00CB5EAD" w:rsidP="00CB5EAD">
            <w:r>
              <w:rPr>
                <w:rFonts w:ascii="Segoe UI" w:hAnsi="Segoe UI" w:cs="Segoe UI"/>
                <w:sz w:val="27"/>
                <w:szCs w:val="27"/>
                <w:shd w:val="clear" w:color="auto" w:fill="FFFFFF"/>
              </w:rPr>
              <w:t>According to </w:t>
            </w:r>
            <w:hyperlink r:id="rId14" w:tgtFrame="_blank" w:history="1">
              <w:r>
                <w:rPr>
                  <w:rStyle w:val="a9"/>
                  <w:rFonts w:ascii="Segoe UI" w:hAnsi="Segoe UI" w:cs="Segoe UI"/>
                  <w:color w:val="482395"/>
                  <w:sz w:val="27"/>
                  <w:szCs w:val="27"/>
                </w:rPr>
                <w:t>research shared by Google</w:t>
              </w:r>
            </w:hyperlink>
            <w:r>
              <w:rPr>
                <w:rFonts w:ascii="Segoe UI" w:hAnsi="Segoe UI" w:cs="Segoe UI"/>
                <w:sz w:val="27"/>
                <w:szCs w:val="27"/>
                <w:shd w:val="clear" w:color="auto" w:fill="FFFFFF"/>
              </w:rPr>
              <w:t> in late 2018, 61% of shoppers would rather shop at a store that had a physical location than one that is online only.</w:t>
            </w:r>
          </w:p>
          <w:p w14:paraId="0DE3FFC6" w14:textId="77777777" w:rsidR="00CB5EAD" w:rsidRDefault="00CB5EAD" w:rsidP="00CB5EAD">
            <w:r>
              <w:rPr>
                <w:rFonts w:ascii="PingFang SC" w:eastAsia="PingFang SC" w:hAnsi="PingFang SC" w:hint="eastAsia"/>
                <w:color w:val="DFDEDE"/>
                <w:sz w:val="20"/>
                <w:szCs w:val="20"/>
                <w:shd w:val="clear" w:color="auto" w:fill="2C2E30"/>
              </w:rPr>
              <w:t>根据谷歌在2018年底分享的研究，61%的购物者宁愿在有实体店的商店购物，而不是只在网上购物。</w:t>
            </w:r>
          </w:p>
          <w:p w14:paraId="56C59261" w14:textId="77777777" w:rsidR="00CB5EAD" w:rsidRPr="00CB5EAD" w:rsidRDefault="00CB5EAD" w:rsidP="00CB5EAD"/>
          <w:p w14:paraId="2C7C2988" w14:textId="77777777" w:rsidR="00CB5EAD" w:rsidRDefault="00CB5EAD" w:rsidP="00CB5EAD">
            <w:commentRangeStart w:id="22"/>
            <w:r>
              <w:rPr>
                <w:rFonts w:ascii="Helvetica" w:hAnsi="Helvetica"/>
                <w:color w:val="000000"/>
                <w:sz w:val="27"/>
                <w:szCs w:val="27"/>
                <w:shd w:val="clear" w:color="auto" w:fill="FFFFFF"/>
              </w:rPr>
              <w:t>研究</w:t>
            </w:r>
            <w:commentRangeEnd w:id="22"/>
            <w:r w:rsidR="00CB0D11">
              <w:rPr>
                <w:rStyle w:val="a6"/>
                <w:rFonts w:ascii="Times New Roman" w:eastAsia="Times New Roman" w:hAnsi="Times New Roman" w:cs="Times New Roman"/>
                <w:lang w:val="en-GB" w:eastAsia="en-US"/>
              </w:rPr>
              <w:commentReference w:id="22"/>
            </w:r>
            <w:r>
              <w:rPr>
                <w:rFonts w:ascii="Helvetica" w:hAnsi="Helvetica"/>
                <w:color w:val="000000"/>
                <w:sz w:val="27"/>
                <w:szCs w:val="27"/>
                <w:shd w:val="clear" w:color="auto" w:fill="FFFFFF"/>
              </w:rPr>
              <w:t>表明，</w:t>
            </w:r>
            <w:r>
              <w:fldChar w:fldCharType="begin"/>
            </w:r>
            <w:r>
              <w:instrText xml:space="preserve"> HYPERLINK "https://www.thinkwithgoogle.com/consumer-insights/consumer-trends/shopping-preference-statistics/" \t "_blank" </w:instrText>
            </w:r>
            <w:r>
              <w:fldChar w:fldCharType="separate"/>
            </w:r>
            <w:r>
              <w:rPr>
                <w:rStyle w:val="a9"/>
                <w:rFonts w:ascii="Helvetica" w:hAnsi="Helvetica"/>
                <w:color w:val="1238BF"/>
                <w:sz w:val="27"/>
                <w:szCs w:val="27"/>
                <w:shd w:val="clear" w:color="auto" w:fill="FFFFFF"/>
              </w:rPr>
              <w:t xml:space="preserve">61% </w:t>
            </w:r>
            <w:r>
              <w:rPr>
                <w:rStyle w:val="a9"/>
                <w:rFonts w:ascii="Helvetica" w:hAnsi="Helvetica"/>
                <w:color w:val="1238BF"/>
                <w:sz w:val="27"/>
                <w:szCs w:val="27"/>
                <w:shd w:val="clear" w:color="auto" w:fill="FFFFFF"/>
              </w:rPr>
              <w:t>的购物者</w:t>
            </w:r>
            <w:r>
              <w:fldChar w:fldCharType="end"/>
            </w:r>
            <w:r>
              <w:rPr>
                <w:rFonts w:ascii="Helvetica" w:hAnsi="Helvetica"/>
                <w:color w:val="000000"/>
                <w:sz w:val="27"/>
                <w:szCs w:val="27"/>
                <w:shd w:val="clear" w:color="auto" w:fill="FFFFFF"/>
              </w:rPr>
              <w:t>更愿意购买也有实体店的品牌（而不是那些仅限在线的品牌）。</w:t>
            </w:r>
            <w:r>
              <w:rPr>
                <w:rFonts w:ascii="Helvetica" w:hAnsi="Helvetica"/>
                <w:color w:val="000000"/>
                <w:sz w:val="27"/>
                <w:szCs w:val="27"/>
                <w:shd w:val="clear" w:color="auto" w:fill="FFFFFF"/>
              </w:rPr>
              <w:t> </w:t>
            </w:r>
          </w:p>
          <w:p w14:paraId="024BD4E5" w14:textId="77777777" w:rsidR="00B0240B" w:rsidRDefault="00B0240B" w:rsidP="00B0240B">
            <w:r>
              <w:rPr>
                <w:rFonts w:ascii="Segoe UI" w:hAnsi="Segoe UI" w:cs="Segoe UI"/>
                <w:sz w:val="27"/>
                <w:szCs w:val="27"/>
                <w:shd w:val="clear" w:color="auto" w:fill="FFFFFF"/>
              </w:rPr>
              <w:t>have a physical storefront when you could have a warehouse and online store</w:t>
            </w:r>
          </w:p>
          <w:p w14:paraId="7BF6E07C" w14:textId="77777777" w:rsidR="00B0240B" w:rsidRDefault="00B0240B" w:rsidP="00B0240B">
            <w:r>
              <w:rPr>
                <w:rFonts w:ascii="PingFang SC" w:eastAsia="PingFang SC" w:hAnsi="PingFang SC" w:hint="eastAsia"/>
                <w:color w:val="DFDEDE"/>
                <w:sz w:val="20"/>
                <w:szCs w:val="20"/>
                <w:shd w:val="clear" w:color="auto" w:fill="2C2E30"/>
              </w:rPr>
              <w:t>当你可以拥有一个仓库和一个在线商店的时候，却要拥有一个实体店面</w:t>
            </w:r>
          </w:p>
          <w:p w14:paraId="318A28B7" w14:textId="77777777" w:rsidR="00CB5EAD" w:rsidRDefault="00CB5EAD" w:rsidP="00CB5EAD">
            <w:pPr>
              <w:rPr>
                <w:rFonts w:ascii="Helvetica" w:hAnsi="Helvetica"/>
                <w:color w:val="000000"/>
                <w:sz w:val="27"/>
                <w:szCs w:val="27"/>
                <w:shd w:val="clear" w:color="auto" w:fill="FFFFFF"/>
              </w:rPr>
            </w:pPr>
          </w:p>
          <w:p w14:paraId="4CA7998B" w14:textId="36CB550A" w:rsidR="00CB5EAD" w:rsidRDefault="00CB5EAD" w:rsidP="00CB5EAD">
            <w:r>
              <w:rPr>
                <w:rFonts w:ascii="Helvetica" w:hAnsi="Helvetica"/>
                <w:color w:val="000000"/>
                <w:sz w:val="27"/>
                <w:szCs w:val="27"/>
                <w:shd w:val="clear" w:color="auto" w:fill="FFFFFF"/>
              </w:rPr>
              <w:t>线上提高产品和服务的知名度，然后访问商店进行购买</w:t>
            </w:r>
          </w:p>
          <w:p w14:paraId="1F7C4FFB" w14:textId="77777777" w:rsidR="00B658E7" w:rsidRPr="00CB5EAD" w:rsidRDefault="00B658E7" w:rsidP="00EA08E9">
            <w:pPr>
              <w:pStyle w:val="a4"/>
              <w:rPr>
                <w:rFonts w:ascii="微软雅黑" w:eastAsia="微软雅黑" w:hAnsi="微软雅黑" w:cs="微软雅黑"/>
                <w:sz w:val="22"/>
                <w:szCs w:val="22"/>
              </w:rPr>
            </w:pPr>
          </w:p>
          <w:p w14:paraId="06B15307" w14:textId="5BCAEB37" w:rsidR="00D24110" w:rsidRDefault="00D24110" w:rsidP="00EA08E9">
            <w:pPr>
              <w:pStyle w:val="a4"/>
              <w:rPr>
                <w:rFonts w:ascii="微软雅黑" w:eastAsia="微软雅黑" w:hAnsi="微软雅黑" w:cs="微软雅黑"/>
                <w:sz w:val="22"/>
                <w:szCs w:val="22"/>
              </w:rPr>
            </w:pPr>
          </w:p>
          <w:p w14:paraId="12AE7540" w14:textId="49D4CAAD" w:rsidR="00D24110" w:rsidRDefault="00D24110" w:rsidP="00EA08E9">
            <w:pPr>
              <w:pStyle w:val="a4"/>
              <w:rPr>
                <w:rFonts w:ascii="微软雅黑" w:eastAsia="微软雅黑" w:hAnsi="微软雅黑" w:cs="微软雅黑"/>
                <w:sz w:val="22"/>
                <w:szCs w:val="22"/>
              </w:rPr>
            </w:pPr>
          </w:p>
          <w:p w14:paraId="69A2CEEC" w14:textId="77777777" w:rsidR="00E104FD" w:rsidRDefault="00E104FD" w:rsidP="00E104FD">
            <w:commentRangeStart w:id="23"/>
            <w:r>
              <w:rPr>
                <w:rFonts w:ascii="Georgia" w:hAnsi="Georgia"/>
                <w:color w:val="333333"/>
                <w:sz w:val="27"/>
                <w:szCs w:val="27"/>
                <w:shd w:val="clear" w:color="auto" w:fill="FFFFFF"/>
              </w:rPr>
              <w:t>商业智能</w:t>
            </w:r>
            <w:commentRangeEnd w:id="23"/>
            <w:r>
              <w:rPr>
                <w:rStyle w:val="a6"/>
                <w:rFonts w:ascii="Times New Roman" w:eastAsia="Times New Roman" w:hAnsi="Times New Roman" w:cs="Times New Roman"/>
                <w:lang w:val="en-GB" w:eastAsia="en-US"/>
              </w:rPr>
              <w:commentReference w:id="23"/>
            </w:r>
            <w:r>
              <w:rPr>
                <w:rFonts w:ascii="Georgia" w:hAnsi="Georgia"/>
                <w:color w:val="333333"/>
                <w:sz w:val="27"/>
                <w:szCs w:val="27"/>
                <w:shd w:val="clear" w:color="auto" w:fill="FFFFFF"/>
              </w:rPr>
              <w:t>是电子商务和人工智能的结合，使得电子商务的整个过程都依赖于智能终端机器或操作系统来实现最大的收益。商业智能的出现满足了市场对高效交易、低成本交易和信息交易的需求。</w:t>
            </w:r>
          </w:p>
          <w:p w14:paraId="75DCBBBC" w14:textId="25E915F8" w:rsidR="00E104FD" w:rsidRPr="00E104FD" w:rsidRDefault="00E104FD" w:rsidP="00E104FD"/>
          <w:p w14:paraId="0370320F" w14:textId="023D0973" w:rsidR="00D24110" w:rsidRPr="00E104FD" w:rsidRDefault="00D24110" w:rsidP="00EA08E9">
            <w:pPr>
              <w:pStyle w:val="a4"/>
              <w:rPr>
                <w:rFonts w:ascii="微软雅黑" w:eastAsia="微软雅黑" w:hAnsi="微软雅黑" w:cs="微软雅黑"/>
                <w:sz w:val="22"/>
                <w:szCs w:val="22"/>
              </w:rPr>
            </w:pPr>
          </w:p>
          <w:p w14:paraId="3F6C3163" w14:textId="77777777" w:rsidR="00E104FD" w:rsidRDefault="00E104FD" w:rsidP="00E104FD">
            <w:r>
              <w:rPr>
                <w:rFonts w:ascii="Georgia" w:hAnsi="Georgia"/>
                <w:color w:val="333333"/>
                <w:sz w:val="27"/>
                <w:szCs w:val="27"/>
                <w:shd w:val="clear" w:color="auto" w:fill="FFFFFF"/>
              </w:rPr>
              <w:t>公式</w:t>
            </w:r>
            <w:r>
              <w:rPr>
                <w:rFonts w:ascii="Georgia" w:hAnsi="Georgia"/>
                <w:color w:val="333333"/>
                <w:sz w:val="27"/>
                <w:szCs w:val="27"/>
                <w:shd w:val="clear" w:color="auto" w:fill="FFFFFF"/>
              </w:rPr>
              <w:t xml:space="preserve"> 4 </w:t>
            </w:r>
            <w:r>
              <w:rPr>
                <w:rFonts w:ascii="Georgia" w:hAnsi="Georgia"/>
                <w:color w:val="333333"/>
                <w:sz w:val="27"/>
                <w:szCs w:val="27"/>
                <w:shd w:val="clear" w:color="auto" w:fill="FFFFFF"/>
              </w:rPr>
              <w:t>给出了</w:t>
            </w:r>
            <w:r>
              <w:rPr>
                <w:rFonts w:ascii="Georgia" w:hAnsi="Georgia"/>
                <w:color w:val="333333"/>
                <w:sz w:val="27"/>
                <w:szCs w:val="27"/>
                <w:shd w:val="clear" w:color="auto" w:fill="FFFFFF"/>
              </w:rPr>
              <w:t xml:space="preserve"> AI </w:t>
            </w:r>
            <w:r>
              <w:rPr>
                <w:rFonts w:ascii="Georgia" w:hAnsi="Georgia"/>
                <w:color w:val="333333"/>
                <w:sz w:val="27"/>
                <w:szCs w:val="27"/>
                <w:shd w:val="clear" w:color="auto" w:fill="FFFFFF"/>
              </w:rPr>
              <w:t>模型的表示。在电子商务平台的应用实践中，如何根据用户的意图、兴趣和特点，对现有的客户信息、库存信息以及大量的数据信息进行智能排列、调整和匹配，从而获得用户满意的检索输出，将成为电子商务未来应用的技术难题。</w:t>
            </w:r>
          </w:p>
          <w:p w14:paraId="5861B996" w14:textId="2DF84042" w:rsidR="00E104FD" w:rsidRDefault="00E104FD" w:rsidP="00E104FD">
            <w:r>
              <w:fldChar w:fldCharType="begin"/>
            </w:r>
            <w:r>
              <w:instrText xml:space="preserve"> INCLUDEPICTURE "https://ieeexplore.ieee.org/mediastore_new/IEEE/content/media/9165557/9171049/9171193/tang5-74-large.gif" \* MERGEFORMATINET </w:instrText>
            </w:r>
            <w:r>
              <w:fldChar w:fldCharType="separate"/>
            </w:r>
            <w:r>
              <w:rPr>
                <w:noProof/>
              </w:rPr>
              <w:drawing>
                <wp:inline distT="0" distB="0" distL="0" distR="0" wp14:anchorId="48A0B58D" wp14:editId="712E2FFF">
                  <wp:extent cx="4234404" cy="21387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8527" cy="2156017"/>
                          </a:xfrm>
                          <a:prstGeom prst="rect">
                            <a:avLst/>
                          </a:prstGeom>
                          <a:noFill/>
                          <a:ln>
                            <a:noFill/>
                          </a:ln>
                        </pic:spPr>
                      </pic:pic>
                    </a:graphicData>
                  </a:graphic>
                </wp:inline>
              </w:drawing>
            </w:r>
            <w:r>
              <w:fldChar w:fldCharType="end"/>
            </w:r>
          </w:p>
          <w:p w14:paraId="7AA02364" w14:textId="72104A6D" w:rsidR="00D24110" w:rsidRDefault="00D24110" w:rsidP="00EA08E9">
            <w:pPr>
              <w:pStyle w:val="a4"/>
              <w:rPr>
                <w:rFonts w:ascii="微软雅黑" w:eastAsia="微软雅黑" w:hAnsi="微软雅黑" w:cs="微软雅黑"/>
                <w:sz w:val="22"/>
                <w:szCs w:val="22"/>
              </w:rPr>
            </w:pPr>
          </w:p>
          <w:p w14:paraId="76043B65" w14:textId="037445E3" w:rsidR="00876457" w:rsidRDefault="00876457" w:rsidP="00EA08E9">
            <w:pPr>
              <w:pStyle w:val="a4"/>
              <w:rPr>
                <w:rFonts w:ascii="微软雅黑" w:eastAsia="微软雅黑" w:hAnsi="微软雅黑" w:cs="微软雅黑"/>
                <w:sz w:val="22"/>
                <w:szCs w:val="22"/>
              </w:rPr>
            </w:pPr>
            <w:commentRangeStart w:id="24"/>
            <w:r>
              <w:rPr>
                <w:rFonts w:ascii="微软雅黑" w:eastAsia="微软雅黑" w:hAnsi="微软雅黑" w:cs="微软雅黑" w:hint="eastAsia"/>
                <w:sz w:val="22"/>
                <w:szCs w:val="22"/>
              </w:rPr>
              <w:t>A</w:t>
            </w:r>
            <w:r>
              <w:rPr>
                <w:rFonts w:ascii="微软雅黑" w:eastAsia="微软雅黑" w:hAnsi="微软雅黑" w:cs="微软雅黑"/>
                <w:sz w:val="22"/>
                <w:szCs w:val="22"/>
              </w:rPr>
              <w:t>I</w:t>
            </w:r>
            <w:r>
              <w:rPr>
                <w:rFonts w:ascii="微软雅黑" w:eastAsia="微软雅黑" w:hAnsi="微软雅黑" w:cs="微软雅黑" w:hint="eastAsia"/>
                <w:sz w:val="22"/>
                <w:szCs w:val="22"/>
              </w:rPr>
              <w:t>对商业创新的影响</w:t>
            </w:r>
            <w:commentRangeEnd w:id="24"/>
            <w:r>
              <w:rPr>
                <w:rStyle w:val="a6"/>
                <w:lang w:val="en-GB" w:eastAsia="en-US"/>
              </w:rPr>
              <w:commentReference w:id="24"/>
            </w:r>
            <w:r>
              <w:rPr>
                <w:rFonts w:ascii="微软雅黑" w:eastAsia="微软雅黑" w:hAnsi="微软雅黑" w:cs="微软雅黑" w:hint="eastAsia"/>
                <w:sz w:val="22"/>
                <w:szCs w:val="22"/>
              </w:rPr>
              <w:t>：</w:t>
            </w:r>
          </w:p>
          <w:p w14:paraId="2403CFB1" w14:textId="1E1CD1CD" w:rsidR="00876457" w:rsidRDefault="00876457" w:rsidP="00876457">
            <w:pPr>
              <w:rPr>
                <w:rFonts w:ascii="Georgia" w:hAnsi="Georgia"/>
                <w:color w:val="333333"/>
                <w:sz w:val="27"/>
                <w:szCs w:val="27"/>
                <w:shd w:val="clear" w:color="auto" w:fill="FFFFFF"/>
              </w:rPr>
            </w:pPr>
            <w:r>
              <w:rPr>
                <w:rFonts w:ascii="Georgia" w:hAnsi="Georgia"/>
                <w:color w:val="333333"/>
                <w:sz w:val="27"/>
                <w:szCs w:val="27"/>
                <w:shd w:val="clear" w:color="auto" w:fill="FFFFFF"/>
              </w:rPr>
              <w:t>客户细分、客户关系、价值定位、渠道、关键资源、关键活动、关键合作伙伴关系、收入流和成本结构</w:t>
            </w:r>
          </w:p>
          <w:p w14:paraId="52A96204" w14:textId="77777777" w:rsidR="00EB3F9F" w:rsidRDefault="00EB3F9F" w:rsidP="00876457">
            <w:pPr>
              <w:rPr>
                <w:rFonts w:hint="eastAsia"/>
              </w:rPr>
            </w:pPr>
          </w:p>
          <w:p w14:paraId="24F93F50" w14:textId="77777777" w:rsidR="00EB3F9F" w:rsidRDefault="00EB3F9F" w:rsidP="00EB3F9F">
            <w:r>
              <w:rPr>
                <w:rFonts w:ascii="PingFang SC" w:eastAsia="PingFang SC" w:hAnsi="PingFang SC" w:hint="eastAsia"/>
                <w:color w:val="DFDEDE"/>
                <w:sz w:val="20"/>
                <w:szCs w:val="20"/>
                <w:shd w:val="clear" w:color="auto" w:fill="2C2E30"/>
              </w:rPr>
              <w:t>2019年以来，</w:t>
            </w:r>
            <w:commentRangeStart w:id="25"/>
            <w:r>
              <w:rPr>
                <w:rFonts w:ascii="PingFang SC" w:eastAsia="PingFang SC" w:hAnsi="PingFang SC" w:hint="eastAsia"/>
                <w:color w:val="DFDEDE"/>
                <w:sz w:val="20"/>
                <w:szCs w:val="20"/>
                <w:shd w:val="clear" w:color="auto" w:fill="2C2E30"/>
              </w:rPr>
              <w:t>新模式</w:t>
            </w:r>
            <w:commentRangeEnd w:id="25"/>
            <w:r>
              <w:rPr>
                <w:rStyle w:val="a6"/>
                <w:rFonts w:ascii="Times New Roman" w:eastAsia="Times New Roman" w:hAnsi="Times New Roman" w:cs="Times New Roman"/>
                <w:lang w:val="en-GB" w:eastAsia="en-US"/>
              </w:rPr>
              <w:commentReference w:id="25"/>
            </w:r>
            <w:r>
              <w:rPr>
                <w:rFonts w:ascii="PingFang SC" w:eastAsia="PingFang SC" w:hAnsi="PingFang SC" w:hint="eastAsia"/>
                <w:color w:val="DFDEDE"/>
                <w:sz w:val="20"/>
                <w:szCs w:val="20"/>
                <w:shd w:val="clear" w:color="auto" w:fill="2C2E30"/>
              </w:rPr>
              <w:t>、新形式层出不穷 电子商务已经出现，新的合适的术语和 随着研究的成熟，研究方向也逐渐浮出水面， 如直播电子商务、社交电子商务、在线虚拟 技术等，符合当前多元化， 个性化、体验化的消费需求。</w:t>
            </w:r>
          </w:p>
          <w:p w14:paraId="662F277C" w14:textId="77777777" w:rsidR="00876457" w:rsidRPr="00EB3F9F" w:rsidRDefault="00876457" w:rsidP="00EA08E9">
            <w:pPr>
              <w:pStyle w:val="a4"/>
              <w:rPr>
                <w:rFonts w:ascii="微软雅黑" w:eastAsia="微软雅黑" w:hAnsi="微软雅黑" w:cs="微软雅黑" w:hint="eastAsia"/>
                <w:sz w:val="22"/>
                <w:szCs w:val="22"/>
              </w:rPr>
            </w:pPr>
          </w:p>
          <w:p w14:paraId="76B14976" w14:textId="46CD1DCB" w:rsidR="004A256A" w:rsidRDefault="004A256A" w:rsidP="00EA08E9">
            <w:pPr>
              <w:pStyle w:val="a4"/>
              <w:rPr>
                <w:rFonts w:ascii="微软雅黑" w:eastAsia="微软雅黑" w:hAnsi="微软雅黑" w:cs="微软雅黑" w:hint="eastAsia"/>
                <w:sz w:val="22"/>
                <w:szCs w:val="22"/>
              </w:rPr>
            </w:pPr>
            <w:r>
              <w:rPr>
                <w:rFonts w:ascii="微软雅黑" w:eastAsia="微软雅黑" w:hAnsi="微软雅黑" w:cs="微软雅黑" w:hint="eastAsia"/>
                <w:sz w:val="22"/>
                <w:szCs w:val="22"/>
              </w:rPr>
              <w:lastRenderedPageBreak/>
              <w:t>分析公司需求是什么，架构整体展示，然后引出后面detail</w:t>
            </w:r>
          </w:p>
          <w:p w14:paraId="1FDFB399" w14:textId="48D43F5D" w:rsidR="002B57F2" w:rsidRDefault="002B57F2" w:rsidP="00EA08E9">
            <w:pPr>
              <w:pStyle w:val="a4"/>
              <w:rPr>
                <w:rFonts w:ascii="微软雅黑" w:eastAsia="微软雅黑" w:hAnsi="微软雅黑" w:cs="微软雅黑"/>
                <w:sz w:val="22"/>
                <w:szCs w:val="22"/>
              </w:rPr>
            </w:pPr>
            <w:r>
              <w:rPr>
                <w:rFonts w:ascii="微软雅黑" w:eastAsia="微软雅黑" w:hAnsi="微软雅黑" w:cs="微软雅黑" w:hint="eastAsia"/>
                <w:sz w:val="22"/>
                <w:szCs w:val="22"/>
              </w:rPr>
              <w:t>AI</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：feature</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value</w:t>
            </w:r>
            <w:r w:rsidR="004A256A">
              <w:rPr>
                <w:rFonts w:ascii="微软雅黑" w:eastAsia="微软雅黑" w:hAnsi="微软雅黑" w:cs="微软雅黑" w:hint="eastAsia"/>
                <w:sz w:val="22"/>
                <w:szCs w:val="22"/>
              </w:rPr>
              <w:t>，deep</w:t>
            </w:r>
            <w:r w:rsidR="004A256A">
              <w:rPr>
                <w:rFonts w:ascii="微软雅黑" w:eastAsia="微软雅黑" w:hAnsi="微软雅黑" w:cs="微软雅黑"/>
                <w:sz w:val="22"/>
                <w:szCs w:val="22"/>
              </w:rPr>
              <w:t xml:space="preserve"> </w:t>
            </w:r>
            <w:r w:rsidR="004A256A">
              <w:rPr>
                <w:rFonts w:ascii="微软雅黑" w:eastAsia="微软雅黑" w:hAnsi="微软雅黑" w:cs="微软雅黑" w:hint="eastAsia"/>
                <w:sz w:val="22"/>
                <w:szCs w:val="22"/>
              </w:rPr>
              <w:t>learning</w:t>
            </w:r>
          </w:p>
          <w:p w14:paraId="67675A31" w14:textId="09129B2E" w:rsidR="002B57F2" w:rsidRDefault="002B57F2" w:rsidP="00EA08E9">
            <w:pPr>
              <w:pStyle w:val="a4"/>
              <w:rPr>
                <w:rFonts w:ascii="微软雅黑" w:eastAsia="微软雅黑" w:hAnsi="微软雅黑" w:cs="微软雅黑"/>
                <w:sz w:val="22"/>
                <w:szCs w:val="22"/>
              </w:rPr>
            </w:pPr>
            <w:r>
              <w:rPr>
                <w:rFonts w:ascii="微软雅黑" w:eastAsia="微软雅黑" w:hAnsi="微软雅黑" w:cs="微软雅黑" w:hint="eastAsia"/>
                <w:sz w:val="22"/>
                <w:szCs w:val="22"/>
              </w:rPr>
              <w:t>定义小服装公司，成本不能太高，以后可</w:t>
            </w:r>
            <w:r w:rsidR="001F4E25">
              <w:rPr>
                <w:rFonts w:ascii="微软雅黑" w:eastAsia="微软雅黑" w:hAnsi="微软雅黑" w:cs="微软雅黑" w:hint="eastAsia"/>
                <w:sz w:val="22"/>
                <w:szCs w:val="22"/>
              </w:rPr>
              <w:t>扩展性</w:t>
            </w:r>
            <w:r>
              <w:rPr>
                <w:rFonts w:ascii="微软雅黑" w:eastAsia="微软雅黑" w:hAnsi="微软雅黑" w:cs="微软雅黑" w:hint="eastAsia"/>
                <w:sz w:val="22"/>
                <w:szCs w:val="22"/>
              </w:rPr>
              <w:t>，不能影响其他部门</w:t>
            </w:r>
          </w:p>
          <w:p w14:paraId="2DCA56B6" w14:textId="0F8B5C00" w:rsidR="002B57F2" w:rsidRDefault="002B57F2" w:rsidP="00EA08E9">
            <w:pPr>
              <w:pStyle w:val="a4"/>
              <w:rPr>
                <w:rFonts w:ascii="微软雅黑" w:eastAsia="微软雅黑" w:hAnsi="微软雅黑" w:cs="微软雅黑" w:hint="eastAsia"/>
                <w:sz w:val="22"/>
                <w:szCs w:val="22"/>
              </w:rPr>
            </w:pPr>
            <w:r>
              <w:rPr>
                <w:rFonts w:ascii="微软雅黑" w:eastAsia="微软雅黑" w:hAnsi="微软雅黑" w:cs="微软雅黑" w:hint="eastAsia"/>
                <w:sz w:val="22"/>
                <w:szCs w:val="22"/>
              </w:rPr>
              <w:t>服装主要是图片很多，类储存在spark里？！文档类在</w:t>
            </w:r>
            <w:proofErr w:type="spellStart"/>
            <w:r>
              <w:rPr>
                <w:rFonts w:ascii="微软雅黑" w:eastAsia="微软雅黑" w:hAnsi="微软雅黑" w:cs="微软雅黑" w:hint="eastAsia"/>
                <w:sz w:val="22"/>
                <w:szCs w:val="22"/>
              </w:rPr>
              <w:t>hadoop</w:t>
            </w:r>
            <w:proofErr w:type="spellEnd"/>
            <w:r>
              <w:rPr>
                <w:rFonts w:ascii="微软雅黑" w:eastAsia="微软雅黑" w:hAnsi="微软雅黑" w:cs="微软雅黑" w:hint="eastAsia"/>
                <w:sz w:val="22"/>
                <w:szCs w:val="22"/>
              </w:rPr>
              <w:t>里</w:t>
            </w:r>
          </w:p>
          <w:p w14:paraId="2C79A084" w14:textId="77777777" w:rsidR="00282941" w:rsidRPr="00EA08E9" w:rsidRDefault="007A77C3" w:rsidP="00282941">
            <w:pPr>
              <w:pStyle w:val="a4"/>
              <w:rPr>
                <w:rFonts w:asciiTheme="minorHAnsi" w:hAnsiTheme="minorHAnsi" w:cstheme="minorHAnsi"/>
                <w:sz w:val="22"/>
                <w:szCs w:val="22"/>
              </w:rPr>
            </w:pPr>
            <w:r w:rsidRPr="00EA08E9">
              <w:rPr>
                <w:rFonts w:asciiTheme="minorHAnsi" w:hAnsiTheme="minorHAnsi" w:cstheme="minorHAnsi" w:hint="eastAsia"/>
                <w:sz w:val="22"/>
                <w:szCs w:val="22"/>
              </w:rPr>
              <w:t>-</w:t>
            </w:r>
            <w:r>
              <w:rPr>
                <w:rFonts w:asciiTheme="minorHAnsi" w:hAnsiTheme="minorHAnsi" w:cstheme="minorHAnsi"/>
                <w:sz w:val="22"/>
                <w:szCs w:val="22"/>
              </w:rPr>
              <w:t xml:space="preserve"> </w:t>
            </w:r>
            <w:r w:rsidR="00282941">
              <w:rPr>
                <w:rFonts w:asciiTheme="minorHAnsi" w:hAnsiTheme="minorHAnsi" w:cstheme="minorHAnsi"/>
                <w:sz w:val="22"/>
                <w:szCs w:val="22"/>
              </w:rPr>
              <w:t xml:space="preserve">1. </w:t>
            </w:r>
            <w:bookmarkStart w:id="26" w:name="OLE_LINK21"/>
            <w:bookmarkStart w:id="27" w:name="OLE_LINK22"/>
            <w:r w:rsidR="00282941" w:rsidRPr="00EA08E9">
              <w:rPr>
                <w:rFonts w:asciiTheme="minorHAnsi" w:hAnsiTheme="minorHAnsi" w:cstheme="minorHAnsi" w:hint="eastAsia"/>
                <w:sz w:val="22"/>
                <w:szCs w:val="22"/>
              </w:rPr>
              <w:t xml:space="preserve">- </w:t>
            </w:r>
            <w:bookmarkEnd w:id="26"/>
            <w:bookmarkEnd w:id="27"/>
            <w:r w:rsidR="00282941">
              <w:rPr>
                <w:rFonts w:ascii="宋体" w:eastAsia="宋体" w:hAnsi="宋体" w:cs="宋体" w:hint="eastAsia"/>
                <w:sz w:val="22"/>
                <w:szCs w:val="22"/>
              </w:rPr>
              <w:t>商品：</w:t>
            </w:r>
            <w:r w:rsidR="00282941" w:rsidRPr="00EA08E9">
              <w:rPr>
                <w:rFonts w:ascii="微软雅黑" w:eastAsia="微软雅黑" w:hAnsi="微软雅黑" w:cs="微软雅黑" w:hint="eastAsia"/>
                <w:sz w:val="22"/>
                <w:szCs w:val="22"/>
              </w:rPr>
              <w:t>产品信息和评论（文本和图像数据）</w:t>
            </w:r>
          </w:p>
          <w:p w14:paraId="7599E881" w14:textId="510FA0F9" w:rsidR="00282941" w:rsidRPr="00282941" w:rsidRDefault="00282941" w:rsidP="00EA08E9">
            <w:pPr>
              <w:pStyle w:val="a4"/>
              <w:rPr>
                <w:rFonts w:asciiTheme="minorHAnsi" w:hAnsiTheme="minorHAnsi" w:cstheme="minorHAnsi"/>
                <w:sz w:val="22"/>
                <w:szCs w:val="22"/>
                <w:lang w:val="en-GB"/>
              </w:rPr>
            </w:pPr>
          </w:p>
          <w:p w14:paraId="7D64694F" w14:textId="0E58895A" w:rsidR="007A77C3" w:rsidRDefault="007A77C3" w:rsidP="00EA08E9">
            <w:pPr>
              <w:pStyle w:val="a4"/>
              <w:rPr>
                <w:rFonts w:ascii="微软雅黑" w:eastAsia="微软雅黑" w:hAnsi="微软雅黑" w:cs="微软雅黑"/>
                <w:sz w:val="22"/>
                <w:szCs w:val="22"/>
              </w:rPr>
            </w:pPr>
            <w:r>
              <w:rPr>
                <w:rFonts w:ascii="微软雅黑" w:eastAsia="微软雅黑" w:hAnsi="微软雅黑" w:cs="微软雅黑" w:hint="eastAsia"/>
                <w:sz w:val="22"/>
                <w:szCs w:val="22"/>
              </w:rPr>
              <w:t>用户</w:t>
            </w:r>
            <w:r w:rsidR="00282941">
              <w:rPr>
                <w:rFonts w:ascii="微软雅黑" w:eastAsia="微软雅黑" w:hAnsi="微软雅黑" w:cs="微软雅黑" w:hint="eastAsia"/>
                <w:sz w:val="22"/>
                <w:szCs w:val="22"/>
              </w:rPr>
              <w:t>基本信息</w:t>
            </w:r>
            <w:r>
              <w:rPr>
                <w:rFonts w:ascii="微软雅黑" w:eastAsia="微软雅黑" w:hAnsi="微软雅黑" w:cs="微软雅黑" w:hint="eastAsia"/>
                <w:sz w:val="22"/>
                <w:szCs w:val="22"/>
              </w:rPr>
              <w:t>：注册，登录</w:t>
            </w:r>
          </w:p>
          <w:p w14:paraId="0D9CF901" w14:textId="77777777" w:rsidR="00282941" w:rsidRPr="00EA08E9" w:rsidRDefault="00282941" w:rsidP="00282941">
            <w:pPr>
              <w:pStyle w:val="a4"/>
              <w:rPr>
                <w:rFonts w:asciiTheme="minorHAnsi" w:hAnsiTheme="minorHAnsi" w:cstheme="minorHAnsi"/>
                <w:sz w:val="22"/>
                <w:szCs w:val="22"/>
              </w:rPr>
            </w:pPr>
            <w:r>
              <w:rPr>
                <w:rFonts w:ascii="宋体" w:eastAsia="宋体" w:hAnsi="宋体" w:cs="宋体" w:hint="eastAsia"/>
                <w:sz w:val="22"/>
                <w:szCs w:val="22"/>
              </w:rPr>
              <w:t>用户行为：</w:t>
            </w:r>
            <w:r w:rsidRPr="00EA08E9">
              <w:rPr>
                <w:rFonts w:asciiTheme="minorHAnsi" w:hAnsiTheme="minorHAnsi" w:cstheme="minorHAnsi" w:hint="eastAsia"/>
                <w:sz w:val="22"/>
                <w:szCs w:val="22"/>
              </w:rPr>
              <w:t xml:space="preserve">- </w:t>
            </w:r>
            <w:r w:rsidRPr="00EA08E9">
              <w:rPr>
                <w:rFonts w:ascii="微软雅黑" w:eastAsia="微软雅黑" w:hAnsi="微软雅黑" w:cs="微软雅黑" w:hint="eastAsia"/>
                <w:sz w:val="22"/>
                <w:szCs w:val="22"/>
              </w:rPr>
              <w:t>销售和供应链信息（交易数据）</w:t>
            </w:r>
            <w:r>
              <w:rPr>
                <w:rFonts w:ascii="微软雅黑" w:eastAsia="微软雅黑" w:hAnsi="微软雅黑" w:cs="微软雅黑" w:hint="eastAsia"/>
                <w:sz w:val="22"/>
                <w:szCs w:val="22"/>
              </w:rPr>
              <w:t>网页点击浏览量等等</w:t>
            </w:r>
          </w:p>
          <w:p w14:paraId="5A0940FA" w14:textId="77777777" w:rsidR="00282941" w:rsidRPr="00EA08E9" w:rsidRDefault="00282941" w:rsidP="00282941">
            <w:pPr>
              <w:pStyle w:val="a4"/>
              <w:rPr>
                <w:rFonts w:asciiTheme="minorHAnsi" w:hAnsiTheme="minorHAnsi" w:cstheme="minorHAnsi"/>
                <w:sz w:val="22"/>
                <w:szCs w:val="22"/>
              </w:rPr>
            </w:pPr>
            <w:r w:rsidRPr="00EA08E9">
              <w:rPr>
                <w:rFonts w:asciiTheme="minorHAnsi" w:hAnsiTheme="minorHAnsi" w:cstheme="minorHAnsi" w:hint="eastAsia"/>
                <w:sz w:val="22"/>
                <w:szCs w:val="22"/>
              </w:rPr>
              <w:t xml:space="preserve">- </w:t>
            </w:r>
            <w:r w:rsidRPr="00EA08E9">
              <w:rPr>
                <w:rFonts w:ascii="微软雅黑" w:eastAsia="微软雅黑" w:hAnsi="微软雅黑" w:cs="微软雅黑" w:hint="eastAsia"/>
                <w:sz w:val="22"/>
                <w:szCs w:val="22"/>
              </w:rPr>
              <w:t>社交媒体数据（混合）。</w:t>
            </w:r>
          </w:p>
          <w:p w14:paraId="052171DA" w14:textId="300E97B4" w:rsidR="00282941" w:rsidRPr="00EA08E9" w:rsidRDefault="00282941" w:rsidP="00EA08E9">
            <w:pPr>
              <w:pStyle w:val="a4"/>
              <w:rPr>
                <w:rFonts w:asciiTheme="minorHAnsi" w:hAnsiTheme="minorHAnsi" w:cstheme="minorHAnsi" w:hint="eastAsia"/>
                <w:sz w:val="22"/>
                <w:szCs w:val="22"/>
              </w:rPr>
            </w:pPr>
          </w:p>
          <w:p w14:paraId="262D58CB" w14:textId="77777777" w:rsidR="00EA08E9" w:rsidRPr="00EA08E9" w:rsidRDefault="00EA08E9" w:rsidP="00EA08E9">
            <w:pPr>
              <w:pStyle w:val="a4"/>
              <w:rPr>
                <w:rFonts w:asciiTheme="minorHAnsi" w:hAnsiTheme="minorHAnsi" w:cstheme="minorHAnsi"/>
                <w:sz w:val="22"/>
                <w:szCs w:val="22"/>
              </w:rPr>
            </w:pPr>
            <w:r w:rsidRPr="00EA08E9">
              <w:rPr>
                <w:rFonts w:asciiTheme="minorHAnsi" w:hAnsiTheme="minorHAnsi" w:cstheme="minorHAnsi" w:hint="eastAsia"/>
                <w:sz w:val="22"/>
                <w:szCs w:val="22"/>
              </w:rPr>
              <w:t xml:space="preserve">- </w:t>
            </w:r>
            <w:r w:rsidRPr="00EA08E9">
              <w:rPr>
                <w:rFonts w:ascii="微软雅黑" w:eastAsia="微软雅黑" w:hAnsi="微软雅黑" w:cs="微软雅黑" w:hint="eastAsia"/>
                <w:sz w:val="22"/>
                <w:szCs w:val="22"/>
              </w:rPr>
              <w:t>他们可能产生</w:t>
            </w:r>
            <w:r w:rsidRPr="00EA08E9">
              <w:rPr>
                <w:rFonts w:asciiTheme="minorHAnsi" w:hAnsiTheme="minorHAnsi" w:cstheme="minorHAnsi" w:hint="eastAsia"/>
                <w:sz w:val="22"/>
                <w:szCs w:val="22"/>
              </w:rPr>
              <w:t>/</w:t>
            </w:r>
            <w:r w:rsidRPr="00EA08E9">
              <w:rPr>
                <w:rFonts w:ascii="微软雅黑" w:eastAsia="微软雅黑" w:hAnsi="微软雅黑" w:cs="微软雅黑" w:hint="eastAsia"/>
                <w:sz w:val="22"/>
                <w:szCs w:val="22"/>
              </w:rPr>
              <w:t>使用的其他业务和运营数据。</w:t>
            </w:r>
          </w:p>
          <w:p w14:paraId="34B43BCA" w14:textId="25D83008" w:rsidR="00EA08E9" w:rsidRPr="0094438B" w:rsidRDefault="006A2A63" w:rsidP="006A2A63">
            <w:pPr>
              <w:pStyle w:val="a4"/>
              <w:tabs>
                <w:tab w:val="left" w:pos="2182"/>
              </w:tabs>
              <w:rPr>
                <w:rFonts w:ascii="宋体" w:eastAsia="宋体" w:hAnsi="宋体" w:cs="宋体"/>
                <w:sz w:val="22"/>
                <w:szCs w:val="22"/>
              </w:rPr>
            </w:pPr>
            <w:r>
              <w:rPr>
                <w:rFonts w:ascii="宋体" w:eastAsia="宋体" w:hAnsi="宋体" w:cs="宋体" w:hint="eastAsia"/>
                <w:sz w:val="22"/>
                <w:szCs w:val="22"/>
              </w:rPr>
              <w:t>比如：email，hr</w:t>
            </w:r>
            <w:r>
              <w:rPr>
                <w:rFonts w:ascii="宋体" w:eastAsia="宋体" w:hAnsi="宋体" w:cs="宋体"/>
                <w:sz w:val="22"/>
                <w:szCs w:val="22"/>
              </w:rPr>
              <w:t xml:space="preserve"> </w:t>
            </w:r>
            <w:r>
              <w:rPr>
                <w:rFonts w:ascii="宋体" w:eastAsia="宋体" w:hAnsi="宋体" w:cs="宋体" w:hint="eastAsia"/>
                <w:sz w:val="22"/>
                <w:szCs w:val="22"/>
              </w:rPr>
              <w:t>system</w:t>
            </w:r>
          </w:p>
          <w:p w14:paraId="276FDC65" w14:textId="77777777" w:rsidR="006A2A63" w:rsidRPr="00EA08E9" w:rsidRDefault="006A2A63" w:rsidP="00EA08E9">
            <w:pPr>
              <w:pStyle w:val="a4"/>
              <w:rPr>
                <w:rFonts w:asciiTheme="minorHAnsi" w:hAnsiTheme="minorHAnsi" w:cstheme="minorHAnsi"/>
                <w:sz w:val="22"/>
                <w:szCs w:val="22"/>
              </w:rPr>
            </w:pPr>
          </w:p>
          <w:p w14:paraId="1356EB9D" w14:textId="77777777" w:rsidR="00877EF2" w:rsidRDefault="00877EF2" w:rsidP="00EA08E9">
            <w:pPr>
              <w:pStyle w:val="a4"/>
              <w:rPr>
                <w:rFonts w:ascii="微软雅黑" w:eastAsia="微软雅黑" w:hAnsi="微软雅黑" w:cs="微软雅黑" w:hint="eastAsia"/>
                <w:sz w:val="22"/>
                <w:szCs w:val="22"/>
              </w:rPr>
            </w:pPr>
          </w:p>
          <w:p w14:paraId="594B4738" w14:textId="088AC78B" w:rsidR="00877EF2" w:rsidRDefault="00877EF2" w:rsidP="00EA08E9">
            <w:pPr>
              <w:pStyle w:val="a4"/>
              <w:rPr>
                <w:rFonts w:ascii="微软雅黑" w:eastAsia="微软雅黑" w:hAnsi="微软雅黑" w:cs="微软雅黑" w:hint="eastAsia"/>
                <w:sz w:val="22"/>
                <w:szCs w:val="22"/>
              </w:rPr>
            </w:pPr>
            <w:r>
              <w:rPr>
                <w:rFonts w:ascii="微软雅黑" w:eastAsia="微软雅黑" w:hAnsi="微软雅黑" w:cs="微软雅黑"/>
                <w:sz w:val="22"/>
                <w:szCs w:val="22"/>
              </w:rPr>
              <w:t>L</w:t>
            </w:r>
            <w:r>
              <w:rPr>
                <w:rFonts w:ascii="微软雅黑" w:eastAsia="微软雅黑" w:hAnsi="微软雅黑" w:cs="微软雅黑" w:hint="eastAsia"/>
                <w:sz w:val="22"/>
                <w:szCs w:val="22"/>
              </w:rPr>
              <w:t>imitation：</w:t>
            </w:r>
            <w:proofErr w:type="spellStart"/>
            <w:r>
              <w:rPr>
                <w:rFonts w:ascii="微软雅黑" w:eastAsia="微软雅黑" w:hAnsi="微软雅黑" w:cs="微软雅黑" w:hint="eastAsia"/>
                <w:sz w:val="22"/>
                <w:szCs w:val="22"/>
              </w:rPr>
              <w:t>flink</w:t>
            </w:r>
            <w:proofErr w:type="spellEnd"/>
          </w:p>
          <w:p w14:paraId="3F6CFD79" w14:textId="77777777" w:rsidR="0094438B" w:rsidRPr="00D047B6" w:rsidRDefault="0094438B" w:rsidP="00EA08E9">
            <w:pPr>
              <w:pStyle w:val="a4"/>
              <w:rPr>
                <w:rFonts w:ascii="微软雅黑" w:eastAsia="微软雅黑" w:hAnsi="微软雅黑" w:cs="微软雅黑"/>
                <w:sz w:val="22"/>
                <w:szCs w:val="22"/>
              </w:rPr>
            </w:pPr>
          </w:p>
          <w:p w14:paraId="05D5940B" w14:textId="27551145" w:rsidR="0094438B" w:rsidRPr="00EA08E9" w:rsidRDefault="0094438B" w:rsidP="00EA08E9">
            <w:pPr>
              <w:pStyle w:val="a4"/>
              <w:rPr>
                <w:rFonts w:asciiTheme="minorHAnsi" w:hAnsiTheme="minorHAnsi" w:cstheme="minorHAnsi"/>
                <w:sz w:val="22"/>
                <w:szCs w:val="22"/>
              </w:rPr>
            </w:pPr>
            <w:r>
              <w:rPr>
                <w:rFonts w:ascii="微软雅黑" w:eastAsia="微软雅黑" w:hAnsi="微软雅黑" w:cs="微软雅黑" w:hint="eastAsia"/>
                <w:sz w:val="22"/>
                <w:szCs w:val="22"/>
              </w:rPr>
              <w:t>多个数据库</w:t>
            </w:r>
          </w:p>
          <w:p w14:paraId="0BDE3D95" w14:textId="5344F1D5" w:rsidR="00EA08E9" w:rsidRDefault="0094438B" w:rsidP="00EA08E9">
            <w:pPr>
              <w:pStyle w:val="a4"/>
              <w:rPr>
                <w:rFonts w:ascii="宋体" w:eastAsia="宋体" w:hAnsi="宋体" w:cs="宋体"/>
                <w:sz w:val="22"/>
                <w:szCs w:val="22"/>
              </w:rPr>
            </w:pPr>
            <w:r>
              <w:rPr>
                <w:rFonts w:ascii="宋体" w:eastAsia="宋体" w:hAnsi="宋体" w:cs="宋体" w:hint="eastAsia"/>
                <w:sz w:val="22"/>
                <w:szCs w:val="22"/>
              </w:rPr>
              <w:t>不要比较优缺点，强调决策过程</w:t>
            </w:r>
          </w:p>
          <w:p w14:paraId="16FE6148" w14:textId="77777777" w:rsidR="0094438B" w:rsidRPr="00EA08E9" w:rsidRDefault="0094438B" w:rsidP="00EA08E9">
            <w:pPr>
              <w:pStyle w:val="a4"/>
              <w:rPr>
                <w:rFonts w:asciiTheme="minorHAnsi" w:hAnsiTheme="minorHAnsi" w:cstheme="minorHAnsi"/>
                <w:sz w:val="22"/>
                <w:szCs w:val="22"/>
              </w:rPr>
            </w:pPr>
          </w:p>
          <w:p w14:paraId="74A1D8A0" w14:textId="77777777" w:rsidR="002B2D5E" w:rsidRDefault="002B2D5E" w:rsidP="00EA08E9">
            <w:pPr>
              <w:pStyle w:val="a4"/>
              <w:rPr>
                <w:rFonts w:ascii="微软雅黑" w:eastAsia="微软雅黑" w:hAnsi="微软雅黑" w:cs="微软雅黑"/>
                <w:sz w:val="22"/>
                <w:szCs w:val="22"/>
              </w:rPr>
            </w:pPr>
          </w:p>
          <w:p w14:paraId="484F799E" w14:textId="7C4936EE" w:rsidR="002B2D5E" w:rsidRDefault="002B2D5E" w:rsidP="00EA08E9">
            <w:pPr>
              <w:pStyle w:val="a4"/>
              <w:rPr>
                <w:rFonts w:asciiTheme="minorHAnsi" w:hAnsiTheme="minorHAnsi" w:cstheme="minorHAnsi"/>
                <w:b/>
                <w:bCs/>
                <w:sz w:val="22"/>
                <w:szCs w:val="22"/>
              </w:rPr>
            </w:pPr>
            <w:r w:rsidRPr="002B2D5E">
              <w:rPr>
                <w:rFonts w:asciiTheme="minorHAnsi" w:hAnsiTheme="minorHAnsi" w:cstheme="minorHAnsi"/>
                <w:b/>
                <w:bCs/>
                <w:noProof/>
                <w:sz w:val="22"/>
                <w:szCs w:val="22"/>
              </w:rPr>
              <w:drawing>
                <wp:inline distT="0" distB="0" distL="0" distR="0" wp14:anchorId="4D5F645B" wp14:editId="7625CC19">
                  <wp:extent cx="4701309" cy="20874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36" r="1533" b="24427"/>
                          <a:stretch/>
                        </pic:blipFill>
                        <pic:spPr bwMode="auto">
                          <a:xfrm>
                            <a:off x="0" y="0"/>
                            <a:ext cx="4701536" cy="2087519"/>
                          </a:xfrm>
                          <a:prstGeom prst="rect">
                            <a:avLst/>
                          </a:prstGeom>
                          <a:ln>
                            <a:noFill/>
                          </a:ln>
                          <a:extLst>
                            <a:ext uri="{53640926-AAD7-44D8-BBD7-CCE9431645EC}">
                              <a14:shadowObscured xmlns:a14="http://schemas.microsoft.com/office/drawing/2010/main"/>
                            </a:ext>
                          </a:extLst>
                        </pic:spPr>
                      </pic:pic>
                    </a:graphicData>
                  </a:graphic>
                </wp:inline>
              </w:drawing>
            </w:r>
          </w:p>
          <w:p w14:paraId="1FCD5614" w14:textId="236BFC6F" w:rsidR="00D047B6" w:rsidRPr="005D0F8B" w:rsidRDefault="00D047B6" w:rsidP="00EA08E9">
            <w:pPr>
              <w:pStyle w:val="a4"/>
              <w:rPr>
                <w:rFonts w:asciiTheme="minorHAnsi" w:hAnsiTheme="minorHAnsi" w:cstheme="minorHAnsi" w:hint="eastAsia"/>
                <w:b/>
                <w:bCs/>
                <w:sz w:val="22"/>
                <w:szCs w:val="22"/>
              </w:rPr>
            </w:pPr>
          </w:p>
          <w:p w14:paraId="00BFE686" w14:textId="78F13831" w:rsidR="00D047B6" w:rsidRDefault="005D0F8B" w:rsidP="00EA08E9">
            <w:pPr>
              <w:pStyle w:val="a4"/>
              <w:rPr>
                <w:rFonts w:asciiTheme="minorHAnsi" w:hAnsiTheme="minorHAnsi" w:cstheme="minorHAnsi"/>
                <w:b/>
                <w:bCs/>
                <w:sz w:val="22"/>
                <w:szCs w:val="22"/>
              </w:rPr>
            </w:pPr>
            <w:r>
              <w:rPr>
                <w:rFonts w:asciiTheme="minorHAnsi" w:hAnsiTheme="minorHAnsi" w:cstheme="minorHAnsi"/>
                <w:b/>
                <w:bCs/>
                <w:noProof/>
                <w:sz w:val="22"/>
                <w:szCs w:val="22"/>
              </w:rPr>
              <w:lastRenderedPageBreak/>
              <w:drawing>
                <wp:inline distT="0" distB="0" distL="0" distR="0" wp14:anchorId="59059CD2" wp14:editId="4393A99A">
                  <wp:extent cx="5731510" cy="2733040"/>
                  <wp:effectExtent l="0" t="0" r="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6E3E259F" w14:textId="3B754719" w:rsidR="00D047B6" w:rsidRPr="00D047B6" w:rsidRDefault="008012B5" w:rsidP="00D047B6">
            <w:pPr>
              <w:pStyle w:val="a4"/>
              <w:numPr>
                <w:ilvl w:val="0"/>
                <w:numId w:val="10"/>
              </w:numPr>
              <w:rPr>
                <w:rFonts w:ascii="宋体" w:eastAsia="宋体" w:hAnsi="宋体" w:cs="宋体"/>
                <w:b/>
                <w:bCs/>
                <w:sz w:val="22"/>
                <w:szCs w:val="22"/>
              </w:rPr>
            </w:pPr>
            <w:r>
              <w:rPr>
                <w:rFonts w:ascii="宋体" w:eastAsia="宋体" w:hAnsi="宋体" w:cs="宋体" w:hint="eastAsia"/>
                <w:b/>
                <w:bCs/>
                <w:sz w:val="22"/>
                <w:szCs w:val="22"/>
              </w:rPr>
              <w:t>Extract：</w:t>
            </w:r>
          </w:p>
          <w:p w14:paraId="16F84E39" w14:textId="4EDDA2DE" w:rsidR="00D047B6" w:rsidRDefault="00D047B6" w:rsidP="00EA08E9">
            <w:pPr>
              <w:pStyle w:val="a4"/>
              <w:rPr>
                <w:rFonts w:ascii="宋体" w:eastAsia="宋体" w:hAnsi="宋体" w:cs="宋体"/>
                <w:b/>
                <w:bCs/>
                <w:sz w:val="22"/>
                <w:szCs w:val="22"/>
              </w:rPr>
            </w:pPr>
          </w:p>
          <w:p w14:paraId="27BE0766" w14:textId="7EB42677" w:rsidR="00D047B6" w:rsidRPr="00AA3986" w:rsidRDefault="008012B5" w:rsidP="008012B5">
            <w:pPr>
              <w:pStyle w:val="a4"/>
              <w:numPr>
                <w:ilvl w:val="0"/>
                <w:numId w:val="10"/>
              </w:numPr>
              <w:rPr>
                <w:rFonts w:ascii="宋体" w:eastAsia="宋体" w:hAnsi="宋体" w:cs="宋体"/>
                <w:b/>
                <w:bCs/>
                <w:sz w:val="22"/>
                <w:szCs w:val="22"/>
              </w:rPr>
            </w:pPr>
            <w:r>
              <w:rPr>
                <w:rFonts w:ascii="宋体" w:eastAsia="宋体" w:hAnsi="宋体" w:cs="宋体" w:hint="eastAsia"/>
                <w:b/>
                <w:bCs/>
                <w:sz w:val="22"/>
                <w:szCs w:val="22"/>
              </w:rPr>
              <w:t>Load：</w:t>
            </w:r>
          </w:p>
          <w:p w14:paraId="45765552" w14:textId="6DAAE46B" w:rsidR="00AA3986" w:rsidRPr="00AA3986" w:rsidRDefault="00AA3986" w:rsidP="00AA3986">
            <w:pPr>
              <w:pStyle w:val="a4"/>
              <w:rPr>
                <w:rFonts w:cstheme="minorHAnsi"/>
                <w:b/>
                <w:bCs/>
                <w:sz w:val="22"/>
              </w:rPr>
            </w:pPr>
            <w:r w:rsidRPr="00AA3986">
              <w:rPr>
                <w:rFonts w:cstheme="minorHAnsi"/>
                <w:b/>
                <w:bCs/>
                <w:sz w:val="22"/>
              </w:rPr>
              <w:t>Stre</w:t>
            </w:r>
            <w:r w:rsidRPr="00AA3986">
              <w:rPr>
                <w:rFonts w:cstheme="minorHAnsi" w:hint="eastAsia"/>
                <w:b/>
                <w:bCs/>
                <w:sz w:val="22"/>
              </w:rPr>
              <w:t>a</w:t>
            </w:r>
            <w:r w:rsidRPr="00AA3986">
              <w:rPr>
                <w:rFonts w:cstheme="minorHAnsi"/>
                <w:b/>
                <w:bCs/>
                <w:sz w:val="22"/>
              </w:rPr>
              <w:t>m</w:t>
            </w:r>
            <w:r w:rsidRPr="00AA3986">
              <w:rPr>
                <w:rFonts w:ascii="宋体" w:eastAsia="宋体" w:hAnsi="宋体" w:cs="宋体" w:hint="eastAsia"/>
                <w:b/>
                <w:bCs/>
                <w:sz w:val="22"/>
              </w:rPr>
              <w:t>：实时流</w:t>
            </w:r>
          </w:p>
          <w:p w14:paraId="318F979F" w14:textId="7E031E99" w:rsidR="00AA3986" w:rsidRPr="00AA3986" w:rsidRDefault="00AA3986" w:rsidP="00AA3986">
            <w:pPr>
              <w:pStyle w:val="a4"/>
              <w:rPr>
                <w:rFonts w:cstheme="minorHAnsi"/>
                <w:b/>
                <w:bCs/>
                <w:sz w:val="22"/>
              </w:rPr>
            </w:pPr>
            <w:r w:rsidRPr="00AA3986">
              <w:rPr>
                <w:rFonts w:cstheme="minorHAnsi"/>
                <w:b/>
                <w:bCs/>
                <w:sz w:val="22"/>
              </w:rPr>
              <w:t>Batch</w:t>
            </w:r>
            <w:r w:rsidRPr="00AA3986">
              <w:rPr>
                <w:rFonts w:ascii="宋体" w:eastAsia="宋体" w:hAnsi="宋体" w:cs="宋体" w:hint="eastAsia"/>
                <w:b/>
                <w:bCs/>
                <w:sz w:val="22"/>
              </w:rPr>
              <w:t>：数据在特定的时间段以块的形式发送</w:t>
            </w:r>
            <w:r>
              <w:rPr>
                <w:rFonts w:ascii="宋体" w:eastAsia="宋体" w:hAnsi="宋体" w:cs="宋体" w:hint="eastAsia"/>
                <w:b/>
                <w:bCs/>
                <w:sz w:val="22"/>
              </w:rPr>
              <w:t>：</w:t>
            </w:r>
            <w:r w:rsidRPr="00AA3986">
              <w:rPr>
                <w:rFonts w:ascii="宋体" w:eastAsia="宋体" w:hAnsi="宋体" w:cs="宋体" w:hint="eastAsia"/>
                <w:b/>
                <w:bCs/>
                <w:sz w:val="22"/>
              </w:rPr>
              <w:t>每小时、每天</w:t>
            </w:r>
          </w:p>
          <w:p w14:paraId="4A64E025" w14:textId="5CFB5EFF" w:rsidR="00AA3986" w:rsidRDefault="00AA3986" w:rsidP="00EA08E9">
            <w:pPr>
              <w:pStyle w:val="a4"/>
              <w:rPr>
                <w:rFonts w:asciiTheme="minorHAnsi" w:hAnsiTheme="minorHAnsi" w:cstheme="minorHAnsi"/>
                <w:b/>
                <w:bCs/>
                <w:sz w:val="22"/>
                <w:szCs w:val="22"/>
              </w:rPr>
            </w:pPr>
          </w:p>
          <w:p w14:paraId="067B1F5C" w14:textId="77777777" w:rsidR="008012B5" w:rsidRDefault="008012B5" w:rsidP="008012B5">
            <w:pPr>
              <w:pStyle w:val="a4"/>
              <w:numPr>
                <w:ilvl w:val="0"/>
                <w:numId w:val="10"/>
              </w:numPr>
              <w:rPr>
                <w:rFonts w:ascii="宋体" w:eastAsia="宋体" w:hAnsi="宋体" w:cs="宋体"/>
                <w:b/>
                <w:bCs/>
                <w:sz w:val="22"/>
                <w:szCs w:val="22"/>
              </w:rPr>
            </w:pPr>
            <w:r>
              <w:rPr>
                <w:rFonts w:asciiTheme="minorHAnsi" w:hAnsiTheme="minorHAnsi" w:cstheme="minorHAnsi" w:hint="eastAsia"/>
                <w:b/>
                <w:bCs/>
                <w:sz w:val="22"/>
                <w:szCs w:val="22"/>
              </w:rPr>
              <w:t>Data</w:t>
            </w:r>
            <w:r>
              <w:rPr>
                <w:rFonts w:asciiTheme="minorHAnsi" w:hAnsiTheme="minorHAnsi" w:cstheme="minorHAnsi"/>
                <w:b/>
                <w:bCs/>
                <w:sz w:val="22"/>
                <w:szCs w:val="22"/>
              </w:rPr>
              <w:t xml:space="preserve"> </w:t>
            </w:r>
            <w:r>
              <w:rPr>
                <w:rFonts w:asciiTheme="minorHAnsi" w:hAnsiTheme="minorHAnsi" w:cstheme="minorHAnsi" w:hint="eastAsia"/>
                <w:b/>
                <w:bCs/>
                <w:sz w:val="22"/>
                <w:szCs w:val="22"/>
              </w:rPr>
              <w:t>warehouse</w:t>
            </w:r>
            <w:r>
              <w:rPr>
                <w:rFonts w:ascii="宋体" w:eastAsia="宋体" w:hAnsi="宋体" w:cs="宋体" w:hint="eastAsia"/>
                <w:b/>
                <w:bCs/>
                <w:sz w:val="22"/>
                <w:szCs w:val="22"/>
              </w:rPr>
              <w:t>：</w:t>
            </w:r>
            <w:proofErr w:type="spellStart"/>
            <w:r>
              <w:rPr>
                <w:rFonts w:ascii="宋体" w:eastAsia="宋体" w:hAnsi="宋体" w:cs="宋体" w:hint="eastAsia"/>
                <w:b/>
                <w:bCs/>
                <w:sz w:val="22"/>
                <w:szCs w:val="22"/>
              </w:rPr>
              <w:t>hadoop</w:t>
            </w:r>
            <w:proofErr w:type="spellEnd"/>
            <w:r>
              <w:rPr>
                <w:rFonts w:ascii="宋体" w:eastAsia="宋体" w:hAnsi="宋体" w:cs="宋体" w:hint="eastAsia"/>
                <w:b/>
                <w:bCs/>
                <w:sz w:val="22"/>
                <w:szCs w:val="22"/>
              </w:rPr>
              <w:t>，spark</w:t>
            </w:r>
          </w:p>
          <w:p w14:paraId="3C6EB09D" w14:textId="37E84469" w:rsidR="008012B5" w:rsidRDefault="008012B5" w:rsidP="008012B5">
            <w:pPr>
              <w:rPr>
                <w:rFonts w:ascii="IBM Plex Sans" w:hAnsi="IBM Plex Sans"/>
                <w:color w:val="3D3D3D"/>
                <w:shd w:val="clear" w:color="auto" w:fill="FFFFFF"/>
              </w:rPr>
            </w:pPr>
            <w:r>
              <w:rPr>
                <w:rFonts w:ascii="IBM Plex Sans" w:hAnsi="IBM Plex Sans"/>
                <w:color w:val="3D3D3D"/>
                <w:shd w:val="clear" w:color="auto" w:fill="FFFFFF"/>
              </w:rPr>
              <w:t>存储、管理和分析分布式数据，但在拉取数据时不涉及任何查询</w:t>
            </w:r>
          </w:p>
          <w:p w14:paraId="6495366D" w14:textId="4B55DBF9" w:rsidR="00576BCA" w:rsidRDefault="00576BCA" w:rsidP="008012B5">
            <w:pPr>
              <w:rPr>
                <w:rFonts w:ascii="IBM Plex Sans" w:hAnsi="IBM Plex Sans"/>
                <w:color w:val="3D3D3D"/>
                <w:shd w:val="clear" w:color="auto" w:fill="FFFFFF"/>
              </w:rPr>
            </w:pPr>
          </w:p>
          <w:p w14:paraId="2194707D" w14:textId="732D3DA0" w:rsidR="00100FC3" w:rsidRDefault="00100FC3" w:rsidP="00100FC3">
            <w:r>
              <w:fldChar w:fldCharType="begin"/>
            </w:r>
            <w:r>
              <w:instrText xml:space="preserve"> INCLUDEPICTURE "/var/folders/0h/rg0q9qfj18lgn40rqf2r3l7h0000gn/T/com.microsoft.Word/WebArchiveCopyPasteTempFiles/852983-20190923114845026-184306379.png" \* MERGEFORMATINET </w:instrText>
            </w:r>
            <w:r>
              <w:fldChar w:fldCharType="separate"/>
            </w:r>
            <w:r>
              <w:rPr>
                <w:noProof/>
              </w:rPr>
              <w:drawing>
                <wp:inline distT="0" distB="0" distL="0" distR="0" wp14:anchorId="696D4F9F" wp14:editId="570197E6">
                  <wp:extent cx="5731510" cy="430276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02760"/>
                          </a:xfrm>
                          <a:prstGeom prst="rect">
                            <a:avLst/>
                          </a:prstGeom>
                          <a:noFill/>
                          <a:ln>
                            <a:noFill/>
                          </a:ln>
                        </pic:spPr>
                      </pic:pic>
                    </a:graphicData>
                  </a:graphic>
                </wp:inline>
              </w:drawing>
            </w:r>
            <w:r>
              <w:fldChar w:fldCharType="end"/>
            </w:r>
          </w:p>
          <w:p w14:paraId="628FAA6D" w14:textId="77777777" w:rsidR="00302D9C" w:rsidRDefault="00302D9C" w:rsidP="00302D9C">
            <w:pPr>
              <w:pStyle w:val="2"/>
              <w:shd w:val="clear" w:color="auto" w:fill="FFFFFF"/>
              <w:spacing w:before="0" w:beforeAutospacing="0" w:after="0" w:afterAutospacing="0"/>
              <w:rPr>
                <w:rFonts w:ascii="inherit" w:hAnsi="inherit"/>
                <w:b w:val="0"/>
                <w:bCs w:val="0"/>
                <w:color w:val="333333"/>
                <w:sz w:val="48"/>
                <w:szCs w:val="48"/>
              </w:rPr>
            </w:pPr>
            <w:commentRangeStart w:id="28"/>
            <w:r>
              <w:rPr>
                <w:rFonts w:ascii="inherit" w:hAnsi="inherit"/>
                <w:b w:val="0"/>
                <w:bCs w:val="0"/>
                <w:color w:val="333333"/>
                <w:sz w:val="48"/>
                <w:szCs w:val="48"/>
              </w:rPr>
              <w:lastRenderedPageBreak/>
              <w:t>架构设计</w:t>
            </w:r>
            <w:commentRangeEnd w:id="28"/>
            <w:r>
              <w:rPr>
                <w:rStyle w:val="a6"/>
                <w:rFonts w:ascii="Times New Roman" w:eastAsia="Times New Roman" w:hAnsi="Times New Roman" w:cs="Times New Roman"/>
                <w:b w:val="0"/>
                <w:bCs w:val="0"/>
                <w:lang w:val="en-GB" w:eastAsia="en-US"/>
              </w:rPr>
              <w:commentReference w:id="28"/>
            </w:r>
          </w:p>
          <w:p w14:paraId="3C8A0E82" w14:textId="56A4AB1E" w:rsidR="00302D9C" w:rsidRDefault="00302D9C" w:rsidP="00302D9C">
            <w:pPr>
              <w:pStyle w:val="af4"/>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本文的架构基于</w:t>
            </w:r>
            <w:r>
              <w:rPr>
                <w:rFonts w:ascii="Georgia" w:hAnsi="Georgia"/>
                <w:color w:val="333333"/>
                <w:sz w:val="27"/>
                <w:szCs w:val="27"/>
              </w:rPr>
              <w:t xml:space="preserve"> Spark Streaming </w:t>
            </w:r>
            <w:r>
              <w:rPr>
                <w:rFonts w:ascii="Georgia" w:hAnsi="Georgia"/>
                <w:color w:val="333333"/>
                <w:sz w:val="27"/>
                <w:szCs w:val="27"/>
              </w:rPr>
              <w:t>流数据处理框架。本文结合了</w:t>
            </w:r>
            <w:r>
              <w:rPr>
                <w:rFonts w:ascii="Georgia" w:hAnsi="Georgia"/>
                <w:color w:val="333333"/>
                <w:sz w:val="27"/>
                <w:szCs w:val="27"/>
              </w:rPr>
              <w:t>flume</w:t>
            </w:r>
            <w:r>
              <w:rPr>
                <w:rFonts w:ascii="Georgia" w:hAnsi="Georgia"/>
                <w:color w:val="333333"/>
                <w:sz w:val="27"/>
                <w:szCs w:val="27"/>
              </w:rPr>
              <w:t>、</w:t>
            </w:r>
            <w:r>
              <w:rPr>
                <w:rFonts w:ascii="Georgia" w:hAnsi="Georgia"/>
                <w:color w:val="333333"/>
                <w:sz w:val="27"/>
                <w:szCs w:val="27"/>
              </w:rPr>
              <w:t>Kafka</w:t>
            </w:r>
            <w:r>
              <w:rPr>
                <w:rFonts w:ascii="Georgia" w:hAnsi="Georgia"/>
                <w:color w:val="333333"/>
                <w:sz w:val="27"/>
                <w:szCs w:val="27"/>
              </w:rPr>
              <w:t>、</w:t>
            </w:r>
            <w:r>
              <w:rPr>
                <w:rFonts w:ascii="Georgia" w:hAnsi="Georgia"/>
                <w:color w:val="333333"/>
                <w:sz w:val="27"/>
                <w:szCs w:val="27"/>
              </w:rPr>
              <w:t>HBase</w:t>
            </w:r>
            <w:r>
              <w:rPr>
                <w:rFonts w:ascii="Georgia" w:hAnsi="Georgia"/>
                <w:color w:val="333333"/>
                <w:sz w:val="27"/>
                <w:szCs w:val="27"/>
              </w:rPr>
              <w:t>、</w:t>
            </w:r>
            <w:proofErr w:type="spellStart"/>
            <w:r>
              <w:rPr>
                <w:rFonts w:ascii="Georgia" w:hAnsi="Georgia"/>
                <w:color w:val="333333"/>
                <w:sz w:val="27"/>
                <w:szCs w:val="27"/>
              </w:rPr>
              <w:t>mysql</w:t>
            </w:r>
            <w:proofErr w:type="spellEnd"/>
            <w:r>
              <w:rPr>
                <w:rFonts w:ascii="Georgia" w:hAnsi="Georgia"/>
                <w:color w:val="333333"/>
                <w:sz w:val="27"/>
                <w:szCs w:val="27"/>
              </w:rPr>
              <w:t>、</w:t>
            </w:r>
            <w:proofErr w:type="spellStart"/>
            <w:r>
              <w:rPr>
                <w:rFonts w:ascii="Georgia" w:hAnsi="Georgia"/>
                <w:color w:val="333333"/>
                <w:sz w:val="27"/>
                <w:szCs w:val="27"/>
              </w:rPr>
              <w:t>echarts</w:t>
            </w:r>
            <w:proofErr w:type="spellEnd"/>
            <w:r>
              <w:rPr>
                <w:rFonts w:ascii="Georgia" w:hAnsi="Georgia"/>
                <w:color w:val="333333"/>
                <w:sz w:val="27"/>
                <w:szCs w:val="27"/>
              </w:rPr>
              <w:t>等技术。每个组件的具体版本如表</w:t>
            </w:r>
            <w:r>
              <w:rPr>
                <w:rFonts w:ascii="Georgia" w:hAnsi="Georgia"/>
                <w:color w:val="333333"/>
                <w:sz w:val="27"/>
                <w:szCs w:val="27"/>
              </w:rPr>
              <w:t xml:space="preserve"> 2</w:t>
            </w:r>
            <w:r>
              <w:rPr>
                <w:rFonts w:ascii="Georgia" w:hAnsi="Georgia"/>
                <w:color w:val="333333"/>
                <w:sz w:val="27"/>
                <w:szCs w:val="27"/>
              </w:rPr>
              <w:t>所示。本文分析了电子商务网站的用户行为。</w:t>
            </w:r>
          </w:p>
          <w:p w14:paraId="3C03C16C" w14:textId="25848864" w:rsidR="00302D9C" w:rsidRDefault="00302D9C" w:rsidP="00302D9C">
            <w:r>
              <w:fldChar w:fldCharType="begin"/>
            </w:r>
            <w:r>
              <w:instrText xml:space="preserve"> INCLUDEPICTURE "https://ieeexplore.ieee.org/mediastore_new/IEEE/content/media/9531994/9531653/9532464/wen4-640600a508-large.gif" \* MERGEFORMATINET </w:instrText>
            </w:r>
            <w:r>
              <w:fldChar w:fldCharType="separate"/>
            </w:r>
            <w:r>
              <w:rPr>
                <w:noProof/>
              </w:rPr>
              <w:drawing>
                <wp:inline distT="0" distB="0" distL="0" distR="0" wp14:anchorId="02DB8ED9" wp14:editId="03CE89AE">
                  <wp:extent cx="5731510" cy="13773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77315"/>
                          </a:xfrm>
                          <a:prstGeom prst="rect">
                            <a:avLst/>
                          </a:prstGeom>
                          <a:noFill/>
                          <a:ln>
                            <a:noFill/>
                          </a:ln>
                        </pic:spPr>
                      </pic:pic>
                    </a:graphicData>
                  </a:graphic>
                </wp:inline>
              </w:drawing>
            </w:r>
            <w:r>
              <w:fldChar w:fldCharType="end"/>
            </w:r>
          </w:p>
          <w:p w14:paraId="262BA7EE" w14:textId="77777777" w:rsidR="005B070A" w:rsidRDefault="005B070A" w:rsidP="005B070A">
            <w:pPr>
              <w:rPr>
                <w:rFonts w:ascii="PingFang SC" w:eastAsia="PingFang SC" w:hAnsi="PingFang SC"/>
                <w:color w:val="333333"/>
                <w:sz w:val="20"/>
                <w:szCs w:val="20"/>
                <w:shd w:val="clear" w:color="auto" w:fill="D6D3D6"/>
              </w:rPr>
            </w:pPr>
          </w:p>
          <w:p w14:paraId="1B71E35F" w14:textId="49F784A7" w:rsidR="005B070A" w:rsidRDefault="005B070A" w:rsidP="005B070A">
            <w:r>
              <w:rPr>
                <w:rFonts w:ascii="PingFang SC" w:eastAsia="PingFang SC" w:hAnsi="PingFang SC" w:hint="eastAsia"/>
                <w:color w:val="333333"/>
                <w:sz w:val="20"/>
                <w:szCs w:val="20"/>
                <w:shd w:val="clear" w:color="auto" w:fill="D6D3D6"/>
              </w:rPr>
              <w:t>下</w:t>
            </w:r>
            <w:r>
              <w:rPr>
                <w:rFonts w:ascii="PingFang SC" w:eastAsia="PingFang SC" w:hAnsi="PingFang SC" w:hint="eastAsia"/>
                <w:color w:val="333333"/>
                <w:sz w:val="20"/>
                <w:szCs w:val="20"/>
                <w:shd w:val="clear" w:color="auto" w:fill="D6D3D6"/>
              </w:rPr>
              <w:t>面</w:t>
            </w:r>
            <w:r>
              <w:rPr>
                <w:rFonts w:ascii="PingFang SC" w:eastAsia="PingFang SC" w:hAnsi="PingFang SC" w:hint="eastAsia"/>
                <w:color w:val="333333"/>
                <w:sz w:val="20"/>
                <w:szCs w:val="20"/>
                <w:shd w:val="clear" w:color="auto" w:fill="D6D3D6"/>
              </w:rPr>
              <w:t>用</w:t>
            </w:r>
            <w:r>
              <w:rPr>
                <w:rFonts w:ascii="PingFang SC" w:eastAsia="PingFang SC" w:hAnsi="PingFang SC" w:hint="eastAsia"/>
                <w:color w:val="333333"/>
                <w:sz w:val="20"/>
                <w:szCs w:val="20"/>
                <w:shd w:val="clear" w:color="auto" w:fill="D6D3D6"/>
              </w:rPr>
              <w:t xml:space="preserve">的这种大数据平台架构也叫 </w:t>
            </w:r>
            <w:commentRangeStart w:id="29"/>
            <w:r>
              <w:rPr>
                <w:rFonts w:ascii="PingFang SC" w:eastAsia="PingFang SC" w:hAnsi="PingFang SC" w:hint="eastAsia"/>
                <w:color w:val="333333"/>
                <w:sz w:val="20"/>
                <w:szCs w:val="20"/>
                <w:shd w:val="clear" w:color="auto" w:fill="D6D3D6"/>
              </w:rPr>
              <w:t>Lambda 架构</w:t>
            </w:r>
            <w:commentRangeEnd w:id="29"/>
            <w:r>
              <w:rPr>
                <w:rStyle w:val="a6"/>
                <w:rFonts w:ascii="Times New Roman" w:eastAsia="Times New Roman" w:hAnsi="Times New Roman" w:cs="Times New Roman"/>
              </w:rPr>
              <w:commentReference w:id="29"/>
            </w:r>
            <w:r>
              <w:rPr>
                <w:rFonts w:ascii="PingFang SC" w:eastAsia="PingFang SC" w:hAnsi="PingFang SC" w:hint="eastAsia"/>
                <w:color w:val="333333"/>
                <w:sz w:val="20"/>
                <w:szCs w:val="20"/>
                <w:shd w:val="clear" w:color="auto" w:fill="D6D3D6"/>
              </w:rPr>
              <w:t>，是构建大数据平台的一种常规架构原型方案。</w:t>
            </w:r>
          </w:p>
          <w:p w14:paraId="4E5ACCA0" w14:textId="5B622B81" w:rsidR="005B070A" w:rsidRPr="005B070A" w:rsidRDefault="005B070A" w:rsidP="005B070A">
            <w:pPr>
              <w:pStyle w:val="af4"/>
              <w:shd w:val="clear" w:color="auto" w:fill="FFFFFF"/>
              <w:spacing w:before="0" w:beforeAutospacing="0" w:after="360" w:afterAutospacing="0"/>
              <w:rPr>
                <w:rFonts w:ascii="Georgia" w:hAnsi="Georgia"/>
                <w:color w:val="333333"/>
                <w:sz w:val="27"/>
                <w:szCs w:val="27"/>
                <w:lang w:val="en-GB"/>
              </w:rPr>
            </w:pPr>
            <w:r>
              <w:rPr>
                <w:rFonts w:ascii="Georgia" w:hAnsi="Georgia" w:hint="eastAsia"/>
                <w:color w:val="333333"/>
                <w:sz w:val="27"/>
                <w:szCs w:val="27"/>
                <w:lang w:val="en-GB"/>
              </w:rPr>
              <w:t>优点：</w:t>
            </w:r>
            <w:r>
              <w:rPr>
                <w:rFonts w:ascii="PingFang SC" w:eastAsia="PingFang SC" w:hAnsi="PingFang SC" w:hint="eastAsia"/>
                <w:color w:val="333333"/>
                <w:sz w:val="20"/>
                <w:szCs w:val="20"/>
                <w:shd w:val="clear" w:color="auto" w:fill="D6D3D6"/>
              </w:rPr>
              <w:t>Lambda 架构使开发人员能够构建大规模分布式数据处理系统。它具有很好的灵活性和可扩展性，也对硬件故障和人为失误有很好的容错性。</w:t>
            </w:r>
          </w:p>
          <w:p w14:paraId="553F867A" w14:textId="77777777" w:rsidR="005B070A" w:rsidRPr="005B070A" w:rsidRDefault="005B070A" w:rsidP="00302D9C">
            <w:pPr>
              <w:pStyle w:val="af4"/>
              <w:shd w:val="clear" w:color="auto" w:fill="FFFFFF"/>
              <w:spacing w:before="0" w:beforeAutospacing="0" w:after="360" w:afterAutospacing="0"/>
              <w:rPr>
                <w:rFonts w:ascii="Georgia" w:hAnsi="Georgia" w:hint="eastAsia"/>
                <w:color w:val="333333"/>
                <w:sz w:val="27"/>
                <w:szCs w:val="27"/>
                <w:lang w:val="en-GB"/>
              </w:rPr>
            </w:pPr>
          </w:p>
          <w:p w14:paraId="4E2A6FB0" w14:textId="77777777" w:rsidR="00302D9C" w:rsidRPr="00AA3986" w:rsidRDefault="00302D9C" w:rsidP="00EA08E9">
            <w:pPr>
              <w:pStyle w:val="a4"/>
              <w:rPr>
                <w:rFonts w:asciiTheme="minorHAnsi" w:hAnsiTheme="minorHAnsi" w:cstheme="minorHAnsi" w:hint="eastAsia"/>
                <w:b/>
                <w:bCs/>
                <w:sz w:val="22"/>
                <w:szCs w:val="22"/>
              </w:rPr>
            </w:pPr>
          </w:p>
          <w:p w14:paraId="4C5513EB" w14:textId="77777777" w:rsidR="00D200EC" w:rsidRDefault="00D200EC" w:rsidP="00D200EC">
            <w:pPr>
              <w:pStyle w:val="2"/>
              <w:shd w:val="clear" w:color="auto" w:fill="FFFFFF"/>
              <w:spacing w:before="0" w:beforeAutospacing="0" w:after="0" w:afterAutospacing="0"/>
              <w:rPr>
                <w:rFonts w:ascii="inherit" w:hAnsi="inherit"/>
                <w:b w:val="0"/>
                <w:bCs w:val="0"/>
                <w:color w:val="333333"/>
                <w:sz w:val="48"/>
                <w:szCs w:val="48"/>
              </w:rPr>
            </w:pPr>
            <w:commentRangeStart w:id="30"/>
            <w:r>
              <w:rPr>
                <w:rFonts w:ascii="inherit" w:hAnsi="inherit"/>
                <w:b w:val="0"/>
                <w:bCs w:val="0"/>
                <w:color w:val="333333"/>
                <w:sz w:val="48"/>
                <w:szCs w:val="48"/>
              </w:rPr>
              <w:t>分析维度和指标</w:t>
            </w:r>
            <w:commentRangeEnd w:id="30"/>
            <w:r>
              <w:rPr>
                <w:rStyle w:val="a6"/>
                <w:rFonts w:ascii="Times New Roman" w:eastAsia="Times New Roman" w:hAnsi="Times New Roman" w:cs="Times New Roman"/>
                <w:b w:val="0"/>
                <w:bCs w:val="0"/>
                <w:lang w:val="en-GB" w:eastAsia="en-US"/>
              </w:rPr>
              <w:commentReference w:id="30"/>
            </w:r>
          </w:p>
          <w:p w14:paraId="76EA0565" w14:textId="77777777" w:rsidR="00D200EC" w:rsidRDefault="00D200EC" w:rsidP="00D200EC">
            <w:pPr>
              <w:pStyle w:val="af4"/>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对于收集到的数据，分以下两种情况进行分析：</w:t>
            </w:r>
          </w:p>
          <w:p w14:paraId="0ADDEA88" w14:textId="77777777" w:rsidR="00D200EC" w:rsidRDefault="00D200EC" w:rsidP="00D200EC">
            <w:pPr>
              <w:pStyle w:val="af4"/>
              <w:numPr>
                <w:ilvl w:val="0"/>
                <w:numId w:val="11"/>
              </w:numPr>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行为分析：本文针对某个时间点，分析了电子商务网站四种常见行为（点击、收藏、添加购买和支付）的分布情况。从而帮助企业分析用户当前的行为。</w:t>
            </w:r>
          </w:p>
          <w:p w14:paraId="7E7B1A2D" w14:textId="77777777" w:rsidR="00D200EC" w:rsidRDefault="00D200EC" w:rsidP="00D200EC">
            <w:pPr>
              <w:pStyle w:val="af4"/>
              <w:numPr>
                <w:ilvl w:val="0"/>
                <w:numId w:val="11"/>
              </w:numPr>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时间段分析：本文分析用户行为数据在不同时间段的变化，帮助企业掌握用户在不同时间段的行为趋势，并做出合理的预测。涉及数据的索引说明见表</w:t>
            </w:r>
            <w:r>
              <w:rPr>
                <w:rFonts w:ascii="Georgia" w:hAnsi="Georgia"/>
                <w:color w:val="333333"/>
                <w:sz w:val="27"/>
                <w:szCs w:val="27"/>
              </w:rPr>
              <w:t>1</w:t>
            </w:r>
            <w:r>
              <w:rPr>
                <w:rFonts w:ascii="Georgia" w:hAnsi="Georgia"/>
                <w:color w:val="333333"/>
                <w:sz w:val="27"/>
                <w:szCs w:val="27"/>
              </w:rPr>
              <w:t>。</w:t>
            </w:r>
          </w:p>
          <w:p w14:paraId="5BB7201A" w14:textId="77777777" w:rsidR="00D200EC" w:rsidRDefault="00D200EC" w:rsidP="00D200EC">
            <w:pPr>
              <w:shd w:val="clear" w:color="auto" w:fill="FFFFFF"/>
              <w:rPr>
                <w:rFonts w:ascii="Verdana" w:hAnsi="Verdana"/>
                <w:b/>
                <w:bCs/>
                <w:color w:val="0E70A0"/>
                <w:sz w:val="32"/>
                <w:szCs w:val="32"/>
              </w:rPr>
            </w:pPr>
            <w:r>
              <w:rPr>
                <w:rFonts w:ascii="Verdana" w:hAnsi="Verdana"/>
                <w:b/>
                <w:bCs/>
                <w:color w:val="0E70A0"/>
                <w:sz w:val="32"/>
                <w:szCs w:val="32"/>
              </w:rPr>
              <w:t>第三节。</w:t>
            </w:r>
          </w:p>
          <w:p w14:paraId="1B577DC8" w14:textId="77777777" w:rsidR="00D200EC" w:rsidRDefault="00D200EC" w:rsidP="00D200EC">
            <w:pPr>
              <w:pStyle w:val="2"/>
              <w:shd w:val="clear" w:color="auto" w:fill="FFFFFF"/>
              <w:spacing w:before="0" w:beforeAutospacing="0" w:after="0" w:afterAutospacing="0"/>
              <w:rPr>
                <w:rFonts w:ascii="inherit" w:hAnsi="inherit"/>
                <w:b w:val="0"/>
                <w:bCs w:val="0"/>
                <w:color w:val="333333"/>
                <w:sz w:val="48"/>
                <w:szCs w:val="48"/>
              </w:rPr>
            </w:pPr>
            <w:r>
              <w:rPr>
                <w:rFonts w:ascii="inherit" w:hAnsi="inherit"/>
                <w:b w:val="0"/>
                <w:bCs w:val="0"/>
                <w:color w:val="333333"/>
                <w:sz w:val="48"/>
                <w:szCs w:val="48"/>
              </w:rPr>
              <w:t>模块分析</w:t>
            </w:r>
          </w:p>
          <w:p w14:paraId="0681308F" w14:textId="77777777" w:rsidR="00D200EC" w:rsidRDefault="00D200EC" w:rsidP="00D200EC">
            <w:pPr>
              <w:pStyle w:val="af4"/>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模型设计的总体框架分为日志采集与预处理模块、实时数据分析模块和结果展示模块。如图</w:t>
            </w:r>
            <w:r>
              <w:rPr>
                <w:rFonts w:ascii="Georgia" w:hAnsi="Georgia"/>
                <w:color w:val="333333"/>
                <w:sz w:val="27"/>
                <w:szCs w:val="27"/>
              </w:rPr>
              <w:t>1</w:t>
            </w:r>
            <w:r>
              <w:rPr>
                <w:rFonts w:ascii="Georgia" w:hAnsi="Georgia"/>
                <w:color w:val="333333"/>
                <w:sz w:val="27"/>
                <w:szCs w:val="27"/>
              </w:rPr>
              <w:t>所示。系统将日志采集和预处理模块分为采集和预处理两个子模块。本系统将实时分析模块分为数据接入、流量计算和数据输出三个子模块。</w:t>
            </w:r>
          </w:p>
          <w:p w14:paraId="17E62C48" w14:textId="131FAE1D" w:rsidR="00D200EC" w:rsidRDefault="00D200EC" w:rsidP="00302D9C">
            <w:pPr>
              <w:pStyle w:val="3"/>
              <w:numPr>
                <w:ilvl w:val="0"/>
                <w:numId w:val="13"/>
              </w:numPr>
              <w:shd w:val="clear" w:color="auto" w:fill="FFFFFF"/>
              <w:spacing w:before="0" w:after="120"/>
              <w:outlineLvl w:val="2"/>
              <w:rPr>
                <w:rFonts w:ascii="Georgia" w:hAnsi="Georgia"/>
                <w:color w:val="333333"/>
                <w:sz w:val="28"/>
                <w:szCs w:val="28"/>
              </w:rPr>
            </w:pPr>
            <w:r>
              <w:rPr>
                <w:rFonts w:ascii="Georgia" w:hAnsi="Georgia"/>
                <w:color w:val="333333"/>
                <w:sz w:val="28"/>
                <w:szCs w:val="28"/>
              </w:rPr>
              <w:lastRenderedPageBreak/>
              <w:t>日志采集和预处理模块</w:t>
            </w:r>
            <w:r w:rsidR="00460A3D">
              <w:rPr>
                <w:rFonts w:ascii="Georgia" w:hAnsi="Georgia" w:hint="eastAsia"/>
                <w:color w:val="333333"/>
                <w:sz w:val="28"/>
                <w:szCs w:val="28"/>
              </w:rPr>
              <w:t>（数据采集）</w:t>
            </w:r>
          </w:p>
          <w:p w14:paraId="5D0935E3" w14:textId="77777777" w:rsidR="00460A3D" w:rsidRDefault="00460A3D" w:rsidP="00460A3D">
            <w:pPr>
              <w:pStyle w:val="af4"/>
              <w:spacing w:before="150" w:beforeAutospacing="0" w:after="150" w:afterAutospacing="0"/>
              <w:rPr>
                <w:rFonts w:ascii="PingFang SC" w:eastAsia="PingFang SC" w:hAnsi="PingFang SC"/>
                <w:color w:val="333333"/>
                <w:sz w:val="20"/>
                <w:szCs w:val="20"/>
              </w:rPr>
            </w:pPr>
            <w:r>
              <w:rPr>
                <w:rFonts w:ascii="PingFang SC" w:eastAsia="PingFang SC" w:hAnsi="PingFang SC" w:hint="eastAsia"/>
                <w:color w:val="333333"/>
                <w:sz w:val="20"/>
                <w:szCs w:val="20"/>
              </w:rPr>
              <w:t>将应用程序产生的数据和日志等同步到大数据系统中，由于数据源不同，这里的数据同步系统实际上是多个相关系统的组合。数据库同步通常用 Sqoop，日志同步可以选择 Flume，打点采集的数据经过格式化转换后通过 Kafka 等消息队列进行传递。</w:t>
            </w:r>
          </w:p>
          <w:p w14:paraId="4565297E" w14:textId="77777777" w:rsidR="00460A3D" w:rsidRDefault="00460A3D" w:rsidP="00460A3D">
            <w:pPr>
              <w:pStyle w:val="af4"/>
              <w:spacing w:before="150" w:beforeAutospacing="0" w:after="150" w:afterAutospacing="0"/>
              <w:rPr>
                <w:rFonts w:ascii="PingFang SC" w:eastAsia="PingFang SC" w:hAnsi="PingFang SC" w:hint="eastAsia"/>
                <w:color w:val="333333"/>
                <w:sz w:val="20"/>
                <w:szCs w:val="20"/>
              </w:rPr>
            </w:pPr>
            <w:r>
              <w:rPr>
                <w:rFonts w:ascii="PingFang SC" w:eastAsia="PingFang SC" w:hAnsi="PingFang SC" w:hint="eastAsia"/>
                <w:color w:val="333333"/>
                <w:sz w:val="20"/>
                <w:szCs w:val="20"/>
              </w:rPr>
              <w:t>不同的数据源产生的数据质量可能差别很大，数据库中的数据也许可以直接导入大数据系统就可以使用了，而日志和爬虫产生的数据就需要进行大量的清洗、转化处理才能有效使用。</w:t>
            </w:r>
          </w:p>
          <w:p w14:paraId="41675066" w14:textId="77777777" w:rsidR="00460A3D" w:rsidRPr="00460A3D" w:rsidRDefault="00460A3D" w:rsidP="00460A3D">
            <w:pPr>
              <w:rPr>
                <w:rFonts w:hint="eastAsia"/>
              </w:rPr>
            </w:pPr>
          </w:p>
          <w:p w14:paraId="532A15BA" w14:textId="77777777" w:rsidR="00302D9C" w:rsidRDefault="00302D9C" w:rsidP="00302D9C">
            <w:pPr>
              <w:pStyle w:val="af4"/>
              <w:shd w:val="clear" w:color="auto" w:fill="FFFFFF"/>
              <w:spacing w:before="0" w:beforeAutospacing="0" w:after="360" w:afterAutospacing="0"/>
              <w:rPr>
                <w:rFonts w:ascii="Georgia" w:hAnsi="Georgia"/>
                <w:color w:val="333333"/>
                <w:sz w:val="27"/>
                <w:szCs w:val="27"/>
              </w:rPr>
            </w:pPr>
            <w:r w:rsidRPr="00302D9C">
              <w:rPr>
                <w:rFonts w:ascii="Georgia" w:hAnsi="Georgia"/>
                <w:color w:val="FF0000"/>
                <w:sz w:val="27"/>
                <w:szCs w:val="27"/>
              </w:rPr>
              <w:t>Flume</w:t>
            </w:r>
            <w:r>
              <w:rPr>
                <w:rFonts w:ascii="Georgia" w:hAnsi="Georgia"/>
                <w:color w:val="333333"/>
                <w:sz w:val="27"/>
                <w:szCs w:val="27"/>
              </w:rPr>
              <w:t xml:space="preserve"> </w:t>
            </w:r>
            <w:r>
              <w:rPr>
                <w:rFonts w:ascii="Georgia" w:hAnsi="Georgia"/>
                <w:color w:val="333333"/>
                <w:sz w:val="27"/>
                <w:szCs w:val="27"/>
              </w:rPr>
              <w:t>是一个分布式</w:t>
            </w:r>
            <w:r w:rsidRPr="00460A3D">
              <w:rPr>
                <w:rFonts w:ascii="Georgia" w:hAnsi="Georgia"/>
                <w:color w:val="333333"/>
                <w:sz w:val="27"/>
                <w:szCs w:val="27"/>
                <w:highlight w:val="yellow"/>
              </w:rPr>
              <w:t>日志收集</w:t>
            </w:r>
            <w:r>
              <w:rPr>
                <w:rFonts w:ascii="Georgia" w:hAnsi="Georgia"/>
                <w:color w:val="333333"/>
                <w:sz w:val="27"/>
                <w:szCs w:val="27"/>
              </w:rPr>
              <w:t>系统，用于收集和清理日志。</w:t>
            </w:r>
            <w:r>
              <w:rPr>
                <w:rFonts w:ascii="Georgia" w:hAnsi="Georgia"/>
                <w:color w:val="333333"/>
                <w:sz w:val="27"/>
                <w:szCs w:val="27"/>
              </w:rPr>
              <w:t xml:space="preserve">Flume </w:t>
            </w:r>
            <w:r>
              <w:rPr>
                <w:rFonts w:ascii="Georgia" w:hAnsi="Georgia"/>
                <w:color w:val="333333"/>
                <w:sz w:val="27"/>
                <w:szCs w:val="27"/>
              </w:rPr>
              <w:t>具有高可用、高可靠的特点，支持在日志系统中定制不同类型的数据发送者。在该系统中，</w:t>
            </w:r>
            <w:r>
              <w:rPr>
                <w:rFonts w:ascii="Georgia" w:hAnsi="Georgia"/>
                <w:color w:val="333333"/>
                <w:sz w:val="27"/>
                <w:szCs w:val="27"/>
              </w:rPr>
              <w:t xml:space="preserve">Hume </w:t>
            </w:r>
            <w:r>
              <w:rPr>
                <w:rFonts w:ascii="Georgia" w:hAnsi="Georgia"/>
                <w:color w:val="333333"/>
                <w:sz w:val="27"/>
                <w:szCs w:val="27"/>
              </w:rPr>
              <w:t>用于清洗数据，然后将其传输到下一个数据接收器。</w:t>
            </w:r>
          </w:p>
          <w:p w14:paraId="146AB441" w14:textId="28950C21" w:rsidR="00302D9C" w:rsidRDefault="00302D9C" w:rsidP="00302D9C">
            <w:r>
              <w:fldChar w:fldCharType="begin"/>
            </w:r>
            <w:r>
              <w:instrText xml:space="preserve"> INCLUDEPICTURE "https://ieeexplore.ieee.org/mediastore_new/IEEE/content/media/9531994/9531653/9532464/wen5-640600a508-large.gif" \* MERGEFORMATINET </w:instrText>
            </w:r>
            <w:r>
              <w:fldChar w:fldCharType="separate"/>
            </w:r>
            <w:r>
              <w:rPr>
                <w:noProof/>
              </w:rPr>
              <w:drawing>
                <wp:inline distT="0" distB="0" distL="0" distR="0" wp14:anchorId="456D7D3F" wp14:editId="5178F67D">
                  <wp:extent cx="5731510" cy="2616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16835"/>
                          </a:xfrm>
                          <a:prstGeom prst="rect">
                            <a:avLst/>
                          </a:prstGeom>
                          <a:noFill/>
                          <a:ln>
                            <a:noFill/>
                          </a:ln>
                        </pic:spPr>
                      </pic:pic>
                    </a:graphicData>
                  </a:graphic>
                </wp:inline>
              </w:drawing>
            </w:r>
            <w:r>
              <w:fldChar w:fldCharType="end"/>
            </w:r>
          </w:p>
          <w:p w14:paraId="461116BB" w14:textId="77777777" w:rsidR="00302D9C" w:rsidRDefault="00302D9C" w:rsidP="00302D9C">
            <w:pPr>
              <w:pStyle w:val="af4"/>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为了协调工作，在日志收集过程中引入了</w:t>
            </w:r>
            <w:r>
              <w:rPr>
                <w:rFonts w:ascii="Georgia" w:hAnsi="Georgia"/>
                <w:color w:val="333333"/>
                <w:sz w:val="27"/>
                <w:szCs w:val="27"/>
              </w:rPr>
              <w:t>zookeeper</w:t>
            </w:r>
            <w:r>
              <w:rPr>
                <w:rFonts w:ascii="Georgia" w:hAnsi="Georgia"/>
                <w:color w:val="333333"/>
                <w:sz w:val="27"/>
                <w:szCs w:val="27"/>
              </w:rPr>
              <w:t>。</w:t>
            </w:r>
            <w:r>
              <w:rPr>
                <w:rFonts w:ascii="Georgia" w:hAnsi="Georgia"/>
                <w:color w:val="333333"/>
                <w:sz w:val="27"/>
                <w:szCs w:val="27"/>
              </w:rPr>
              <w:t xml:space="preserve">Zookeeper </w:t>
            </w:r>
            <w:r>
              <w:rPr>
                <w:rFonts w:ascii="Georgia" w:hAnsi="Georgia"/>
                <w:color w:val="333333"/>
                <w:sz w:val="27"/>
                <w:szCs w:val="27"/>
              </w:rPr>
              <w:t>保证了</w:t>
            </w:r>
            <w:r>
              <w:rPr>
                <w:rFonts w:ascii="Georgia" w:hAnsi="Georgia"/>
                <w:color w:val="333333"/>
                <w:sz w:val="27"/>
                <w:szCs w:val="27"/>
              </w:rPr>
              <w:t>flume</w:t>
            </w:r>
            <w:r>
              <w:rPr>
                <w:rFonts w:ascii="Georgia" w:hAnsi="Georgia"/>
                <w:color w:val="333333"/>
                <w:sz w:val="27"/>
                <w:szCs w:val="27"/>
              </w:rPr>
              <w:t>中配置的一致性和高可用。当配置数据发生变化时，</w:t>
            </w:r>
            <w:r>
              <w:rPr>
                <w:rFonts w:ascii="Georgia" w:hAnsi="Georgia"/>
                <w:color w:val="333333"/>
                <w:sz w:val="27"/>
                <w:szCs w:val="27"/>
              </w:rPr>
              <w:t xml:space="preserve">zookeeper </w:t>
            </w:r>
            <w:r>
              <w:rPr>
                <w:rFonts w:ascii="Georgia" w:hAnsi="Georgia"/>
                <w:color w:val="333333"/>
                <w:sz w:val="27"/>
                <w:szCs w:val="27"/>
              </w:rPr>
              <w:t>负责与</w:t>
            </w:r>
            <w:r>
              <w:rPr>
                <w:rFonts w:ascii="Georgia" w:hAnsi="Georgia"/>
                <w:color w:val="333333"/>
                <w:sz w:val="27"/>
                <w:szCs w:val="27"/>
              </w:rPr>
              <w:t xml:space="preserve"> Flume </w:t>
            </w:r>
            <w:r>
              <w:rPr>
                <w:rFonts w:ascii="Georgia" w:hAnsi="Georgia"/>
                <w:color w:val="333333"/>
                <w:sz w:val="27"/>
                <w:szCs w:val="27"/>
              </w:rPr>
              <w:t>主节点通</w:t>
            </w:r>
            <w:r>
              <w:rPr>
                <w:rFonts w:ascii="Times New Roman" w:hAnsi="Times New Roman" w:cs="Times New Roman"/>
                <w:color w:val="333333"/>
                <w:sz w:val="27"/>
                <w:szCs w:val="27"/>
              </w:rPr>
              <w:t>​​</w:t>
            </w:r>
            <w:r>
              <w:rPr>
                <w:rFonts w:ascii="Georgia" w:hAnsi="Georgia"/>
                <w:color w:val="333333"/>
                <w:sz w:val="27"/>
                <w:szCs w:val="27"/>
              </w:rPr>
              <w:t>信，并告诉它使用</w:t>
            </w:r>
            <w:r>
              <w:rPr>
                <w:rFonts w:ascii="Georgia" w:hAnsi="Georgia"/>
                <w:color w:val="333333"/>
                <w:sz w:val="27"/>
                <w:szCs w:val="27"/>
              </w:rPr>
              <w:t xml:space="preserve"> gossip </w:t>
            </w:r>
            <w:r>
              <w:rPr>
                <w:rFonts w:ascii="Georgia" w:hAnsi="Georgia"/>
                <w:color w:val="333333"/>
                <w:sz w:val="27"/>
                <w:szCs w:val="27"/>
              </w:rPr>
              <w:t>协议来同步数据</w:t>
            </w:r>
            <w:r>
              <w:rPr>
                <w:rFonts w:ascii="Georgia" w:hAnsi="Georgia"/>
                <w:color w:val="333333"/>
                <w:sz w:val="20"/>
                <w:szCs w:val="20"/>
                <w:vertAlign w:val="superscript"/>
              </w:rPr>
              <w:t>[4]</w:t>
            </w:r>
            <w:r>
              <w:rPr>
                <w:rFonts w:ascii="Georgia" w:hAnsi="Georgia"/>
                <w:color w:val="333333"/>
                <w:sz w:val="27"/>
                <w:szCs w:val="27"/>
              </w:rPr>
              <w:t>。</w:t>
            </w:r>
            <w:r>
              <w:rPr>
                <w:rFonts w:ascii="Georgia" w:hAnsi="Georgia"/>
                <w:color w:val="333333"/>
                <w:sz w:val="27"/>
                <w:szCs w:val="27"/>
              </w:rPr>
              <w:t>Agent</w:t>
            </w:r>
            <w:r>
              <w:rPr>
                <w:rFonts w:ascii="Georgia" w:hAnsi="Georgia"/>
                <w:color w:val="333333"/>
                <w:sz w:val="27"/>
                <w:szCs w:val="27"/>
              </w:rPr>
              <w:t>结构是</w:t>
            </w:r>
            <w:r>
              <w:rPr>
                <w:rFonts w:ascii="Georgia" w:hAnsi="Georgia"/>
                <w:color w:val="333333"/>
                <w:sz w:val="27"/>
                <w:szCs w:val="27"/>
              </w:rPr>
              <w:t>flume</w:t>
            </w:r>
            <w:r>
              <w:rPr>
                <w:rFonts w:ascii="Georgia" w:hAnsi="Georgia"/>
                <w:color w:val="333333"/>
                <w:sz w:val="27"/>
                <w:szCs w:val="27"/>
              </w:rPr>
              <w:t>的核心。代理结构包括：</w:t>
            </w:r>
            <w:r>
              <w:rPr>
                <w:rFonts w:ascii="Georgia" w:hAnsi="Georgia"/>
                <w:color w:val="333333"/>
                <w:sz w:val="27"/>
                <w:szCs w:val="27"/>
              </w:rPr>
              <w:t>source</w:t>
            </w:r>
            <w:r>
              <w:rPr>
                <w:rFonts w:ascii="Georgia" w:hAnsi="Georgia"/>
                <w:color w:val="333333"/>
                <w:sz w:val="27"/>
                <w:szCs w:val="27"/>
              </w:rPr>
              <w:t>、</w:t>
            </w:r>
            <w:r>
              <w:rPr>
                <w:rFonts w:ascii="Georgia" w:hAnsi="Georgia"/>
                <w:color w:val="333333"/>
                <w:sz w:val="27"/>
                <w:szCs w:val="27"/>
              </w:rPr>
              <w:t>channel</w:t>
            </w:r>
            <w:r>
              <w:rPr>
                <w:rFonts w:ascii="Georgia" w:hAnsi="Georgia"/>
                <w:color w:val="333333"/>
                <w:sz w:val="27"/>
                <w:szCs w:val="27"/>
              </w:rPr>
              <w:t>、</w:t>
            </w:r>
            <w:r>
              <w:rPr>
                <w:rFonts w:ascii="Georgia" w:hAnsi="Georgia"/>
                <w:color w:val="333333"/>
                <w:sz w:val="27"/>
                <w:szCs w:val="27"/>
              </w:rPr>
              <w:t>sink</w:t>
            </w:r>
            <w:r>
              <w:rPr>
                <w:rFonts w:ascii="Georgia" w:hAnsi="Georgia"/>
                <w:color w:val="333333"/>
                <w:sz w:val="27"/>
                <w:szCs w:val="27"/>
              </w:rPr>
              <w:t>。具体结构如图</w:t>
            </w:r>
            <w:r>
              <w:rPr>
                <w:rFonts w:ascii="Georgia" w:hAnsi="Georgia"/>
                <w:color w:val="333333"/>
                <w:sz w:val="27"/>
                <w:szCs w:val="27"/>
              </w:rPr>
              <w:t>5</w:t>
            </w:r>
            <w:r>
              <w:rPr>
                <w:rFonts w:ascii="Georgia" w:hAnsi="Georgia"/>
                <w:color w:val="333333"/>
                <w:sz w:val="27"/>
                <w:szCs w:val="27"/>
              </w:rPr>
              <w:t>所示。</w:t>
            </w:r>
          </w:p>
          <w:p w14:paraId="18A1E8F1" w14:textId="77777777" w:rsidR="00302D9C" w:rsidRDefault="00302D9C" w:rsidP="00302D9C">
            <w:pPr>
              <w:pStyle w:val="af4"/>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在图</w:t>
            </w:r>
            <w:r>
              <w:rPr>
                <w:rFonts w:ascii="Georgia" w:hAnsi="Georgia"/>
                <w:color w:val="333333"/>
                <w:sz w:val="27"/>
                <w:szCs w:val="27"/>
              </w:rPr>
              <w:t>6</w:t>
            </w:r>
            <w:r>
              <w:rPr>
                <w:rFonts w:ascii="Georgia" w:hAnsi="Georgia"/>
                <w:color w:val="333333"/>
                <w:sz w:val="27"/>
                <w:szCs w:val="27"/>
              </w:rPr>
              <w:t>中，源接收来自服务器的数据并将数据以事件格式传递给通道。</w:t>
            </w:r>
            <w:r>
              <w:rPr>
                <w:rFonts w:ascii="Georgia" w:hAnsi="Georgia"/>
                <w:color w:val="333333"/>
                <w:sz w:val="27"/>
                <w:szCs w:val="27"/>
              </w:rPr>
              <w:t>Channel</w:t>
            </w:r>
            <w:r>
              <w:rPr>
                <w:rFonts w:ascii="Georgia" w:hAnsi="Georgia"/>
                <w:color w:val="333333"/>
                <w:sz w:val="27"/>
                <w:szCs w:val="27"/>
              </w:rPr>
              <w:t>是一个完整的事务，是</w:t>
            </w:r>
            <w:r>
              <w:rPr>
                <w:rFonts w:ascii="Georgia" w:hAnsi="Georgia"/>
                <w:color w:val="333333"/>
                <w:sz w:val="27"/>
                <w:szCs w:val="27"/>
              </w:rPr>
              <w:t>source</w:t>
            </w:r>
            <w:r>
              <w:rPr>
                <w:rFonts w:ascii="Georgia" w:hAnsi="Georgia"/>
                <w:color w:val="333333"/>
                <w:sz w:val="27"/>
                <w:szCs w:val="27"/>
              </w:rPr>
              <w:t>和</w:t>
            </w:r>
            <w:r>
              <w:rPr>
                <w:rFonts w:ascii="Georgia" w:hAnsi="Georgia"/>
                <w:color w:val="333333"/>
                <w:sz w:val="27"/>
                <w:szCs w:val="27"/>
              </w:rPr>
              <w:t>sink</w:t>
            </w:r>
            <w:r>
              <w:rPr>
                <w:rFonts w:ascii="Georgia" w:hAnsi="Georgia"/>
                <w:color w:val="333333"/>
                <w:sz w:val="27"/>
                <w:szCs w:val="27"/>
              </w:rPr>
              <w:t>之间的临时存储容器。</w:t>
            </w:r>
            <w:r>
              <w:rPr>
                <w:rFonts w:ascii="Georgia" w:hAnsi="Georgia"/>
                <w:color w:val="333333"/>
                <w:sz w:val="27"/>
                <w:szCs w:val="27"/>
              </w:rPr>
              <w:t>Channel</w:t>
            </w:r>
            <w:r>
              <w:rPr>
                <w:rFonts w:ascii="Georgia" w:hAnsi="Georgia"/>
                <w:color w:val="333333"/>
                <w:sz w:val="27"/>
                <w:szCs w:val="27"/>
              </w:rPr>
              <w:t>会缓存传输过程中的数据，等待后续</w:t>
            </w:r>
            <w:r>
              <w:rPr>
                <w:rFonts w:ascii="Georgia" w:hAnsi="Georgia"/>
                <w:color w:val="333333"/>
                <w:sz w:val="27"/>
                <w:szCs w:val="27"/>
              </w:rPr>
              <w:t>sink</w:t>
            </w:r>
            <w:r>
              <w:rPr>
                <w:rFonts w:ascii="Georgia" w:hAnsi="Georgia"/>
                <w:color w:val="333333"/>
                <w:sz w:val="27"/>
                <w:szCs w:val="27"/>
              </w:rPr>
              <w:t>的消费。此外，通道保证了发送和接收过程中的数据一致性。最后，</w:t>
            </w:r>
            <w:r>
              <w:rPr>
                <w:rFonts w:ascii="Georgia" w:hAnsi="Georgia"/>
                <w:color w:val="333333"/>
                <w:sz w:val="27"/>
                <w:szCs w:val="27"/>
              </w:rPr>
              <w:t xml:space="preserve">sink </w:t>
            </w:r>
            <w:r>
              <w:rPr>
                <w:rFonts w:ascii="Georgia" w:hAnsi="Georgia"/>
                <w:color w:val="333333"/>
                <w:sz w:val="27"/>
                <w:szCs w:val="27"/>
              </w:rPr>
              <w:t>会将数据存储在类似于</w:t>
            </w:r>
            <w:r>
              <w:rPr>
                <w:rFonts w:ascii="Georgia" w:hAnsi="Georgia"/>
                <w:color w:val="333333"/>
                <w:sz w:val="27"/>
                <w:szCs w:val="27"/>
              </w:rPr>
              <w:t xml:space="preserve"> HDFS </w:t>
            </w:r>
            <w:r>
              <w:rPr>
                <w:rFonts w:ascii="Georgia" w:hAnsi="Georgia"/>
                <w:color w:val="333333"/>
                <w:sz w:val="20"/>
                <w:szCs w:val="20"/>
                <w:vertAlign w:val="superscript"/>
              </w:rPr>
              <w:t>[5]</w:t>
            </w:r>
            <w:r>
              <w:rPr>
                <w:rFonts w:ascii="Georgia" w:hAnsi="Georgia"/>
                <w:color w:val="333333"/>
                <w:sz w:val="27"/>
                <w:szCs w:val="27"/>
              </w:rPr>
              <w:t>的文件系统中。</w:t>
            </w:r>
          </w:p>
          <w:p w14:paraId="191AC73E" w14:textId="77777777" w:rsidR="00302D9C" w:rsidRDefault="00302D9C" w:rsidP="00302D9C">
            <w:r w:rsidRPr="00302D9C">
              <w:rPr>
                <w:rFonts w:ascii="Georgia" w:hAnsi="Georgia"/>
                <w:color w:val="FF0000"/>
                <w:sz w:val="27"/>
                <w:szCs w:val="27"/>
                <w:shd w:val="clear" w:color="auto" w:fill="FFFFFF"/>
              </w:rPr>
              <w:t>Kafka</w:t>
            </w:r>
            <w:r>
              <w:rPr>
                <w:rFonts w:ascii="Georgia" w:hAnsi="Georgia"/>
                <w:color w:val="333333"/>
                <w:sz w:val="27"/>
                <w:szCs w:val="27"/>
                <w:shd w:val="clear" w:color="auto" w:fill="FFFFFF"/>
              </w:rPr>
              <w:t xml:space="preserve"> </w:t>
            </w:r>
            <w:r>
              <w:rPr>
                <w:rFonts w:ascii="Georgia" w:hAnsi="Georgia"/>
                <w:color w:val="333333"/>
                <w:sz w:val="27"/>
                <w:szCs w:val="27"/>
                <w:shd w:val="clear" w:color="auto" w:fill="FFFFFF"/>
              </w:rPr>
              <w:t>是一个分布式发布订阅消息队列。它是由</w:t>
            </w:r>
            <w:r>
              <w:rPr>
                <w:rFonts w:ascii="Georgia" w:hAnsi="Georgia"/>
                <w:color w:val="333333"/>
                <w:sz w:val="27"/>
                <w:szCs w:val="27"/>
                <w:shd w:val="clear" w:color="auto" w:fill="FFFFFF"/>
              </w:rPr>
              <w:t xml:space="preserve"> Apache </w:t>
            </w:r>
            <w:r>
              <w:rPr>
                <w:rFonts w:ascii="Georgia" w:hAnsi="Georgia"/>
                <w:color w:val="333333"/>
                <w:sz w:val="27"/>
                <w:szCs w:val="27"/>
                <w:shd w:val="clear" w:color="auto" w:fill="FFFFFF"/>
              </w:rPr>
              <w:t>基金会开发的。它是用</w:t>
            </w:r>
            <w:r>
              <w:rPr>
                <w:rFonts w:ascii="Georgia" w:hAnsi="Georgia"/>
                <w:color w:val="333333"/>
                <w:sz w:val="27"/>
                <w:szCs w:val="27"/>
                <w:shd w:val="clear" w:color="auto" w:fill="FFFFFF"/>
              </w:rPr>
              <w:t xml:space="preserve"> Scala </w:t>
            </w:r>
            <w:r>
              <w:rPr>
                <w:rFonts w:ascii="Georgia" w:hAnsi="Georgia"/>
                <w:color w:val="333333"/>
                <w:sz w:val="27"/>
                <w:szCs w:val="27"/>
                <w:shd w:val="clear" w:color="auto" w:fill="FFFFFF"/>
              </w:rPr>
              <w:t>和</w:t>
            </w:r>
            <w:r>
              <w:rPr>
                <w:rFonts w:ascii="Georgia" w:hAnsi="Georgia"/>
                <w:color w:val="333333"/>
                <w:sz w:val="27"/>
                <w:szCs w:val="27"/>
                <w:shd w:val="clear" w:color="auto" w:fill="FFFFFF"/>
              </w:rPr>
              <w:t xml:space="preserve"> Java </w:t>
            </w:r>
            <w:r>
              <w:rPr>
                <w:rFonts w:ascii="Georgia" w:hAnsi="Georgia"/>
                <w:color w:val="333333"/>
                <w:sz w:val="27"/>
                <w:szCs w:val="27"/>
                <w:shd w:val="clear" w:color="auto" w:fill="FFFFFF"/>
              </w:rPr>
              <w:t>编写的。</w:t>
            </w:r>
            <w:r>
              <w:rPr>
                <w:rFonts w:ascii="Georgia" w:hAnsi="Georgia"/>
                <w:color w:val="333333"/>
                <w:sz w:val="27"/>
                <w:szCs w:val="27"/>
                <w:shd w:val="clear" w:color="auto" w:fill="FFFFFF"/>
              </w:rPr>
              <w:t xml:space="preserve">Kafka </w:t>
            </w:r>
            <w:r>
              <w:rPr>
                <w:rFonts w:ascii="Georgia" w:hAnsi="Georgia"/>
                <w:color w:val="333333"/>
                <w:sz w:val="27"/>
                <w:szCs w:val="27"/>
                <w:shd w:val="clear" w:color="auto" w:fill="FFFFFF"/>
              </w:rPr>
              <w:t>具有高吞吐量。在大数据实时处理领</w:t>
            </w:r>
            <w:r>
              <w:rPr>
                <w:rFonts w:ascii="Georgia" w:hAnsi="Georgia"/>
                <w:color w:val="333333"/>
                <w:sz w:val="27"/>
                <w:szCs w:val="27"/>
                <w:shd w:val="clear" w:color="auto" w:fill="FFFFFF"/>
              </w:rPr>
              <w:lastRenderedPageBreak/>
              <w:t>域，</w:t>
            </w:r>
            <w:r>
              <w:rPr>
                <w:rFonts w:ascii="Georgia" w:hAnsi="Georgia"/>
                <w:color w:val="333333"/>
                <w:sz w:val="27"/>
                <w:szCs w:val="27"/>
                <w:shd w:val="clear" w:color="auto" w:fill="FFFFFF"/>
              </w:rPr>
              <w:t>Kafka</w:t>
            </w:r>
            <w:r>
              <w:rPr>
                <w:rFonts w:ascii="Georgia" w:hAnsi="Georgia"/>
                <w:color w:val="333333"/>
                <w:sz w:val="27"/>
                <w:szCs w:val="27"/>
                <w:shd w:val="clear" w:color="auto" w:fill="FFFFFF"/>
              </w:rPr>
              <w:t>作为开源流处理平台，可以很好地缓冲数据流。</w:t>
            </w:r>
            <w:r>
              <w:rPr>
                <w:rFonts w:ascii="Georgia" w:hAnsi="Georgia"/>
                <w:color w:val="333333"/>
                <w:sz w:val="27"/>
                <w:szCs w:val="27"/>
                <w:shd w:val="clear" w:color="auto" w:fill="FFFFFF"/>
              </w:rPr>
              <w:t>Kafka</w:t>
            </w:r>
            <w:r>
              <w:rPr>
                <w:rFonts w:ascii="Georgia" w:hAnsi="Georgia"/>
                <w:color w:val="333333"/>
                <w:sz w:val="27"/>
                <w:szCs w:val="27"/>
                <w:shd w:val="clear" w:color="auto" w:fill="FFFFFF"/>
              </w:rPr>
              <w:t>由生产者发布，由消费者消费。此外，它还可以根据不同的类别对发布的消息进行分类。在本系统中，使用</w:t>
            </w:r>
            <w:r>
              <w:rPr>
                <w:rFonts w:ascii="Georgia" w:hAnsi="Georgia"/>
                <w:color w:val="333333"/>
                <w:sz w:val="27"/>
                <w:szCs w:val="27"/>
                <w:shd w:val="clear" w:color="auto" w:fill="FFFFFF"/>
              </w:rPr>
              <w:t>Kafka</w:t>
            </w:r>
            <w:r>
              <w:rPr>
                <w:rFonts w:ascii="Georgia" w:hAnsi="Georgia"/>
                <w:color w:val="333333"/>
                <w:sz w:val="27"/>
                <w:szCs w:val="27"/>
                <w:shd w:val="clear" w:color="auto" w:fill="FFFFFF"/>
              </w:rPr>
              <w:t>作为消息缓冲队列，避免了后续处理逻辑因数据爆炸而停滞。系统首先将消息放入队列，并延迟一定时间处理。</w:t>
            </w:r>
          </w:p>
          <w:p w14:paraId="32258582" w14:textId="77777777" w:rsidR="00302D9C" w:rsidRPr="00302D9C" w:rsidRDefault="00302D9C" w:rsidP="00302D9C">
            <w:pPr>
              <w:rPr>
                <w:rFonts w:hint="eastAsia"/>
              </w:rPr>
            </w:pPr>
          </w:p>
          <w:p w14:paraId="743D7C07" w14:textId="77777777" w:rsidR="00D200EC" w:rsidRDefault="00D200EC" w:rsidP="00D200EC">
            <w:pPr>
              <w:pStyle w:val="af4"/>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日志采集模块采用</w:t>
            </w:r>
            <w:r>
              <w:rPr>
                <w:rFonts w:ascii="Georgia" w:hAnsi="Georgia"/>
                <w:color w:val="333333"/>
                <w:sz w:val="27"/>
                <w:szCs w:val="27"/>
              </w:rPr>
              <w:t>JS</w:t>
            </w:r>
            <w:r>
              <w:rPr>
                <w:rFonts w:ascii="Georgia" w:hAnsi="Georgia"/>
                <w:color w:val="333333"/>
                <w:sz w:val="27"/>
                <w:szCs w:val="27"/>
              </w:rPr>
              <w:t>埋点技术获取用户行为日志信息。该模块在用户点击、收集、添加到购物车和支付时埋点。此外，该模块使用反向代理技术将日志发送到日志收集服</w:t>
            </w:r>
            <w:r w:rsidRPr="00302D9C">
              <w:rPr>
                <w:rFonts w:ascii="Georgia" w:hAnsi="Georgia"/>
                <w:color w:val="000000" w:themeColor="text1"/>
                <w:sz w:val="27"/>
                <w:szCs w:val="27"/>
              </w:rPr>
              <w:t>务器</w:t>
            </w:r>
            <w:r w:rsidRPr="00302D9C">
              <w:rPr>
                <w:rFonts w:ascii="Georgia" w:hAnsi="Georgia"/>
                <w:color w:val="000000" w:themeColor="text1"/>
                <w:sz w:val="20"/>
                <w:szCs w:val="20"/>
                <w:vertAlign w:val="superscript"/>
              </w:rPr>
              <w:t>[2]</w:t>
            </w:r>
            <w:r w:rsidRPr="00302D9C">
              <w:rPr>
                <w:rFonts w:ascii="Georgia" w:hAnsi="Georgia"/>
                <w:color w:val="000000" w:themeColor="text1"/>
                <w:sz w:val="27"/>
                <w:szCs w:val="27"/>
              </w:rPr>
              <w:t>。</w:t>
            </w:r>
            <w:r w:rsidRPr="00302D9C">
              <w:rPr>
                <w:rFonts w:ascii="Georgia" w:hAnsi="Georgia"/>
                <w:color w:val="000000" w:themeColor="text1"/>
                <w:sz w:val="27"/>
                <w:szCs w:val="27"/>
              </w:rPr>
              <w:t xml:space="preserve">Flume </w:t>
            </w:r>
            <w:r w:rsidRPr="00302D9C">
              <w:rPr>
                <w:rFonts w:ascii="Georgia" w:hAnsi="Georgia"/>
                <w:color w:val="000000" w:themeColor="text1"/>
                <w:sz w:val="27"/>
                <w:szCs w:val="27"/>
              </w:rPr>
              <w:t>收到这些日志后，会清理不完整或丢失的数据，然后将清理后的数据发送给</w:t>
            </w:r>
            <w:r w:rsidRPr="00302D9C">
              <w:rPr>
                <w:rFonts w:ascii="Georgia" w:hAnsi="Georgia"/>
                <w:color w:val="000000" w:themeColor="text1"/>
                <w:sz w:val="27"/>
                <w:szCs w:val="27"/>
              </w:rPr>
              <w:t xml:space="preserve"> Kafka</w:t>
            </w:r>
            <w:r w:rsidRPr="00302D9C">
              <w:rPr>
                <w:rFonts w:ascii="Georgia" w:hAnsi="Georgia"/>
                <w:color w:val="000000" w:themeColor="text1"/>
                <w:sz w:val="27"/>
                <w:szCs w:val="27"/>
              </w:rPr>
              <w:t>。该</w:t>
            </w:r>
            <w:r>
              <w:rPr>
                <w:rFonts w:ascii="Georgia" w:hAnsi="Georgia"/>
                <w:color w:val="333333"/>
                <w:sz w:val="27"/>
                <w:szCs w:val="27"/>
              </w:rPr>
              <w:t>模块的处理结果为火花流的实时分析提供了有效的数据。图</w:t>
            </w:r>
            <w:r>
              <w:rPr>
                <w:rFonts w:ascii="Georgia" w:hAnsi="Georgia"/>
                <w:color w:val="333333"/>
                <w:sz w:val="27"/>
                <w:szCs w:val="27"/>
              </w:rPr>
              <w:t>2</w:t>
            </w:r>
            <w:r>
              <w:rPr>
                <w:rFonts w:ascii="Georgia" w:hAnsi="Georgia"/>
                <w:color w:val="333333"/>
                <w:sz w:val="27"/>
                <w:szCs w:val="27"/>
              </w:rPr>
              <w:t>显示了模块的具体流程。</w:t>
            </w:r>
          </w:p>
          <w:p w14:paraId="4CB38CFF" w14:textId="012B9172" w:rsidR="00D200EC" w:rsidRDefault="00D200EC" w:rsidP="00D200EC">
            <w:r>
              <w:fldChar w:fldCharType="begin"/>
            </w:r>
            <w:r>
              <w:instrText xml:space="preserve"> INCLUDEPICTURE "https://ieeexplore.ieee.org/mediastore_new/IEEE/content/media/9531994/9531653/9532464/wen2-640600a508-large.gif" \* MERGEFORMATINET </w:instrText>
            </w:r>
            <w:r>
              <w:fldChar w:fldCharType="separate"/>
            </w:r>
            <w:r>
              <w:rPr>
                <w:noProof/>
              </w:rPr>
              <w:drawing>
                <wp:inline distT="0" distB="0" distL="0" distR="0" wp14:anchorId="027E91FF" wp14:editId="3D264B82">
                  <wp:extent cx="5731510" cy="2470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70150"/>
                          </a:xfrm>
                          <a:prstGeom prst="rect">
                            <a:avLst/>
                          </a:prstGeom>
                          <a:noFill/>
                          <a:ln>
                            <a:noFill/>
                          </a:ln>
                        </pic:spPr>
                      </pic:pic>
                    </a:graphicData>
                  </a:graphic>
                </wp:inline>
              </w:drawing>
            </w:r>
            <w:r>
              <w:fldChar w:fldCharType="end"/>
            </w:r>
          </w:p>
          <w:p w14:paraId="216270CB" w14:textId="77777777" w:rsidR="00AA3986" w:rsidRPr="00AA3986" w:rsidRDefault="00AA3986" w:rsidP="00EA08E9">
            <w:pPr>
              <w:pStyle w:val="a4"/>
              <w:rPr>
                <w:rFonts w:asciiTheme="minorHAnsi" w:hAnsiTheme="minorHAnsi" w:cstheme="minorHAnsi"/>
                <w:b/>
                <w:bCs/>
                <w:sz w:val="22"/>
                <w:szCs w:val="22"/>
              </w:rPr>
            </w:pPr>
          </w:p>
          <w:p w14:paraId="54DA7DCA" w14:textId="77777777" w:rsidR="00AA3986" w:rsidRDefault="00AA3986" w:rsidP="00EA08E9">
            <w:pPr>
              <w:pStyle w:val="a4"/>
              <w:rPr>
                <w:rFonts w:asciiTheme="minorHAnsi" w:hAnsiTheme="minorHAnsi" w:cstheme="minorHAnsi"/>
                <w:b/>
                <w:bCs/>
                <w:sz w:val="22"/>
                <w:szCs w:val="22"/>
              </w:rPr>
            </w:pPr>
          </w:p>
          <w:p w14:paraId="135C6B4B" w14:textId="585F122E" w:rsidR="00AA3986" w:rsidRDefault="00AA3986" w:rsidP="00EA08E9">
            <w:pPr>
              <w:pStyle w:val="a4"/>
              <w:rPr>
                <w:rFonts w:asciiTheme="minorHAnsi" w:hAnsiTheme="minorHAnsi" w:cstheme="minorHAnsi"/>
                <w:b/>
                <w:bCs/>
                <w:sz w:val="22"/>
                <w:szCs w:val="22"/>
              </w:rPr>
            </w:pPr>
          </w:p>
          <w:p w14:paraId="389C9659" w14:textId="14851D5A" w:rsidR="00D200EC" w:rsidRDefault="00D200EC" w:rsidP="00732ED8">
            <w:pPr>
              <w:pStyle w:val="3"/>
              <w:numPr>
                <w:ilvl w:val="0"/>
                <w:numId w:val="13"/>
              </w:numPr>
              <w:shd w:val="clear" w:color="auto" w:fill="FFFFFF"/>
              <w:spacing w:before="0" w:after="120"/>
              <w:outlineLvl w:val="2"/>
              <w:rPr>
                <w:rFonts w:ascii="Georgia" w:hAnsi="Georgia"/>
                <w:color w:val="333333"/>
                <w:sz w:val="28"/>
                <w:szCs w:val="28"/>
              </w:rPr>
            </w:pPr>
            <w:r>
              <w:rPr>
                <w:rFonts w:ascii="Georgia" w:hAnsi="Georgia"/>
                <w:color w:val="333333"/>
                <w:sz w:val="28"/>
                <w:szCs w:val="28"/>
              </w:rPr>
              <w:t>数据分析模块</w:t>
            </w:r>
          </w:p>
          <w:p w14:paraId="1FFCBE64" w14:textId="5889AC0F" w:rsidR="00732ED8" w:rsidRDefault="00732ED8" w:rsidP="00732ED8">
            <w:pPr>
              <w:rPr>
                <w:rFonts w:ascii="PingFang SC" w:eastAsia="PingFang SC" w:hAnsi="PingFang SC"/>
                <w:color w:val="333333"/>
                <w:sz w:val="20"/>
                <w:szCs w:val="20"/>
                <w:shd w:val="clear" w:color="auto" w:fill="D6D3D6"/>
              </w:rPr>
            </w:pPr>
            <w:r>
              <w:rPr>
                <w:rFonts w:ascii="PingFang SC" w:eastAsia="PingFang SC" w:hAnsi="PingFang SC" w:hint="eastAsia"/>
                <w:color w:val="333333"/>
                <w:sz w:val="20"/>
                <w:szCs w:val="20"/>
                <w:shd w:val="clear" w:color="auto" w:fill="D6D3D6"/>
              </w:rPr>
              <w:t xml:space="preserve">这部分是大数据存储与计算的核心，数据同步系统导入的数据存储在 HDFS。MapReduce、Hive、Spark </w:t>
            </w:r>
            <w:proofErr w:type="spellStart"/>
            <w:r>
              <w:rPr>
                <w:rFonts w:ascii="PingFang SC" w:eastAsia="PingFang SC" w:hAnsi="PingFang SC" w:hint="eastAsia"/>
                <w:color w:val="333333"/>
                <w:sz w:val="20"/>
                <w:szCs w:val="20"/>
                <w:shd w:val="clear" w:color="auto" w:fill="D6D3D6"/>
              </w:rPr>
              <w:t>等计算任务读取</w:t>
            </w:r>
            <w:proofErr w:type="spellEnd"/>
            <w:r>
              <w:rPr>
                <w:rFonts w:ascii="PingFang SC" w:eastAsia="PingFang SC" w:hAnsi="PingFang SC" w:hint="eastAsia"/>
                <w:color w:val="333333"/>
                <w:sz w:val="20"/>
                <w:szCs w:val="20"/>
                <w:shd w:val="clear" w:color="auto" w:fill="D6D3D6"/>
              </w:rPr>
              <w:t xml:space="preserve"> HDFS </w:t>
            </w:r>
            <w:proofErr w:type="spellStart"/>
            <w:r>
              <w:rPr>
                <w:rFonts w:ascii="PingFang SC" w:eastAsia="PingFang SC" w:hAnsi="PingFang SC" w:hint="eastAsia"/>
                <w:color w:val="333333"/>
                <w:sz w:val="20"/>
                <w:szCs w:val="20"/>
                <w:shd w:val="clear" w:color="auto" w:fill="D6D3D6"/>
              </w:rPr>
              <w:t>上的数据进行计算，再将计算结果写入</w:t>
            </w:r>
            <w:proofErr w:type="spellEnd"/>
            <w:r>
              <w:rPr>
                <w:rFonts w:ascii="PingFang SC" w:eastAsia="PingFang SC" w:hAnsi="PingFang SC" w:hint="eastAsia"/>
                <w:color w:val="333333"/>
                <w:sz w:val="20"/>
                <w:szCs w:val="20"/>
                <w:shd w:val="clear" w:color="auto" w:fill="D6D3D6"/>
              </w:rPr>
              <w:t xml:space="preserve"> HDFS。</w:t>
            </w:r>
          </w:p>
          <w:p w14:paraId="349A91C5" w14:textId="362C521F" w:rsidR="00732ED8" w:rsidRDefault="00732ED8" w:rsidP="00732ED8">
            <w:pPr>
              <w:pStyle w:val="ab"/>
              <w:numPr>
                <w:ilvl w:val="0"/>
                <w:numId w:val="14"/>
              </w:numPr>
            </w:pPr>
            <w:r>
              <w:rPr>
                <w:rFonts w:hint="eastAsia"/>
              </w:rPr>
              <w:t>Batch离线计算</w:t>
            </w:r>
          </w:p>
          <w:p w14:paraId="2FDCF758" w14:textId="77777777" w:rsidR="00732ED8" w:rsidRDefault="00732ED8" w:rsidP="00732ED8">
            <w:r>
              <w:rPr>
                <w:rFonts w:ascii="PingFang SC" w:eastAsia="PingFang SC" w:hAnsi="PingFang SC" w:hint="eastAsia"/>
                <w:color w:val="333333"/>
                <w:sz w:val="20"/>
                <w:szCs w:val="20"/>
                <w:shd w:val="clear" w:color="auto" w:fill="D6D3D6"/>
              </w:rPr>
              <w:t>MapReduce、Hive、Spark 等进行的计算处理被称作是离线计算，HDFS 存储的数据被称为离线数据。在大数据系统上进行的离线计算通常针对（某一方面的）全体数据，比如针对历史上所有订单进行商品的关联性挖掘，这时候数据规模非常大，需要较长的运行时间，这类计算就是离线计算。</w:t>
            </w:r>
          </w:p>
          <w:p w14:paraId="5D5749C6" w14:textId="77777777" w:rsidR="00732ED8" w:rsidRPr="00732ED8" w:rsidRDefault="00732ED8" w:rsidP="00732ED8">
            <w:pPr>
              <w:pStyle w:val="ab"/>
              <w:ind w:left="360"/>
              <w:rPr>
                <w:rFonts w:hint="eastAsia"/>
                <w:lang w:val="en-GB"/>
              </w:rPr>
            </w:pPr>
          </w:p>
          <w:p w14:paraId="3CB16E38" w14:textId="6491530F" w:rsidR="00732ED8" w:rsidRDefault="00732ED8" w:rsidP="00732ED8">
            <w:pPr>
              <w:pStyle w:val="ab"/>
              <w:numPr>
                <w:ilvl w:val="0"/>
                <w:numId w:val="14"/>
              </w:numPr>
              <w:rPr>
                <w:rFonts w:hint="eastAsia"/>
              </w:rPr>
            </w:pPr>
            <w:r>
              <w:rPr>
                <w:rFonts w:hint="eastAsia"/>
              </w:rPr>
              <w:t>Stream实时分析</w:t>
            </w:r>
          </w:p>
          <w:p w14:paraId="7AEEE67A" w14:textId="77777777" w:rsidR="00732ED8" w:rsidRDefault="00732ED8" w:rsidP="00732ED8">
            <w:r>
              <w:rPr>
                <w:rFonts w:ascii="PingFang SC" w:eastAsia="PingFang SC" w:hAnsi="PingFang SC" w:hint="eastAsia"/>
                <w:color w:val="333333"/>
                <w:sz w:val="20"/>
                <w:szCs w:val="20"/>
                <w:shd w:val="clear" w:color="auto" w:fill="D6D3D6"/>
              </w:rPr>
              <w:t>除了离线计算，还有一些场景，数据规模也比较大，但是要求处理的时间却比较短。比如淘宝要统计每秒产生的订单数，以便进行监控和宣传。</w:t>
            </w:r>
            <w:proofErr w:type="spellStart"/>
            <w:r>
              <w:rPr>
                <w:rFonts w:ascii="PingFang SC" w:eastAsia="PingFang SC" w:hAnsi="PingFang SC" w:hint="eastAsia"/>
                <w:color w:val="333333"/>
                <w:sz w:val="20"/>
                <w:szCs w:val="20"/>
                <w:shd w:val="clear" w:color="auto" w:fill="D6D3D6"/>
              </w:rPr>
              <w:t>这种场景被称为大数据流式计算，通常用</w:t>
            </w:r>
            <w:proofErr w:type="spellEnd"/>
            <w:r>
              <w:rPr>
                <w:rFonts w:ascii="PingFang SC" w:eastAsia="PingFang SC" w:hAnsi="PingFang SC" w:hint="eastAsia"/>
                <w:color w:val="333333"/>
                <w:sz w:val="20"/>
                <w:szCs w:val="20"/>
                <w:shd w:val="clear" w:color="auto" w:fill="D6D3D6"/>
              </w:rPr>
              <w:t xml:space="preserve"> Storm、Spark Steaming </w:t>
            </w:r>
            <w:proofErr w:type="spellStart"/>
            <w:r>
              <w:rPr>
                <w:rFonts w:ascii="PingFang SC" w:eastAsia="PingFang SC" w:hAnsi="PingFang SC" w:hint="eastAsia"/>
                <w:color w:val="333333"/>
                <w:sz w:val="20"/>
                <w:szCs w:val="20"/>
                <w:shd w:val="clear" w:color="auto" w:fill="D6D3D6"/>
              </w:rPr>
              <w:t>等流式大数据引擎来完成，可以在秒级甚至毫秒级时间内完成计算</w:t>
            </w:r>
            <w:proofErr w:type="spellEnd"/>
            <w:r>
              <w:rPr>
                <w:rFonts w:ascii="PingFang SC" w:eastAsia="PingFang SC" w:hAnsi="PingFang SC" w:hint="eastAsia"/>
                <w:color w:val="333333"/>
                <w:sz w:val="20"/>
                <w:szCs w:val="20"/>
                <w:shd w:val="clear" w:color="auto" w:fill="D6D3D6"/>
              </w:rPr>
              <w:t>。</w:t>
            </w:r>
          </w:p>
          <w:p w14:paraId="5DD020BF" w14:textId="77777777" w:rsidR="00732ED8" w:rsidRPr="00732ED8" w:rsidRDefault="00732ED8" w:rsidP="00732ED8">
            <w:pPr>
              <w:rPr>
                <w:rFonts w:hint="eastAsia"/>
              </w:rPr>
            </w:pPr>
          </w:p>
          <w:p w14:paraId="6A409598" w14:textId="77777777" w:rsidR="00D200EC" w:rsidRDefault="00D200EC" w:rsidP="00D200EC">
            <w:pPr>
              <w:pStyle w:val="af4"/>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lastRenderedPageBreak/>
              <w:t>数据实时分析模块分为数据接入、流量计算和数据输出三个子模块。具体流程如图</w:t>
            </w:r>
            <w:r>
              <w:rPr>
                <w:rFonts w:ascii="Georgia" w:hAnsi="Georgia"/>
                <w:color w:val="333333"/>
                <w:sz w:val="27"/>
                <w:szCs w:val="27"/>
              </w:rPr>
              <w:t>3</w:t>
            </w:r>
            <w:r>
              <w:rPr>
                <w:rFonts w:ascii="Georgia" w:hAnsi="Georgia"/>
                <w:color w:val="333333"/>
                <w:sz w:val="27"/>
                <w:szCs w:val="27"/>
              </w:rPr>
              <w:t>所示。</w:t>
            </w:r>
          </w:p>
          <w:p w14:paraId="4AB7CA13" w14:textId="77777777" w:rsidR="00D200EC" w:rsidRDefault="00D200EC" w:rsidP="00D200EC">
            <w:pPr>
              <w:pStyle w:val="af4"/>
              <w:numPr>
                <w:ilvl w:val="0"/>
                <w:numId w:val="12"/>
              </w:numPr>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数据访问：由于不同系统之间数据生产</w:t>
            </w:r>
            <w:r>
              <w:rPr>
                <w:rFonts w:ascii="Georgia" w:hAnsi="Georgia"/>
                <w:color w:val="333333"/>
                <w:sz w:val="27"/>
                <w:szCs w:val="27"/>
              </w:rPr>
              <w:t>/</w:t>
            </w:r>
            <w:r>
              <w:rPr>
                <w:rFonts w:ascii="Georgia" w:hAnsi="Georgia"/>
                <w:color w:val="333333"/>
                <w:sz w:val="27"/>
                <w:szCs w:val="27"/>
              </w:rPr>
              <w:t>消耗率的差异，本文在实时数据采集预处理模块和数据实时分析模块之间增加了</w:t>
            </w:r>
            <w:r>
              <w:rPr>
                <w:rFonts w:ascii="Georgia" w:hAnsi="Georgia"/>
                <w:color w:val="333333"/>
                <w:sz w:val="27"/>
                <w:szCs w:val="27"/>
              </w:rPr>
              <w:t>Kafka</w:t>
            </w:r>
            <w:r>
              <w:rPr>
                <w:rFonts w:ascii="Georgia" w:hAnsi="Georgia"/>
                <w:color w:val="333333"/>
                <w:sz w:val="27"/>
                <w:szCs w:val="27"/>
              </w:rPr>
              <w:t>作为缓冲区。数据经过</w:t>
            </w:r>
            <w:r>
              <w:rPr>
                <w:rFonts w:ascii="Georgia" w:hAnsi="Georgia"/>
                <w:color w:val="333333"/>
                <w:sz w:val="27"/>
                <w:szCs w:val="27"/>
              </w:rPr>
              <w:t>flume</w:t>
            </w:r>
            <w:r>
              <w:rPr>
                <w:rFonts w:ascii="Georgia" w:hAnsi="Georgia"/>
                <w:color w:val="333333"/>
                <w:sz w:val="27"/>
                <w:szCs w:val="27"/>
              </w:rPr>
              <w:t>采集和预处理后，会发送到</w:t>
            </w:r>
            <w:r>
              <w:rPr>
                <w:rFonts w:ascii="Georgia" w:hAnsi="Georgia"/>
                <w:color w:val="333333"/>
                <w:sz w:val="27"/>
                <w:szCs w:val="27"/>
              </w:rPr>
              <w:t>Kafka</w:t>
            </w:r>
            <w:r>
              <w:rPr>
                <w:rFonts w:ascii="Georgia" w:hAnsi="Georgia"/>
                <w:color w:val="333333"/>
                <w:sz w:val="27"/>
                <w:szCs w:val="27"/>
              </w:rPr>
              <w:t>。然后将数据输出到</w:t>
            </w:r>
            <w:r>
              <w:rPr>
                <w:rFonts w:ascii="Georgia" w:hAnsi="Georgia"/>
                <w:color w:val="333333"/>
                <w:sz w:val="27"/>
                <w:szCs w:val="27"/>
              </w:rPr>
              <w:t xml:space="preserve"> spark </w:t>
            </w:r>
            <w:r>
              <w:rPr>
                <w:rFonts w:ascii="Georgia" w:hAnsi="Georgia"/>
                <w:color w:val="333333"/>
                <w:sz w:val="27"/>
                <w:szCs w:val="27"/>
              </w:rPr>
              <w:t>流进行统计分析</w:t>
            </w:r>
            <w:r>
              <w:rPr>
                <w:rFonts w:ascii="Georgia" w:hAnsi="Georgia"/>
                <w:color w:val="333333"/>
                <w:sz w:val="20"/>
                <w:szCs w:val="20"/>
                <w:vertAlign w:val="superscript"/>
              </w:rPr>
              <w:t>[3]</w:t>
            </w:r>
            <w:r>
              <w:rPr>
                <w:rFonts w:ascii="Georgia" w:hAnsi="Georgia"/>
                <w:color w:val="333333"/>
                <w:sz w:val="27"/>
                <w:szCs w:val="27"/>
              </w:rPr>
              <w:t>。</w:t>
            </w:r>
          </w:p>
          <w:p w14:paraId="07D01D49" w14:textId="714E4306" w:rsidR="00D200EC" w:rsidRDefault="00D200EC" w:rsidP="00D200EC">
            <w:pPr>
              <w:pStyle w:val="af4"/>
              <w:numPr>
                <w:ilvl w:val="0"/>
                <w:numId w:val="12"/>
              </w:numPr>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流计算：本系统采用流数据实时计算框架</w:t>
            </w:r>
            <w:r>
              <w:rPr>
                <w:rFonts w:ascii="Georgia" w:hAnsi="Georgia"/>
                <w:color w:val="333333"/>
                <w:sz w:val="27"/>
                <w:szCs w:val="27"/>
              </w:rPr>
              <w:t>Spark Streaming</w:t>
            </w:r>
            <w:r w:rsidR="00576BCA">
              <w:rPr>
                <w:rFonts w:ascii="Georgia" w:hAnsi="Georgia" w:hint="eastAsia"/>
                <w:color w:val="333333"/>
                <w:sz w:val="27"/>
                <w:szCs w:val="27"/>
              </w:rPr>
              <w:t>（</w:t>
            </w:r>
            <w:r w:rsidR="00576BCA">
              <w:rPr>
                <w:rFonts w:ascii="Georgia" w:hAnsi="Georgia" w:hint="eastAsia"/>
                <w:color w:val="333333"/>
                <w:sz w:val="27"/>
                <w:szCs w:val="27"/>
              </w:rPr>
              <w:t>ETL</w:t>
            </w:r>
            <w:r w:rsidR="00576BCA">
              <w:rPr>
                <w:rFonts w:ascii="Georgia" w:hAnsi="Georgia" w:hint="eastAsia"/>
                <w:color w:val="333333"/>
                <w:sz w:val="27"/>
                <w:szCs w:val="27"/>
              </w:rPr>
              <w:t>组件）</w:t>
            </w:r>
            <w:r>
              <w:rPr>
                <w:rFonts w:ascii="Georgia" w:hAnsi="Georgia"/>
                <w:color w:val="333333"/>
                <w:sz w:val="27"/>
                <w:szCs w:val="27"/>
              </w:rPr>
              <w:t>，对采集到的用户行为数据进行实时统计分析</w:t>
            </w:r>
          </w:p>
          <w:p w14:paraId="3C50288A" w14:textId="7F924735" w:rsidR="00302D9C" w:rsidRDefault="00302D9C" w:rsidP="00302D9C">
            <w:pPr>
              <w:rPr>
                <w:rFonts w:ascii="Georgia" w:hAnsi="Georgia"/>
                <w:color w:val="333333"/>
                <w:sz w:val="27"/>
                <w:szCs w:val="27"/>
                <w:shd w:val="clear" w:color="auto" w:fill="FFFFFF"/>
              </w:rPr>
            </w:pPr>
            <w:r w:rsidRPr="00302D9C">
              <w:rPr>
                <w:rFonts w:ascii="Georgia" w:hAnsi="Georgia"/>
                <w:color w:val="FF0000"/>
                <w:sz w:val="27"/>
                <w:szCs w:val="27"/>
                <w:shd w:val="clear" w:color="auto" w:fill="FFFFFF"/>
              </w:rPr>
              <w:t>Spark Streaming</w:t>
            </w:r>
            <w:r>
              <w:rPr>
                <w:rFonts w:ascii="Georgia" w:hAnsi="Georgia"/>
                <w:color w:val="333333"/>
                <w:sz w:val="27"/>
                <w:szCs w:val="27"/>
                <w:shd w:val="clear" w:color="auto" w:fill="FFFFFF"/>
              </w:rPr>
              <w:t xml:space="preserve"> </w:t>
            </w:r>
            <w:r>
              <w:rPr>
                <w:rFonts w:ascii="Georgia" w:hAnsi="Georgia"/>
                <w:color w:val="333333"/>
                <w:sz w:val="27"/>
                <w:szCs w:val="27"/>
                <w:shd w:val="clear" w:color="auto" w:fill="FFFFFF"/>
              </w:rPr>
              <w:t>是</w:t>
            </w:r>
            <w:r>
              <w:rPr>
                <w:rFonts w:ascii="Georgia" w:hAnsi="Georgia"/>
                <w:color w:val="333333"/>
                <w:sz w:val="27"/>
                <w:szCs w:val="27"/>
                <w:shd w:val="clear" w:color="auto" w:fill="FFFFFF"/>
              </w:rPr>
              <w:t xml:space="preserve"> Spark </w:t>
            </w:r>
            <w:proofErr w:type="spellStart"/>
            <w:r>
              <w:rPr>
                <w:rFonts w:ascii="Georgia" w:hAnsi="Georgia"/>
                <w:color w:val="333333"/>
                <w:sz w:val="27"/>
                <w:szCs w:val="27"/>
                <w:shd w:val="clear" w:color="auto" w:fill="FFFFFF"/>
              </w:rPr>
              <w:t>中的一个实时流数据处理框架。它是火花的延伸。它具有低延迟、高吞吐量、可扩展性和容错机制的特点</w:t>
            </w:r>
            <w:proofErr w:type="spellEnd"/>
            <w:r>
              <w:rPr>
                <w:rFonts w:ascii="Georgia" w:hAnsi="Georgia"/>
                <w:color w:val="333333"/>
                <w:sz w:val="27"/>
                <w:szCs w:val="27"/>
                <w:shd w:val="clear" w:color="auto" w:fill="FFFFFF"/>
              </w:rPr>
              <w:t>。</w:t>
            </w:r>
            <w:r>
              <w:rPr>
                <w:rFonts w:ascii="Georgia" w:hAnsi="Georgia"/>
                <w:color w:val="333333"/>
                <w:sz w:val="27"/>
                <w:szCs w:val="27"/>
                <w:shd w:val="clear" w:color="auto" w:fill="FFFFFF"/>
              </w:rPr>
              <w:t xml:space="preserve">Spark Streaming </w:t>
            </w:r>
            <w:proofErr w:type="spellStart"/>
            <w:r>
              <w:rPr>
                <w:rFonts w:ascii="Georgia" w:hAnsi="Georgia"/>
                <w:color w:val="333333"/>
                <w:sz w:val="27"/>
                <w:szCs w:val="27"/>
                <w:shd w:val="clear" w:color="auto" w:fill="FFFFFF"/>
              </w:rPr>
              <w:t>的工作原理与</w:t>
            </w:r>
            <w:proofErr w:type="spellEnd"/>
            <w:r>
              <w:rPr>
                <w:rFonts w:ascii="Georgia" w:hAnsi="Georgia"/>
                <w:color w:val="333333"/>
                <w:sz w:val="27"/>
                <w:szCs w:val="27"/>
                <w:shd w:val="clear" w:color="auto" w:fill="FFFFFF"/>
              </w:rPr>
              <w:t xml:space="preserve"> Spark </w:t>
            </w:r>
            <w:proofErr w:type="spellStart"/>
            <w:r>
              <w:rPr>
                <w:rFonts w:ascii="Georgia" w:hAnsi="Georgia"/>
                <w:color w:val="333333"/>
                <w:sz w:val="27"/>
                <w:szCs w:val="27"/>
                <w:shd w:val="clear" w:color="auto" w:fill="FFFFFF"/>
              </w:rPr>
              <w:t>类似</w:t>
            </w:r>
            <w:proofErr w:type="spellEnd"/>
            <w:r>
              <w:rPr>
                <w:rFonts w:ascii="Georgia" w:hAnsi="Georgia"/>
                <w:color w:val="333333"/>
                <w:sz w:val="27"/>
                <w:szCs w:val="27"/>
                <w:shd w:val="clear" w:color="auto" w:fill="FFFFFF"/>
              </w:rPr>
              <w:t>。</w:t>
            </w:r>
            <w:r>
              <w:rPr>
                <w:rFonts w:ascii="Georgia" w:hAnsi="Georgia"/>
                <w:color w:val="333333"/>
                <w:sz w:val="27"/>
                <w:szCs w:val="27"/>
                <w:shd w:val="clear" w:color="auto" w:fill="FFFFFF"/>
              </w:rPr>
              <w:t>spark streaming</w:t>
            </w:r>
            <w:proofErr w:type="spellStart"/>
            <w:r>
              <w:rPr>
                <w:rFonts w:ascii="Georgia" w:hAnsi="Georgia"/>
                <w:color w:val="333333"/>
                <w:sz w:val="27"/>
                <w:szCs w:val="27"/>
                <w:shd w:val="clear" w:color="auto" w:fill="FFFFFF"/>
              </w:rPr>
              <w:t>的处理逻辑其实就是对接收到的数据流及时进行分段，然后对分段后的文件进行批处理。与</w:t>
            </w:r>
            <w:proofErr w:type="spellEnd"/>
            <w:r>
              <w:rPr>
                <w:rFonts w:ascii="Georgia" w:hAnsi="Georgia"/>
                <w:color w:val="333333"/>
                <w:sz w:val="27"/>
                <w:szCs w:val="27"/>
                <w:shd w:val="clear" w:color="auto" w:fill="FFFFFF"/>
              </w:rPr>
              <w:t xml:space="preserve"> Strom </w:t>
            </w:r>
            <w:proofErr w:type="spellStart"/>
            <w:r>
              <w:rPr>
                <w:rFonts w:ascii="Georgia" w:hAnsi="Georgia"/>
                <w:color w:val="333333"/>
                <w:sz w:val="27"/>
                <w:szCs w:val="27"/>
                <w:shd w:val="clear" w:color="auto" w:fill="FFFFFF"/>
              </w:rPr>
              <w:t>相比</w:t>
            </w:r>
            <w:proofErr w:type="spellEnd"/>
            <w:r>
              <w:rPr>
                <w:rFonts w:ascii="Georgia" w:hAnsi="Georgia"/>
                <w:color w:val="333333"/>
                <w:sz w:val="27"/>
                <w:szCs w:val="27"/>
                <w:shd w:val="clear" w:color="auto" w:fill="FFFFFF"/>
              </w:rPr>
              <w:t>，</w:t>
            </w:r>
            <w:r>
              <w:rPr>
                <w:rFonts w:ascii="Georgia" w:hAnsi="Georgia"/>
                <w:color w:val="333333"/>
                <w:sz w:val="27"/>
                <w:szCs w:val="27"/>
                <w:shd w:val="clear" w:color="auto" w:fill="FFFFFF"/>
              </w:rPr>
              <w:t xml:space="preserve">Spark Streaming </w:t>
            </w:r>
            <w:proofErr w:type="spellStart"/>
            <w:r>
              <w:rPr>
                <w:rFonts w:ascii="Georgia" w:hAnsi="Georgia"/>
                <w:color w:val="333333"/>
                <w:sz w:val="27"/>
                <w:szCs w:val="27"/>
                <w:shd w:val="clear" w:color="auto" w:fill="FFFFFF"/>
              </w:rPr>
              <w:t>有一定的延迟</w:t>
            </w:r>
            <w:proofErr w:type="spellEnd"/>
            <w:r>
              <w:rPr>
                <w:rFonts w:ascii="Georgia" w:hAnsi="Georgia"/>
                <w:color w:val="333333"/>
                <w:sz w:val="27"/>
                <w:szCs w:val="27"/>
                <w:shd w:val="clear" w:color="auto" w:fill="FFFFFF"/>
              </w:rPr>
              <w:t>。</w:t>
            </w:r>
            <w:r>
              <w:rPr>
                <w:rFonts w:ascii="Georgia" w:hAnsi="Georgia"/>
                <w:color w:val="333333"/>
                <w:sz w:val="27"/>
                <w:szCs w:val="27"/>
                <w:shd w:val="clear" w:color="auto" w:fill="FFFFFF"/>
              </w:rPr>
              <w:t>Spark Streaming</w:t>
            </w:r>
            <w:proofErr w:type="spellStart"/>
            <w:r>
              <w:rPr>
                <w:rFonts w:ascii="Georgia" w:hAnsi="Georgia"/>
                <w:color w:val="333333"/>
                <w:sz w:val="27"/>
                <w:szCs w:val="27"/>
                <w:shd w:val="clear" w:color="auto" w:fill="FFFFFF"/>
              </w:rPr>
              <w:t>将输入的实时流数据按照一定的时间间隔进行拆分，然后传递给</w:t>
            </w:r>
            <w:proofErr w:type="spellEnd"/>
            <w:r>
              <w:rPr>
                <w:rFonts w:ascii="Georgia" w:hAnsi="Georgia"/>
                <w:color w:val="333333"/>
                <w:sz w:val="27"/>
                <w:szCs w:val="27"/>
                <w:shd w:val="clear" w:color="auto" w:fill="FFFFFF"/>
              </w:rPr>
              <w:t>Spark Engine</w:t>
            </w:r>
            <w:proofErr w:type="spellStart"/>
            <w:r>
              <w:rPr>
                <w:rFonts w:ascii="Georgia" w:hAnsi="Georgia"/>
                <w:color w:val="333333"/>
                <w:sz w:val="27"/>
                <w:szCs w:val="27"/>
                <w:shd w:val="clear" w:color="auto" w:fill="FFFFFF"/>
              </w:rPr>
              <w:t>输出一系列</w:t>
            </w:r>
            <w:proofErr w:type="spellEnd"/>
            <w:r>
              <w:rPr>
                <w:rFonts w:ascii="Georgia" w:hAnsi="Georgia"/>
                <w:color w:val="333333"/>
                <w:sz w:val="27"/>
                <w:szCs w:val="27"/>
                <w:shd w:val="clear" w:color="auto" w:fill="FFFFFF"/>
              </w:rPr>
              <w:t>batch</w:t>
            </w:r>
            <w:proofErr w:type="spellStart"/>
            <w:r>
              <w:rPr>
                <w:rFonts w:ascii="Georgia" w:hAnsi="Georgia"/>
                <w:color w:val="333333"/>
                <w:sz w:val="27"/>
                <w:szCs w:val="27"/>
                <w:shd w:val="clear" w:color="auto" w:fill="FFFFFF"/>
              </w:rPr>
              <w:t>数据。工作原理如图</w:t>
            </w:r>
            <w:proofErr w:type="spellEnd"/>
            <w:r>
              <w:t>6 </w:t>
            </w:r>
            <w:r>
              <w:rPr>
                <w:rFonts w:ascii="Georgia" w:hAnsi="Georgia"/>
                <w:color w:val="333333"/>
                <w:sz w:val="20"/>
                <w:szCs w:val="20"/>
                <w:shd w:val="clear" w:color="auto" w:fill="FFFFFF"/>
                <w:vertAlign w:val="superscript"/>
              </w:rPr>
              <w:t>[</w:t>
            </w:r>
            <w:proofErr w:type="gramStart"/>
            <w:r>
              <w:rPr>
                <w:rFonts w:ascii="Georgia" w:hAnsi="Georgia"/>
                <w:color w:val="333333"/>
                <w:sz w:val="20"/>
                <w:szCs w:val="20"/>
                <w:shd w:val="clear" w:color="auto" w:fill="FFFFFF"/>
                <w:vertAlign w:val="superscript"/>
              </w:rPr>
              <w:t>6]</w:t>
            </w:r>
            <w:proofErr w:type="spellStart"/>
            <w:r>
              <w:rPr>
                <w:rFonts w:ascii="Georgia" w:hAnsi="Georgia"/>
                <w:color w:val="333333"/>
                <w:sz w:val="27"/>
                <w:szCs w:val="27"/>
                <w:shd w:val="clear" w:color="auto" w:fill="FFFFFF"/>
              </w:rPr>
              <w:t>所示</w:t>
            </w:r>
            <w:proofErr w:type="spellEnd"/>
            <w:proofErr w:type="gramEnd"/>
            <w:r>
              <w:rPr>
                <w:rFonts w:ascii="Georgia" w:hAnsi="Georgia"/>
                <w:color w:val="333333"/>
                <w:sz w:val="27"/>
                <w:szCs w:val="27"/>
                <w:shd w:val="clear" w:color="auto" w:fill="FFFFFF"/>
              </w:rPr>
              <w:t>。</w:t>
            </w:r>
          </w:p>
          <w:p w14:paraId="03CC53B8" w14:textId="2CAD623B" w:rsidR="00302D9C" w:rsidRDefault="00302D9C" w:rsidP="00302D9C">
            <w:r>
              <w:fldChar w:fldCharType="begin"/>
            </w:r>
            <w:r>
              <w:instrText xml:space="preserve"> INCLUDEPICTURE "https://ieeexplore.ieee.org/mediastore_new/IEEE/content/media/9531994/9531653/9532464/wen6-640600a508-large.gif" \* MERGEFORMATINET </w:instrText>
            </w:r>
            <w:r>
              <w:fldChar w:fldCharType="separate"/>
            </w:r>
            <w:r>
              <w:rPr>
                <w:noProof/>
              </w:rPr>
              <w:drawing>
                <wp:inline distT="0" distB="0" distL="0" distR="0" wp14:anchorId="4BF4A78B" wp14:editId="75F7560F">
                  <wp:extent cx="5731510" cy="12274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227455"/>
                          </a:xfrm>
                          <a:prstGeom prst="rect">
                            <a:avLst/>
                          </a:prstGeom>
                          <a:noFill/>
                          <a:ln>
                            <a:noFill/>
                          </a:ln>
                        </pic:spPr>
                      </pic:pic>
                    </a:graphicData>
                  </a:graphic>
                </wp:inline>
              </w:drawing>
            </w:r>
            <w:r>
              <w:fldChar w:fldCharType="end"/>
            </w:r>
          </w:p>
          <w:p w14:paraId="626E3CEE" w14:textId="77777777" w:rsidR="00302D9C" w:rsidRDefault="00302D9C" w:rsidP="00EA1FD5">
            <w:pPr>
              <w:pStyle w:val="af4"/>
              <w:shd w:val="clear" w:color="auto" w:fill="FFFFFF"/>
              <w:spacing w:before="0" w:beforeAutospacing="0" w:after="360" w:afterAutospacing="0"/>
              <w:rPr>
                <w:rFonts w:ascii="Georgia" w:hAnsi="Georgia" w:hint="eastAsia"/>
                <w:color w:val="333333"/>
                <w:sz w:val="27"/>
                <w:szCs w:val="27"/>
              </w:rPr>
            </w:pPr>
          </w:p>
          <w:p w14:paraId="56003FF3" w14:textId="77777777" w:rsidR="00D200EC" w:rsidRDefault="00D200EC" w:rsidP="00D200EC">
            <w:pPr>
              <w:pStyle w:val="af4"/>
              <w:numPr>
                <w:ilvl w:val="0"/>
                <w:numId w:val="12"/>
              </w:numPr>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数据输出：分析完成后，系统会将输出数据通过</w:t>
            </w:r>
            <w:r>
              <w:rPr>
                <w:rFonts w:ascii="Georgia" w:hAnsi="Georgia"/>
                <w:color w:val="333333"/>
                <w:sz w:val="27"/>
                <w:szCs w:val="27"/>
              </w:rPr>
              <w:t>HBase</w:t>
            </w:r>
            <w:r>
              <w:rPr>
                <w:rFonts w:ascii="Georgia" w:hAnsi="Georgia"/>
                <w:color w:val="333333"/>
                <w:sz w:val="27"/>
                <w:szCs w:val="27"/>
              </w:rPr>
              <w:t>进行持久化。</w:t>
            </w:r>
          </w:p>
          <w:p w14:paraId="03C93451" w14:textId="1A4FD962" w:rsidR="00D200EC" w:rsidRDefault="00D200EC" w:rsidP="00D200EC">
            <w:r>
              <w:fldChar w:fldCharType="begin"/>
            </w:r>
            <w:r>
              <w:instrText xml:space="preserve"> INCLUDEPICTURE "https://ieeexplore.ieee.org/mediastore_new/IEEE/content/media/9531994/9531653/9532464/wen3-640600a508-large.gif" \* MERGEFORMATINET </w:instrText>
            </w:r>
            <w:r>
              <w:fldChar w:fldCharType="separate"/>
            </w:r>
            <w:r>
              <w:rPr>
                <w:noProof/>
              </w:rPr>
              <w:drawing>
                <wp:inline distT="0" distB="0" distL="0" distR="0" wp14:anchorId="1DEF6382" wp14:editId="2EB2BED6">
                  <wp:extent cx="5731510" cy="11620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162050"/>
                          </a:xfrm>
                          <a:prstGeom prst="rect">
                            <a:avLst/>
                          </a:prstGeom>
                          <a:noFill/>
                          <a:ln>
                            <a:noFill/>
                          </a:ln>
                        </pic:spPr>
                      </pic:pic>
                    </a:graphicData>
                  </a:graphic>
                </wp:inline>
              </w:drawing>
            </w:r>
            <w:r>
              <w:fldChar w:fldCharType="end"/>
            </w:r>
          </w:p>
          <w:p w14:paraId="3F62BCE7" w14:textId="77777777" w:rsidR="008960A0" w:rsidRDefault="008960A0" w:rsidP="008960A0">
            <w:pPr>
              <w:pStyle w:val="af4"/>
              <w:shd w:val="clear" w:color="auto" w:fill="FFFFFF"/>
              <w:spacing w:before="0" w:beforeAutospacing="0" w:after="360" w:afterAutospacing="0"/>
              <w:rPr>
                <w:rFonts w:ascii="Georgia" w:hAnsi="Georgia"/>
                <w:color w:val="333333"/>
                <w:sz w:val="27"/>
                <w:szCs w:val="27"/>
              </w:rPr>
            </w:pPr>
          </w:p>
          <w:p w14:paraId="2DE8CEC4" w14:textId="34807705" w:rsidR="008960A0" w:rsidRDefault="008960A0" w:rsidP="008960A0">
            <w:pPr>
              <w:pStyle w:val="af4"/>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 xml:space="preserve">HBase </w:t>
            </w:r>
            <w:r>
              <w:rPr>
                <w:rFonts w:ascii="Georgia" w:hAnsi="Georgia"/>
                <w:color w:val="333333"/>
                <w:sz w:val="27"/>
                <w:szCs w:val="27"/>
              </w:rPr>
              <w:t>是一个面向列的分布式开源数据库。它是稀疏的、多维的和有序的。不同于一般的关系型数据库，</w:t>
            </w:r>
            <w:r>
              <w:rPr>
                <w:rFonts w:ascii="Georgia" w:hAnsi="Georgia"/>
                <w:color w:val="333333"/>
                <w:sz w:val="27"/>
                <w:szCs w:val="27"/>
              </w:rPr>
              <w:t xml:space="preserve">HBase </w:t>
            </w:r>
            <w:r>
              <w:rPr>
                <w:rFonts w:ascii="Georgia" w:hAnsi="Georgia"/>
                <w:color w:val="333333"/>
                <w:sz w:val="27"/>
                <w:szCs w:val="27"/>
              </w:rPr>
              <w:t>更类似于</w:t>
            </w:r>
            <w:r>
              <w:rPr>
                <w:rFonts w:ascii="Georgia" w:hAnsi="Georgia"/>
                <w:color w:val="333333"/>
                <w:sz w:val="27"/>
                <w:szCs w:val="27"/>
              </w:rPr>
              <w:t xml:space="preserve"> NoSQL</w:t>
            </w:r>
            <w:r>
              <w:rPr>
                <w:rFonts w:ascii="Georgia" w:hAnsi="Georgia"/>
                <w:color w:val="333333"/>
                <w:sz w:val="27"/>
                <w:szCs w:val="27"/>
              </w:rPr>
              <w:t>。</w:t>
            </w:r>
            <w:r>
              <w:rPr>
                <w:rFonts w:ascii="Georgia" w:hAnsi="Georgia"/>
                <w:color w:val="333333"/>
                <w:sz w:val="27"/>
                <w:szCs w:val="27"/>
              </w:rPr>
              <w:t xml:space="preserve">HBase </w:t>
            </w:r>
            <w:r>
              <w:rPr>
                <w:rFonts w:ascii="Georgia" w:hAnsi="Georgia"/>
                <w:color w:val="333333"/>
                <w:sz w:val="27"/>
                <w:szCs w:val="27"/>
              </w:rPr>
              <w:t>采用基于列的方式存储，支持高速读写。它适用于非结构化和半结构化数据。它可以按行键、列族、列限定符和时间戳来索引。</w:t>
            </w:r>
            <w:r>
              <w:rPr>
                <w:rFonts w:ascii="Georgia" w:hAnsi="Georgia"/>
                <w:color w:val="333333"/>
                <w:sz w:val="27"/>
                <w:szCs w:val="27"/>
              </w:rPr>
              <w:t>HBase</w:t>
            </w:r>
            <w:r>
              <w:rPr>
                <w:rFonts w:ascii="Georgia" w:hAnsi="Georgia"/>
                <w:color w:val="333333"/>
                <w:sz w:val="27"/>
                <w:szCs w:val="27"/>
              </w:rPr>
              <w:t>可以在廉价的</w:t>
            </w:r>
            <w:r>
              <w:rPr>
                <w:rFonts w:ascii="Georgia" w:hAnsi="Georgia"/>
                <w:color w:val="333333"/>
                <w:sz w:val="27"/>
                <w:szCs w:val="27"/>
              </w:rPr>
              <w:t>PC</w:t>
            </w:r>
            <w:r>
              <w:rPr>
                <w:rFonts w:ascii="Georgia" w:hAnsi="Georgia"/>
                <w:color w:val="333333"/>
                <w:sz w:val="27"/>
                <w:szCs w:val="27"/>
              </w:rPr>
              <w:lastRenderedPageBreak/>
              <w:t>上搭建大型存储集群，降低企业成本。它为用户提供了高可靠、高性能、列存储、可扩展、实时读写的数据库系统。</w:t>
            </w:r>
          </w:p>
          <w:p w14:paraId="5750EE99" w14:textId="77777777" w:rsidR="008960A0" w:rsidRDefault="008960A0" w:rsidP="008960A0">
            <w:pPr>
              <w:pStyle w:val="af4"/>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横向来看，</w:t>
            </w:r>
            <w:r>
              <w:rPr>
                <w:rFonts w:ascii="Georgia" w:hAnsi="Georgia"/>
                <w:color w:val="333333"/>
                <w:sz w:val="27"/>
                <w:szCs w:val="27"/>
              </w:rPr>
              <w:t xml:space="preserve">HBase </w:t>
            </w:r>
            <w:r>
              <w:rPr>
                <w:rFonts w:ascii="Georgia" w:hAnsi="Georgia"/>
                <w:color w:val="333333"/>
                <w:sz w:val="27"/>
                <w:szCs w:val="27"/>
              </w:rPr>
              <w:t>中的数据由一个行键和一个或多个列族组成。</w:t>
            </w:r>
            <w:r>
              <w:rPr>
                <w:rFonts w:ascii="Georgia" w:hAnsi="Georgia"/>
                <w:color w:val="333333"/>
                <w:sz w:val="27"/>
                <w:szCs w:val="27"/>
              </w:rPr>
              <w:t>HBase</w:t>
            </w:r>
            <w:r>
              <w:rPr>
                <w:rFonts w:ascii="Georgia" w:hAnsi="Georgia"/>
                <w:color w:val="333333"/>
                <w:sz w:val="27"/>
                <w:szCs w:val="27"/>
              </w:rPr>
              <w:t>支持列族的动态扩展，由于</w:t>
            </w:r>
            <w:r>
              <w:rPr>
                <w:rFonts w:ascii="Georgia" w:hAnsi="Georgia"/>
                <w:color w:val="333333"/>
                <w:sz w:val="27"/>
                <w:szCs w:val="27"/>
              </w:rPr>
              <w:t>HBase</w:t>
            </w:r>
            <w:r>
              <w:rPr>
                <w:rFonts w:ascii="Georgia" w:hAnsi="Georgia"/>
                <w:color w:val="333333"/>
                <w:sz w:val="27"/>
                <w:szCs w:val="27"/>
              </w:rPr>
              <w:t>中存储的值没有数据类型，用户在添加列族或单列时无需提前定义列的数量和类型。</w:t>
            </w:r>
            <w:r>
              <w:rPr>
                <w:rFonts w:ascii="Georgia" w:hAnsi="Georgia"/>
                <w:color w:val="333333"/>
                <w:sz w:val="27"/>
                <w:szCs w:val="27"/>
              </w:rPr>
              <w:t xml:space="preserve">HBase </w:t>
            </w:r>
            <w:r>
              <w:rPr>
                <w:rFonts w:ascii="Georgia" w:hAnsi="Georgia"/>
                <w:color w:val="333333"/>
                <w:sz w:val="27"/>
                <w:szCs w:val="27"/>
              </w:rPr>
              <w:t>中的所有列都以字符串的形式存储，数据类型需要用户自行转换</w:t>
            </w:r>
            <w:r>
              <w:rPr>
                <w:rFonts w:ascii="Georgia" w:hAnsi="Georgia"/>
                <w:color w:val="333333"/>
                <w:sz w:val="20"/>
                <w:szCs w:val="20"/>
                <w:vertAlign w:val="superscript"/>
              </w:rPr>
              <w:t>[7]</w:t>
            </w:r>
            <w:r>
              <w:rPr>
                <w:rFonts w:ascii="Georgia" w:hAnsi="Georgia"/>
                <w:color w:val="333333"/>
                <w:sz w:val="27"/>
                <w:szCs w:val="27"/>
              </w:rPr>
              <w:t>。</w:t>
            </w:r>
          </w:p>
          <w:p w14:paraId="524947BA" w14:textId="60517C51" w:rsidR="00D200EC" w:rsidRPr="008960A0" w:rsidRDefault="00D200EC" w:rsidP="00EA08E9">
            <w:pPr>
              <w:pStyle w:val="a4"/>
              <w:rPr>
                <w:rFonts w:asciiTheme="minorHAnsi" w:hAnsiTheme="minorHAnsi" w:cstheme="minorHAnsi"/>
                <w:b/>
                <w:bCs/>
                <w:sz w:val="22"/>
                <w:szCs w:val="22"/>
              </w:rPr>
            </w:pPr>
          </w:p>
          <w:p w14:paraId="311B0FC9" w14:textId="76395C1F" w:rsidR="00D200EC" w:rsidRDefault="00D200EC" w:rsidP="00EA08E9">
            <w:pPr>
              <w:pStyle w:val="a4"/>
              <w:rPr>
                <w:rFonts w:asciiTheme="minorHAnsi" w:hAnsiTheme="minorHAnsi" w:cstheme="minorHAnsi"/>
                <w:b/>
                <w:bCs/>
                <w:sz w:val="22"/>
                <w:szCs w:val="22"/>
              </w:rPr>
            </w:pPr>
          </w:p>
          <w:p w14:paraId="119003C1" w14:textId="5CECCB91" w:rsidR="00D200EC" w:rsidRDefault="00D200EC" w:rsidP="00EA08E9">
            <w:pPr>
              <w:pStyle w:val="a4"/>
              <w:rPr>
                <w:rFonts w:asciiTheme="minorHAnsi" w:hAnsiTheme="minorHAnsi" w:cstheme="minorHAnsi"/>
                <w:b/>
                <w:bCs/>
                <w:sz w:val="22"/>
                <w:szCs w:val="22"/>
              </w:rPr>
            </w:pPr>
          </w:p>
          <w:p w14:paraId="034A6C52" w14:textId="592A35D1" w:rsidR="00D200EC" w:rsidRDefault="00D200EC" w:rsidP="00EA08E9">
            <w:pPr>
              <w:pStyle w:val="a4"/>
              <w:rPr>
                <w:rFonts w:asciiTheme="minorHAnsi" w:hAnsiTheme="minorHAnsi" w:cstheme="minorHAnsi"/>
                <w:b/>
                <w:bCs/>
                <w:sz w:val="22"/>
                <w:szCs w:val="22"/>
              </w:rPr>
            </w:pPr>
          </w:p>
          <w:p w14:paraId="435F7D54" w14:textId="4157C74C" w:rsidR="00D200EC" w:rsidRDefault="00D200EC" w:rsidP="00EA08E9">
            <w:pPr>
              <w:pStyle w:val="a4"/>
              <w:rPr>
                <w:rFonts w:asciiTheme="minorHAnsi" w:hAnsiTheme="minorHAnsi" w:cstheme="minorHAnsi"/>
                <w:b/>
                <w:bCs/>
                <w:sz w:val="22"/>
                <w:szCs w:val="22"/>
              </w:rPr>
            </w:pPr>
          </w:p>
          <w:p w14:paraId="5F8588E5" w14:textId="20E1B4AD" w:rsidR="00D200EC" w:rsidRDefault="00D200EC" w:rsidP="00EA08E9">
            <w:pPr>
              <w:pStyle w:val="a4"/>
              <w:rPr>
                <w:rFonts w:asciiTheme="minorHAnsi" w:hAnsiTheme="minorHAnsi" w:cstheme="minorHAnsi"/>
                <w:b/>
                <w:bCs/>
                <w:sz w:val="22"/>
                <w:szCs w:val="22"/>
              </w:rPr>
            </w:pPr>
          </w:p>
          <w:p w14:paraId="62C2C019" w14:textId="4FA01E35" w:rsidR="00576BCA" w:rsidRDefault="00732ED8" w:rsidP="00732ED8">
            <w:pPr>
              <w:pStyle w:val="3"/>
              <w:numPr>
                <w:ilvl w:val="0"/>
                <w:numId w:val="13"/>
              </w:numPr>
              <w:shd w:val="clear" w:color="auto" w:fill="FFFFFF"/>
              <w:spacing w:before="0" w:after="120"/>
              <w:outlineLvl w:val="2"/>
              <w:rPr>
                <w:rFonts w:ascii="Georgia" w:hAnsi="Georgia"/>
                <w:color w:val="333333"/>
                <w:sz w:val="28"/>
                <w:szCs w:val="28"/>
              </w:rPr>
            </w:pPr>
            <w:r>
              <w:rPr>
                <w:rFonts w:ascii="Georgia" w:hAnsi="Georgia" w:hint="eastAsia"/>
                <w:color w:val="333333"/>
                <w:sz w:val="28"/>
                <w:szCs w:val="28"/>
              </w:rPr>
              <w:t>数据输出与展示</w:t>
            </w:r>
          </w:p>
          <w:p w14:paraId="1D5FB849" w14:textId="42654306" w:rsidR="00732ED8" w:rsidRDefault="00732ED8" w:rsidP="00732ED8">
            <w:pPr>
              <w:pStyle w:val="ab"/>
              <w:numPr>
                <w:ilvl w:val="0"/>
                <w:numId w:val="15"/>
              </w:numPr>
            </w:pPr>
            <w:r>
              <w:rPr>
                <w:rFonts w:hint="eastAsia"/>
              </w:rPr>
              <w:t>数据输出</w:t>
            </w:r>
          </w:p>
          <w:p w14:paraId="6A9BF1B4" w14:textId="57732528" w:rsidR="00732ED8" w:rsidRDefault="00732ED8" w:rsidP="00732ED8">
            <w:pPr>
              <w:pStyle w:val="af4"/>
              <w:spacing w:before="150" w:beforeAutospacing="0" w:after="150" w:afterAutospacing="0"/>
              <w:rPr>
                <w:rFonts w:ascii="PingFang SC" w:eastAsia="PingFang SC" w:hAnsi="PingFang SC"/>
                <w:color w:val="333333"/>
                <w:sz w:val="20"/>
                <w:szCs w:val="20"/>
              </w:rPr>
            </w:pPr>
            <w:r>
              <w:rPr>
                <w:rFonts w:ascii="PingFang SC" w:eastAsia="PingFang SC" w:hAnsi="PingFang SC" w:hint="eastAsia"/>
                <w:color w:val="333333"/>
                <w:sz w:val="20"/>
                <w:szCs w:val="20"/>
              </w:rPr>
              <w:t>大数据计算产生的数据还是写入到 HDFS 中，但应用程序不可能到 HDFS 中读取数据，所以必须要将 HDFS 中的数据导出到数据库中。数据同步导出相对比较容易，计算产生的数据都比较规范，稍作处理就可以用 Sqoop 之类的系统导出到数据库。</w:t>
            </w:r>
          </w:p>
          <w:p w14:paraId="77655834" w14:textId="021A2638" w:rsidR="00732ED8" w:rsidRDefault="00732ED8" w:rsidP="00732ED8">
            <w:pPr>
              <w:pStyle w:val="af4"/>
              <w:numPr>
                <w:ilvl w:val="0"/>
                <w:numId w:val="15"/>
              </w:numPr>
              <w:spacing w:before="150" w:beforeAutospacing="0" w:after="150" w:afterAutospacing="0"/>
              <w:rPr>
                <w:rFonts w:ascii="PingFang SC" w:eastAsia="PingFang SC" w:hAnsi="PingFang SC" w:hint="eastAsia"/>
                <w:color w:val="333333"/>
                <w:sz w:val="20"/>
                <w:szCs w:val="20"/>
              </w:rPr>
            </w:pPr>
            <w:r>
              <w:rPr>
                <w:rFonts w:ascii="PingFang SC" w:eastAsia="PingFang SC" w:hAnsi="PingFang SC" w:hint="eastAsia"/>
                <w:color w:val="333333"/>
                <w:sz w:val="20"/>
                <w:szCs w:val="20"/>
              </w:rPr>
              <w:t>数据展示</w:t>
            </w:r>
          </w:p>
          <w:p w14:paraId="7B947236" w14:textId="4CB3AD59" w:rsidR="00732ED8" w:rsidRDefault="00732ED8" w:rsidP="00732ED8">
            <w:pPr>
              <w:pStyle w:val="af4"/>
              <w:spacing w:before="150" w:beforeAutospacing="0" w:after="150" w:afterAutospacing="0"/>
              <w:rPr>
                <w:rFonts w:ascii="PingFang SC" w:eastAsia="PingFang SC" w:hAnsi="PingFang SC"/>
                <w:color w:val="333333"/>
                <w:sz w:val="20"/>
                <w:szCs w:val="20"/>
              </w:rPr>
            </w:pPr>
            <w:r>
              <w:rPr>
                <w:rFonts w:ascii="PingFang SC" w:eastAsia="PingFang SC" w:hAnsi="PingFang SC" w:hint="eastAsia"/>
                <w:color w:val="333333"/>
                <w:sz w:val="20"/>
                <w:szCs w:val="20"/>
              </w:rPr>
              <w:t>这时，应用程序就可以直接访问数据库中的数据，实时展示给用户，比如展示给用户关联推荐的商品。</w:t>
            </w:r>
          </w:p>
          <w:p w14:paraId="53445638" w14:textId="77777777" w:rsidR="00732ED8" w:rsidRDefault="00732ED8" w:rsidP="00732ED8">
            <w:r>
              <w:rPr>
                <w:rFonts w:ascii="PingFang SC" w:eastAsia="PingFang SC" w:hAnsi="PingFang SC" w:hint="eastAsia"/>
                <w:color w:val="333333"/>
                <w:sz w:val="20"/>
                <w:szCs w:val="20"/>
                <w:shd w:val="clear" w:color="auto" w:fill="D6D3D6"/>
              </w:rPr>
              <w:t>除了给用户访问提供数据，大数据还需要给运营和决策层提供各种统计报告，这些数据也写入数据库，被相应的后台系统访问。很多运营和管理人员，每天一上班，就是登录后台数据系统，查看前一天的数据报表，看业务是否正常。如果数据正常甚至上升，就可以稍微轻松一点；如果数据下跌，焦躁而忙碌的一天马上就要开始了。</w:t>
            </w:r>
          </w:p>
          <w:p w14:paraId="240DFDDC" w14:textId="77777777" w:rsidR="00732ED8" w:rsidRDefault="00732ED8" w:rsidP="00732ED8">
            <w:pPr>
              <w:pStyle w:val="af4"/>
              <w:spacing w:before="150" w:beforeAutospacing="0" w:after="150" w:afterAutospacing="0"/>
              <w:rPr>
                <w:rFonts w:ascii="PingFang SC" w:eastAsia="PingFang SC" w:hAnsi="PingFang SC" w:hint="eastAsia"/>
                <w:color w:val="333333"/>
                <w:sz w:val="20"/>
                <w:szCs w:val="20"/>
              </w:rPr>
            </w:pPr>
          </w:p>
          <w:p w14:paraId="41C90556" w14:textId="77777777" w:rsidR="00732ED8" w:rsidRPr="00732ED8" w:rsidRDefault="00732ED8" w:rsidP="00732ED8">
            <w:pPr>
              <w:pStyle w:val="ab"/>
              <w:ind w:left="360"/>
              <w:rPr>
                <w:rFonts w:hint="eastAsia"/>
              </w:rPr>
            </w:pPr>
          </w:p>
          <w:p w14:paraId="645067D4" w14:textId="77777777" w:rsidR="00576BCA" w:rsidRDefault="00576BCA" w:rsidP="00576BCA">
            <w:pPr>
              <w:pStyle w:val="af4"/>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结果演示模块基于</w:t>
            </w:r>
            <w:r>
              <w:rPr>
                <w:rFonts w:ascii="Georgia" w:hAnsi="Georgia"/>
                <w:color w:val="333333"/>
                <w:sz w:val="27"/>
                <w:szCs w:val="27"/>
              </w:rPr>
              <w:t>SSM</w:t>
            </w:r>
            <w:r>
              <w:rPr>
                <w:rFonts w:ascii="Georgia" w:hAnsi="Georgia"/>
                <w:color w:val="333333"/>
                <w:sz w:val="27"/>
                <w:szCs w:val="27"/>
              </w:rPr>
              <w:t>（</w:t>
            </w:r>
            <w:r>
              <w:rPr>
                <w:rFonts w:ascii="Georgia" w:hAnsi="Georgia"/>
                <w:color w:val="333333"/>
                <w:sz w:val="27"/>
                <w:szCs w:val="27"/>
              </w:rPr>
              <w:t xml:space="preserve">Spring + spring MVC + </w:t>
            </w:r>
            <w:proofErr w:type="spellStart"/>
            <w:r>
              <w:rPr>
                <w:rFonts w:ascii="Georgia" w:hAnsi="Georgia"/>
                <w:color w:val="333333"/>
                <w:sz w:val="27"/>
                <w:szCs w:val="27"/>
              </w:rPr>
              <w:t>mybatis</w:t>
            </w:r>
            <w:proofErr w:type="spellEnd"/>
            <w:r>
              <w:rPr>
                <w:rFonts w:ascii="Georgia" w:hAnsi="Georgia"/>
                <w:color w:val="333333"/>
                <w:sz w:val="27"/>
                <w:szCs w:val="27"/>
              </w:rPr>
              <w:t>）框架。该模块结合了</w:t>
            </w:r>
            <w:r>
              <w:rPr>
                <w:rFonts w:ascii="Georgia" w:hAnsi="Georgia"/>
                <w:color w:val="333333"/>
                <w:sz w:val="27"/>
                <w:szCs w:val="27"/>
              </w:rPr>
              <w:t xml:space="preserve"> MySQL </w:t>
            </w:r>
            <w:r>
              <w:rPr>
                <w:rFonts w:ascii="Georgia" w:hAnsi="Georgia"/>
                <w:color w:val="333333"/>
                <w:sz w:val="27"/>
                <w:szCs w:val="27"/>
              </w:rPr>
              <w:t>和</w:t>
            </w:r>
            <w:r>
              <w:rPr>
                <w:rFonts w:ascii="Georgia" w:hAnsi="Georgia"/>
                <w:color w:val="333333"/>
                <w:sz w:val="27"/>
                <w:szCs w:val="27"/>
              </w:rPr>
              <w:t xml:space="preserve"> </w:t>
            </w:r>
            <w:proofErr w:type="spellStart"/>
            <w:r>
              <w:rPr>
                <w:rFonts w:ascii="Georgia" w:hAnsi="Georgia"/>
                <w:color w:val="333333"/>
                <w:sz w:val="27"/>
                <w:szCs w:val="27"/>
              </w:rPr>
              <w:t>echarts</w:t>
            </w:r>
            <w:proofErr w:type="spellEnd"/>
            <w:r>
              <w:rPr>
                <w:rFonts w:ascii="Georgia" w:hAnsi="Georgia"/>
                <w:color w:val="333333"/>
                <w:sz w:val="27"/>
                <w:szCs w:val="27"/>
              </w:rPr>
              <w:t xml:space="preserve"> </w:t>
            </w:r>
            <w:r>
              <w:rPr>
                <w:rFonts w:ascii="Georgia" w:hAnsi="Georgia"/>
                <w:color w:val="333333"/>
                <w:sz w:val="27"/>
                <w:szCs w:val="27"/>
              </w:rPr>
              <w:t>来展示数据可视化。</w:t>
            </w:r>
            <w:r>
              <w:rPr>
                <w:rFonts w:ascii="Georgia" w:hAnsi="Georgia"/>
                <w:color w:val="333333"/>
                <w:sz w:val="27"/>
                <w:szCs w:val="27"/>
              </w:rPr>
              <w:t>SSM</w:t>
            </w:r>
            <w:r>
              <w:rPr>
                <w:rFonts w:ascii="Georgia" w:hAnsi="Georgia"/>
                <w:color w:val="333333"/>
                <w:sz w:val="27"/>
                <w:szCs w:val="27"/>
              </w:rPr>
              <w:t>框架分为三层：</w:t>
            </w:r>
          </w:p>
          <w:p w14:paraId="7BAC2DAB" w14:textId="77777777" w:rsidR="00576BCA" w:rsidRDefault="00576BCA" w:rsidP="00576BCA">
            <w:pPr>
              <w:pStyle w:val="af4"/>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首先是道层。主要封装了大部分与数据库通信的任务；第二层是服务层。用于实现业务逻辑；第三层是控制器层。主要负责与用户通信、传输数据、进行业务调度。最后，模块使用</w:t>
            </w:r>
            <w:proofErr w:type="spellStart"/>
            <w:r>
              <w:rPr>
                <w:rFonts w:ascii="Georgia" w:hAnsi="Georgia"/>
                <w:color w:val="333333"/>
                <w:sz w:val="27"/>
                <w:szCs w:val="27"/>
              </w:rPr>
              <w:t>echarts</w:t>
            </w:r>
            <w:proofErr w:type="spellEnd"/>
            <w:r>
              <w:rPr>
                <w:rFonts w:ascii="Georgia" w:hAnsi="Georgia"/>
                <w:color w:val="333333"/>
                <w:sz w:val="27"/>
                <w:szCs w:val="27"/>
              </w:rPr>
              <w:t>，从用户行为分布和时间段分布的角度，通过饼图和折线图的方式，直观的展示分析结果。</w:t>
            </w:r>
          </w:p>
          <w:p w14:paraId="0DDD1184" w14:textId="6AEE4DE1" w:rsidR="00D200EC" w:rsidRPr="00732ED8" w:rsidRDefault="00732ED8" w:rsidP="00732ED8">
            <w:pPr>
              <w:pStyle w:val="a4"/>
              <w:numPr>
                <w:ilvl w:val="0"/>
                <w:numId w:val="13"/>
              </w:numPr>
              <w:rPr>
                <w:rFonts w:asciiTheme="minorHAnsi" w:hAnsiTheme="minorHAnsi" w:cstheme="minorHAnsi"/>
                <w:b/>
                <w:bCs/>
                <w:sz w:val="22"/>
                <w:szCs w:val="22"/>
              </w:rPr>
            </w:pPr>
            <w:r>
              <w:rPr>
                <w:rFonts w:ascii="宋体" w:eastAsia="宋体" w:hAnsi="宋体" w:cs="宋体" w:hint="eastAsia"/>
                <w:b/>
                <w:bCs/>
                <w:sz w:val="22"/>
                <w:szCs w:val="22"/>
              </w:rPr>
              <w:t>任务调度管理系统</w:t>
            </w:r>
          </w:p>
          <w:p w14:paraId="6084DA60" w14:textId="77777777" w:rsidR="00732ED8" w:rsidRDefault="00732ED8" w:rsidP="00732ED8">
            <w:r>
              <w:rPr>
                <w:rFonts w:ascii="PingFang SC" w:eastAsia="PingFang SC" w:hAnsi="PingFang SC" w:hint="eastAsia"/>
                <w:color w:val="333333"/>
                <w:sz w:val="20"/>
                <w:szCs w:val="20"/>
                <w:shd w:val="clear" w:color="auto" w:fill="D6D3D6"/>
              </w:rPr>
              <w:lastRenderedPageBreak/>
              <w:t>将上面三个部分整合起来的是任务调度管理系统，不同的数据何时开始同步，各种 MapReduce、Spark 任务如何合理调度才能使资源利用最合理、等待的时间又不至于太久，同时临时的重要任务还能够尽快执行，这些都需要任务调度管理系统来完成。</w:t>
            </w:r>
          </w:p>
          <w:p w14:paraId="532EAE51" w14:textId="77777777" w:rsidR="00732ED8" w:rsidRPr="00732ED8" w:rsidRDefault="00732ED8" w:rsidP="00732ED8">
            <w:pPr>
              <w:pStyle w:val="a4"/>
              <w:rPr>
                <w:rFonts w:asciiTheme="minorHAnsi" w:hAnsiTheme="minorHAnsi" w:cstheme="minorHAnsi" w:hint="eastAsia"/>
                <w:b/>
                <w:bCs/>
                <w:sz w:val="22"/>
                <w:szCs w:val="22"/>
                <w:lang w:val="en-GB"/>
              </w:rPr>
            </w:pPr>
          </w:p>
          <w:p w14:paraId="0DE405CD" w14:textId="7FBF4CFB" w:rsidR="00D200EC" w:rsidRDefault="00D200EC" w:rsidP="00EA08E9">
            <w:pPr>
              <w:pStyle w:val="a4"/>
              <w:rPr>
                <w:rFonts w:asciiTheme="minorHAnsi" w:hAnsiTheme="minorHAnsi" w:cstheme="minorHAnsi"/>
                <w:b/>
                <w:bCs/>
                <w:sz w:val="22"/>
                <w:szCs w:val="22"/>
              </w:rPr>
            </w:pPr>
          </w:p>
          <w:p w14:paraId="68F92C45" w14:textId="3A245345" w:rsidR="00D200EC" w:rsidRDefault="00D200EC" w:rsidP="00EA08E9">
            <w:pPr>
              <w:pStyle w:val="a4"/>
              <w:rPr>
                <w:rFonts w:asciiTheme="minorHAnsi" w:hAnsiTheme="minorHAnsi" w:cstheme="minorHAnsi"/>
                <w:b/>
                <w:bCs/>
                <w:sz w:val="22"/>
                <w:szCs w:val="22"/>
              </w:rPr>
            </w:pPr>
          </w:p>
          <w:p w14:paraId="1E9B4FBE" w14:textId="474EDF0D" w:rsidR="00D200EC" w:rsidRDefault="00D200EC" w:rsidP="00EA08E9">
            <w:pPr>
              <w:pStyle w:val="a4"/>
              <w:rPr>
                <w:rFonts w:asciiTheme="minorHAnsi" w:hAnsiTheme="minorHAnsi" w:cstheme="minorHAnsi"/>
                <w:b/>
                <w:bCs/>
                <w:sz w:val="22"/>
                <w:szCs w:val="22"/>
              </w:rPr>
            </w:pPr>
          </w:p>
          <w:p w14:paraId="37CFC3F3" w14:textId="389D0D08" w:rsidR="00D200EC" w:rsidRDefault="00D200EC" w:rsidP="00EA08E9">
            <w:pPr>
              <w:pStyle w:val="a4"/>
              <w:rPr>
                <w:rFonts w:asciiTheme="minorHAnsi" w:hAnsiTheme="minorHAnsi" w:cstheme="minorHAnsi"/>
                <w:b/>
                <w:bCs/>
                <w:sz w:val="22"/>
                <w:szCs w:val="22"/>
              </w:rPr>
            </w:pPr>
          </w:p>
          <w:p w14:paraId="7C09B7E1" w14:textId="1BE039FD" w:rsidR="00D200EC" w:rsidRDefault="00D200EC" w:rsidP="00EA08E9">
            <w:pPr>
              <w:pStyle w:val="a4"/>
              <w:rPr>
                <w:rFonts w:asciiTheme="minorHAnsi" w:hAnsiTheme="minorHAnsi" w:cstheme="minorHAnsi"/>
                <w:b/>
                <w:bCs/>
                <w:sz w:val="22"/>
                <w:szCs w:val="22"/>
              </w:rPr>
            </w:pPr>
          </w:p>
          <w:p w14:paraId="041D4D25" w14:textId="73253AB0" w:rsidR="00D200EC" w:rsidRDefault="00D200EC" w:rsidP="00EA08E9">
            <w:pPr>
              <w:pStyle w:val="a4"/>
              <w:rPr>
                <w:rFonts w:asciiTheme="minorHAnsi" w:hAnsiTheme="minorHAnsi" w:cstheme="minorHAnsi"/>
                <w:b/>
                <w:bCs/>
                <w:sz w:val="22"/>
                <w:szCs w:val="22"/>
              </w:rPr>
            </w:pPr>
          </w:p>
          <w:p w14:paraId="76495F41" w14:textId="77D84169" w:rsidR="00D200EC" w:rsidRDefault="00D200EC" w:rsidP="00EA08E9">
            <w:pPr>
              <w:pStyle w:val="a4"/>
              <w:rPr>
                <w:rFonts w:asciiTheme="minorHAnsi" w:hAnsiTheme="minorHAnsi" w:cstheme="minorHAnsi"/>
                <w:b/>
                <w:bCs/>
                <w:sz w:val="22"/>
                <w:szCs w:val="22"/>
              </w:rPr>
            </w:pPr>
          </w:p>
          <w:p w14:paraId="3E5262A3" w14:textId="799EED0A" w:rsidR="00D200EC" w:rsidRDefault="00D200EC" w:rsidP="00EA08E9">
            <w:pPr>
              <w:pStyle w:val="a4"/>
              <w:rPr>
                <w:rFonts w:asciiTheme="minorHAnsi" w:hAnsiTheme="minorHAnsi" w:cstheme="minorHAnsi"/>
                <w:b/>
                <w:bCs/>
                <w:sz w:val="22"/>
                <w:szCs w:val="22"/>
              </w:rPr>
            </w:pPr>
          </w:p>
          <w:p w14:paraId="60F89310" w14:textId="3B2EC586" w:rsidR="00D200EC" w:rsidRDefault="00D200EC" w:rsidP="00EA08E9">
            <w:pPr>
              <w:pStyle w:val="a4"/>
              <w:rPr>
                <w:rFonts w:asciiTheme="minorHAnsi" w:hAnsiTheme="minorHAnsi" w:cstheme="minorHAnsi"/>
                <w:b/>
                <w:bCs/>
                <w:sz w:val="22"/>
                <w:szCs w:val="22"/>
              </w:rPr>
            </w:pPr>
          </w:p>
          <w:p w14:paraId="0C5C7110" w14:textId="516A1BF3" w:rsidR="00D200EC" w:rsidRDefault="00D200EC" w:rsidP="00EA08E9">
            <w:pPr>
              <w:pStyle w:val="a4"/>
              <w:rPr>
                <w:rFonts w:asciiTheme="minorHAnsi" w:hAnsiTheme="minorHAnsi" w:cstheme="minorHAnsi"/>
                <w:b/>
                <w:bCs/>
                <w:sz w:val="22"/>
                <w:szCs w:val="22"/>
              </w:rPr>
            </w:pPr>
          </w:p>
          <w:p w14:paraId="6EBF0866" w14:textId="31B22A11" w:rsidR="00D200EC" w:rsidRDefault="00D200EC" w:rsidP="00EA08E9">
            <w:pPr>
              <w:pStyle w:val="a4"/>
              <w:rPr>
                <w:rFonts w:asciiTheme="minorHAnsi" w:hAnsiTheme="minorHAnsi" w:cstheme="minorHAnsi"/>
                <w:b/>
                <w:bCs/>
                <w:sz w:val="22"/>
                <w:szCs w:val="22"/>
              </w:rPr>
            </w:pPr>
          </w:p>
          <w:p w14:paraId="1B048F24" w14:textId="18F41E10" w:rsidR="00D200EC" w:rsidRDefault="00D200EC" w:rsidP="00EA08E9">
            <w:pPr>
              <w:pStyle w:val="a4"/>
              <w:rPr>
                <w:rFonts w:asciiTheme="minorHAnsi" w:hAnsiTheme="minorHAnsi" w:cstheme="minorHAnsi"/>
                <w:b/>
                <w:bCs/>
                <w:sz w:val="22"/>
                <w:szCs w:val="22"/>
              </w:rPr>
            </w:pPr>
          </w:p>
          <w:p w14:paraId="68321850" w14:textId="64DBA05C" w:rsidR="00D200EC" w:rsidRDefault="00D200EC" w:rsidP="00EA08E9">
            <w:pPr>
              <w:pStyle w:val="a4"/>
              <w:rPr>
                <w:rFonts w:asciiTheme="minorHAnsi" w:hAnsiTheme="minorHAnsi" w:cstheme="minorHAnsi"/>
                <w:b/>
                <w:bCs/>
                <w:sz w:val="22"/>
                <w:szCs w:val="22"/>
              </w:rPr>
            </w:pPr>
          </w:p>
          <w:p w14:paraId="58A3C775" w14:textId="1E27ABC6" w:rsidR="00D200EC" w:rsidRDefault="00D200EC" w:rsidP="00EA08E9">
            <w:pPr>
              <w:pStyle w:val="a4"/>
              <w:rPr>
                <w:rFonts w:asciiTheme="minorHAnsi" w:hAnsiTheme="minorHAnsi" w:cstheme="minorHAnsi"/>
                <w:b/>
                <w:bCs/>
                <w:sz w:val="22"/>
                <w:szCs w:val="22"/>
              </w:rPr>
            </w:pPr>
          </w:p>
          <w:p w14:paraId="72F57D5B" w14:textId="4ED6EF43" w:rsidR="00D200EC" w:rsidRDefault="00D200EC" w:rsidP="00EA08E9">
            <w:pPr>
              <w:pStyle w:val="a4"/>
              <w:rPr>
                <w:rFonts w:asciiTheme="minorHAnsi" w:hAnsiTheme="minorHAnsi" w:cstheme="minorHAnsi"/>
                <w:b/>
                <w:bCs/>
                <w:sz w:val="22"/>
                <w:szCs w:val="22"/>
              </w:rPr>
            </w:pPr>
          </w:p>
          <w:p w14:paraId="26A5CA10" w14:textId="414590CB" w:rsidR="00D200EC" w:rsidRDefault="00D200EC" w:rsidP="00EA08E9">
            <w:pPr>
              <w:pStyle w:val="a4"/>
              <w:rPr>
                <w:rFonts w:asciiTheme="minorHAnsi" w:hAnsiTheme="minorHAnsi" w:cstheme="minorHAnsi"/>
                <w:b/>
                <w:bCs/>
                <w:sz w:val="22"/>
                <w:szCs w:val="22"/>
              </w:rPr>
            </w:pPr>
          </w:p>
          <w:p w14:paraId="24D09271" w14:textId="708EB298" w:rsidR="00D200EC" w:rsidRDefault="00D200EC" w:rsidP="00EA08E9">
            <w:pPr>
              <w:pStyle w:val="a4"/>
              <w:rPr>
                <w:rFonts w:asciiTheme="minorHAnsi" w:hAnsiTheme="minorHAnsi" w:cstheme="minorHAnsi"/>
                <w:b/>
                <w:bCs/>
                <w:sz w:val="22"/>
                <w:szCs w:val="22"/>
              </w:rPr>
            </w:pPr>
          </w:p>
          <w:p w14:paraId="2D665E3E" w14:textId="4B3A2F17" w:rsidR="00D200EC" w:rsidRDefault="00D200EC" w:rsidP="00EA08E9">
            <w:pPr>
              <w:pStyle w:val="a4"/>
              <w:rPr>
                <w:rFonts w:asciiTheme="minorHAnsi" w:hAnsiTheme="minorHAnsi" w:cstheme="minorHAnsi"/>
                <w:b/>
                <w:bCs/>
                <w:sz w:val="22"/>
                <w:szCs w:val="22"/>
              </w:rPr>
            </w:pPr>
          </w:p>
          <w:p w14:paraId="122D5289" w14:textId="6FC408B0" w:rsidR="00D200EC" w:rsidRDefault="00D200EC" w:rsidP="00EA08E9">
            <w:pPr>
              <w:pStyle w:val="a4"/>
              <w:rPr>
                <w:rFonts w:asciiTheme="minorHAnsi" w:hAnsiTheme="minorHAnsi" w:cstheme="minorHAnsi"/>
                <w:b/>
                <w:bCs/>
                <w:sz w:val="22"/>
                <w:szCs w:val="22"/>
              </w:rPr>
            </w:pPr>
          </w:p>
          <w:p w14:paraId="4E8E4D9C" w14:textId="4444354F" w:rsidR="00D200EC" w:rsidRDefault="00D200EC" w:rsidP="00EA08E9">
            <w:pPr>
              <w:pStyle w:val="a4"/>
              <w:rPr>
                <w:rFonts w:asciiTheme="minorHAnsi" w:hAnsiTheme="minorHAnsi" w:cstheme="minorHAnsi"/>
                <w:b/>
                <w:bCs/>
                <w:sz w:val="22"/>
                <w:szCs w:val="22"/>
              </w:rPr>
            </w:pPr>
          </w:p>
          <w:p w14:paraId="07BDF729" w14:textId="1DBFA31C" w:rsidR="00D200EC" w:rsidRDefault="00D200EC" w:rsidP="00EA08E9">
            <w:pPr>
              <w:pStyle w:val="a4"/>
              <w:rPr>
                <w:rFonts w:asciiTheme="minorHAnsi" w:hAnsiTheme="minorHAnsi" w:cstheme="minorHAnsi"/>
                <w:b/>
                <w:bCs/>
                <w:sz w:val="22"/>
                <w:szCs w:val="22"/>
              </w:rPr>
            </w:pPr>
          </w:p>
          <w:p w14:paraId="5BE11A06" w14:textId="65B04280" w:rsidR="00D200EC" w:rsidRDefault="00D200EC" w:rsidP="00EA08E9">
            <w:pPr>
              <w:pStyle w:val="a4"/>
              <w:rPr>
                <w:rFonts w:asciiTheme="minorHAnsi" w:hAnsiTheme="minorHAnsi" w:cstheme="minorHAnsi"/>
                <w:b/>
                <w:bCs/>
                <w:sz w:val="22"/>
                <w:szCs w:val="22"/>
              </w:rPr>
            </w:pPr>
          </w:p>
          <w:p w14:paraId="35F41F0A" w14:textId="715783BE" w:rsidR="00D200EC" w:rsidRDefault="00D200EC" w:rsidP="00EA08E9">
            <w:pPr>
              <w:pStyle w:val="a4"/>
              <w:rPr>
                <w:rFonts w:asciiTheme="minorHAnsi" w:hAnsiTheme="minorHAnsi" w:cstheme="minorHAnsi"/>
                <w:b/>
                <w:bCs/>
                <w:sz w:val="22"/>
                <w:szCs w:val="22"/>
              </w:rPr>
            </w:pPr>
          </w:p>
          <w:p w14:paraId="45660A4E" w14:textId="76A63CF5" w:rsidR="00D200EC" w:rsidRDefault="00D200EC" w:rsidP="00EA08E9">
            <w:pPr>
              <w:pStyle w:val="a4"/>
              <w:rPr>
                <w:rFonts w:asciiTheme="minorHAnsi" w:hAnsiTheme="minorHAnsi" w:cstheme="minorHAnsi"/>
                <w:b/>
                <w:bCs/>
                <w:sz w:val="22"/>
                <w:szCs w:val="22"/>
              </w:rPr>
            </w:pPr>
          </w:p>
          <w:p w14:paraId="627D6F0C" w14:textId="011A1CDE" w:rsidR="00D200EC" w:rsidRDefault="00D200EC" w:rsidP="00EA08E9">
            <w:pPr>
              <w:pStyle w:val="a4"/>
              <w:rPr>
                <w:rFonts w:asciiTheme="minorHAnsi" w:hAnsiTheme="minorHAnsi" w:cstheme="minorHAnsi"/>
                <w:b/>
                <w:bCs/>
                <w:sz w:val="22"/>
                <w:szCs w:val="22"/>
              </w:rPr>
            </w:pPr>
          </w:p>
          <w:p w14:paraId="61D22DA3" w14:textId="572DC0DF" w:rsidR="00D200EC" w:rsidRDefault="00D200EC" w:rsidP="00EA08E9">
            <w:pPr>
              <w:pStyle w:val="a4"/>
              <w:rPr>
                <w:rFonts w:asciiTheme="minorHAnsi" w:hAnsiTheme="minorHAnsi" w:cstheme="minorHAnsi"/>
                <w:b/>
                <w:bCs/>
                <w:sz w:val="22"/>
                <w:szCs w:val="22"/>
              </w:rPr>
            </w:pPr>
          </w:p>
          <w:p w14:paraId="114D1D95" w14:textId="56748630" w:rsidR="00D200EC" w:rsidRDefault="00D200EC" w:rsidP="00EA08E9">
            <w:pPr>
              <w:pStyle w:val="a4"/>
              <w:rPr>
                <w:rFonts w:asciiTheme="minorHAnsi" w:hAnsiTheme="minorHAnsi" w:cstheme="minorHAnsi"/>
                <w:b/>
                <w:bCs/>
                <w:sz w:val="22"/>
                <w:szCs w:val="22"/>
              </w:rPr>
            </w:pPr>
          </w:p>
          <w:p w14:paraId="4F4CCDF5" w14:textId="508606C5" w:rsidR="00D200EC" w:rsidRDefault="00D200EC" w:rsidP="00EA08E9">
            <w:pPr>
              <w:pStyle w:val="a4"/>
              <w:rPr>
                <w:rFonts w:asciiTheme="minorHAnsi" w:hAnsiTheme="minorHAnsi" w:cstheme="minorHAnsi"/>
                <w:b/>
                <w:bCs/>
                <w:sz w:val="22"/>
                <w:szCs w:val="22"/>
              </w:rPr>
            </w:pPr>
          </w:p>
          <w:p w14:paraId="40BE9A71" w14:textId="6B37C9F3" w:rsidR="00D200EC" w:rsidRDefault="00D200EC" w:rsidP="00EA08E9">
            <w:pPr>
              <w:pStyle w:val="a4"/>
              <w:rPr>
                <w:rFonts w:asciiTheme="minorHAnsi" w:hAnsiTheme="minorHAnsi" w:cstheme="minorHAnsi"/>
                <w:b/>
                <w:bCs/>
                <w:sz w:val="22"/>
                <w:szCs w:val="22"/>
              </w:rPr>
            </w:pPr>
          </w:p>
          <w:p w14:paraId="564B5481" w14:textId="22F5C1FD" w:rsidR="00D200EC" w:rsidRDefault="00D200EC" w:rsidP="00EA08E9">
            <w:pPr>
              <w:pStyle w:val="a4"/>
              <w:rPr>
                <w:rFonts w:asciiTheme="minorHAnsi" w:hAnsiTheme="minorHAnsi" w:cstheme="minorHAnsi"/>
                <w:b/>
                <w:bCs/>
                <w:sz w:val="22"/>
                <w:szCs w:val="22"/>
              </w:rPr>
            </w:pPr>
          </w:p>
          <w:p w14:paraId="491FDAAE" w14:textId="77777777" w:rsidR="00D200EC" w:rsidRDefault="00D200EC" w:rsidP="00EA08E9">
            <w:pPr>
              <w:pStyle w:val="a4"/>
              <w:rPr>
                <w:rFonts w:asciiTheme="minorHAnsi" w:hAnsiTheme="minorHAnsi" w:cstheme="minorHAnsi" w:hint="eastAsia"/>
                <w:b/>
                <w:bCs/>
                <w:sz w:val="22"/>
                <w:szCs w:val="22"/>
              </w:rPr>
            </w:pPr>
          </w:p>
          <w:p w14:paraId="44E4340D" w14:textId="77777777" w:rsidR="00AA3986" w:rsidRDefault="00AA3986" w:rsidP="00EA08E9">
            <w:pPr>
              <w:pStyle w:val="a4"/>
              <w:rPr>
                <w:rFonts w:asciiTheme="minorHAnsi" w:hAnsiTheme="minorHAnsi" w:cstheme="minorHAnsi"/>
                <w:b/>
                <w:bCs/>
                <w:sz w:val="22"/>
                <w:szCs w:val="22"/>
              </w:rPr>
            </w:pPr>
          </w:p>
          <w:p w14:paraId="7E58A19F" w14:textId="77777777" w:rsidR="00AA3986" w:rsidRDefault="00AA3986" w:rsidP="00EA08E9">
            <w:pPr>
              <w:pStyle w:val="a4"/>
              <w:rPr>
                <w:rFonts w:asciiTheme="minorHAnsi" w:hAnsiTheme="minorHAnsi" w:cstheme="minorHAnsi"/>
                <w:b/>
                <w:bCs/>
                <w:sz w:val="22"/>
                <w:szCs w:val="22"/>
              </w:rPr>
            </w:pPr>
          </w:p>
          <w:p w14:paraId="1E9F0DA4" w14:textId="01ADA9D2" w:rsidR="00AA3986" w:rsidRPr="003E1C03" w:rsidRDefault="00AA3986" w:rsidP="00EA08E9">
            <w:pPr>
              <w:pStyle w:val="a4"/>
              <w:rPr>
                <w:rFonts w:asciiTheme="minorHAnsi" w:hAnsiTheme="minorHAnsi" w:cstheme="minorHAnsi"/>
                <w:b/>
                <w:bCs/>
                <w:sz w:val="22"/>
                <w:szCs w:val="22"/>
              </w:rPr>
            </w:pPr>
          </w:p>
        </w:tc>
      </w:tr>
    </w:tbl>
    <w:p w14:paraId="101ACA92" w14:textId="77777777" w:rsidR="0061792F" w:rsidRPr="003E1C03" w:rsidRDefault="0061792F" w:rsidP="00D62C91">
      <w:pPr>
        <w:pStyle w:val="a4"/>
        <w:rPr>
          <w:rFonts w:asciiTheme="minorHAnsi" w:hAnsiTheme="minorHAnsi" w:cstheme="minorHAnsi"/>
          <w:noProof/>
          <w:sz w:val="22"/>
          <w:szCs w:val="22"/>
          <w:lang w:eastAsia="zh-CN"/>
        </w:rPr>
      </w:pPr>
    </w:p>
    <w:tbl>
      <w:tblPr>
        <w:tblStyle w:val="a3"/>
        <w:tblW w:w="0" w:type="auto"/>
        <w:tblLook w:val="04A0" w:firstRow="1" w:lastRow="0" w:firstColumn="1" w:lastColumn="0" w:noHBand="0" w:noVBand="1"/>
      </w:tblPr>
      <w:tblGrid>
        <w:gridCol w:w="2547"/>
        <w:gridCol w:w="6469"/>
      </w:tblGrid>
      <w:tr w:rsidR="0061792F" w:rsidRPr="003E1C03" w14:paraId="475BEEFF" w14:textId="77777777" w:rsidTr="00D62C91">
        <w:tc>
          <w:tcPr>
            <w:tcW w:w="2547" w:type="dxa"/>
          </w:tcPr>
          <w:p w14:paraId="432B5FE8" w14:textId="2841BFEC" w:rsidR="0061792F" w:rsidRPr="003E1C03" w:rsidRDefault="00D85AA2" w:rsidP="00D62C91">
            <w:pPr>
              <w:pStyle w:val="a4"/>
              <w:rPr>
                <w:rFonts w:asciiTheme="minorHAnsi" w:hAnsiTheme="minorHAnsi" w:cstheme="minorHAnsi"/>
                <w:b/>
                <w:sz w:val="22"/>
                <w:szCs w:val="22"/>
              </w:rPr>
            </w:pPr>
            <w:r w:rsidRPr="003E1C03">
              <w:rPr>
                <w:rFonts w:asciiTheme="minorHAnsi" w:hAnsiTheme="minorHAnsi" w:cstheme="minorHAnsi"/>
                <w:b/>
                <w:sz w:val="22"/>
                <w:szCs w:val="22"/>
              </w:rPr>
              <w:t>Word count</w:t>
            </w:r>
          </w:p>
          <w:p w14:paraId="720B2DB5" w14:textId="77777777" w:rsidR="0061792F" w:rsidRPr="003E1C03" w:rsidRDefault="0061792F" w:rsidP="00D62C91">
            <w:pPr>
              <w:pStyle w:val="a4"/>
              <w:rPr>
                <w:rFonts w:asciiTheme="minorHAnsi" w:hAnsiTheme="minorHAnsi" w:cstheme="minorHAnsi"/>
                <w:sz w:val="22"/>
                <w:szCs w:val="22"/>
              </w:rPr>
            </w:pPr>
          </w:p>
        </w:tc>
        <w:tc>
          <w:tcPr>
            <w:tcW w:w="6469" w:type="dxa"/>
          </w:tcPr>
          <w:p w14:paraId="488F8B81" w14:textId="189DB013" w:rsidR="0061792F" w:rsidRPr="003E1C03" w:rsidRDefault="00B62A46" w:rsidP="00D62C91">
            <w:pPr>
              <w:pStyle w:val="a4"/>
              <w:rPr>
                <w:rFonts w:asciiTheme="minorHAnsi" w:hAnsiTheme="minorHAnsi" w:cstheme="minorHAnsi"/>
                <w:sz w:val="22"/>
                <w:szCs w:val="22"/>
              </w:rPr>
            </w:pPr>
            <w:r>
              <w:rPr>
                <w:rFonts w:asciiTheme="minorHAnsi" w:hAnsiTheme="minorHAnsi" w:cstheme="minorHAnsi"/>
                <w:sz w:val="22"/>
                <w:szCs w:val="22"/>
              </w:rPr>
              <w:t>4,000 words</w:t>
            </w:r>
          </w:p>
          <w:p w14:paraId="31E55E35" w14:textId="25C66EA6" w:rsidR="008C6B2F" w:rsidRPr="003E1C03" w:rsidRDefault="008C6B2F" w:rsidP="00D62C91">
            <w:pPr>
              <w:pStyle w:val="a4"/>
              <w:rPr>
                <w:rFonts w:asciiTheme="minorHAnsi" w:hAnsiTheme="minorHAnsi" w:cstheme="minorHAnsi"/>
                <w:sz w:val="22"/>
                <w:szCs w:val="22"/>
              </w:rPr>
            </w:pPr>
          </w:p>
        </w:tc>
      </w:tr>
      <w:tr w:rsidR="0061792F" w:rsidRPr="003E1C03" w14:paraId="7DA876D7" w14:textId="77777777" w:rsidTr="00D62C91">
        <w:tc>
          <w:tcPr>
            <w:tcW w:w="2547" w:type="dxa"/>
          </w:tcPr>
          <w:p w14:paraId="09C2EB65" w14:textId="72240674" w:rsidR="0061792F" w:rsidRPr="00D62C91" w:rsidRDefault="0061792F" w:rsidP="00D62C91">
            <w:pPr>
              <w:pStyle w:val="a4"/>
              <w:rPr>
                <w:rFonts w:asciiTheme="minorHAnsi" w:hAnsiTheme="minorHAnsi" w:cstheme="minorHAnsi"/>
                <w:b/>
                <w:sz w:val="22"/>
                <w:szCs w:val="22"/>
              </w:rPr>
            </w:pPr>
            <w:r w:rsidRPr="003E1C03">
              <w:rPr>
                <w:rFonts w:asciiTheme="minorHAnsi" w:hAnsiTheme="minorHAnsi" w:cstheme="minorHAnsi"/>
                <w:b/>
                <w:sz w:val="22"/>
                <w:szCs w:val="22"/>
              </w:rPr>
              <w:t>Module learning outcomes (numbered)</w:t>
            </w:r>
          </w:p>
        </w:tc>
        <w:tc>
          <w:tcPr>
            <w:tcW w:w="6469" w:type="dxa"/>
          </w:tcPr>
          <w:p w14:paraId="474C608B" w14:textId="72DAF7D6" w:rsidR="00B62A46" w:rsidRPr="00B62A46" w:rsidRDefault="00B62A46" w:rsidP="00C16392">
            <w:pPr>
              <w:pStyle w:val="a4"/>
              <w:numPr>
                <w:ilvl w:val="0"/>
                <w:numId w:val="8"/>
              </w:numPr>
              <w:rPr>
                <w:rFonts w:asciiTheme="minorHAnsi" w:hAnsiTheme="minorHAnsi" w:cstheme="minorHAnsi"/>
                <w:sz w:val="22"/>
                <w:szCs w:val="22"/>
              </w:rPr>
            </w:pPr>
            <w:r>
              <w:rPr>
                <w:rFonts w:asciiTheme="minorHAnsi" w:hAnsiTheme="minorHAnsi" w:cstheme="minorHAnsi"/>
                <w:sz w:val="22"/>
                <w:szCs w:val="22"/>
              </w:rPr>
              <w:t>D</w:t>
            </w:r>
            <w:r w:rsidRPr="00B62A46">
              <w:rPr>
                <w:rFonts w:asciiTheme="minorHAnsi" w:hAnsiTheme="minorHAnsi" w:cstheme="minorHAnsi"/>
                <w:sz w:val="22"/>
                <w:szCs w:val="22"/>
              </w:rPr>
              <w:t xml:space="preserve">emonstrate </w:t>
            </w:r>
            <w:proofErr w:type="gramStart"/>
            <w:r w:rsidRPr="00B62A46">
              <w:rPr>
                <w:rFonts w:asciiTheme="minorHAnsi" w:hAnsiTheme="minorHAnsi" w:cstheme="minorHAnsi"/>
                <w:sz w:val="22"/>
                <w:szCs w:val="22"/>
              </w:rPr>
              <w:t>an</w:t>
            </w:r>
            <w:proofErr w:type="gramEnd"/>
            <w:r w:rsidRPr="00B62A46">
              <w:rPr>
                <w:rFonts w:asciiTheme="minorHAnsi" w:hAnsiTheme="minorHAnsi" w:cstheme="minorHAnsi"/>
                <w:sz w:val="22"/>
                <w:szCs w:val="22"/>
              </w:rPr>
              <w:t xml:space="preserve"> comprehensive understanding of the key differences between Big Data technologies and</w:t>
            </w:r>
            <w:r>
              <w:rPr>
                <w:rFonts w:asciiTheme="minorHAnsi" w:hAnsiTheme="minorHAnsi" w:cstheme="minorHAnsi"/>
                <w:sz w:val="22"/>
                <w:szCs w:val="22"/>
              </w:rPr>
              <w:t xml:space="preserve"> </w:t>
            </w:r>
            <w:r w:rsidRPr="00B62A46">
              <w:rPr>
                <w:rFonts w:asciiTheme="minorHAnsi" w:hAnsiTheme="minorHAnsi" w:cstheme="minorHAnsi"/>
                <w:sz w:val="22"/>
                <w:szCs w:val="22"/>
              </w:rPr>
              <w:t>analysis methods and traditional approaches.</w:t>
            </w:r>
          </w:p>
          <w:p w14:paraId="74ED004E" w14:textId="6394B933" w:rsidR="00B62A46" w:rsidRPr="00B62A46" w:rsidRDefault="00B62A46" w:rsidP="00C16392">
            <w:pPr>
              <w:pStyle w:val="a4"/>
              <w:numPr>
                <w:ilvl w:val="0"/>
                <w:numId w:val="8"/>
              </w:numPr>
              <w:rPr>
                <w:rFonts w:asciiTheme="minorHAnsi" w:hAnsiTheme="minorHAnsi" w:cstheme="minorHAnsi"/>
                <w:sz w:val="22"/>
                <w:szCs w:val="22"/>
              </w:rPr>
            </w:pPr>
            <w:r w:rsidRPr="00B62A46">
              <w:rPr>
                <w:rFonts w:asciiTheme="minorHAnsi" w:hAnsiTheme="minorHAnsi" w:cstheme="minorHAnsi"/>
                <w:sz w:val="22"/>
                <w:szCs w:val="22"/>
              </w:rPr>
              <w:t>Evaluate real-world scenarios and determine appropriate database solutions (traditional and NoSQL)</w:t>
            </w:r>
          </w:p>
          <w:p w14:paraId="5174F909" w14:textId="391C83D1" w:rsidR="00B62A46" w:rsidRPr="00B62A46" w:rsidRDefault="00B62A46" w:rsidP="00C16392">
            <w:pPr>
              <w:pStyle w:val="a4"/>
              <w:numPr>
                <w:ilvl w:val="0"/>
                <w:numId w:val="8"/>
              </w:numPr>
              <w:rPr>
                <w:rFonts w:asciiTheme="minorHAnsi" w:hAnsiTheme="minorHAnsi" w:cstheme="minorHAnsi"/>
                <w:sz w:val="22"/>
                <w:szCs w:val="22"/>
              </w:rPr>
            </w:pPr>
            <w:r w:rsidRPr="00B62A46">
              <w:rPr>
                <w:rFonts w:asciiTheme="minorHAnsi" w:hAnsiTheme="minorHAnsi" w:cstheme="minorHAnsi"/>
                <w:sz w:val="22"/>
                <w:szCs w:val="22"/>
              </w:rPr>
              <w:t>Demonstrate a comprehensive understanding of cloud data architectures, the operational risks associated with</w:t>
            </w:r>
            <w:r>
              <w:rPr>
                <w:rFonts w:asciiTheme="minorHAnsi" w:hAnsiTheme="minorHAnsi" w:cstheme="minorHAnsi"/>
                <w:sz w:val="22"/>
                <w:szCs w:val="22"/>
              </w:rPr>
              <w:t xml:space="preserve"> </w:t>
            </w:r>
            <w:r w:rsidRPr="00B62A46">
              <w:rPr>
                <w:rFonts w:asciiTheme="minorHAnsi" w:hAnsiTheme="minorHAnsi" w:cstheme="minorHAnsi"/>
                <w:sz w:val="22"/>
                <w:szCs w:val="22"/>
              </w:rPr>
              <w:t>them, and develop appropriate mitigation strategies</w:t>
            </w:r>
          </w:p>
          <w:p w14:paraId="232E9F87" w14:textId="20F770F9" w:rsidR="00B62A46" w:rsidRPr="00B62A46" w:rsidRDefault="00B62A46" w:rsidP="00C16392">
            <w:pPr>
              <w:pStyle w:val="a4"/>
              <w:numPr>
                <w:ilvl w:val="0"/>
                <w:numId w:val="8"/>
              </w:numPr>
              <w:rPr>
                <w:rFonts w:asciiTheme="minorHAnsi" w:hAnsiTheme="minorHAnsi" w:cstheme="minorHAnsi"/>
                <w:sz w:val="22"/>
                <w:szCs w:val="22"/>
              </w:rPr>
            </w:pPr>
            <w:r w:rsidRPr="00B62A46">
              <w:rPr>
                <w:rFonts w:asciiTheme="minorHAnsi" w:hAnsiTheme="minorHAnsi" w:cstheme="minorHAnsi"/>
                <w:sz w:val="22"/>
                <w:szCs w:val="22"/>
              </w:rPr>
              <w:lastRenderedPageBreak/>
              <w:t>Demonstrate a comprehensive understanding of the core concepts of visual communication and data</w:t>
            </w:r>
            <w:r>
              <w:rPr>
                <w:rFonts w:asciiTheme="minorHAnsi" w:hAnsiTheme="minorHAnsi" w:cstheme="minorHAnsi"/>
                <w:sz w:val="22"/>
                <w:szCs w:val="22"/>
              </w:rPr>
              <w:t xml:space="preserve"> </w:t>
            </w:r>
            <w:r w:rsidRPr="00B62A46">
              <w:rPr>
                <w:rFonts w:asciiTheme="minorHAnsi" w:hAnsiTheme="minorHAnsi" w:cstheme="minorHAnsi"/>
                <w:sz w:val="22"/>
                <w:szCs w:val="22"/>
              </w:rPr>
              <w:t>visualisation.</w:t>
            </w:r>
          </w:p>
          <w:p w14:paraId="44711EA1" w14:textId="77777777" w:rsidR="008C6B2F" w:rsidRDefault="00B62A46" w:rsidP="00C16392">
            <w:pPr>
              <w:pStyle w:val="a4"/>
              <w:numPr>
                <w:ilvl w:val="0"/>
                <w:numId w:val="8"/>
              </w:numPr>
              <w:rPr>
                <w:rFonts w:asciiTheme="minorHAnsi" w:hAnsiTheme="minorHAnsi" w:cstheme="minorHAnsi"/>
                <w:sz w:val="22"/>
                <w:szCs w:val="22"/>
              </w:rPr>
            </w:pPr>
            <w:r w:rsidRPr="00B62A46">
              <w:rPr>
                <w:rFonts w:asciiTheme="minorHAnsi" w:hAnsiTheme="minorHAnsi" w:cstheme="minorHAnsi"/>
                <w:sz w:val="22"/>
                <w:szCs w:val="22"/>
              </w:rPr>
              <w:t>Practically implement data pipelines and processing in a cloud setting</w:t>
            </w:r>
          </w:p>
          <w:p w14:paraId="15CD3CF6" w14:textId="1FCADC46" w:rsidR="00C94A31" w:rsidRPr="003E1C03" w:rsidRDefault="00C94A31" w:rsidP="00C16392">
            <w:pPr>
              <w:pStyle w:val="a4"/>
              <w:numPr>
                <w:ilvl w:val="0"/>
                <w:numId w:val="8"/>
              </w:numPr>
              <w:rPr>
                <w:rFonts w:asciiTheme="minorHAnsi" w:hAnsiTheme="minorHAnsi" w:cstheme="minorHAnsi"/>
                <w:sz w:val="22"/>
                <w:szCs w:val="22"/>
              </w:rPr>
            </w:pPr>
          </w:p>
        </w:tc>
      </w:tr>
      <w:tr w:rsidR="0061792F" w:rsidRPr="003E1C03" w14:paraId="16528464" w14:textId="77777777" w:rsidTr="00D62C91">
        <w:tc>
          <w:tcPr>
            <w:tcW w:w="2547" w:type="dxa"/>
          </w:tcPr>
          <w:p w14:paraId="422A729A" w14:textId="25D40F68" w:rsidR="0061792F" w:rsidRPr="00D62C91" w:rsidRDefault="0061792F" w:rsidP="00D62C91">
            <w:pPr>
              <w:pStyle w:val="a4"/>
              <w:rPr>
                <w:rFonts w:asciiTheme="minorHAnsi" w:hAnsiTheme="minorHAnsi" w:cstheme="minorHAnsi"/>
                <w:b/>
                <w:bCs/>
                <w:sz w:val="22"/>
                <w:szCs w:val="22"/>
              </w:rPr>
            </w:pPr>
            <w:r w:rsidRPr="003E1C03">
              <w:rPr>
                <w:rFonts w:asciiTheme="minorHAnsi" w:hAnsiTheme="minorHAnsi" w:cstheme="minorHAnsi"/>
                <w:b/>
                <w:bCs/>
                <w:sz w:val="22"/>
                <w:szCs w:val="22"/>
              </w:rPr>
              <w:lastRenderedPageBreak/>
              <w:t>Learning outcomes assessed in this assessment (numbered)</w:t>
            </w:r>
          </w:p>
        </w:tc>
        <w:tc>
          <w:tcPr>
            <w:tcW w:w="6469" w:type="dxa"/>
          </w:tcPr>
          <w:p w14:paraId="13669C78" w14:textId="68688A81" w:rsidR="0061792F" w:rsidRPr="003106AD" w:rsidRDefault="003106AD" w:rsidP="00D62C91">
            <w:pPr>
              <w:pStyle w:val="a4"/>
              <w:rPr>
                <w:rFonts w:asciiTheme="minorHAnsi" w:hAnsiTheme="minorHAnsi" w:cstheme="minorHAnsi"/>
                <w:sz w:val="22"/>
                <w:szCs w:val="22"/>
              </w:rPr>
            </w:pPr>
            <w:r>
              <w:rPr>
                <w:rFonts w:asciiTheme="minorHAnsi" w:hAnsiTheme="minorHAnsi" w:cstheme="minorHAnsi"/>
                <w:sz w:val="22"/>
                <w:szCs w:val="22"/>
              </w:rPr>
              <w:t>All</w:t>
            </w:r>
          </w:p>
          <w:p w14:paraId="74AFC62C" w14:textId="2052612C" w:rsidR="008C6B2F" w:rsidRPr="003106AD" w:rsidRDefault="008C6B2F" w:rsidP="00D62C91">
            <w:pPr>
              <w:pStyle w:val="a4"/>
              <w:rPr>
                <w:rFonts w:asciiTheme="minorHAnsi" w:hAnsiTheme="minorHAnsi" w:cstheme="minorHAnsi"/>
                <w:sz w:val="22"/>
                <w:szCs w:val="22"/>
              </w:rPr>
            </w:pPr>
          </w:p>
        </w:tc>
      </w:tr>
      <w:tr w:rsidR="0061792F" w:rsidRPr="003E1C03" w14:paraId="54324C44" w14:textId="77777777" w:rsidTr="00D62C91">
        <w:tc>
          <w:tcPr>
            <w:tcW w:w="2547" w:type="dxa"/>
          </w:tcPr>
          <w:p w14:paraId="4FEF0AF9" w14:textId="4DFE5BD7" w:rsidR="0061792F" w:rsidRPr="00D62C91" w:rsidRDefault="0061792F" w:rsidP="00D62C91">
            <w:pPr>
              <w:pStyle w:val="a4"/>
              <w:rPr>
                <w:rFonts w:asciiTheme="minorHAnsi" w:hAnsiTheme="minorHAnsi" w:cstheme="minorHAnsi"/>
                <w:b/>
                <w:bCs/>
                <w:sz w:val="22"/>
                <w:szCs w:val="22"/>
              </w:rPr>
            </w:pPr>
            <w:r w:rsidRPr="003E1C03">
              <w:rPr>
                <w:rFonts w:asciiTheme="minorHAnsi" w:hAnsiTheme="minorHAnsi" w:cstheme="minorHAnsi"/>
                <w:b/>
                <w:bCs/>
                <w:sz w:val="22"/>
                <w:szCs w:val="22"/>
              </w:rPr>
              <w:t>Marking guidelines</w:t>
            </w:r>
          </w:p>
        </w:tc>
        <w:tc>
          <w:tcPr>
            <w:tcW w:w="6469" w:type="dxa"/>
          </w:tcPr>
          <w:p w14:paraId="3E133C64" w14:textId="4DA1BDE3" w:rsidR="0061792F" w:rsidRPr="003106AD" w:rsidRDefault="00C16392" w:rsidP="00D62C91">
            <w:pPr>
              <w:pStyle w:val="a4"/>
              <w:rPr>
                <w:rFonts w:asciiTheme="minorHAnsi" w:hAnsiTheme="minorHAnsi" w:cstheme="minorHAnsi"/>
                <w:i/>
                <w:sz w:val="22"/>
                <w:szCs w:val="22"/>
              </w:rPr>
            </w:pPr>
            <w:r>
              <w:rPr>
                <w:rFonts w:asciiTheme="minorHAnsi" w:hAnsiTheme="minorHAnsi" w:cstheme="minorHAnsi"/>
                <w:i/>
                <w:sz w:val="22"/>
                <w:szCs w:val="22"/>
              </w:rPr>
              <w:t xml:space="preserve">20% of marks. </w:t>
            </w:r>
            <w:r w:rsidR="003106AD">
              <w:rPr>
                <w:rFonts w:asciiTheme="minorHAnsi" w:hAnsiTheme="minorHAnsi" w:cstheme="minorHAnsi"/>
                <w:i/>
                <w:sz w:val="22"/>
                <w:szCs w:val="22"/>
              </w:rPr>
              <w:t xml:space="preserve">Analysis of </w:t>
            </w:r>
            <w:r>
              <w:rPr>
                <w:rFonts w:asciiTheme="minorHAnsi" w:hAnsiTheme="minorHAnsi" w:cstheme="minorHAnsi"/>
                <w:i/>
                <w:sz w:val="22"/>
                <w:szCs w:val="22"/>
              </w:rPr>
              <w:t xml:space="preserve">the </w:t>
            </w:r>
            <w:r w:rsidR="003106AD">
              <w:rPr>
                <w:rFonts w:asciiTheme="minorHAnsi" w:hAnsiTheme="minorHAnsi" w:cstheme="minorHAnsi"/>
                <w:i/>
                <w:sz w:val="22"/>
                <w:szCs w:val="22"/>
              </w:rPr>
              <w:t xml:space="preserve">business </w:t>
            </w:r>
            <w:r>
              <w:rPr>
                <w:rFonts w:asciiTheme="minorHAnsi" w:hAnsiTheme="minorHAnsi" w:cstheme="minorHAnsi"/>
                <w:i/>
                <w:sz w:val="22"/>
                <w:szCs w:val="22"/>
              </w:rPr>
              <w:t>context</w:t>
            </w:r>
            <w:r w:rsidR="003106AD">
              <w:rPr>
                <w:rFonts w:asciiTheme="minorHAnsi" w:hAnsiTheme="minorHAnsi" w:cstheme="minorHAnsi"/>
                <w:i/>
                <w:sz w:val="22"/>
                <w:szCs w:val="22"/>
              </w:rPr>
              <w:t xml:space="preserve"> and identification of </w:t>
            </w:r>
            <w:r>
              <w:rPr>
                <w:rFonts w:asciiTheme="minorHAnsi" w:hAnsiTheme="minorHAnsi" w:cstheme="minorHAnsi"/>
                <w:i/>
                <w:sz w:val="22"/>
                <w:szCs w:val="22"/>
              </w:rPr>
              <w:t xml:space="preserve">the </w:t>
            </w:r>
            <w:r w:rsidR="003106AD">
              <w:rPr>
                <w:rFonts w:asciiTheme="minorHAnsi" w:hAnsiTheme="minorHAnsi" w:cstheme="minorHAnsi"/>
                <w:i/>
                <w:sz w:val="22"/>
                <w:szCs w:val="22"/>
              </w:rPr>
              <w:t>important</w:t>
            </w:r>
            <w:r>
              <w:rPr>
                <w:rFonts w:asciiTheme="minorHAnsi" w:hAnsiTheme="minorHAnsi" w:cstheme="minorHAnsi"/>
                <w:i/>
                <w:sz w:val="22"/>
                <w:szCs w:val="22"/>
              </w:rPr>
              <w:t xml:space="preserve"> requirements (functional and non-functional). L2, L3</w:t>
            </w:r>
          </w:p>
          <w:p w14:paraId="13F865A4" w14:textId="77777777" w:rsidR="00C16392" w:rsidRDefault="00C16392" w:rsidP="00D62C91">
            <w:pPr>
              <w:pStyle w:val="a4"/>
              <w:rPr>
                <w:rFonts w:asciiTheme="minorHAnsi" w:hAnsiTheme="minorHAnsi" w:cstheme="minorHAnsi"/>
                <w:b/>
                <w:bCs/>
                <w:iCs/>
                <w:sz w:val="22"/>
                <w:szCs w:val="22"/>
              </w:rPr>
            </w:pPr>
          </w:p>
          <w:p w14:paraId="07F70910" w14:textId="29754C2F" w:rsidR="008C6B2F" w:rsidRDefault="00C16392" w:rsidP="00D62C91">
            <w:pPr>
              <w:pStyle w:val="a4"/>
              <w:rPr>
                <w:rFonts w:asciiTheme="minorHAnsi" w:hAnsiTheme="minorHAnsi" w:cstheme="minorHAnsi"/>
                <w:b/>
                <w:bCs/>
                <w:iCs/>
                <w:sz w:val="22"/>
                <w:szCs w:val="22"/>
              </w:rPr>
            </w:pPr>
            <w:r>
              <w:rPr>
                <w:rFonts w:asciiTheme="minorHAnsi" w:hAnsiTheme="minorHAnsi" w:cstheme="minorHAnsi"/>
                <w:b/>
                <w:bCs/>
                <w:iCs/>
                <w:sz w:val="22"/>
                <w:szCs w:val="22"/>
              </w:rPr>
              <w:t>Above expectations</w:t>
            </w:r>
          </w:p>
          <w:p w14:paraId="088B44A8" w14:textId="77777777" w:rsidR="00C16392" w:rsidRDefault="00C16392" w:rsidP="00D62C91">
            <w:pPr>
              <w:pStyle w:val="a4"/>
              <w:rPr>
                <w:rFonts w:asciiTheme="minorHAnsi" w:hAnsiTheme="minorHAnsi" w:cstheme="minorHAnsi"/>
                <w:iCs/>
                <w:sz w:val="22"/>
                <w:szCs w:val="22"/>
              </w:rPr>
            </w:pPr>
            <w:r>
              <w:rPr>
                <w:rFonts w:asciiTheme="minorHAnsi" w:hAnsiTheme="minorHAnsi" w:cstheme="minorHAnsi"/>
                <w:iCs/>
                <w:sz w:val="22"/>
                <w:szCs w:val="22"/>
              </w:rPr>
              <w:t>A detailed explanation of the organisational context with clear requirements, constraints and objectives identified. These elements are re-enforced throughout the report.</w:t>
            </w:r>
          </w:p>
          <w:p w14:paraId="5C2A5451" w14:textId="77777777" w:rsidR="00C16392" w:rsidRDefault="00C16392" w:rsidP="00D62C91">
            <w:pPr>
              <w:pStyle w:val="a4"/>
              <w:rPr>
                <w:rFonts w:asciiTheme="minorHAnsi" w:hAnsiTheme="minorHAnsi" w:cstheme="minorHAnsi"/>
                <w:iCs/>
                <w:sz w:val="22"/>
                <w:szCs w:val="22"/>
              </w:rPr>
            </w:pPr>
          </w:p>
          <w:p w14:paraId="27EF45A3" w14:textId="77777777" w:rsidR="00C16392" w:rsidRDefault="00C16392" w:rsidP="00D62C91">
            <w:pPr>
              <w:pStyle w:val="a4"/>
              <w:rPr>
                <w:rFonts w:asciiTheme="minorHAnsi" w:hAnsiTheme="minorHAnsi" w:cstheme="minorHAnsi"/>
                <w:b/>
                <w:bCs/>
                <w:iCs/>
                <w:sz w:val="22"/>
                <w:szCs w:val="22"/>
              </w:rPr>
            </w:pPr>
            <w:r>
              <w:rPr>
                <w:rFonts w:asciiTheme="minorHAnsi" w:hAnsiTheme="minorHAnsi" w:cstheme="minorHAnsi"/>
                <w:b/>
                <w:bCs/>
                <w:iCs/>
                <w:sz w:val="22"/>
                <w:szCs w:val="22"/>
              </w:rPr>
              <w:t>Expectation</w:t>
            </w:r>
          </w:p>
          <w:p w14:paraId="033F9298" w14:textId="77777777" w:rsidR="00C16392" w:rsidRDefault="000F4FC7" w:rsidP="00D62C91">
            <w:pPr>
              <w:pStyle w:val="a4"/>
              <w:rPr>
                <w:rFonts w:asciiTheme="minorHAnsi" w:hAnsiTheme="minorHAnsi" w:cstheme="minorHAnsi"/>
                <w:iCs/>
                <w:sz w:val="22"/>
                <w:szCs w:val="22"/>
              </w:rPr>
            </w:pPr>
            <w:r>
              <w:rPr>
                <w:rFonts w:asciiTheme="minorHAnsi" w:hAnsiTheme="minorHAnsi" w:cstheme="minorHAnsi"/>
                <w:iCs/>
                <w:sz w:val="22"/>
                <w:szCs w:val="22"/>
              </w:rPr>
              <w:t>A realistic company description is provided, with sensible particulars that have shaped some of the later decisions. Some elements may be more generic and/or could have been more influential on the recommendations provided.</w:t>
            </w:r>
          </w:p>
          <w:p w14:paraId="27475668" w14:textId="77777777" w:rsidR="000F4FC7" w:rsidRDefault="000F4FC7" w:rsidP="00D62C91">
            <w:pPr>
              <w:pStyle w:val="a4"/>
              <w:rPr>
                <w:rFonts w:asciiTheme="minorHAnsi" w:hAnsiTheme="minorHAnsi" w:cstheme="minorHAnsi"/>
                <w:iCs/>
                <w:sz w:val="22"/>
                <w:szCs w:val="22"/>
              </w:rPr>
            </w:pPr>
          </w:p>
          <w:p w14:paraId="59F88AF4" w14:textId="77777777" w:rsidR="000F4FC7" w:rsidRDefault="000F4FC7" w:rsidP="00D62C91">
            <w:pPr>
              <w:pStyle w:val="a4"/>
              <w:rPr>
                <w:rFonts w:asciiTheme="minorHAnsi" w:hAnsiTheme="minorHAnsi" w:cstheme="minorHAnsi"/>
                <w:b/>
                <w:bCs/>
                <w:iCs/>
                <w:sz w:val="22"/>
                <w:szCs w:val="22"/>
              </w:rPr>
            </w:pPr>
            <w:r>
              <w:rPr>
                <w:rFonts w:asciiTheme="minorHAnsi" w:hAnsiTheme="minorHAnsi" w:cstheme="minorHAnsi"/>
                <w:b/>
                <w:bCs/>
                <w:iCs/>
                <w:sz w:val="22"/>
                <w:szCs w:val="22"/>
              </w:rPr>
              <w:t>Below expectation</w:t>
            </w:r>
          </w:p>
          <w:p w14:paraId="7A42A942" w14:textId="77777777" w:rsidR="006D1995" w:rsidRDefault="000F4FC7" w:rsidP="006D1995">
            <w:pPr>
              <w:pStyle w:val="a4"/>
              <w:rPr>
                <w:rFonts w:asciiTheme="minorHAnsi" w:hAnsiTheme="minorHAnsi" w:cstheme="minorHAnsi"/>
                <w:iCs/>
                <w:sz w:val="22"/>
                <w:szCs w:val="22"/>
              </w:rPr>
            </w:pPr>
            <w:r>
              <w:rPr>
                <w:rFonts w:asciiTheme="minorHAnsi" w:hAnsiTheme="minorHAnsi" w:cstheme="minorHAnsi"/>
                <w:iCs/>
                <w:sz w:val="22"/>
                <w:szCs w:val="22"/>
              </w:rPr>
              <w:t>The company description is superficial or overly contrived. Only generic requirements are given and/or requirements are inconsistent with later decisions.</w:t>
            </w:r>
          </w:p>
          <w:p w14:paraId="6A6437B8" w14:textId="77777777" w:rsidR="006D1995" w:rsidRDefault="006D1995" w:rsidP="006D1995">
            <w:pPr>
              <w:pStyle w:val="a4"/>
              <w:rPr>
                <w:rFonts w:asciiTheme="minorHAnsi" w:hAnsiTheme="minorHAnsi" w:cstheme="minorHAnsi"/>
                <w:iCs/>
                <w:sz w:val="22"/>
                <w:szCs w:val="22"/>
              </w:rPr>
            </w:pPr>
          </w:p>
          <w:p w14:paraId="21BA79AB" w14:textId="77777777" w:rsidR="006D1995" w:rsidRDefault="006D1995" w:rsidP="006D1995">
            <w:pPr>
              <w:pStyle w:val="a4"/>
              <w:rPr>
                <w:rFonts w:asciiTheme="minorHAnsi" w:hAnsiTheme="minorHAnsi" w:cstheme="minorHAnsi"/>
                <w:i/>
                <w:sz w:val="22"/>
                <w:szCs w:val="22"/>
              </w:rPr>
            </w:pPr>
          </w:p>
          <w:p w14:paraId="1A4D6BC7" w14:textId="77777777" w:rsidR="00691E54" w:rsidRPr="003106AD" w:rsidRDefault="00691E54" w:rsidP="00691E54">
            <w:pPr>
              <w:pStyle w:val="a4"/>
              <w:rPr>
                <w:rFonts w:asciiTheme="minorHAnsi" w:hAnsiTheme="minorHAnsi" w:cstheme="minorHAnsi"/>
                <w:i/>
                <w:sz w:val="22"/>
                <w:szCs w:val="22"/>
              </w:rPr>
            </w:pPr>
            <w:r>
              <w:rPr>
                <w:rFonts w:asciiTheme="minorHAnsi" w:hAnsiTheme="minorHAnsi" w:cstheme="minorHAnsi"/>
                <w:i/>
                <w:sz w:val="22"/>
                <w:szCs w:val="22"/>
              </w:rPr>
              <w:t>35% of marks. Development of a data architecture and flow. L1, L2, L3, L4</w:t>
            </w:r>
          </w:p>
          <w:p w14:paraId="18506E0A" w14:textId="77777777" w:rsidR="006D1995" w:rsidRDefault="006D1995" w:rsidP="006D1995">
            <w:pPr>
              <w:pStyle w:val="a4"/>
              <w:rPr>
                <w:rFonts w:asciiTheme="minorHAnsi" w:hAnsiTheme="minorHAnsi" w:cstheme="minorHAnsi"/>
                <w:b/>
                <w:bCs/>
                <w:iCs/>
                <w:sz w:val="22"/>
                <w:szCs w:val="22"/>
              </w:rPr>
            </w:pPr>
          </w:p>
          <w:p w14:paraId="609A2AAE" w14:textId="77777777" w:rsidR="006D1995" w:rsidRDefault="006D1995" w:rsidP="006D1995">
            <w:pPr>
              <w:pStyle w:val="a4"/>
              <w:rPr>
                <w:rFonts w:asciiTheme="minorHAnsi" w:hAnsiTheme="minorHAnsi" w:cstheme="minorHAnsi"/>
                <w:b/>
                <w:bCs/>
                <w:iCs/>
                <w:sz w:val="22"/>
                <w:szCs w:val="22"/>
              </w:rPr>
            </w:pPr>
            <w:r>
              <w:rPr>
                <w:rFonts w:asciiTheme="minorHAnsi" w:hAnsiTheme="minorHAnsi" w:cstheme="minorHAnsi"/>
                <w:b/>
                <w:bCs/>
                <w:iCs/>
                <w:sz w:val="22"/>
                <w:szCs w:val="22"/>
              </w:rPr>
              <w:t>Above expectations</w:t>
            </w:r>
          </w:p>
          <w:p w14:paraId="15644621" w14:textId="77777777" w:rsidR="006D1995" w:rsidRDefault="006D1995" w:rsidP="006D1995">
            <w:pPr>
              <w:pStyle w:val="a4"/>
              <w:rPr>
                <w:rFonts w:asciiTheme="minorHAnsi" w:hAnsiTheme="minorHAnsi" w:cstheme="minorHAnsi"/>
                <w:iCs/>
                <w:sz w:val="22"/>
                <w:szCs w:val="22"/>
              </w:rPr>
            </w:pPr>
            <w:r>
              <w:rPr>
                <w:rFonts w:asciiTheme="minorHAnsi" w:hAnsiTheme="minorHAnsi" w:cstheme="minorHAnsi"/>
                <w:iCs/>
                <w:sz w:val="22"/>
                <w:szCs w:val="22"/>
              </w:rPr>
              <w:t>A realistic and professional design that accounts for business requirements and relevant best practices.</w:t>
            </w:r>
          </w:p>
          <w:p w14:paraId="42E32F90" w14:textId="77777777" w:rsidR="006D1995" w:rsidRDefault="006D1995" w:rsidP="006D1995">
            <w:pPr>
              <w:pStyle w:val="a4"/>
              <w:rPr>
                <w:rFonts w:asciiTheme="minorHAnsi" w:hAnsiTheme="minorHAnsi" w:cstheme="minorHAnsi"/>
                <w:iCs/>
                <w:sz w:val="22"/>
                <w:szCs w:val="22"/>
              </w:rPr>
            </w:pPr>
          </w:p>
          <w:p w14:paraId="20A47D68" w14:textId="77777777" w:rsidR="006D1995" w:rsidRDefault="006D1995" w:rsidP="006D1995">
            <w:pPr>
              <w:pStyle w:val="a4"/>
              <w:rPr>
                <w:rFonts w:asciiTheme="minorHAnsi" w:hAnsiTheme="minorHAnsi" w:cstheme="minorHAnsi"/>
                <w:b/>
                <w:bCs/>
                <w:iCs/>
                <w:sz w:val="22"/>
                <w:szCs w:val="22"/>
              </w:rPr>
            </w:pPr>
            <w:r>
              <w:rPr>
                <w:rFonts w:asciiTheme="minorHAnsi" w:hAnsiTheme="minorHAnsi" w:cstheme="minorHAnsi"/>
                <w:b/>
                <w:bCs/>
                <w:iCs/>
                <w:sz w:val="22"/>
                <w:szCs w:val="22"/>
              </w:rPr>
              <w:t>Expectation</w:t>
            </w:r>
          </w:p>
          <w:p w14:paraId="616BCD4E" w14:textId="77777777" w:rsidR="006D1995" w:rsidRDefault="006D1995" w:rsidP="006D1995">
            <w:pPr>
              <w:pStyle w:val="a4"/>
              <w:rPr>
                <w:rFonts w:asciiTheme="minorHAnsi" w:hAnsiTheme="minorHAnsi" w:cstheme="minorHAnsi"/>
                <w:iCs/>
                <w:sz w:val="22"/>
                <w:szCs w:val="22"/>
              </w:rPr>
            </w:pPr>
            <w:r>
              <w:rPr>
                <w:rFonts w:asciiTheme="minorHAnsi" w:hAnsiTheme="minorHAnsi" w:cstheme="minorHAnsi"/>
                <w:iCs/>
                <w:sz w:val="22"/>
                <w:szCs w:val="22"/>
              </w:rPr>
              <w:t>The proposed solution generally meets the requirements and objectives and is largely consistent with best practices.</w:t>
            </w:r>
          </w:p>
          <w:p w14:paraId="7FB010F5" w14:textId="77777777" w:rsidR="006D1995" w:rsidRDefault="006D1995" w:rsidP="006D1995">
            <w:pPr>
              <w:pStyle w:val="a4"/>
              <w:rPr>
                <w:rFonts w:asciiTheme="minorHAnsi" w:hAnsiTheme="minorHAnsi" w:cstheme="minorHAnsi"/>
                <w:iCs/>
                <w:sz w:val="22"/>
                <w:szCs w:val="22"/>
              </w:rPr>
            </w:pPr>
          </w:p>
          <w:p w14:paraId="20878F3A" w14:textId="77777777" w:rsidR="006D1995" w:rsidRDefault="006D1995" w:rsidP="006D1995">
            <w:pPr>
              <w:pStyle w:val="a4"/>
              <w:rPr>
                <w:rFonts w:asciiTheme="minorHAnsi" w:hAnsiTheme="minorHAnsi" w:cstheme="minorHAnsi"/>
                <w:b/>
                <w:bCs/>
                <w:iCs/>
                <w:sz w:val="22"/>
                <w:szCs w:val="22"/>
              </w:rPr>
            </w:pPr>
            <w:r>
              <w:rPr>
                <w:rFonts w:asciiTheme="minorHAnsi" w:hAnsiTheme="minorHAnsi" w:cstheme="minorHAnsi"/>
                <w:b/>
                <w:bCs/>
                <w:iCs/>
                <w:sz w:val="22"/>
                <w:szCs w:val="22"/>
              </w:rPr>
              <w:t>Below expectation</w:t>
            </w:r>
          </w:p>
          <w:p w14:paraId="14965E9B" w14:textId="0B8E603E" w:rsidR="000F4FC7" w:rsidRDefault="006D1995" w:rsidP="006D1995">
            <w:pPr>
              <w:pStyle w:val="a4"/>
              <w:rPr>
                <w:rFonts w:asciiTheme="minorHAnsi" w:hAnsiTheme="minorHAnsi" w:cstheme="minorHAnsi"/>
                <w:iCs/>
                <w:sz w:val="22"/>
                <w:szCs w:val="22"/>
              </w:rPr>
            </w:pPr>
            <w:r>
              <w:rPr>
                <w:rFonts w:asciiTheme="minorHAnsi" w:hAnsiTheme="minorHAnsi" w:cstheme="minorHAnsi"/>
                <w:iCs/>
                <w:sz w:val="22"/>
                <w:szCs w:val="22"/>
              </w:rPr>
              <w:t>There are inefficiencies and inconsistencies in the suggested solution that suggest a lack of awareness on current best practices. Some elements may be inconsistent with the organisational description given.</w:t>
            </w:r>
          </w:p>
          <w:p w14:paraId="1C0415E2" w14:textId="77777777" w:rsidR="000F4FC7" w:rsidRDefault="000F4FC7" w:rsidP="00D62C91">
            <w:pPr>
              <w:pStyle w:val="a4"/>
              <w:rPr>
                <w:rFonts w:asciiTheme="minorHAnsi" w:hAnsiTheme="minorHAnsi" w:cstheme="minorHAnsi"/>
                <w:iCs/>
                <w:sz w:val="22"/>
                <w:szCs w:val="22"/>
              </w:rPr>
            </w:pPr>
          </w:p>
          <w:p w14:paraId="4D1B179A" w14:textId="77777777" w:rsidR="000F4FC7" w:rsidRDefault="000F4FC7" w:rsidP="000F4FC7">
            <w:pPr>
              <w:pStyle w:val="a4"/>
              <w:rPr>
                <w:rFonts w:asciiTheme="minorHAnsi" w:hAnsiTheme="minorHAnsi" w:cstheme="minorHAnsi"/>
                <w:i/>
                <w:sz w:val="22"/>
                <w:szCs w:val="22"/>
              </w:rPr>
            </w:pPr>
          </w:p>
          <w:p w14:paraId="01CE75E5" w14:textId="77777777" w:rsidR="00691E54" w:rsidRPr="003106AD" w:rsidRDefault="00691E54" w:rsidP="00691E54">
            <w:pPr>
              <w:pStyle w:val="a4"/>
              <w:rPr>
                <w:rFonts w:asciiTheme="minorHAnsi" w:hAnsiTheme="minorHAnsi" w:cstheme="minorHAnsi"/>
                <w:i/>
                <w:sz w:val="22"/>
                <w:szCs w:val="22"/>
              </w:rPr>
            </w:pPr>
            <w:r>
              <w:rPr>
                <w:rFonts w:asciiTheme="minorHAnsi" w:hAnsiTheme="minorHAnsi" w:cstheme="minorHAnsi"/>
                <w:i/>
                <w:sz w:val="22"/>
                <w:szCs w:val="22"/>
              </w:rPr>
              <w:t>35% of marks. Selection of an appropriate technology stack. L1, L2, L3, L5</w:t>
            </w:r>
          </w:p>
          <w:p w14:paraId="13C68BDE" w14:textId="77777777" w:rsidR="000F4FC7" w:rsidRDefault="000F4FC7" w:rsidP="000F4FC7">
            <w:pPr>
              <w:pStyle w:val="a4"/>
              <w:rPr>
                <w:rFonts w:asciiTheme="minorHAnsi" w:hAnsiTheme="minorHAnsi" w:cstheme="minorHAnsi"/>
                <w:b/>
                <w:bCs/>
                <w:iCs/>
                <w:sz w:val="22"/>
                <w:szCs w:val="22"/>
              </w:rPr>
            </w:pPr>
          </w:p>
          <w:p w14:paraId="42F07CAB" w14:textId="77777777" w:rsidR="000F4FC7" w:rsidRDefault="000F4FC7" w:rsidP="000F4FC7">
            <w:pPr>
              <w:pStyle w:val="a4"/>
              <w:rPr>
                <w:rFonts w:asciiTheme="minorHAnsi" w:hAnsiTheme="minorHAnsi" w:cstheme="minorHAnsi"/>
                <w:b/>
                <w:bCs/>
                <w:iCs/>
                <w:sz w:val="22"/>
                <w:szCs w:val="22"/>
              </w:rPr>
            </w:pPr>
            <w:r>
              <w:rPr>
                <w:rFonts w:asciiTheme="minorHAnsi" w:hAnsiTheme="minorHAnsi" w:cstheme="minorHAnsi"/>
                <w:b/>
                <w:bCs/>
                <w:iCs/>
                <w:sz w:val="22"/>
                <w:szCs w:val="22"/>
              </w:rPr>
              <w:t>Above expectations</w:t>
            </w:r>
          </w:p>
          <w:p w14:paraId="1EEB8EBB" w14:textId="50209EC5" w:rsidR="000F4FC7" w:rsidRDefault="0053375D" w:rsidP="000F4FC7">
            <w:pPr>
              <w:pStyle w:val="a4"/>
              <w:rPr>
                <w:rFonts w:asciiTheme="minorHAnsi" w:hAnsiTheme="minorHAnsi" w:cstheme="minorHAnsi"/>
                <w:iCs/>
                <w:sz w:val="22"/>
                <w:szCs w:val="22"/>
              </w:rPr>
            </w:pPr>
            <w:r>
              <w:rPr>
                <w:rFonts w:asciiTheme="minorHAnsi" w:hAnsiTheme="minorHAnsi" w:cstheme="minorHAnsi"/>
                <w:iCs/>
                <w:sz w:val="22"/>
                <w:szCs w:val="22"/>
              </w:rPr>
              <w:lastRenderedPageBreak/>
              <w:t>A sensible and comprehensive selection of technologies that are current and relevant to the organisational brief. Decisions have been thoroughly justified throughout.</w:t>
            </w:r>
          </w:p>
          <w:p w14:paraId="4DCF50E8" w14:textId="77777777" w:rsidR="000F4FC7" w:rsidRDefault="000F4FC7" w:rsidP="000F4FC7">
            <w:pPr>
              <w:pStyle w:val="a4"/>
              <w:rPr>
                <w:rFonts w:asciiTheme="minorHAnsi" w:hAnsiTheme="minorHAnsi" w:cstheme="minorHAnsi"/>
                <w:iCs/>
                <w:sz w:val="22"/>
                <w:szCs w:val="22"/>
              </w:rPr>
            </w:pPr>
          </w:p>
          <w:p w14:paraId="255FBE3B" w14:textId="77777777" w:rsidR="000F4FC7" w:rsidRDefault="000F4FC7" w:rsidP="000F4FC7">
            <w:pPr>
              <w:pStyle w:val="a4"/>
              <w:rPr>
                <w:rFonts w:asciiTheme="minorHAnsi" w:hAnsiTheme="minorHAnsi" w:cstheme="minorHAnsi"/>
                <w:b/>
                <w:bCs/>
                <w:iCs/>
                <w:sz w:val="22"/>
                <w:szCs w:val="22"/>
              </w:rPr>
            </w:pPr>
            <w:r>
              <w:rPr>
                <w:rFonts w:asciiTheme="minorHAnsi" w:hAnsiTheme="minorHAnsi" w:cstheme="minorHAnsi"/>
                <w:b/>
                <w:bCs/>
                <w:iCs/>
                <w:sz w:val="22"/>
                <w:szCs w:val="22"/>
              </w:rPr>
              <w:t>Expectation</w:t>
            </w:r>
          </w:p>
          <w:p w14:paraId="6511B120" w14:textId="16B38218" w:rsidR="000F4FC7" w:rsidRDefault="0053375D" w:rsidP="000F4FC7">
            <w:pPr>
              <w:pStyle w:val="a4"/>
              <w:rPr>
                <w:rFonts w:asciiTheme="minorHAnsi" w:hAnsiTheme="minorHAnsi" w:cstheme="minorHAnsi"/>
                <w:iCs/>
                <w:sz w:val="22"/>
                <w:szCs w:val="22"/>
              </w:rPr>
            </w:pPr>
            <w:r>
              <w:rPr>
                <w:rFonts w:asciiTheme="minorHAnsi" w:hAnsiTheme="minorHAnsi" w:cstheme="minorHAnsi"/>
                <w:iCs/>
                <w:sz w:val="22"/>
                <w:szCs w:val="22"/>
              </w:rPr>
              <w:t xml:space="preserve">Technology choices show some awareness of best practices, organisational </w:t>
            </w:r>
            <w:proofErr w:type="gramStart"/>
            <w:r>
              <w:rPr>
                <w:rFonts w:asciiTheme="minorHAnsi" w:hAnsiTheme="minorHAnsi" w:cstheme="minorHAnsi"/>
                <w:iCs/>
                <w:sz w:val="22"/>
                <w:szCs w:val="22"/>
              </w:rPr>
              <w:t>requirements</w:t>
            </w:r>
            <w:proofErr w:type="gramEnd"/>
            <w:r>
              <w:rPr>
                <w:rFonts w:asciiTheme="minorHAnsi" w:hAnsiTheme="minorHAnsi" w:cstheme="minorHAnsi"/>
                <w:iCs/>
                <w:sz w:val="22"/>
                <w:szCs w:val="22"/>
              </w:rPr>
              <w:t xml:space="preserve"> and interoperability. Some justification is given for the decisions that have been.</w:t>
            </w:r>
          </w:p>
          <w:p w14:paraId="72C514B4" w14:textId="77777777" w:rsidR="000F4FC7" w:rsidRDefault="000F4FC7" w:rsidP="000F4FC7">
            <w:pPr>
              <w:pStyle w:val="a4"/>
              <w:rPr>
                <w:rFonts w:asciiTheme="minorHAnsi" w:hAnsiTheme="minorHAnsi" w:cstheme="minorHAnsi"/>
                <w:iCs/>
                <w:sz w:val="22"/>
                <w:szCs w:val="22"/>
              </w:rPr>
            </w:pPr>
          </w:p>
          <w:p w14:paraId="0DB835CE" w14:textId="77777777" w:rsidR="000F4FC7" w:rsidRDefault="000F4FC7" w:rsidP="000F4FC7">
            <w:pPr>
              <w:pStyle w:val="a4"/>
              <w:rPr>
                <w:rFonts w:asciiTheme="minorHAnsi" w:hAnsiTheme="minorHAnsi" w:cstheme="minorHAnsi"/>
                <w:b/>
                <w:bCs/>
                <w:iCs/>
                <w:sz w:val="22"/>
                <w:szCs w:val="22"/>
              </w:rPr>
            </w:pPr>
            <w:r>
              <w:rPr>
                <w:rFonts w:asciiTheme="minorHAnsi" w:hAnsiTheme="minorHAnsi" w:cstheme="minorHAnsi"/>
                <w:b/>
                <w:bCs/>
                <w:iCs/>
                <w:sz w:val="22"/>
                <w:szCs w:val="22"/>
              </w:rPr>
              <w:t>Below expectation</w:t>
            </w:r>
          </w:p>
          <w:p w14:paraId="2C1501BE" w14:textId="20603970" w:rsidR="006D1995" w:rsidRDefault="0053375D" w:rsidP="006D1995">
            <w:pPr>
              <w:pStyle w:val="a4"/>
              <w:rPr>
                <w:rFonts w:asciiTheme="minorHAnsi" w:hAnsiTheme="minorHAnsi" w:cstheme="minorHAnsi"/>
                <w:iCs/>
                <w:sz w:val="22"/>
                <w:szCs w:val="22"/>
              </w:rPr>
            </w:pPr>
            <w:r>
              <w:rPr>
                <w:rFonts w:asciiTheme="minorHAnsi" w:hAnsiTheme="minorHAnsi" w:cstheme="minorHAnsi"/>
                <w:iCs/>
                <w:sz w:val="22"/>
                <w:szCs w:val="22"/>
              </w:rPr>
              <w:t>Technology</w:t>
            </w:r>
            <w:r w:rsidR="006D1995">
              <w:rPr>
                <w:rFonts w:asciiTheme="minorHAnsi" w:hAnsiTheme="minorHAnsi" w:cstheme="minorHAnsi"/>
                <w:iCs/>
                <w:sz w:val="22"/>
                <w:szCs w:val="22"/>
              </w:rPr>
              <w:t xml:space="preserve"> choices are arbitrary and poorly justified. Not enough consideration is given to the appropriateness of the choices to the business problems, organisational requirements and/or best practices.</w:t>
            </w:r>
          </w:p>
          <w:p w14:paraId="3D9DEAD5" w14:textId="3E2B6C89" w:rsidR="0053375D" w:rsidRDefault="0053375D" w:rsidP="0053375D">
            <w:pPr>
              <w:pStyle w:val="a4"/>
              <w:rPr>
                <w:rFonts w:asciiTheme="minorHAnsi" w:hAnsiTheme="minorHAnsi" w:cstheme="minorHAnsi"/>
                <w:iCs/>
                <w:sz w:val="22"/>
                <w:szCs w:val="22"/>
              </w:rPr>
            </w:pPr>
          </w:p>
          <w:p w14:paraId="6EF4CF6A" w14:textId="6E46C8B7" w:rsidR="000F4FC7" w:rsidRDefault="000F4FC7" w:rsidP="000F4FC7">
            <w:pPr>
              <w:pStyle w:val="a4"/>
              <w:rPr>
                <w:rFonts w:asciiTheme="minorHAnsi" w:hAnsiTheme="minorHAnsi" w:cstheme="minorHAnsi"/>
                <w:iCs/>
                <w:sz w:val="22"/>
                <w:szCs w:val="22"/>
              </w:rPr>
            </w:pPr>
          </w:p>
          <w:p w14:paraId="67E3F7D9" w14:textId="0AF8836A" w:rsidR="006D1995" w:rsidRPr="003106AD" w:rsidRDefault="006D1995" w:rsidP="006D1995">
            <w:pPr>
              <w:pStyle w:val="a4"/>
              <w:rPr>
                <w:rFonts w:asciiTheme="minorHAnsi" w:hAnsiTheme="minorHAnsi" w:cstheme="minorHAnsi"/>
                <w:i/>
                <w:sz w:val="22"/>
                <w:szCs w:val="22"/>
              </w:rPr>
            </w:pPr>
            <w:r>
              <w:rPr>
                <w:rFonts w:asciiTheme="minorHAnsi" w:hAnsiTheme="minorHAnsi" w:cstheme="minorHAnsi"/>
                <w:i/>
                <w:sz w:val="22"/>
                <w:szCs w:val="22"/>
              </w:rPr>
              <w:t>10% of marks. Overall quality of the report and awareness of the overall risks. L1, L3</w:t>
            </w:r>
          </w:p>
          <w:p w14:paraId="2FA81C4B" w14:textId="77777777" w:rsidR="006D1995" w:rsidRDefault="006D1995" w:rsidP="006D1995">
            <w:pPr>
              <w:pStyle w:val="a4"/>
              <w:rPr>
                <w:rFonts w:asciiTheme="minorHAnsi" w:hAnsiTheme="minorHAnsi" w:cstheme="minorHAnsi"/>
                <w:b/>
                <w:bCs/>
                <w:iCs/>
                <w:sz w:val="22"/>
                <w:szCs w:val="22"/>
              </w:rPr>
            </w:pPr>
          </w:p>
          <w:p w14:paraId="5F5248A1" w14:textId="77777777" w:rsidR="006D1995" w:rsidRDefault="006D1995" w:rsidP="006D1995">
            <w:pPr>
              <w:pStyle w:val="a4"/>
              <w:rPr>
                <w:rFonts w:asciiTheme="minorHAnsi" w:hAnsiTheme="minorHAnsi" w:cstheme="minorHAnsi"/>
                <w:b/>
                <w:bCs/>
                <w:iCs/>
                <w:sz w:val="22"/>
                <w:szCs w:val="22"/>
              </w:rPr>
            </w:pPr>
            <w:r>
              <w:rPr>
                <w:rFonts w:asciiTheme="minorHAnsi" w:hAnsiTheme="minorHAnsi" w:cstheme="minorHAnsi"/>
                <w:b/>
                <w:bCs/>
                <w:iCs/>
                <w:sz w:val="22"/>
                <w:szCs w:val="22"/>
              </w:rPr>
              <w:t>Above expectations</w:t>
            </w:r>
          </w:p>
          <w:p w14:paraId="72B92B17" w14:textId="00703EAB" w:rsidR="006D1995" w:rsidRDefault="006D1995" w:rsidP="006D1995">
            <w:pPr>
              <w:pStyle w:val="a4"/>
              <w:rPr>
                <w:rFonts w:asciiTheme="minorHAnsi" w:hAnsiTheme="minorHAnsi" w:cstheme="minorHAnsi"/>
                <w:iCs/>
                <w:sz w:val="22"/>
                <w:szCs w:val="22"/>
              </w:rPr>
            </w:pPr>
            <w:r>
              <w:rPr>
                <w:rFonts w:asciiTheme="minorHAnsi" w:hAnsiTheme="minorHAnsi" w:cstheme="minorHAnsi"/>
                <w:iCs/>
                <w:sz w:val="22"/>
                <w:szCs w:val="22"/>
              </w:rPr>
              <w:t>Report is well written and professionally presented. Good awareness shown of the limitations and risks associated with the selected technology stack, the complexities of modern data architecture and suitable risk mitigation strategies are suggested.</w:t>
            </w:r>
          </w:p>
          <w:p w14:paraId="44B7130E" w14:textId="77777777" w:rsidR="006D1995" w:rsidRDefault="006D1995" w:rsidP="006D1995">
            <w:pPr>
              <w:pStyle w:val="a4"/>
              <w:rPr>
                <w:rFonts w:asciiTheme="minorHAnsi" w:hAnsiTheme="minorHAnsi" w:cstheme="minorHAnsi"/>
                <w:iCs/>
                <w:sz w:val="22"/>
                <w:szCs w:val="22"/>
              </w:rPr>
            </w:pPr>
          </w:p>
          <w:p w14:paraId="3E62EA1C" w14:textId="77777777" w:rsidR="006D1995" w:rsidRDefault="006D1995" w:rsidP="006D1995">
            <w:pPr>
              <w:pStyle w:val="a4"/>
              <w:rPr>
                <w:rFonts w:asciiTheme="minorHAnsi" w:hAnsiTheme="minorHAnsi" w:cstheme="minorHAnsi"/>
                <w:b/>
                <w:bCs/>
                <w:iCs/>
                <w:sz w:val="22"/>
                <w:szCs w:val="22"/>
              </w:rPr>
            </w:pPr>
            <w:r>
              <w:rPr>
                <w:rFonts w:asciiTheme="minorHAnsi" w:hAnsiTheme="minorHAnsi" w:cstheme="minorHAnsi"/>
                <w:b/>
                <w:bCs/>
                <w:iCs/>
                <w:sz w:val="22"/>
                <w:szCs w:val="22"/>
              </w:rPr>
              <w:t>Expectation</w:t>
            </w:r>
          </w:p>
          <w:p w14:paraId="73BC0ED5" w14:textId="54D1B400" w:rsidR="006D1995" w:rsidRDefault="006D1995" w:rsidP="006D1995">
            <w:pPr>
              <w:pStyle w:val="a4"/>
              <w:rPr>
                <w:rFonts w:asciiTheme="minorHAnsi" w:hAnsiTheme="minorHAnsi" w:cstheme="minorHAnsi"/>
                <w:iCs/>
                <w:sz w:val="22"/>
                <w:szCs w:val="22"/>
              </w:rPr>
            </w:pPr>
            <w:r>
              <w:rPr>
                <w:rFonts w:asciiTheme="minorHAnsi" w:hAnsiTheme="minorHAnsi" w:cstheme="minorHAnsi"/>
                <w:iCs/>
                <w:sz w:val="22"/>
                <w:szCs w:val="22"/>
              </w:rPr>
              <w:t>Report is reasonably realistic in its presentation and structure. Some consideration is shown of the various risks present</w:t>
            </w:r>
            <w:r w:rsidR="00460827">
              <w:rPr>
                <w:rFonts w:asciiTheme="minorHAnsi" w:hAnsiTheme="minorHAnsi" w:cstheme="minorHAnsi"/>
                <w:iCs/>
                <w:sz w:val="22"/>
                <w:szCs w:val="22"/>
              </w:rPr>
              <w:t>, and how they may be mitigated.</w:t>
            </w:r>
            <w:r>
              <w:rPr>
                <w:rFonts w:asciiTheme="minorHAnsi" w:hAnsiTheme="minorHAnsi" w:cstheme="minorHAnsi"/>
                <w:iCs/>
                <w:sz w:val="22"/>
                <w:szCs w:val="22"/>
              </w:rPr>
              <w:t xml:space="preserve"> </w:t>
            </w:r>
          </w:p>
          <w:p w14:paraId="1091F958" w14:textId="77777777" w:rsidR="006D1995" w:rsidRDefault="006D1995" w:rsidP="006D1995">
            <w:pPr>
              <w:pStyle w:val="a4"/>
              <w:rPr>
                <w:rFonts w:asciiTheme="minorHAnsi" w:hAnsiTheme="minorHAnsi" w:cstheme="minorHAnsi"/>
                <w:iCs/>
                <w:sz w:val="22"/>
                <w:szCs w:val="22"/>
              </w:rPr>
            </w:pPr>
          </w:p>
          <w:p w14:paraId="4B17511A" w14:textId="77777777" w:rsidR="006D1995" w:rsidRDefault="006D1995" w:rsidP="006D1995">
            <w:pPr>
              <w:pStyle w:val="a4"/>
              <w:rPr>
                <w:rFonts w:asciiTheme="minorHAnsi" w:hAnsiTheme="minorHAnsi" w:cstheme="minorHAnsi"/>
                <w:b/>
                <w:bCs/>
                <w:iCs/>
                <w:sz w:val="22"/>
                <w:szCs w:val="22"/>
              </w:rPr>
            </w:pPr>
            <w:r>
              <w:rPr>
                <w:rFonts w:asciiTheme="minorHAnsi" w:hAnsiTheme="minorHAnsi" w:cstheme="minorHAnsi"/>
                <w:b/>
                <w:bCs/>
                <w:iCs/>
                <w:sz w:val="22"/>
                <w:szCs w:val="22"/>
              </w:rPr>
              <w:t>Below expectation</w:t>
            </w:r>
          </w:p>
          <w:p w14:paraId="588F2BC2" w14:textId="348E7BCB" w:rsidR="006D1995" w:rsidRDefault="00460827" w:rsidP="006D1995">
            <w:pPr>
              <w:pStyle w:val="a4"/>
              <w:rPr>
                <w:rFonts w:asciiTheme="minorHAnsi" w:hAnsiTheme="minorHAnsi" w:cstheme="minorHAnsi"/>
                <w:iCs/>
                <w:sz w:val="22"/>
                <w:szCs w:val="22"/>
              </w:rPr>
            </w:pPr>
            <w:r>
              <w:rPr>
                <w:rFonts w:asciiTheme="minorHAnsi" w:hAnsiTheme="minorHAnsi" w:cstheme="minorHAnsi"/>
                <w:iCs/>
                <w:sz w:val="22"/>
                <w:szCs w:val="22"/>
              </w:rPr>
              <w:t>Report is poorly presented/structured/conceived. Significant risks/limitations are not identified and/or appropriate mitigation strategies have not been identified.</w:t>
            </w:r>
          </w:p>
          <w:p w14:paraId="1B9C3F3A" w14:textId="67B814D5" w:rsidR="000F4FC7" w:rsidRPr="000F4FC7" w:rsidRDefault="000F4FC7" w:rsidP="00D62C91">
            <w:pPr>
              <w:pStyle w:val="a4"/>
              <w:rPr>
                <w:rFonts w:asciiTheme="minorHAnsi" w:hAnsiTheme="minorHAnsi" w:cstheme="minorHAnsi"/>
                <w:iCs/>
                <w:sz w:val="22"/>
                <w:szCs w:val="22"/>
              </w:rPr>
            </w:pPr>
          </w:p>
        </w:tc>
      </w:tr>
      <w:tr w:rsidR="0061792F" w:rsidRPr="003E1C03" w14:paraId="6041B622" w14:textId="77777777" w:rsidTr="00D62C91">
        <w:tc>
          <w:tcPr>
            <w:tcW w:w="2547" w:type="dxa"/>
          </w:tcPr>
          <w:p w14:paraId="70FFCE0B" w14:textId="16AE5DDD" w:rsidR="0061792F" w:rsidRPr="003E1C03" w:rsidRDefault="0061792F" w:rsidP="00D62C91">
            <w:pPr>
              <w:pStyle w:val="a4"/>
              <w:rPr>
                <w:rFonts w:asciiTheme="minorHAnsi" w:hAnsiTheme="minorHAnsi" w:cstheme="minorHAnsi"/>
                <w:b/>
                <w:sz w:val="22"/>
                <w:szCs w:val="22"/>
              </w:rPr>
            </w:pPr>
            <w:r w:rsidRPr="003E1C03">
              <w:rPr>
                <w:rFonts w:asciiTheme="minorHAnsi" w:hAnsiTheme="minorHAnsi" w:cstheme="minorHAnsi"/>
                <w:b/>
                <w:sz w:val="22"/>
                <w:szCs w:val="22"/>
              </w:rPr>
              <w:lastRenderedPageBreak/>
              <w:t xml:space="preserve">Academic </w:t>
            </w:r>
            <w:r w:rsidR="00D85AA2" w:rsidRPr="003E1C03">
              <w:rPr>
                <w:rFonts w:asciiTheme="minorHAnsi" w:hAnsiTheme="minorHAnsi" w:cstheme="minorHAnsi"/>
                <w:b/>
                <w:sz w:val="22"/>
                <w:szCs w:val="22"/>
              </w:rPr>
              <w:t>g</w:t>
            </w:r>
            <w:r w:rsidRPr="003E1C03">
              <w:rPr>
                <w:rFonts w:asciiTheme="minorHAnsi" w:hAnsiTheme="minorHAnsi" w:cstheme="minorHAnsi"/>
                <w:b/>
                <w:sz w:val="22"/>
                <w:szCs w:val="22"/>
              </w:rPr>
              <w:t>uidance</w:t>
            </w:r>
            <w:r w:rsidR="00D85AA2" w:rsidRPr="003E1C03">
              <w:rPr>
                <w:rFonts w:asciiTheme="minorHAnsi" w:hAnsiTheme="minorHAnsi" w:cstheme="minorHAnsi"/>
                <w:b/>
                <w:sz w:val="22"/>
                <w:szCs w:val="22"/>
              </w:rPr>
              <w:t xml:space="preserve"> resources</w:t>
            </w:r>
          </w:p>
        </w:tc>
        <w:tc>
          <w:tcPr>
            <w:tcW w:w="6469" w:type="dxa"/>
          </w:tcPr>
          <w:p w14:paraId="209070BD" w14:textId="31A586A5" w:rsidR="007D2C5B" w:rsidRPr="003106AD" w:rsidRDefault="00460827" w:rsidP="00D62C91">
            <w:pPr>
              <w:pStyle w:val="a4"/>
              <w:rPr>
                <w:rFonts w:asciiTheme="minorHAnsi" w:hAnsiTheme="minorHAnsi" w:cstheme="minorHAnsi"/>
                <w:sz w:val="22"/>
                <w:szCs w:val="22"/>
              </w:rPr>
            </w:pPr>
            <w:r w:rsidRPr="006A2EAC">
              <w:rPr>
                <w:rFonts w:ascii="Arial" w:hAnsi="Arial" w:cs="Arial"/>
                <w:i/>
                <w:noProof/>
              </w:rPr>
              <w:t>Contact the module tutor for guidance</w:t>
            </w:r>
          </w:p>
        </w:tc>
      </w:tr>
    </w:tbl>
    <w:p w14:paraId="5CE2A826" w14:textId="77777777" w:rsidR="00A76B45" w:rsidRDefault="00A76B45">
      <w:pPr>
        <w:rPr>
          <w:rFonts w:eastAsia="Times New Roman" w:cstheme="minorHAnsi"/>
          <w:noProof/>
          <w:sz w:val="22"/>
        </w:rPr>
      </w:pPr>
    </w:p>
    <w:p w14:paraId="216EFBC7" w14:textId="45908465" w:rsidR="00DD5279" w:rsidRPr="003E1C03" w:rsidRDefault="003E1C03" w:rsidP="00D62C91">
      <w:pPr>
        <w:rPr>
          <w:rFonts w:cstheme="minorHAnsi"/>
          <w:b/>
          <w:sz w:val="22"/>
        </w:rPr>
      </w:pPr>
      <w:r>
        <w:rPr>
          <w:rFonts w:cstheme="minorHAnsi"/>
          <w:b/>
          <w:sz w:val="22"/>
        </w:rPr>
        <w:t>The following is pre-populated for PGT assignments only:</w:t>
      </w:r>
    </w:p>
    <w:tbl>
      <w:tblPr>
        <w:tblStyle w:val="a3"/>
        <w:tblW w:w="0" w:type="auto"/>
        <w:tblLook w:val="04A0" w:firstRow="1" w:lastRow="0" w:firstColumn="1" w:lastColumn="0" w:noHBand="0" w:noVBand="1"/>
      </w:tblPr>
      <w:tblGrid>
        <w:gridCol w:w="9016"/>
      </w:tblGrid>
      <w:tr w:rsidR="003E1C03" w14:paraId="0460C966" w14:textId="77777777" w:rsidTr="00C30E13">
        <w:tc>
          <w:tcPr>
            <w:tcW w:w="0" w:type="auto"/>
          </w:tcPr>
          <w:p w14:paraId="699BF759" w14:textId="3DC43F11" w:rsidR="003E1C03" w:rsidRPr="003E1C03" w:rsidRDefault="003E1C03" w:rsidP="00D62C91">
            <w:pPr>
              <w:ind w:right="567"/>
              <w:rPr>
                <w:rFonts w:eastAsia="Calibri" w:cstheme="minorHAnsi"/>
                <w:color w:val="000000"/>
                <w:sz w:val="22"/>
                <w:lang w:eastAsia="en-GB"/>
              </w:rPr>
            </w:pPr>
            <w:r w:rsidRPr="003E1C03">
              <w:rPr>
                <w:rFonts w:eastAsia="Arial" w:cstheme="minorHAnsi"/>
                <w:b/>
                <w:color w:val="000000"/>
                <w:sz w:val="22"/>
                <w:lang w:eastAsia="en-GB"/>
              </w:rPr>
              <w:t xml:space="preserve">Writing your </w:t>
            </w:r>
            <w:r>
              <w:rPr>
                <w:rFonts w:eastAsia="Arial" w:cstheme="minorHAnsi"/>
                <w:b/>
                <w:color w:val="000000"/>
                <w:sz w:val="22"/>
                <w:lang w:eastAsia="en-GB"/>
              </w:rPr>
              <w:t>Post-Module Assignment</w:t>
            </w:r>
            <w:r w:rsidR="00C30E13">
              <w:rPr>
                <w:rFonts w:eastAsia="Arial" w:cstheme="minorHAnsi"/>
                <w:b/>
                <w:color w:val="000000"/>
                <w:sz w:val="22"/>
                <w:lang w:eastAsia="en-GB"/>
              </w:rPr>
              <w:t xml:space="preserve"> (PMA)</w:t>
            </w:r>
            <w:r w:rsidRPr="003E1C03">
              <w:rPr>
                <w:rFonts w:eastAsia="Arial" w:cstheme="minorHAnsi"/>
                <w:b/>
                <w:color w:val="000000"/>
                <w:sz w:val="22"/>
                <w:lang w:eastAsia="en-GB"/>
              </w:rPr>
              <w:t xml:space="preserve">: </w:t>
            </w:r>
            <w:r>
              <w:rPr>
                <w:rFonts w:eastAsia="Arial" w:cstheme="minorHAnsi"/>
                <w:b/>
                <w:color w:val="000000"/>
                <w:sz w:val="22"/>
                <w:lang w:eastAsia="en-GB"/>
              </w:rPr>
              <w:t>specific additional a</w:t>
            </w:r>
            <w:r w:rsidRPr="003E1C03">
              <w:rPr>
                <w:rFonts w:eastAsia="Arial" w:cstheme="minorHAnsi"/>
                <w:b/>
                <w:color w:val="000000"/>
                <w:sz w:val="22"/>
                <w:lang w:eastAsia="en-GB"/>
              </w:rPr>
              <w:t xml:space="preserve">dvice for WMG’s Postgraduate </w:t>
            </w:r>
            <w:r w:rsidR="000C5E4A">
              <w:rPr>
                <w:rFonts w:eastAsia="Arial" w:cstheme="minorHAnsi"/>
                <w:b/>
                <w:color w:val="000000"/>
                <w:sz w:val="22"/>
                <w:lang w:eastAsia="en-GB"/>
              </w:rPr>
              <w:t xml:space="preserve">Taught </w:t>
            </w:r>
            <w:r w:rsidRPr="003E1C03">
              <w:rPr>
                <w:rFonts w:eastAsia="Arial" w:cstheme="minorHAnsi"/>
                <w:b/>
                <w:color w:val="000000"/>
                <w:sz w:val="22"/>
                <w:lang w:eastAsia="en-GB"/>
              </w:rPr>
              <w:t>Students</w:t>
            </w:r>
          </w:p>
          <w:p w14:paraId="3B609C81" w14:textId="77777777" w:rsidR="003E1C03" w:rsidRDefault="003E1C03" w:rsidP="00D62C91">
            <w:pPr>
              <w:rPr>
                <w:rFonts w:cstheme="minorHAnsi"/>
                <w:sz w:val="22"/>
              </w:rPr>
            </w:pPr>
          </w:p>
        </w:tc>
      </w:tr>
      <w:tr w:rsidR="003E1C03" w14:paraId="76199B75" w14:textId="77777777" w:rsidTr="00C30E13">
        <w:tc>
          <w:tcPr>
            <w:tcW w:w="0" w:type="auto"/>
          </w:tcPr>
          <w:p w14:paraId="3DDBAA5A" w14:textId="77777777" w:rsidR="003E1C03" w:rsidRPr="003E1C03" w:rsidRDefault="003E1C03" w:rsidP="00D62C91">
            <w:pPr>
              <w:ind w:right="567"/>
              <w:rPr>
                <w:rFonts w:cstheme="minorHAnsi"/>
                <w:color w:val="000000"/>
                <w:sz w:val="22"/>
                <w:lang w:eastAsia="en-GB"/>
              </w:rPr>
            </w:pPr>
            <w:r w:rsidRPr="003E1C03">
              <w:rPr>
                <w:rFonts w:cstheme="minorHAnsi"/>
                <w:color w:val="000000"/>
                <w:sz w:val="22"/>
                <w:lang w:eastAsia="en-GB"/>
              </w:rPr>
              <w:t xml:space="preserve">As a postgraduate level student in WMG you may have some concerns about your ability to write at the high standard required. This short guide is intended to provide general guidance and advice. It is important that if you have any </w:t>
            </w:r>
            <w:proofErr w:type="gramStart"/>
            <w:r w:rsidRPr="003E1C03">
              <w:rPr>
                <w:rFonts w:cstheme="minorHAnsi"/>
                <w:color w:val="000000"/>
                <w:sz w:val="22"/>
                <w:lang w:eastAsia="en-GB"/>
              </w:rPr>
              <w:t>questions</w:t>
            </w:r>
            <w:proofErr w:type="gramEnd"/>
            <w:r w:rsidRPr="003E1C03">
              <w:rPr>
                <w:rFonts w:cstheme="minorHAnsi"/>
                <w:color w:val="000000"/>
                <w:sz w:val="22"/>
                <w:lang w:eastAsia="en-GB"/>
              </w:rPr>
              <w:t xml:space="preserve"> you discuss them with your module tutor. Remember, in writing your PMA you need to meet the expectations of the reader and university.</w:t>
            </w:r>
          </w:p>
          <w:p w14:paraId="101AFAF1" w14:textId="77777777" w:rsidR="003E1C03" w:rsidRDefault="003E1C03" w:rsidP="00D62C91">
            <w:pPr>
              <w:rPr>
                <w:rFonts w:cstheme="minorHAnsi"/>
                <w:sz w:val="22"/>
              </w:rPr>
            </w:pPr>
          </w:p>
        </w:tc>
      </w:tr>
      <w:tr w:rsidR="003E1C03" w14:paraId="40C2F17D" w14:textId="77777777" w:rsidTr="00C30E13">
        <w:tc>
          <w:tcPr>
            <w:tcW w:w="0" w:type="auto"/>
          </w:tcPr>
          <w:p w14:paraId="2CF22BAF" w14:textId="77777777" w:rsidR="003E1C03" w:rsidRPr="003E1C03" w:rsidRDefault="003E1C03" w:rsidP="00D62C91">
            <w:pPr>
              <w:ind w:right="567" w:hanging="10"/>
              <w:rPr>
                <w:rFonts w:cstheme="minorHAnsi"/>
                <w:color w:val="000000"/>
                <w:sz w:val="22"/>
                <w:lang w:eastAsia="en-GB"/>
              </w:rPr>
            </w:pPr>
            <w:r w:rsidRPr="003E1C03">
              <w:rPr>
                <w:rFonts w:cstheme="minorHAnsi"/>
                <w:b/>
                <w:color w:val="000000"/>
                <w:sz w:val="22"/>
                <w:lang w:eastAsia="en-GB"/>
              </w:rPr>
              <w:t>A good PMA generally requires you to answer the question and to include</w:t>
            </w:r>
            <w:r w:rsidRPr="003E1C03">
              <w:rPr>
                <w:rFonts w:cstheme="minorHAnsi"/>
                <w:color w:val="000000"/>
                <w:sz w:val="22"/>
                <w:lang w:eastAsia="en-GB"/>
              </w:rPr>
              <w:t>…</w:t>
            </w:r>
          </w:p>
          <w:p w14:paraId="6182A885" w14:textId="77777777" w:rsidR="003E1C03" w:rsidRPr="003E1C03" w:rsidRDefault="003E1C03" w:rsidP="00D62C91">
            <w:pPr>
              <w:ind w:right="567" w:hanging="10"/>
              <w:rPr>
                <w:rFonts w:cstheme="minorHAnsi"/>
                <w:color w:val="000000"/>
                <w:sz w:val="22"/>
                <w:lang w:eastAsia="en-GB"/>
              </w:rPr>
            </w:pPr>
          </w:p>
          <w:p w14:paraId="6C87EF40" w14:textId="77777777" w:rsidR="003E1C03" w:rsidRPr="003E1C03" w:rsidRDefault="003E1C03" w:rsidP="00D62C91">
            <w:pPr>
              <w:numPr>
                <w:ilvl w:val="0"/>
                <w:numId w:val="2"/>
              </w:numPr>
              <w:ind w:left="852" w:right="567" w:hanging="426"/>
              <w:contextualSpacing/>
              <w:rPr>
                <w:rFonts w:eastAsia="Calibri" w:cstheme="minorHAnsi"/>
                <w:color w:val="000000"/>
                <w:sz w:val="22"/>
                <w:lang w:eastAsia="en-GB"/>
              </w:rPr>
            </w:pPr>
            <w:r w:rsidRPr="003E1C03">
              <w:rPr>
                <w:rFonts w:eastAsia="Calibri" w:cstheme="minorHAnsi"/>
                <w:color w:val="000000"/>
                <w:sz w:val="22"/>
                <w:lang w:eastAsia="en-GB"/>
              </w:rPr>
              <w:t xml:space="preserve">A title, with your student number, module, lecturer’s </w:t>
            </w:r>
            <w:proofErr w:type="gramStart"/>
            <w:r w:rsidRPr="003E1C03">
              <w:rPr>
                <w:rFonts w:eastAsia="Calibri" w:cstheme="minorHAnsi"/>
                <w:color w:val="000000"/>
                <w:sz w:val="22"/>
                <w:lang w:eastAsia="en-GB"/>
              </w:rPr>
              <w:t>name</w:t>
            </w:r>
            <w:proofErr w:type="gramEnd"/>
            <w:r w:rsidRPr="003E1C03">
              <w:rPr>
                <w:rFonts w:eastAsia="Calibri" w:cstheme="minorHAnsi"/>
                <w:color w:val="000000"/>
                <w:sz w:val="22"/>
                <w:lang w:eastAsia="en-GB"/>
              </w:rPr>
              <w:t xml:space="preserve"> and any other documentation required by the university.</w:t>
            </w:r>
          </w:p>
          <w:p w14:paraId="35F24A89" w14:textId="77777777" w:rsidR="003E1C03" w:rsidRPr="003E1C03" w:rsidRDefault="003E1C03" w:rsidP="00D62C91">
            <w:pPr>
              <w:numPr>
                <w:ilvl w:val="0"/>
                <w:numId w:val="2"/>
              </w:numPr>
              <w:ind w:left="852" w:right="567" w:hanging="426"/>
              <w:contextualSpacing/>
              <w:rPr>
                <w:rFonts w:eastAsia="Calibri" w:cstheme="minorHAnsi"/>
                <w:color w:val="000000"/>
                <w:sz w:val="22"/>
                <w:lang w:eastAsia="en-GB"/>
              </w:rPr>
            </w:pPr>
            <w:r w:rsidRPr="003E1C03">
              <w:rPr>
                <w:rFonts w:eastAsia="Calibri" w:cstheme="minorHAnsi"/>
                <w:color w:val="000000"/>
                <w:sz w:val="22"/>
                <w:lang w:eastAsia="en-GB"/>
              </w:rPr>
              <w:t xml:space="preserve">A contents page and if appropriate, an abstract. </w:t>
            </w:r>
          </w:p>
          <w:p w14:paraId="2B222CFB" w14:textId="77777777" w:rsidR="003E1C03" w:rsidRPr="003E1C03" w:rsidRDefault="003E1C03" w:rsidP="00D62C91">
            <w:pPr>
              <w:numPr>
                <w:ilvl w:val="0"/>
                <w:numId w:val="2"/>
              </w:numPr>
              <w:ind w:left="852" w:right="567" w:hanging="426"/>
              <w:contextualSpacing/>
              <w:rPr>
                <w:rFonts w:eastAsia="Calibri" w:cstheme="minorHAnsi"/>
                <w:color w:val="000000"/>
                <w:sz w:val="22"/>
                <w:lang w:eastAsia="en-GB"/>
              </w:rPr>
            </w:pPr>
            <w:r w:rsidRPr="003E1C03">
              <w:rPr>
                <w:rFonts w:eastAsia="Calibri" w:cstheme="minorHAnsi"/>
                <w:color w:val="000000"/>
                <w:sz w:val="22"/>
                <w:lang w:eastAsia="en-GB"/>
              </w:rPr>
              <w:t xml:space="preserve">An introduction which acts as a ‘map’ to the rest of the document, describing the aim or purpose of the work and explaining how this aim is achieved. At this point it is usually helpful to paraphrase your conclusion. </w:t>
            </w:r>
          </w:p>
          <w:p w14:paraId="59247066" w14:textId="77777777" w:rsidR="003E1C03" w:rsidRPr="003E1C03" w:rsidRDefault="003E1C03" w:rsidP="00D62C91">
            <w:pPr>
              <w:numPr>
                <w:ilvl w:val="0"/>
                <w:numId w:val="2"/>
              </w:numPr>
              <w:ind w:left="852" w:right="567" w:hanging="426"/>
              <w:contextualSpacing/>
              <w:rPr>
                <w:rFonts w:eastAsia="Calibri" w:cstheme="minorHAnsi"/>
                <w:color w:val="000000"/>
                <w:sz w:val="22"/>
                <w:lang w:eastAsia="en-GB"/>
              </w:rPr>
            </w:pPr>
            <w:r w:rsidRPr="003E1C03">
              <w:rPr>
                <w:rFonts w:eastAsia="Calibri" w:cstheme="minorHAnsi"/>
                <w:color w:val="000000"/>
                <w:sz w:val="22"/>
                <w:lang w:eastAsia="en-GB"/>
              </w:rPr>
              <w:t>Evidence of an appropriate level of background reading of relevant texts.</w:t>
            </w:r>
          </w:p>
          <w:p w14:paraId="65F8E360" w14:textId="77777777" w:rsidR="003E1C03" w:rsidRPr="003E1C03" w:rsidRDefault="003E1C03" w:rsidP="00D62C91">
            <w:pPr>
              <w:numPr>
                <w:ilvl w:val="0"/>
                <w:numId w:val="2"/>
              </w:numPr>
              <w:ind w:left="852" w:right="567" w:hanging="426"/>
              <w:contextualSpacing/>
              <w:rPr>
                <w:rFonts w:eastAsia="Calibri" w:cstheme="minorHAnsi"/>
                <w:color w:val="000000"/>
                <w:sz w:val="22"/>
                <w:lang w:eastAsia="en-GB"/>
              </w:rPr>
            </w:pPr>
            <w:r w:rsidRPr="003E1C03">
              <w:rPr>
                <w:rFonts w:eastAsia="Calibri" w:cstheme="minorHAnsi"/>
                <w:color w:val="000000"/>
                <w:sz w:val="22"/>
                <w:lang w:eastAsia="en-GB"/>
              </w:rPr>
              <w:t>Evidence of systematic and clear thinking, indicative of good planning and organisation.</w:t>
            </w:r>
          </w:p>
          <w:p w14:paraId="1837D06A" w14:textId="77777777" w:rsidR="003E1C03" w:rsidRPr="003E1C03" w:rsidRDefault="003E1C03" w:rsidP="00D62C91">
            <w:pPr>
              <w:numPr>
                <w:ilvl w:val="0"/>
                <w:numId w:val="2"/>
              </w:numPr>
              <w:ind w:left="852" w:right="567" w:hanging="426"/>
              <w:contextualSpacing/>
              <w:rPr>
                <w:rFonts w:eastAsia="Calibri" w:cstheme="minorHAnsi"/>
                <w:color w:val="000000"/>
                <w:sz w:val="22"/>
                <w:lang w:eastAsia="en-GB"/>
              </w:rPr>
            </w:pPr>
            <w:r w:rsidRPr="003E1C03">
              <w:rPr>
                <w:rFonts w:eastAsia="Calibri" w:cstheme="minorHAnsi"/>
                <w:color w:val="000000"/>
                <w:sz w:val="22"/>
                <w:lang w:eastAsia="en-GB"/>
              </w:rPr>
              <w:t>Writing which makes sense, is clearly and carefully presented (proof-read and grammar checked).</w:t>
            </w:r>
          </w:p>
          <w:p w14:paraId="3043339F" w14:textId="77777777" w:rsidR="003E1C03" w:rsidRPr="003E1C03" w:rsidRDefault="003E1C03" w:rsidP="00D62C91">
            <w:pPr>
              <w:numPr>
                <w:ilvl w:val="0"/>
                <w:numId w:val="2"/>
              </w:numPr>
              <w:ind w:left="852" w:right="567" w:hanging="426"/>
              <w:contextualSpacing/>
              <w:rPr>
                <w:rFonts w:eastAsia="Calibri" w:cstheme="minorHAnsi"/>
                <w:color w:val="000000"/>
                <w:sz w:val="22"/>
                <w:lang w:eastAsia="en-GB"/>
              </w:rPr>
            </w:pPr>
            <w:r w:rsidRPr="003E1C03">
              <w:rPr>
                <w:rFonts w:eastAsia="Calibri" w:cstheme="minorHAnsi"/>
                <w:color w:val="000000"/>
                <w:sz w:val="22"/>
                <w:lang w:eastAsia="en-GB"/>
              </w:rPr>
              <w:t xml:space="preserve">A critical style of writing which </w:t>
            </w:r>
            <w:proofErr w:type="gramStart"/>
            <w:r w:rsidRPr="003E1C03">
              <w:rPr>
                <w:rFonts w:eastAsia="Calibri" w:cstheme="minorHAnsi"/>
                <w:color w:val="000000"/>
                <w:sz w:val="22"/>
                <w:lang w:eastAsia="en-GB"/>
              </w:rPr>
              <w:t>compares and contrasts</w:t>
            </w:r>
            <w:proofErr w:type="gramEnd"/>
            <w:r w:rsidRPr="003E1C03">
              <w:rPr>
                <w:rFonts w:eastAsia="Calibri" w:cstheme="minorHAnsi"/>
                <w:color w:val="000000"/>
                <w:sz w:val="22"/>
                <w:lang w:eastAsia="en-GB"/>
              </w:rPr>
              <w:t xml:space="preserve"> the main theories, concepts and arguments with conclusions that are based in evidence presented. </w:t>
            </w:r>
          </w:p>
          <w:p w14:paraId="1D202EAF" w14:textId="77777777" w:rsidR="003E1C03" w:rsidRPr="003E1C03" w:rsidRDefault="003E1C03" w:rsidP="00D62C91">
            <w:pPr>
              <w:numPr>
                <w:ilvl w:val="0"/>
                <w:numId w:val="2"/>
              </w:numPr>
              <w:ind w:left="852" w:right="567" w:hanging="426"/>
              <w:contextualSpacing/>
              <w:rPr>
                <w:rFonts w:eastAsia="Calibri" w:cstheme="minorHAnsi"/>
                <w:color w:val="000000"/>
                <w:sz w:val="22"/>
                <w:lang w:eastAsia="en-GB"/>
              </w:rPr>
            </w:pPr>
            <w:r w:rsidRPr="003E1C03">
              <w:rPr>
                <w:rFonts w:eastAsia="Calibri" w:cstheme="minorHAnsi"/>
                <w:color w:val="000000"/>
                <w:sz w:val="22"/>
                <w:lang w:eastAsia="en-GB"/>
              </w:rPr>
              <w:t xml:space="preserve">High levels of accurate academic referencing. </w:t>
            </w:r>
          </w:p>
          <w:p w14:paraId="76ABB3D5" w14:textId="77777777" w:rsidR="003E1C03" w:rsidRPr="003E1C03" w:rsidRDefault="003E1C03" w:rsidP="00D62C91">
            <w:pPr>
              <w:numPr>
                <w:ilvl w:val="0"/>
                <w:numId w:val="2"/>
              </w:numPr>
              <w:ind w:left="852" w:right="567" w:hanging="426"/>
              <w:contextualSpacing/>
              <w:rPr>
                <w:rFonts w:eastAsia="Calibri" w:cstheme="minorHAnsi"/>
                <w:color w:val="000000"/>
                <w:sz w:val="22"/>
                <w:lang w:eastAsia="en-GB"/>
              </w:rPr>
            </w:pPr>
            <w:r w:rsidRPr="003E1C03">
              <w:rPr>
                <w:rFonts w:eastAsia="Calibri" w:cstheme="minorHAnsi"/>
                <w:color w:val="000000"/>
                <w:sz w:val="22"/>
                <w:lang w:eastAsia="en-GB"/>
              </w:rPr>
              <w:t xml:space="preserve">A logical and well-defined structure with headings and subheadings. </w:t>
            </w:r>
          </w:p>
          <w:p w14:paraId="341EDE6D" w14:textId="77777777" w:rsidR="003E1C03" w:rsidRPr="003E1C03" w:rsidRDefault="003E1C03" w:rsidP="00D62C91">
            <w:pPr>
              <w:numPr>
                <w:ilvl w:val="0"/>
                <w:numId w:val="2"/>
              </w:numPr>
              <w:ind w:left="852" w:right="567" w:hanging="426"/>
              <w:contextualSpacing/>
              <w:rPr>
                <w:rFonts w:eastAsia="Calibri" w:cstheme="minorHAnsi"/>
                <w:color w:val="000000"/>
                <w:sz w:val="22"/>
                <w:lang w:eastAsia="en-GB"/>
              </w:rPr>
            </w:pPr>
            <w:r w:rsidRPr="003E1C03">
              <w:rPr>
                <w:rFonts w:eastAsia="Calibri" w:cstheme="minorHAnsi"/>
                <w:color w:val="000000"/>
                <w:sz w:val="22"/>
                <w:lang w:eastAsia="en-GB"/>
              </w:rPr>
              <w:t>Clearly labelled and well-presented diagrams and other graphics that are discussed in the text.</w:t>
            </w:r>
          </w:p>
          <w:p w14:paraId="1F47D2BE" w14:textId="77777777" w:rsidR="003E1C03" w:rsidRPr="003E1C03" w:rsidRDefault="003E1C03" w:rsidP="00D62C91">
            <w:pPr>
              <w:numPr>
                <w:ilvl w:val="0"/>
                <w:numId w:val="2"/>
              </w:numPr>
              <w:ind w:left="852" w:right="567" w:hanging="426"/>
              <w:contextualSpacing/>
              <w:rPr>
                <w:rFonts w:eastAsia="Calibri" w:cstheme="minorHAnsi"/>
                <w:color w:val="000000"/>
                <w:sz w:val="22"/>
                <w:lang w:eastAsia="en-GB"/>
              </w:rPr>
            </w:pPr>
            <w:r w:rsidRPr="003E1C03">
              <w:rPr>
                <w:rFonts w:eastAsia="Calibri" w:cstheme="minorHAnsi"/>
                <w:color w:val="000000"/>
                <w:sz w:val="22"/>
                <w:lang w:eastAsia="en-GB"/>
              </w:rPr>
              <w:t>Adherence to usual academic standards including length and a timely submission.</w:t>
            </w:r>
          </w:p>
          <w:p w14:paraId="216C8004" w14:textId="77777777" w:rsidR="003E1C03" w:rsidRPr="003E1C03" w:rsidRDefault="003E1C03" w:rsidP="00D62C91">
            <w:pPr>
              <w:numPr>
                <w:ilvl w:val="0"/>
                <w:numId w:val="2"/>
              </w:numPr>
              <w:ind w:left="852" w:right="567" w:hanging="426"/>
              <w:contextualSpacing/>
              <w:rPr>
                <w:rFonts w:eastAsia="Calibri" w:cstheme="minorHAnsi"/>
                <w:color w:val="000000"/>
                <w:sz w:val="22"/>
                <w:lang w:eastAsia="en-GB"/>
              </w:rPr>
            </w:pPr>
            <w:r w:rsidRPr="003E1C03">
              <w:rPr>
                <w:rFonts w:eastAsia="Calibri" w:cstheme="minorHAnsi"/>
                <w:color w:val="000000"/>
                <w:sz w:val="22"/>
                <w:lang w:eastAsia="en-GB"/>
              </w:rPr>
              <w:t xml:space="preserve">A reference section in which every source that is cited in the text is listed. </w:t>
            </w:r>
          </w:p>
          <w:p w14:paraId="4F6DC247" w14:textId="77777777" w:rsidR="003E1C03" w:rsidRDefault="003E1C03" w:rsidP="00D62C91">
            <w:pPr>
              <w:rPr>
                <w:rFonts w:cstheme="minorHAnsi"/>
                <w:sz w:val="22"/>
              </w:rPr>
            </w:pPr>
          </w:p>
        </w:tc>
      </w:tr>
      <w:tr w:rsidR="003E1C03" w14:paraId="390BAA09" w14:textId="77777777" w:rsidTr="00C30E13">
        <w:tc>
          <w:tcPr>
            <w:tcW w:w="0" w:type="auto"/>
          </w:tcPr>
          <w:p w14:paraId="70838E5B" w14:textId="77777777" w:rsidR="003E1C03" w:rsidRPr="003E1C03" w:rsidRDefault="003E1C03" w:rsidP="00D62C91">
            <w:pPr>
              <w:ind w:right="567"/>
              <w:rPr>
                <w:rFonts w:eastAsia="Calibri" w:cstheme="minorHAnsi"/>
                <w:b/>
                <w:color w:val="000000"/>
                <w:sz w:val="22"/>
                <w:lang w:eastAsia="en-GB"/>
              </w:rPr>
            </w:pPr>
            <w:r w:rsidRPr="003E1C03">
              <w:rPr>
                <w:rFonts w:eastAsia="Calibri" w:cstheme="minorHAnsi"/>
                <w:b/>
                <w:color w:val="000000"/>
                <w:sz w:val="22"/>
                <w:lang w:eastAsia="en-GB"/>
              </w:rPr>
              <w:lastRenderedPageBreak/>
              <w:t xml:space="preserve">Where to get help: </w:t>
            </w:r>
          </w:p>
          <w:p w14:paraId="01F91C1E" w14:textId="77777777" w:rsidR="003E1C03" w:rsidRPr="003E1C03" w:rsidRDefault="003E1C03" w:rsidP="00D62C91">
            <w:pPr>
              <w:ind w:right="567"/>
              <w:rPr>
                <w:rFonts w:eastAsia="Calibri" w:cstheme="minorHAnsi"/>
                <w:color w:val="000000"/>
                <w:sz w:val="22"/>
                <w:lang w:eastAsia="en-GB"/>
              </w:rPr>
            </w:pPr>
          </w:p>
          <w:p w14:paraId="4CB86378" w14:textId="77777777" w:rsidR="003E1C03" w:rsidRPr="003E1C03" w:rsidRDefault="003E1C03" w:rsidP="00D62C91">
            <w:pPr>
              <w:pStyle w:val="ab"/>
              <w:numPr>
                <w:ilvl w:val="0"/>
                <w:numId w:val="4"/>
              </w:numPr>
              <w:rPr>
                <w:rFonts w:cstheme="minorHAnsi"/>
                <w:b/>
                <w:sz w:val="22"/>
              </w:rPr>
            </w:pPr>
            <w:r w:rsidRPr="003E1C03">
              <w:rPr>
                <w:rFonts w:cstheme="minorHAnsi"/>
                <w:b/>
                <w:sz w:val="22"/>
              </w:rPr>
              <w:t xml:space="preserve">Talk to your module tutor if you don’t understand the question or are unsure as to exactly what is required. </w:t>
            </w:r>
          </w:p>
          <w:p w14:paraId="58CCD1C1" w14:textId="77777777" w:rsidR="003E1C03" w:rsidRPr="003E1C03" w:rsidRDefault="003E1C03" w:rsidP="00D62C91">
            <w:pPr>
              <w:pStyle w:val="ab"/>
              <w:numPr>
                <w:ilvl w:val="0"/>
                <w:numId w:val="4"/>
              </w:numPr>
              <w:rPr>
                <w:rFonts w:cstheme="minorHAnsi"/>
                <w:sz w:val="22"/>
              </w:rPr>
            </w:pPr>
            <w:r w:rsidRPr="003E1C03">
              <w:rPr>
                <w:rFonts w:cstheme="minorHAnsi"/>
                <w:sz w:val="22"/>
              </w:rPr>
              <w:t xml:space="preserve">Study, Professional and Analytical Skills (SPA) Moodle site – we have a lot of resources on this website with workbooks, </w:t>
            </w:r>
            <w:proofErr w:type="gramStart"/>
            <w:r w:rsidRPr="003E1C03">
              <w:rPr>
                <w:rFonts w:cstheme="minorHAnsi"/>
                <w:sz w:val="22"/>
              </w:rPr>
              <w:t>links</w:t>
            </w:r>
            <w:proofErr w:type="gramEnd"/>
            <w:r w:rsidRPr="003E1C03">
              <w:rPr>
                <w:rFonts w:cstheme="minorHAnsi"/>
                <w:sz w:val="22"/>
              </w:rPr>
              <w:t xml:space="preserve"> and other helpful tools.  </w:t>
            </w:r>
            <w:hyperlink r:id="rId24" w:history="1">
              <w:r w:rsidRPr="003E1C03">
                <w:rPr>
                  <w:rStyle w:val="a9"/>
                  <w:rFonts w:cstheme="minorHAnsi"/>
                  <w:sz w:val="22"/>
                </w:rPr>
                <w:t>https://moodle.warwick.ac.uk/</w:t>
              </w:r>
            </w:hyperlink>
            <w:r w:rsidRPr="003E1C03">
              <w:rPr>
                <w:rFonts w:cstheme="minorHAnsi"/>
                <w:sz w:val="22"/>
              </w:rPr>
              <w:t xml:space="preserve"> </w:t>
            </w:r>
          </w:p>
          <w:p w14:paraId="4497BDD1" w14:textId="77777777" w:rsidR="003E1C03" w:rsidRPr="003E1C03" w:rsidRDefault="003E1C03" w:rsidP="00D62C91">
            <w:pPr>
              <w:pStyle w:val="ab"/>
              <w:numPr>
                <w:ilvl w:val="0"/>
                <w:numId w:val="4"/>
              </w:numPr>
              <w:rPr>
                <w:rFonts w:cstheme="minorHAnsi"/>
                <w:sz w:val="22"/>
              </w:rPr>
            </w:pPr>
            <w:r w:rsidRPr="003E1C03">
              <w:rPr>
                <w:rFonts w:cstheme="minorHAnsi"/>
                <w:sz w:val="22"/>
              </w:rPr>
              <w:t xml:space="preserve">The university Academic Writing centre provides workshops and useful tools to help you in all aspects of your work. </w:t>
            </w:r>
            <w:hyperlink r:id="rId25" w:history="1">
              <w:r w:rsidRPr="003E1C03">
                <w:rPr>
                  <w:rStyle w:val="a9"/>
                  <w:rFonts w:cstheme="minorHAnsi"/>
                  <w:sz w:val="22"/>
                </w:rPr>
                <w:t>https://warwick.ac.uk/services/skills/academicwriting/</w:t>
              </w:r>
            </w:hyperlink>
            <w:r w:rsidRPr="003E1C03">
              <w:rPr>
                <w:rFonts w:cstheme="minorHAnsi"/>
                <w:sz w:val="22"/>
              </w:rPr>
              <w:t xml:space="preserve"> </w:t>
            </w:r>
          </w:p>
          <w:p w14:paraId="0C59D990" w14:textId="77777777" w:rsidR="003E1C03" w:rsidRPr="003E1C03" w:rsidRDefault="003E1C03" w:rsidP="00D62C91">
            <w:pPr>
              <w:pStyle w:val="ab"/>
              <w:numPr>
                <w:ilvl w:val="0"/>
                <w:numId w:val="4"/>
              </w:numPr>
              <w:rPr>
                <w:rFonts w:cstheme="minorHAnsi"/>
                <w:sz w:val="22"/>
              </w:rPr>
            </w:pPr>
            <w:r w:rsidRPr="003E1C03">
              <w:rPr>
                <w:rFonts w:cstheme="minorHAnsi"/>
                <w:sz w:val="22"/>
              </w:rPr>
              <w:t xml:space="preserve">Avoiding Plagiarism, the university’s site to help you to reference properly </w:t>
            </w:r>
            <w:hyperlink r:id="rId26" w:history="1">
              <w:r w:rsidRPr="003E1C03">
                <w:rPr>
                  <w:rStyle w:val="a9"/>
                  <w:rFonts w:cstheme="minorHAnsi"/>
                  <w:sz w:val="22"/>
                </w:rPr>
                <w:t>https://moodle.warwick.ac.uk/course/view.php?id=42224</w:t>
              </w:r>
            </w:hyperlink>
            <w:r w:rsidRPr="003E1C03">
              <w:rPr>
                <w:rFonts w:cstheme="minorHAnsi"/>
                <w:sz w:val="22"/>
              </w:rPr>
              <w:t xml:space="preserve"> </w:t>
            </w:r>
          </w:p>
          <w:p w14:paraId="6DFC2C98" w14:textId="77777777" w:rsidR="003E1C03" w:rsidRPr="003E1C03" w:rsidRDefault="003E1C03" w:rsidP="00D62C91">
            <w:pPr>
              <w:pStyle w:val="ab"/>
              <w:numPr>
                <w:ilvl w:val="0"/>
                <w:numId w:val="4"/>
              </w:numPr>
              <w:rPr>
                <w:rFonts w:cstheme="minorHAnsi"/>
                <w:sz w:val="22"/>
              </w:rPr>
            </w:pPr>
            <w:r w:rsidRPr="003E1C03">
              <w:rPr>
                <w:rFonts w:cstheme="minorHAnsi"/>
                <w:sz w:val="22"/>
              </w:rPr>
              <w:t xml:space="preserve">Wellbeing support services </w:t>
            </w:r>
            <w:hyperlink r:id="rId27" w:history="1">
              <w:r w:rsidRPr="003E1C03">
                <w:rPr>
                  <w:rStyle w:val="a9"/>
                  <w:rFonts w:cstheme="minorHAnsi"/>
                  <w:sz w:val="22"/>
                </w:rPr>
                <w:t>https://warwick.ac.uk/services/wss</w:t>
              </w:r>
            </w:hyperlink>
            <w:r w:rsidRPr="003E1C03">
              <w:rPr>
                <w:rFonts w:cstheme="minorHAnsi"/>
                <w:sz w:val="22"/>
              </w:rPr>
              <w:t xml:space="preserve"> </w:t>
            </w:r>
          </w:p>
          <w:p w14:paraId="7E47C7C3" w14:textId="77777777" w:rsidR="003E1C03" w:rsidRPr="003E1C03" w:rsidRDefault="003E1C03" w:rsidP="00D62C91">
            <w:pPr>
              <w:pStyle w:val="ab"/>
              <w:numPr>
                <w:ilvl w:val="0"/>
                <w:numId w:val="4"/>
              </w:numPr>
              <w:rPr>
                <w:rFonts w:cstheme="minorHAnsi"/>
                <w:sz w:val="22"/>
              </w:rPr>
            </w:pPr>
            <w:r w:rsidRPr="003E1C03">
              <w:rPr>
                <w:rFonts w:cstheme="minorHAnsi"/>
                <w:sz w:val="22"/>
              </w:rPr>
              <w:t xml:space="preserve">Numerous online courses provided by the University library to help in academic referencing, writing, avoiding plagiarism and </w:t>
            </w:r>
            <w:proofErr w:type="gramStart"/>
            <w:r w:rsidRPr="003E1C03">
              <w:rPr>
                <w:rFonts w:cstheme="minorHAnsi"/>
                <w:sz w:val="22"/>
              </w:rPr>
              <w:t>a number of</w:t>
            </w:r>
            <w:proofErr w:type="gramEnd"/>
            <w:r w:rsidRPr="003E1C03">
              <w:rPr>
                <w:rFonts w:cstheme="minorHAnsi"/>
                <w:sz w:val="22"/>
              </w:rPr>
              <w:t xml:space="preserve"> other useful resources. </w:t>
            </w:r>
            <w:hyperlink r:id="rId28" w:history="1">
              <w:r w:rsidRPr="003E1C03">
                <w:rPr>
                  <w:rStyle w:val="a9"/>
                  <w:rFonts w:cstheme="minorHAnsi"/>
                  <w:sz w:val="22"/>
                </w:rPr>
                <w:t>https://warwick.ac.uk/services/library/students/your-library-online/</w:t>
              </w:r>
            </w:hyperlink>
            <w:r w:rsidRPr="003E1C03">
              <w:rPr>
                <w:rFonts w:cstheme="minorHAnsi"/>
                <w:sz w:val="22"/>
              </w:rPr>
              <w:t xml:space="preserve"> </w:t>
            </w:r>
          </w:p>
          <w:p w14:paraId="11B71E22" w14:textId="77777777" w:rsidR="003E1C03" w:rsidRDefault="003E1C03" w:rsidP="00D62C91">
            <w:pPr>
              <w:rPr>
                <w:rFonts w:cstheme="minorHAnsi"/>
                <w:sz w:val="22"/>
              </w:rPr>
            </w:pPr>
          </w:p>
        </w:tc>
      </w:tr>
    </w:tbl>
    <w:p w14:paraId="5A77EDBF" w14:textId="7E066903" w:rsidR="006D2F15" w:rsidRDefault="006D2F15" w:rsidP="00D62C91">
      <w:pPr>
        <w:rPr>
          <w:rFonts w:cstheme="minorHAnsi"/>
          <w:sz w:val="22"/>
        </w:rPr>
      </w:pPr>
    </w:p>
    <w:p w14:paraId="56F7961E" w14:textId="77777777" w:rsidR="006D2F15" w:rsidRDefault="006D2F15">
      <w:pPr>
        <w:rPr>
          <w:rFonts w:cstheme="minorHAnsi"/>
          <w:sz w:val="22"/>
        </w:rPr>
      </w:pPr>
      <w:r>
        <w:rPr>
          <w:rFonts w:cstheme="minorHAnsi"/>
          <w:sz w:val="22"/>
        </w:rPr>
        <w:br w:type="page"/>
      </w:r>
    </w:p>
    <w:p w14:paraId="141829C0" w14:textId="7346EAD1" w:rsidR="003E1C03" w:rsidRPr="006D2F15" w:rsidRDefault="006D2F15" w:rsidP="00D62C91">
      <w:pPr>
        <w:rPr>
          <w:rFonts w:cstheme="minorHAnsi"/>
          <w:sz w:val="22"/>
        </w:rPr>
      </w:pPr>
      <w:r w:rsidRPr="002633A5">
        <w:rPr>
          <w:noProof/>
        </w:rPr>
        <w:lastRenderedPageBreak/>
        <w:drawing>
          <wp:inline distT="0" distB="0" distL="0" distR="0" wp14:anchorId="02AB3FAD" wp14:editId="7EB68B1D">
            <wp:extent cx="4746171" cy="3298777"/>
            <wp:effectExtent l="0" t="0" r="3810" b="381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9"/>
                    <a:stretch>
                      <a:fillRect/>
                    </a:stretch>
                  </pic:blipFill>
                  <pic:spPr>
                    <a:xfrm>
                      <a:off x="0" y="0"/>
                      <a:ext cx="4771997" cy="3316727"/>
                    </a:xfrm>
                    <a:prstGeom prst="rect">
                      <a:avLst/>
                    </a:prstGeom>
                  </pic:spPr>
                </pic:pic>
              </a:graphicData>
            </a:graphic>
          </wp:inline>
        </w:drawing>
      </w:r>
    </w:p>
    <w:sectPr w:rsidR="003E1C03" w:rsidRPr="006D2F1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1709853db011047@student.must.edu.mo" w:date="2022-02-10T17:36:00Z" w:initials="1">
    <w:p w14:paraId="17DE2909" w14:textId="3A582257" w:rsidR="00B658E7" w:rsidRDefault="00B658E7">
      <w:pPr>
        <w:pStyle w:val="a4"/>
      </w:pPr>
      <w:r>
        <w:rPr>
          <w:rStyle w:val="a6"/>
        </w:rPr>
        <w:annotationRef/>
      </w:r>
      <w:r w:rsidRPr="00B658E7">
        <w:t>https://ieeexplore.ieee.org/document/9406847</w:t>
      </w:r>
    </w:p>
  </w:comment>
  <w:comment w:id="22" w:author="1709853db011047@student.must.edu.mo" w:date="2022-02-10T18:19:00Z" w:initials="1">
    <w:p w14:paraId="04BD1FB8" w14:textId="05E1FC0E" w:rsidR="00CB0D11" w:rsidRDefault="00CB0D11">
      <w:pPr>
        <w:pStyle w:val="a4"/>
      </w:pPr>
      <w:r>
        <w:rPr>
          <w:rStyle w:val="a6"/>
        </w:rPr>
        <w:annotationRef/>
      </w:r>
      <w:r w:rsidRPr="00CB0D11">
        <w:t>https://www.thinkwithgoogle.com/future-of-marketing/digital-transformation/online-to-offline-marketing/</w:t>
      </w:r>
    </w:p>
  </w:comment>
  <w:comment w:id="23" w:author="1709853db011047@student.must.edu.mo" w:date="2022-02-10T17:00:00Z" w:initials="1">
    <w:p w14:paraId="2BE16E42" w14:textId="485C2D1B" w:rsidR="00E104FD" w:rsidRDefault="00E104FD">
      <w:pPr>
        <w:pStyle w:val="a4"/>
      </w:pPr>
      <w:r>
        <w:rPr>
          <w:rStyle w:val="a6"/>
        </w:rPr>
        <w:annotationRef/>
      </w:r>
      <w:r w:rsidRPr="00E104FD">
        <w:t>https://ieeexplore.ieee.org/document/9171193</w:t>
      </w:r>
    </w:p>
  </w:comment>
  <w:comment w:id="24" w:author="1709853db011047@student.must.edu.mo" w:date="2022-02-10T17:11:00Z" w:initials="1">
    <w:p w14:paraId="3A0A9C82" w14:textId="24C3B7F0" w:rsidR="00876457" w:rsidRDefault="00876457">
      <w:pPr>
        <w:pStyle w:val="a4"/>
      </w:pPr>
      <w:r>
        <w:rPr>
          <w:rStyle w:val="a6"/>
        </w:rPr>
        <w:annotationRef/>
      </w:r>
      <w:r w:rsidRPr="00876457">
        <w:t>https://ieeexplore.ieee.org/document/9134079</w:t>
      </w:r>
    </w:p>
  </w:comment>
  <w:comment w:id="25" w:author="1709853db011047@student.must.edu.mo" w:date="2022-02-10T17:27:00Z" w:initials="1">
    <w:p w14:paraId="4722044D" w14:textId="41457DCF" w:rsidR="00EB3F9F" w:rsidRDefault="00EB3F9F">
      <w:pPr>
        <w:pStyle w:val="a4"/>
      </w:pPr>
      <w:r>
        <w:rPr>
          <w:rStyle w:val="a6"/>
        </w:rPr>
        <w:annotationRef/>
      </w:r>
      <w:r w:rsidRPr="00EB3F9F">
        <w:t>https://ieeexplore.ieee.org/stamp/stamp.jsp?tp=&amp;arnumber=9406894</w:t>
      </w:r>
    </w:p>
  </w:comment>
  <w:comment w:id="28" w:author="1709853db011047@student.must.edu.mo" w:date="2022-02-09T11:54:00Z" w:initials="1">
    <w:p w14:paraId="7EDCE64D" w14:textId="2DCE1913" w:rsidR="00302D9C" w:rsidRDefault="00302D9C">
      <w:pPr>
        <w:pStyle w:val="a4"/>
      </w:pPr>
      <w:r>
        <w:rPr>
          <w:rStyle w:val="a6"/>
        </w:rPr>
        <w:annotationRef/>
      </w:r>
      <w:r w:rsidRPr="00302D9C">
        <w:t>https://ieeexplore.ieee.org/document/9532464</w:t>
      </w:r>
    </w:p>
  </w:comment>
  <w:comment w:id="29" w:author="1709853db011047@student.must.edu.mo" w:date="2022-02-09T21:28:00Z" w:initials="1">
    <w:p w14:paraId="048982F5" w14:textId="61A77BD1" w:rsidR="005B070A" w:rsidRDefault="005B070A">
      <w:pPr>
        <w:pStyle w:val="a4"/>
      </w:pPr>
      <w:r>
        <w:rPr>
          <w:rStyle w:val="a6"/>
        </w:rPr>
        <w:annotationRef/>
      </w:r>
      <w:r w:rsidRPr="005B070A">
        <w:t>https://www.cnblogs.com/xiaodf/p/11642555.html</w:t>
      </w:r>
    </w:p>
  </w:comment>
  <w:comment w:id="30" w:author="1709853db011047@student.must.edu.mo" w:date="2022-02-09T11:44:00Z" w:initials="1">
    <w:p w14:paraId="53A82815" w14:textId="6678C35F" w:rsidR="00D200EC" w:rsidRDefault="00D200EC">
      <w:pPr>
        <w:pStyle w:val="a4"/>
      </w:pPr>
      <w:r>
        <w:rPr>
          <w:rStyle w:val="a6"/>
        </w:rPr>
        <w:annotationRef/>
      </w:r>
      <w:bookmarkStart w:id="31" w:name="OLE_LINK34"/>
      <w:bookmarkStart w:id="32" w:name="OLE_LINK35"/>
      <w:r w:rsidRPr="00D200EC">
        <w:t>https://ieeexplore.ieee.org/document/9532464</w:t>
      </w:r>
      <w:bookmarkEnd w:id="31"/>
      <w:bookmarkEnd w:id="3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DE2909" w15:done="0"/>
  <w15:commentEx w15:paraId="04BD1FB8" w15:done="0"/>
  <w15:commentEx w15:paraId="2BE16E42" w15:done="0"/>
  <w15:commentEx w15:paraId="3A0A9C82" w15:done="0"/>
  <w15:commentEx w15:paraId="4722044D" w15:done="0"/>
  <w15:commentEx w15:paraId="7EDCE64D" w15:done="0"/>
  <w15:commentEx w15:paraId="048982F5" w15:done="0"/>
  <w15:commentEx w15:paraId="53A828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FCBAE" w16cex:dateUtc="2022-02-10T17:36:00Z"/>
  <w16cex:commentExtensible w16cex:durableId="25AFD598" w16cex:dateUtc="2022-02-10T18:19:00Z"/>
  <w16cex:commentExtensible w16cex:durableId="25AFC31D" w16cex:dateUtc="2022-02-10T17:00:00Z"/>
  <w16cex:commentExtensible w16cex:durableId="25AFC5D7" w16cex:dateUtc="2022-02-10T17:11:00Z"/>
  <w16cex:commentExtensible w16cex:durableId="25AFC978" w16cex:dateUtc="2022-02-10T17:27:00Z"/>
  <w16cex:commentExtensible w16cex:durableId="25AE2A0F" w16cex:dateUtc="2022-02-09T11:54:00Z"/>
  <w16cex:commentExtensible w16cex:durableId="25AEB07F" w16cex:dateUtc="2022-02-09T21:28:00Z"/>
  <w16cex:commentExtensible w16cex:durableId="25AE27B2" w16cex:dateUtc="2022-02-09T1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DE2909" w16cid:durableId="25AFCBAE"/>
  <w16cid:commentId w16cid:paraId="04BD1FB8" w16cid:durableId="25AFD598"/>
  <w16cid:commentId w16cid:paraId="2BE16E42" w16cid:durableId="25AFC31D"/>
  <w16cid:commentId w16cid:paraId="3A0A9C82" w16cid:durableId="25AFC5D7"/>
  <w16cid:commentId w16cid:paraId="4722044D" w16cid:durableId="25AFC978"/>
  <w16cid:commentId w16cid:paraId="7EDCE64D" w16cid:durableId="25AE2A0F"/>
  <w16cid:commentId w16cid:paraId="048982F5" w16cid:durableId="25AEB07F"/>
  <w16cid:commentId w16cid:paraId="53A82815" w16cid:durableId="25AE27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A06A3" w14:textId="77777777" w:rsidR="00CA02BA" w:rsidRDefault="00CA02BA" w:rsidP="00D200EC">
      <w:r>
        <w:separator/>
      </w:r>
    </w:p>
  </w:endnote>
  <w:endnote w:type="continuationSeparator" w:id="0">
    <w:p w14:paraId="46A9054B" w14:textId="77777777" w:rsidR="00CA02BA" w:rsidRDefault="00CA02BA" w:rsidP="00D20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PingFang SC">
    <w:panose1 w:val="020B0400000000000000"/>
    <w:charset w:val="86"/>
    <w:family w:val="swiss"/>
    <w:pitch w:val="variable"/>
    <w:sig w:usb0="A00002FF" w:usb1="7ACFFDFB" w:usb2="00000017" w:usb3="00000000" w:csb0="00040001"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8CF3C52" w:usb2="00000016" w:usb3="00000000" w:csb0="0004001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IBM Plex Sans">
    <w:panose1 w:val="020B0503050203000203"/>
    <w:charset w:val="00"/>
    <w:family w:val="swiss"/>
    <w:pitch w:val="variable"/>
    <w:sig w:usb0="A00002EF" w:usb1="5000207B" w:usb2="00000000" w:usb3="00000000" w:csb0="0000019F" w:csb1="00000000"/>
  </w:font>
  <w:font w:name="inherit">
    <w:altName w:val="Cambria"/>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CBC84" w14:textId="77777777" w:rsidR="00CA02BA" w:rsidRDefault="00CA02BA" w:rsidP="00D200EC">
      <w:r>
        <w:separator/>
      </w:r>
    </w:p>
  </w:footnote>
  <w:footnote w:type="continuationSeparator" w:id="0">
    <w:p w14:paraId="1F5DA364" w14:textId="77777777" w:rsidR="00CA02BA" w:rsidRDefault="00CA02BA" w:rsidP="00D20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86E"/>
    <w:multiLevelType w:val="multilevel"/>
    <w:tmpl w:val="6424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B47328"/>
    <w:multiLevelType w:val="hybridMultilevel"/>
    <w:tmpl w:val="1D3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100D2E"/>
    <w:multiLevelType w:val="hybridMultilevel"/>
    <w:tmpl w:val="FFBC5DC8"/>
    <w:lvl w:ilvl="0" w:tplc="60F05F2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BB0FF3"/>
    <w:multiLevelType w:val="multilevel"/>
    <w:tmpl w:val="FC26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A056D9"/>
    <w:multiLevelType w:val="hybridMultilevel"/>
    <w:tmpl w:val="4CB05F60"/>
    <w:lvl w:ilvl="0" w:tplc="D91E0684">
      <w:start w:val="1"/>
      <w:numFmt w:val="decimal"/>
      <w:lvlText w:val="%1."/>
      <w:lvlJc w:val="left"/>
      <w:pPr>
        <w:ind w:left="360" w:hanging="360"/>
      </w:pPr>
      <w:rPr>
        <w:rFonts w:ascii="PingFang SC" w:eastAsia="PingFang SC" w:hAnsi="PingFang SC" w:hint="eastAsia"/>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C70430"/>
    <w:multiLevelType w:val="hybridMultilevel"/>
    <w:tmpl w:val="3D204FD8"/>
    <w:lvl w:ilvl="0" w:tplc="F74E0BE2">
      <w:start w:val="1"/>
      <w:numFmt w:val="upperLetter"/>
      <w:lvlText w:val="%1."/>
      <w:lvlJc w:val="left"/>
      <w:pPr>
        <w:ind w:left="380" w:hanging="3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243966"/>
    <w:multiLevelType w:val="hybridMultilevel"/>
    <w:tmpl w:val="D02E274A"/>
    <w:lvl w:ilvl="0" w:tplc="F470176C">
      <w:start w:val="1"/>
      <w:numFmt w:val="decimal"/>
      <w:lvlText w:val="%1."/>
      <w:lvlJc w:val="left"/>
      <w:pPr>
        <w:ind w:left="360" w:hanging="360"/>
      </w:pPr>
      <w:rPr>
        <w:rFonts w:asciiTheme="minorHAnsi" w:eastAsia="Times New Roman" w:hAnsiTheme="minorHAnsi" w:cstheme="minorHAns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FF5BCE"/>
    <w:multiLevelType w:val="multilevel"/>
    <w:tmpl w:val="4BE401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E7EA2"/>
    <w:multiLevelType w:val="hybridMultilevel"/>
    <w:tmpl w:val="EB14ED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834684"/>
    <w:multiLevelType w:val="hybridMultilevel"/>
    <w:tmpl w:val="9AEE2E98"/>
    <w:lvl w:ilvl="0" w:tplc="8CC61846">
      <w:start w:val="1"/>
      <w:numFmt w:val="decimal"/>
      <w:lvlText w:val="%1."/>
      <w:lvlJc w:val="left"/>
      <w:pPr>
        <w:ind w:left="360" w:hanging="360"/>
      </w:pPr>
      <w:rPr>
        <w:rFonts w:asciiTheme="minorHAnsi" w:eastAsia="Times New Roman" w:hAnsiTheme="minorHAnsi" w:cstheme="minorHAns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1E6EC8"/>
    <w:multiLevelType w:val="hybridMultilevel"/>
    <w:tmpl w:val="7DB60E7A"/>
    <w:lvl w:ilvl="0" w:tplc="5DBEAC2A">
      <w:start w:val="1"/>
      <w:numFmt w:val="decimal"/>
      <w:lvlText w:val="L%1."/>
      <w:lvlJc w:val="left"/>
      <w:pPr>
        <w:ind w:left="720" w:hanging="360"/>
      </w:pPr>
      <w:rPr>
        <w:rFonts w:hint="default"/>
      </w:rPr>
    </w:lvl>
    <w:lvl w:ilvl="1" w:tplc="FFFFFFFF">
      <w:numFmt w:val="bullet"/>
      <w:lvlText w:val="•"/>
      <w:lvlJc w:val="left"/>
      <w:pPr>
        <w:ind w:left="1440" w:hanging="360"/>
      </w:pPr>
      <w:rPr>
        <w:rFonts w:ascii="Calibri" w:eastAsia="Times New Roman"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DF30893"/>
    <w:multiLevelType w:val="hybridMultilevel"/>
    <w:tmpl w:val="4CDC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D04B1B"/>
    <w:multiLevelType w:val="hybridMultilevel"/>
    <w:tmpl w:val="22D47AC4"/>
    <w:lvl w:ilvl="0" w:tplc="22EACD40">
      <w:start w:val="1"/>
      <w:numFmt w:val="decimal"/>
      <w:lvlText w:val="%1."/>
      <w:lvlJc w:val="left"/>
      <w:pPr>
        <w:ind w:left="736"/>
      </w:pPr>
      <w:rPr>
        <w:rFonts w:asciiTheme="minorHAnsi" w:eastAsia="Comic Sans MS" w:hAnsiTheme="minorHAnsi" w:cstheme="minorHAnsi" w:hint="default"/>
        <w:b w:val="0"/>
        <w:i w:val="0"/>
        <w:strike w:val="0"/>
        <w:dstrike w:val="0"/>
        <w:color w:val="000000"/>
        <w:sz w:val="20"/>
        <w:szCs w:val="20"/>
        <w:u w:val="none" w:color="000000"/>
        <w:bdr w:val="none" w:sz="0" w:space="0" w:color="auto"/>
        <w:shd w:val="clear" w:color="auto" w:fill="auto"/>
        <w:vertAlign w:val="baseline"/>
      </w:rPr>
    </w:lvl>
    <w:lvl w:ilvl="1" w:tplc="08090019" w:tentative="1">
      <w:start w:val="1"/>
      <w:numFmt w:val="lowerLetter"/>
      <w:lvlText w:val="%2."/>
      <w:lvlJc w:val="left"/>
      <w:pPr>
        <w:ind w:left="1808" w:hanging="360"/>
      </w:pPr>
    </w:lvl>
    <w:lvl w:ilvl="2" w:tplc="0809001B" w:tentative="1">
      <w:start w:val="1"/>
      <w:numFmt w:val="lowerRoman"/>
      <w:lvlText w:val="%3."/>
      <w:lvlJc w:val="right"/>
      <w:pPr>
        <w:ind w:left="2528" w:hanging="180"/>
      </w:pPr>
    </w:lvl>
    <w:lvl w:ilvl="3" w:tplc="0809000F" w:tentative="1">
      <w:start w:val="1"/>
      <w:numFmt w:val="decimal"/>
      <w:lvlText w:val="%4."/>
      <w:lvlJc w:val="left"/>
      <w:pPr>
        <w:ind w:left="3248" w:hanging="360"/>
      </w:pPr>
    </w:lvl>
    <w:lvl w:ilvl="4" w:tplc="08090019" w:tentative="1">
      <w:start w:val="1"/>
      <w:numFmt w:val="lowerLetter"/>
      <w:lvlText w:val="%5."/>
      <w:lvlJc w:val="left"/>
      <w:pPr>
        <w:ind w:left="3968" w:hanging="360"/>
      </w:pPr>
    </w:lvl>
    <w:lvl w:ilvl="5" w:tplc="0809001B" w:tentative="1">
      <w:start w:val="1"/>
      <w:numFmt w:val="lowerRoman"/>
      <w:lvlText w:val="%6."/>
      <w:lvlJc w:val="right"/>
      <w:pPr>
        <w:ind w:left="4688" w:hanging="180"/>
      </w:pPr>
    </w:lvl>
    <w:lvl w:ilvl="6" w:tplc="0809000F" w:tentative="1">
      <w:start w:val="1"/>
      <w:numFmt w:val="decimal"/>
      <w:lvlText w:val="%7."/>
      <w:lvlJc w:val="left"/>
      <w:pPr>
        <w:ind w:left="5408" w:hanging="360"/>
      </w:pPr>
    </w:lvl>
    <w:lvl w:ilvl="7" w:tplc="08090019" w:tentative="1">
      <w:start w:val="1"/>
      <w:numFmt w:val="lowerLetter"/>
      <w:lvlText w:val="%8."/>
      <w:lvlJc w:val="left"/>
      <w:pPr>
        <w:ind w:left="6128" w:hanging="360"/>
      </w:pPr>
    </w:lvl>
    <w:lvl w:ilvl="8" w:tplc="0809001B" w:tentative="1">
      <w:start w:val="1"/>
      <w:numFmt w:val="lowerRoman"/>
      <w:lvlText w:val="%9."/>
      <w:lvlJc w:val="right"/>
      <w:pPr>
        <w:ind w:left="6848" w:hanging="180"/>
      </w:pPr>
    </w:lvl>
  </w:abstractNum>
  <w:abstractNum w:abstractNumId="13" w15:restartNumberingAfterBreak="0">
    <w:nsid w:val="3FAA30FB"/>
    <w:multiLevelType w:val="hybridMultilevel"/>
    <w:tmpl w:val="B722025A"/>
    <w:lvl w:ilvl="0" w:tplc="08090001">
      <w:start w:val="1"/>
      <w:numFmt w:val="bullet"/>
      <w:lvlText w:val=""/>
      <w:lvlJc w:val="left"/>
      <w:pPr>
        <w:ind w:left="720" w:hanging="360"/>
      </w:pPr>
      <w:rPr>
        <w:rFonts w:ascii="Symbol" w:hAnsi="Symbol" w:hint="default"/>
      </w:rPr>
    </w:lvl>
    <w:lvl w:ilvl="1" w:tplc="889400BA">
      <w:numFmt w:val="bullet"/>
      <w:lvlText w:val="•"/>
      <w:lvlJc w:val="left"/>
      <w:pPr>
        <w:ind w:left="1440" w:hanging="360"/>
      </w:pPr>
      <w:rPr>
        <w:rFonts w:ascii="Calibri" w:eastAsia="Times New Roman"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766CA8"/>
    <w:multiLevelType w:val="hybridMultilevel"/>
    <w:tmpl w:val="6D8853C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7"/>
  </w:num>
  <w:num w:numId="2">
    <w:abstractNumId w:val="12"/>
  </w:num>
  <w:num w:numId="3">
    <w:abstractNumId w:val="8"/>
  </w:num>
  <w:num w:numId="4">
    <w:abstractNumId w:val="1"/>
  </w:num>
  <w:num w:numId="5">
    <w:abstractNumId w:val="13"/>
  </w:num>
  <w:num w:numId="6">
    <w:abstractNumId w:val="14"/>
  </w:num>
  <w:num w:numId="7">
    <w:abstractNumId w:val="11"/>
  </w:num>
  <w:num w:numId="8">
    <w:abstractNumId w:val="10"/>
  </w:num>
  <w:num w:numId="9">
    <w:abstractNumId w:val="9"/>
  </w:num>
  <w:num w:numId="10">
    <w:abstractNumId w:val="6"/>
  </w:num>
  <w:num w:numId="11">
    <w:abstractNumId w:val="0"/>
  </w:num>
  <w:num w:numId="12">
    <w:abstractNumId w:val="3"/>
  </w:num>
  <w:num w:numId="13">
    <w:abstractNumId w:val="5"/>
  </w:num>
  <w:num w:numId="14">
    <w:abstractNumId w:val="4"/>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709853db011047@student.must.edu.mo">
    <w15:presenceInfo w15:providerId="AD" w15:userId="S::1709853db011047@student.must.edu.mo::3494ff84-e91e-4713-8d0f-26df6478f6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92F"/>
    <w:rsid w:val="00032173"/>
    <w:rsid w:val="00044F30"/>
    <w:rsid w:val="00067449"/>
    <w:rsid w:val="0009237A"/>
    <w:rsid w:val="000C5E4A"/>
    <w:rsid w:val="000F4FC7"/>
    <w:rsid w:val="00100FC3"/>
    <w:rsid w:val="00104940"/>
    <w:rsid w:val="00187EC1"/>
    <w:rsid w:val="001A1468"/>
    <w:rsid w:val="001A3C8C"/>
    <w:rsid w:val="001B6F66"/>
    <w:rsid w:val="001F4E25"/>
    <w:rsid w:val="0021234F"/>
    <w:rsid w:val="00244687"/>
    <w:rsid w:val="00282941"/>
    <w:rsid w:val="00287417"/>
    <w:rsid w:val="002B2D5E"/>
    <w:rsid w:val="002B57F2"/>
    <w:rsid w:val="002D7A7E"/>
    <w:rsid w:val="00302D9C"/>
    <w:rsid w:val="003106AD"/>
    <w:rsid w:val="00364913"/>
    <w:rsid w:val="003915DB"/>
    <w:rsid w:val="00392B40"/>
    <w:rsid w:val="003D48F9"/>
    <w:rsid w:val="003E1C03"/>
    <w:rsid w:val="00456948"/>
    <w:rsid w:val="00460827"/>
    <w:rsid w:val="00460A3D"/>
    <w:rsid w:val="00495B88"/>
    <w:rsid w:val="004A2250"/>
    <w:rsid w:val="004A256A"/>
    <w:rsid w:val="00526838"/>
    <w:rsid w:val="0053375D"/>
    <w:rsid w:val="005730F0"/>
    <w:rsid w:val="00576BCA"/>
    <w:rsid w:val="0057774A"/>
    <w:rsid w:val="005B070A"/>
    <w:rsid w:val="005D0F8B"/>
    <w:rsid w:val="005D589B"/>
    <w:rsid w:val="005E2585"/>
    <w:rsid w:val="005F656B"/>
    <w:rsid w:val="0061792F"/>
    <w:rsid w:val="006260E0"/>
    <w:rsid w:val="00691E54"/>
    <w:rsid w:val="006A2A63"/>
    <w:rsid w:val="006C02DF"/>
    <w:rsid w:val="006D1995"/>
    <w:rsid w:val="006D2F15"/>
    <w:rsid w:val="00710407"/>
    <w:rsid w:val="007275B4"/>
    <w:rsid w:val="00732ED8"/>
    <w:rsid w:val="00794128"/>
    <w:rsid w:val="007A77C3"/>
    <w:rsid w:val="007D15C2"/>
    <w:rsid w:val="007D2C5B"/>
    <w:rsid w:val="008012B5"/>
    <w:rsid w:val="00876457"/>
    <w:rsid w:val="00877EF2"/>
    <w:rsid w:val="008960A0"/>
    <w:rsid w:val="008C6B2F"/>
    <w:rsid w:val="008D4557"/>
    <w:rsid w:val="0094420B"/>
    <w:rsid w:val="0094438B"/>
    <w:rsid w:val="009444A7"/>
    <w:rsid w:val="00972D09"/>
    <w:rsid w:val="009859D4"/>
    <w:rsid w:val="009E6EC2"/>
    <w:rsid w:val="00A16E7B"/>
    <w:rsid w:val="00A76B45"/>
    <w:rsid w:val="00AA3986"/>
    <w:rsid w:val="00B0240B"/>
    <w:rsid w:val="00B62A46"/>
    <w:rsid w:val="00B658E7"/>
    <w:rsid w:val="00BF52C2"/>
    <w:rsid w:val="00C01D56"/>
    <w:rsid w:val="00C16392"/>
    <w:rsid w:val="00C30E13"/>
    <w:rsid w:val="00C37298"/>
    <w:rsid w:val="00C45328"/>
    <w:rsid w:val="00C94A31"/>
    <w:rsid w:val="00CA02BA"/>
    <w:rsid w:val="00CA15C9"/>
    <w:rsid w:val="00CB0D11"/>
    <w:rsid w:val="00CB5EAD"/>
    <w:rsid w:val="00CB6559"/>
    <w:rsid w:val="00D047B6"/>
    <w:rsid w:val="00D200EC"/>
    <w:rsid w:val="00D24110"/>
    <w:rsid w:val="00D244B4"/>
    <w:rsid w:val="00D62C91"/>
    <w:rsid w:val="00D66F5A"/>
    <w:rsid w:val="00D85AA2"/>
    <w:rsid w:val="00D87307"/>
    <w:rsid w:val="00DA04D6"/>
    <w:rsid w:val="00DD5279"/>
    <w:rsid w:val="00DE4A38"/>
    <w:rsid w:val="00E104FD"/>
    <w:rsid w:val="00EA08E9"/>
    <w:rsid w:val="00EA1FD5"/>
    <w:rsid w:val="00EB3F9F"/>
    <w:rsid w:val="00F14F90"/>
    <w:rsid w:val="00F52DCB"/>
    <w:rsid w:val="00F83F62"/>
    <w:rsid w:val="00FB553E"/>
    <w:rsid w:val="00FC282A"/>
    <w:rsid w:val="00FD76B0"/>
    <w:rsid w:val="00FF501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FAE99"/>
  <w15:chartTrackingRefBased/>
  <w15:docId w15:val="{C5D7AF90-FCF9-486A-A28D-D546B955E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04FD"/>
    <w:pPr>
      <w:spacing w:after="0" w:line="240" w:lineRule="auto"/>
    </w:pPr>
    <w:rPr>
      <w:rFonts w:ascii="宋体" w:eastAsia="宋体" w:hAnsi="宋体" w:cs="宋体"/>
      <w:sz w:val="24"/>
      <w:szCs w:val="24"/>
      <w:lang w:val="en-US" w:eastAsia="zh-CN"/>
    </w:rPr>
  </w:style>
  <w:style w:type="paragraph" w:styleId="2">
    <w:name w:val="heading 2"/>
    <w:basedOn w:val="a"/>
    <w:link w:val="20"/>
    <w:uiPriority w:val="9"/>
    <w:qFormat/>
    <w:rsid w:val="00D200EC"/>
    <w:pPr>
      <w:spacing w:before="100" w:beforeAutospacing="1" w:after="100" w:afterAutospacing="1"/>
      <w:outlineLvl w:val="1"/>
    </w:pPr>
    <w:rPr>
      <w:b/>
      <w:bCs/>
      <w:sz w:val="36"/>
      <w:szCs w:val="36"/>
    </w:rPr>
  </w:style>
  <w:style w:type="paragraph" w:styleId="3">
    <w:name w:val="heading 3"/>
    <w:basedOn w:val="a"/>
    <w:next w:val="a"/>
    <w:link w:val="30"/>
    <w:uiPriority w:val="9"/>
    <w:semiHidden/>
    <w:unhideWhenUsed/>
    <w:qFormat/>
    <w:rsid w:val="00D200EC"/>
    <w:pPr>
      <w:keepNext/>
      <w:keepLines/>
      <w:spacing w:before="260" w:after="260" w:line="416" w:lineRule="auto"/>
      <w:jc w:val="both"/>
      <w:outlineLvl w:val="2"/>
    </w:pPr>
    <w:rPr>
      <w:rFonts w:asciiTheme="minorHAnsi" w:eastAsiaTheme="minorEastAsia" w:hAnsiTheme="minorHAnsi" w:cstheme="minorBidi"/>
      <w:b/>
      <w:bCs/>
      <w:sz w:val="32"/>
      <w:szCs w:val="32"/>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6179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annotation text"/>
    <w:basedOn w:val="a"/>
    <w:link w:val="a5"/>
    <w:semiHidden/>
    <w:rsid w:val="0061792F"/>
    <w:rPr>
      <w:rFonts w:ascii="Times New Roman" w:eastAsia="Times New Roman" w:hAnsi="Times New Roman" w:cs="Times New Roman"/>
      <w:sz w:val="20"/>
      <w:szCs w:val="20"/>
      <w:lang w:val="en-GB" w:eastAsia="en-US"/>
    </w:rPr>
  </w:style>
  <w:style w:type="character" w:customStyle="1" w:styleId="a5">
    <w:name w:val="批注文字 字符"/>
    <w:basedOn w:val="a0"/>
    <w:link w:val="a4"/>
    <w:semiHidden/>
    <w:rsid w:val="0061792F"/>
    <w:rPr>
      <w:rFonts w:ascii="Times New Roman" w:eastAsia="Times New Roman" w:hAnsi="Times New Roman" w:cs="Times New Roman"/>
      <w:sz w:val="20"/>
      <w:szCs w:val="20"/>
    </w:rPr>
  </w:style>
  <w:style w:type="character" w:styleId="a6">
    <w:name w:val="annotation reference"/>
    <w:basedOn w:val="a0"/>
    <w:uiPriority w:val="99"/>
    <w:semiHidden/>
    <w:unhideWhenUsed/>
    <w:rsid w:val="0061792F"/>
    <w:rPr>
      <w:sz w:val="16"/>
      <w:szCs w:val="16"/>
    </w:rPr>
  </w:style>
  <w:style w:type="paragraph" w:styleId="a7">
    <w:name w:val="Balloon Text"/>
    <w:basedOn w:val="a"/>
    <w:link w:val="a8"/>
    <w:uiPriority w:val="99"/>
    <w:semiHidden/>
    <w:unhideWhenUsed/>
    <w:rsid w:val="0061792F"/>
    <w:pPr>
      <w:jc w:val="both"/>
    </w:pPr>
    <w:rPr>
      <w:rFonts w:ascii="Segoe UI" w:eastAsiaTheme="minorEastAsia" w:hAnsi="Segoe UI" w:cs="Segoe UI"/>
      <w:sz w:val="18"/>
      <w:szCs w:val="18"/>
      <w:lang w:val="en-GB" w:eastAsia="en-US"/>
    </w:rPr>
  </w:style>
  <w:style w:type="character" w:customStyle="1" w:styleId="a8">
    <w:name w:val="批注框文本 字符"/>
    <w:basedOn w:val="a0"/>
    <w:link w:val="a7"/>
    <w:uiPriority w:val="99"/>
    <w:semiHidden/>
    <w:rsid w:val="0061792F"/>
    <w:rPr>
      <w:rFonts w:ascii="Segoe UI" w:hAnsi="Segoe UI" w:cs="Segoe UI"/>
      <w:sz w:val="18"/>
      <w:szCs w:val="18"/>
    </w:rPr>
  </w:style>
  <w:style w:type="character" w:styleId="a9">
    <w:name w:val="Hyperlink"/>
    <w:basedOn w:val="a0"/>
    <w:uiPriority w:val="99"/>
    <w:unhideWhenUsed/>
    <w:rsid w:val="009444A7"/>
    <w:rPr>
      <w:color w:val="0563C1" w:themeColor="hyperlink"/>
      <w:u w:val="single"/>
    </w:rPr>
  </w:style>
  <w:style w:type="character" w:styleId="aa">
    <w:name w:val="FollowedHyperlink"/>
    <w:basedOn w:val="a0"/>
    <w:uiPriority w:val="99"/>
    <w:semiHidden/>
    <w:unhideWhenUsed/>
    <w:rsid w:val="009444A7"/>
    <w:rPr>
      <w:color w:val="954F72" w:themeColor="followedHyperlink"/>
      <w:u w:val="single"/>
    </w:rPr>
  </w:style>
  <w:style w:type="paragraph" w:styleId="ab">
    <w:name w:val="List Paragraph"/>
    <w:basedOn w:val="a"/>
    <w:uiPriority w:val="34"/>
    <w:qFormat/>
    <w:rsid w:val="00D244B4"/>
    <w:pPr>
      <w:spacing w:after="160" w:line="259" w:lineRule="auto"/>
      <w:ind w:left="720"/>
      <w:contextualSpacing/>
      <w:jc w:val="both"/>
    </w:pPr>
    <w:rPr>
      <w:rFonts w:asciiTheme="minorHAnsi" w:eastAsiaTheme="minorEastAsia" w:hAnsiTheme="minorHAnsi" w:cstheme="minorBidi"/>
      <w:szCs w:val="22"/>
      <w:lang w:val="en-GB" w:eastAsia="en-US"/>
    </w:rPr>
  </w:style>
  <w:style w:type="paragraph" w:styleId="ac">
    <w:name w:val="annotation subject"/>
    <w:basedOn w:val="a4"/>
    <w:next w:val="a4"/>
    <w:link w:val="ad"/>
    <w:uiPriority w:val="99"/>
    <w:semiHidden/>
    <w:unhideWhenUsed/>
    <w:rsid w:val="008C6B2F"/>
    <w:pPr>
      <w:spacing w:after="160"/>
      <w:jc w:val="both"/>
    </w:pPr>
    <w:rPr>
      <w:rFonts w:asciiTheme="minorHAnsi" w:eastAsiaTheme="minorHAnsi" w:hAnsiTheme="minorHAnsi" w:cstheme="minorBidi"/>
      <w:b/>
      <w:bCs/>
    </w:rPr>
  </w:style>
  <w:style w:type="character" w:customStyle="1" w:styleId="ad">
    <w:name w:val="批注主题 字符"/>
    <w:basedOn w:val="a5"/>
    <w:link w:val="ac"/>
    <w:uiPriority w:val="99"/>
    <w:semiHidden/>
    <w:rsid w:val="008C6B2F"/>
    <w:rPr>
      <w:rFonts w:ascii="Times New Roman" w:eastAsia="Times New Roman" w:hAnsi="Times New Roman" w:cs="Times New Roman"/>
      <w:b/>
      <w:bCs/>
      <w:sz w:val="20"/>
      <w:szCs w:val="20"/>
    </w:rPr>
  </w:style>
  <w:style w:type="paragraph" w:styleId="ae">
    <w:name w:val="Title"/>
    <w:basedOn w:val="a"/>
    <w:next w:val="a"/>
    <w:link w:val="af"/>
    <w:uiPriority w:val="10"/>
    <w:qFormat/>
    <w:rsid w:val="00A76B45"/>
    <w:pPr>
      <w:contextualSpacing/>
      <w:jc w:val="both"/>
    </w:pPr>
    <w:rPr>
      <w:rFonts w:asciiTheme="majorHAnsi" w:eastAsiaTheme="majorEastAsia" w:hAnsiTheme="majorHAnsi" w:cstheme="majorBidi"/>
      <w:spacing w:val="-10"/>
      <w:kern w:val="28"/>
      <w:sz w:val="56"/>
      <w:szCs w:val="56"/>
      <w:lang w:val="en-GB" w:eastAsia="en-US"/>
    </w:rPr>
  </w:style>
  <w:style w:type="character" w:customStyle="1" w:styleId="af">
    <w:name w:val="标题 字符"/>
    <w:basedOn w:val="a0"/>
    <w:link w:val="ae"/>
    <w:uiPriority w:val="10"/>
    <w:rsid w:val="00A76B45"/>
    <w:rPr>
      <w:rFonts w:asciiTheme="majorHAnsi" w:eastAsiaTheme="majorEastAsia" w:hAnsiTheme="majorHAnsi" w:cstheme="majorBidi"/>
      <w:spacing w:val="-10"/>
      <w:kern w:val="28"/>
      <w:sz w:val="56"/>
      <w:szCs w:val="56"/>
    </w:rPr>
  </w:style>
  <w:style w:type="paragraph" w:styleId="af0">
    <w:name w:val="header"/>
    <w:basedOn w:val="a"/>
    <w:link w:val="af1"/>
    <w:uiPriority w:val="99"/>
    <w:unhideWhenUsed/>
    <w:rsid w:val="00D200EC"/>
    <w:pPr>
      <w:pBdr>
        <w:bottom w:val="single" w:sz="6" w:space="1" w:color="auto"/>
      </w:pBdr>
      <w:tabs>
        <w:tab w:val="center" w:pos="4153"/>
        <w:tab w:val="right" w:pos="8306"/>
      </w:tabs>
      <w:snapToGrid w:val="0"/>
      <w:spacing w:after="160"/>
      <w:jc w:val="center"/>
    </w:pPr>
    <w:rPr>
      <w:rFonts w:asciiTheme="minorHAnsi" w:eastAsiaTheme="minorEastAsia" w:hAnsiTheme="minorHAnsi" w:cstheme="minorBidi"/>
      <w:sz w:val="18"/>
      <w:szCs w:val="18"/>
      <w:lang w:val="en-GB" w:eastAsia="en-US"/>
    </w:rPr>
  </w:style>
  <w:style w:type="character" w:customStyle="1" w:styleId="af1">
    <w:name w:val="页眉 字符"/>
    <w:basedOn w:val="a0"/>
    <w:link w:val="af0"/>
    <w:uiPriority w:val="99"/>
    <w:rsid w:val="00D200EC"/>
    <w:rPr>
      <w:sz w:val="18"/>
      <w:szCs w:val="18"/>
    </w:rPr>
  </w:style>
  <w:style w:type="paragraph" w:styleId="af2">
    <w:name w:val="footer"/>
    <w:basedOn w:val="a"/>
    <w:link w:val="af3"/>
    <w:uiPriority w:val="99"/>
    <w:unhideWhenUsed/>
    <w:rsid w:val="00D200EC"/>
    <w:pPr>
      <w:tabs>
        <w:tab w:val="center" w:pos="4153"/>
        <w:tab w:val="right" w:pos="8306"/>
      </w:tabs>
      <w:snapToGrid w:val="0"/>
      <w:spacing w:after="160"/>
    </w:pPr>
    <w:rPr>
      <w:rFonts w:asciiTheme="minorHAnsi" w:eastAsiaTheme="minorEastAsia" w:hAnsiTheme="minorHAnsi" w:cstheme="minorBidi"/>
      <w:sz w:val="18"/>
      <w:szCs w:val="18"/>
      <w:lang w:val="en-GB" w:eastAsia="en-US"/>
    </w:rPr>
  </w:style>
  <w:style w:type="character" w:customStyle="1" w:styleId="af3">
    <w:name w:val="页脚 字符"/>
    <w:basedOn w:val="a0"/>
    <w:link w:val="af2"/>
    <w:uiPriority w:val="99"/>
    <w:rsid w:val="00D200EC"/>
    <w:rPr>
      <w:sz w:val="18"/>
      <w:szCs w:val="18"/>
    </w:rPr>
  </w:style>
  <w:style w:type="character" w:customStyle="1" w:styleId="20">
    <w:name w:val="标题 2 字符"/>
    <w:basedOn w:val="a0"/>
    <w:link w:val="2"/>
    <w:uiPriority w:val="9"/>
    <w:rsid w:val="00D200EC"/>
    <w:rPr>
      <w:rFonts w:ascii="宋体" w:eastAsia="宋体" w:hAnsi="宋体" w:cs="宋体"/>
      <w:b/>
      <w:bCs/>
      <w:sz w:val="36"/>
      <w:szCs w:val="36"/>
      <w:lang w:val="en-US" w:eastAsia="zh-CN"/>
    </w:rPr>
  </w:style>
  <w:style w:type="paragraph" w:styleId="af4">
    <w:name w:val="Normal (Web)"/>
    <w:basedOn w:val="a"/>
    <w:uiPriority w:val="99"/>
    <w:unhideWhenUsed/>
    <w:rsid w:val="00D200EC"/>
    <w:pPr>
      <w:spacing w:before="100" w:beforeAutospacing="1" w:after="100" w:afterAutospacing="1"/>
    </w:pPr>
  </w:style>
  <w:style w:type="character" w:customStyle="1" w:styleId="30">
    <w:name w:val="标题 3 字符"/>
    <w:basedOn w:val="a0"/>
    <w:link w:val="3"/>
    <w:uiPriority w:val="9"/>
    <w:semiHidden/>
    <w:rsid w:val="00D200EC"/>
    <w:rPr>
      <w:b/>
      <w:bCs/>
      <w:sz w:val="32"/>
      <w:szCs w:val="32"/>
    </w:rPr>
  </w:style>
  <w:style w:type="character" w:styleId="af5">
    <w:name w:val="Strong"/>
    <w:basedOn w:val="a0"/>
    <w:uiPriority w:val="22"/>
    <w:qFormat/>
    <w:rsid w:val="00CB5E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16720">
      <w:bodyDiv w:val="1"/>
      <w:marLeft w:val="0"/>
      <w:marRight w:val="0"/>
      <w:marTop w:val="0"/>
      <w:marBottom w:val="0"/>
      <w:divBdr>
        <w:top w:val="none" w:sz="0" w:space="0" w:color="auto"/>
        <w:left w:val="none" w:sz="0" w:space="0" w:color="auto"/>
        <w:bottom w:val="none" w:sz="0" w:space="0" w:color="auto"/>
        <w:right w:val="none" w:sz="0" w:space="0" w:color="auto"/>
      </w:divBdr>
    </w:div>
    <w:div w:id="81873751">
      <w:bodyDiv w:val="1"/>
      <w:marLeft w:val="0"/>
      <w:marRight w:val="0"/>
      <w:marTop w:val="0"/>
      <w:marBottom w:val="0"/>
      <w:divBdr>
        <w:top w:val="none" w:sz="0" w:space="0" w:color="auto"/>
        <w:left w:val="none" w:sz="0" w:space="0" w:color="auto"/>
        <w:bottom w:val="none" w:sz="0" w:space="0" w:color="auto"/>
        <w:right w:val="none" w:sz="0" w:space="0" w:color="auto"/>
      </w:divBdr>
    </w:div>
    <w:div w:id="160508927">
      <w:bodyDiv w:val="1"/>
      <w:marLeft w:val="0"/>
      <w:marRight w:val="0"/>
      <w:marTop w:val="0"/>
      <w:marBottom w:val="0"/>
      <w:divBdr>
        <w:top w:val="none" w:sz="0" w:space="0" w:color="auto"/>
        <w:left w:val="none" w:sz="0" w:space="0" w:color="auto"/>
        <w:bottom w:val="none" w:sz="0" w:space="0" w:color="auto"/>
        <w:right w:val="none" w:sz="0" w:space="0" w:color="auto"/>
      </w:divBdr>
    </w:div>
    <w:div w:id="266348930">
      <w:bodyDiv w:val="1"/>
      <w:marLeft w:val="0"/>
      <w:marRight w:val="0"/>
      <w:marTop w:val="0"/>
      <w:marBottom w:val="0"/>
      <w:divBdr>
        <w:top w:val="none" w:sz="0" w:space="0" w:color="auto"/>
        <w:left w:val="none" w:sz="0" w:space="0" w:color="auto"/>
        <w:bottom w:val="none" w:sz="0" w:space="0" w:color="auto"/>
        <w:right w:val="none" w:sz="0" w:space="0" w:color="auto"/>
      </w:divBdr>
    </w:div>
    <w:div w:id="305209535">
      <w:bodyDiv w:val="1"/>
      <w:marLeft w:val="0"/>
      <w:marRight w:val="0"/>
      <w:marTop w:val="0"/>
      <w:marBottom w:val="0"/>
      <w:divBdr>
        <w:top w:val="none" w:sz="0" w:space="0" w:color="auto"/>
        <w:left w:val="none" w:sz="0" w:space="0" w:color="auto"/>
        <w:bottom w:val="none" w:sz="0" w:space="0" w:color="auto"/>
        <w:right w:val="none" w:sz="0" w:space="0" w:color="auto"/>
      </w:divBdr>
    </w:div>
    <w:div w:id="395057572">
      <w:bodyDiv w:val="1"/>
      <w:marLeft w:val="0"/>
      <w:marRight w:val="0"/>
      <w:marTop w:val="0"/>
      <w:marBottom w:val="0"/>
      <w:divBdr>
        <w:top w:val="none" w:sz="0" w:space="0" w:color="auto"/>
        <w:left w:val="none" w:sz="0" w:space="0" w:color="auto"/>
        <w:bottom w:val="none" w:sz="0" w:space="0" w:color="auto"/>
        <w:right w:val="none" w:sz="0" w:space="0" w:color="auto"/>
      </w:divBdr>
    </w:div>
    <w:div w:id="412555654">
      <w:bodyDiv w:val="1"/>
      <w:marLeft w:val="0"/>
      <w:marRight w:val="0"/>
      <w:marTop w:val="0"/>
      <w:marBottom w:val="0"/>
      <w:divBdr>
        <w:top w:val="none" w:sz="0" w:space="0" w:color="auto"/>
        <w:left w:val="none" w:sz="0" w:space="0" w:color="auto"/>
        <w:bottom w:val="none" w:sz="0" w:space="0" w:color="auto"/>
        <w:right w:val="none" w:sz="0" w:space="0" w:color="auto"/>
      </w:divBdr>
    </w:div>
    <w:div w:id="421535484">
      <w:bodyDiv w:val="1"/>
      <w:marLeft w:val="0"/>
      <w:marRight w:val="0"/>
      <w:marTop w:val="0"/>
      <w:marBottom w:val="0"/>
      <w:divBdr>
        <w:top w:val="none" w:sz="0" w:space="0" w:color="auto"/>
        <w:left w:val="none" w:sz="0" w:space="0" w:color="auto"/>
        <w:bottom w:val="none" w:sz="0" w:space="0" w:color="auto"/>
        <w:right w:val="none" w:sz="0" w:space="0" w:color="auto"/>
      </w:divBdr>
    </w:div>
    <w:div w:id="463695981">
      <w:bodyDiv w:val="1"/>
      <w:marLeft w:val="0"/>
      <w:marRight w:val="0"/>
      <w:marTop w:val="0"/>
      <w:marBottom w:val="0"/>
      <w:divBdr>
        <w:top w:val="none" w:sz="0" w:space="0" w:color="auto"/>
        <w:left w:val="none" w:sz="0" w:space="0" w:color="auto"/>
        <w:bottom w:val="none" w:sz="0" w:space="0" w:color="auto"/>
        <w:right w:val="none" w:sz="0" w:space="0" w:color="auto"/>
      </w:divBdr>
    </w:div>
    <w:div w:id="528881991">
      <w:bodyDiv w:val="1"/>
      <w:marLeft w:val="0"/>
      <w:marRight w:val="0"/>
      <w:marTop w:val="0"/>
      <w:marBottom w:val="0"/>
      <w:divBdr>
        <w:top w:val="none" w:sz="0" w:space="0" w:color="auto"/>
        <w:left w:val="none" w:sz="0" w:space="0" w:color="auto"/>
        <w:bottom w:val="none" w:sz="0" w:space="0" w:color="auto"/>
        <w:right w:val="none" w:sz="0" w:space="0" w:color="auto"/>
      </w:divBdr>
    </w:div>
    <w:div w:id="584996188">
      <w:bodyDiv w:val="1"/>
      <w:marLeft w:val="0"/>
      <w:marRight w:val="0"/>
      <w:marTop w:val="0"/>
      <w:marBottom w:val="0"/>
      <w:divBdr>
        <w:top w:val="none" w:sz="0" w:space="0" w:color="auto"/>
        <w:left w:val="none" w:sz="0" w:space="0" w:color="auto"/>
        <w:bottom w:val="none" w:sz="0" w:space="0" w:color="auto"/>
        <w:right w:val="none" w:sz="0" w:space="0" w:color="auto"/>
      </w:divBdr>
    </w:div>
    <w:div w:id="624039338">
      <w:bodyDiv w:val="1"/>
      <w:marLeft w:val="0"/>
      <w:marRight w:val="0"/>
      <w:marTop w:val="0"/>
      <w:marBottom w:val="0"/>
      <w:divBdr>
        <w:top w:val="none" w:sz="0" w:space="0" w:color="auto"/>
        <w:left w:val="none" w:sz="0" w:space="0" w:color="auto"/>
        <w:bottom w:val="none" w:sz="0" w:space="0" w:color="auto"/>
        <w:right w:val="none" w:sz="0" w:space="0" w:color="auto"/>
      </w:divBdr>
    </w:div>
    <w:div w:id="640501857">
      <w:bodyDiv w:val="1"/>
      <w:marLeft w:val="0"/>
      <w:marRight w:val="0"/>
      <w:marTop w:val="0"/>
      <w:marBottom w:val="0"/>
      <w:divBdr>
        <w:top w:val="none" w:sz="0" w:space="0" w:color="auto"/>
        <w:left w:val="none" w:sz="0" w:space="0" w:color="auto"/>
        <w:bottom w:val="none" w:sz="0" w:space="0" w:color="auto"/>
        <w:right w:val="none" w:sz="0" w:space="0" w:color="auto"/>
      </w:divBdr>
    </w:div>
    <w:div w:id="702023627">
      <w:bodyDiv w:val="1"/>
      <w:marLeft w:val="0"/>
      <w:marRight w:val="0"/>
      <w:marTop w:val="0"/>
      <w:marBottom w:val="0"/>
      <w:divBdr>
        <w:top w:val="none" w:sz="0" w:space="0" w:color="auto"/>
        <w:left w:val="none" w:sz="0" w:space="0" w:color="auto"/>
        <w:bottom w:val="none" w:sz="0" w:space="0" w:color="auto"/>
        <w:right w:val="none" w:sz="0" w:space="0" w:color="auto"/>
      </w:divBdr>
      <w:divsChild>
        <w:div w:id="1188524924">
          <w:marLeft w:val="0"/>
          <w:marRight w:val="0"/>
          <w:marTop w:val="0"/>
          <w:marBottom w:val="375"/>
          <w:divBdr>
            <w:top w:val="none" w:sz="0" w:space="0" w:color="auto"/>
            <w:left w:val="none" w:sz="0" w:space="0" w:color="auto"/>
            <w:bottom w:val="none" w:sz="0" w:space="0" w:color="auto"/>
            <w:right w:val="none" w:sz="0" w:space="0" w:color="auto"/>
          </w:divBdr>
        </w:div>
      </w:divsChild>
    </w:div>
    <w:div w:id="702754431">
      <w:bodyDiv w:val="1"/>
      <w:marLeft w:val="0"/>
      <w:marRight w:val="0"/>
      <w:marTop w:val="0"/>
      <w:marBottom w:val="0"/>
      <w:divBdr>
        <w:top w:val="none" w:sz="0" w:space="0" w:color="auto"/>
        <w:left w:val="none" w:sz="0" w:space="0" w:color="auto"/>
        <w:bottom w:val="none" w:sz="0" w:space="0" w:color="auto"/>
        <w:right w:val="none" w:sz="0" w:space="0" w:color="auto"/>
      </w:divBdr>
    </w:div>
    <w:div w:id="704673865">
      <w:bodyDiv w:val="1"/>
      <w:marLeft w:val="0"/>
      <w:marRight w:val="0"/>
      <w:marTop w:val="0"/>
      <w:marBottom w:val="0"/>
      <w:divBdr>
        <w:top w:val="none" w:sz="0" w:space="0" w:color="auto"/>
        <w:left w:val="none" w:sz="0" w:space="0" w:color="auto"/>
        <w:bottom w:val="none" w:sz="0" w:space="0" w:color="auto"/>
        <w:right w:val="none" w:sz="0" w:space="0" w:color="auto"/>
      </w:divBdr>
    </w:div>
    <w:div w:id="786311196">
      <w:bodyDiv w:val="1"/>
      <w:marLeft w:val="0"/>
      <w:marRight w:val="0"/>
      <w:marTop w:val="0"/>
      <w:marBottom w:val="0"/>
      <w:divBdr>
        <w:top w:val="none" w:sz="0" w:space="0" w:color="auto"/>
        <w:left w:val="none" w:sz="0" w:space="0" w:color="auto"/>
        <w:bottom w:val="none" w:sz="0" w:space="0" w:color="auto"/>
        <w:right w:val="none" w:sz="0" w:space="0" w:color="auto"/>
      </w:divBdr>
    </w:div>
    <w:div w:id="800078318">
      <w:bodyDiv w:val="1"/>
      <w:marLeft w:val="0"/>
      <w:marRight w:val="0"/>
      <w:marTop w:val="0"/>
      <w:marBottom w:val="0"/>
      <w:divBdr>
        <w:top w:val="none" w:sz="0" w:space="0" w:color="auto"/>
        <w:left w:val="none" w:sz="0" w:space="0" w:color="auto"/>
        <w:bottom w:val="none" w:sz="0" w:space="0" w:color="auto"/>
        <w:right w:val="none" w:sz="0" w:space="0" w:color="auto"/>
      </w:divBdr>
    </w:div>
    <w:div w:id="817915534">
      <w:bodyDiv w:val="1"/>
      <w:marLeft w:val="0"/>
      <w:marRight w:val="0"/>
      <w:marTop w:val="0"/>
      <w:marBottom w:val="0"/>
      <w:divBdr>
        <w:top w:val="none" w:sz="0" w:space="0" w:color="auto"/>
        <w:left w:val="none" w:sz="0" w:space="0" w:color="auto"/>
        <w:bottom w:val="none" w:sz="0" w:space="0" w:color="auto"/>
        <w:right w:val="none" w:sz="0" w:space="0" w:color="auto"/>
      </w:divBdr>
    </w:div>
    <w:div w:id="833689883">
      <w:bodyDiv w:val="1"/>
      <w:marLeft w:val="0"/>
      <w:marRight w:val="0"/>
      <w:marTop w:val="0"/>
      <w:marBottom w:val="0"/>
      <w:divBdr>
        <w:top w:val="none" w:sz="0" w:space="0" w:color="auto"/>
        <w:left w:val="none" w:sz="0" w:space="0" w:color="auto"/>
        <w:bottom w:val="none" w:sz="0" w:space="0" w:color="auto"/>
        <w:right w:val="none" w:sz="0" w:space="0" w:color="auto"/>
      </w:divBdr>
      <w:divsChild>
        <w:div w:id="1874029120">
          <w:marLeft w:val="0"/>
          <w:marRight w:val="0"/>
          <w:marTop w:val="0"/>
          <w:marBottom w:val="375"/>
          <w:divBdr>
            <w:top w:val="none" w:sz="0" w:space="0" w:color="auto"/>
            <w:left w:val="none" w:sz="0" w:space="0" w:color="auto"/>
            <w:bottom w:val="none" w:sz="0" w:space="0" w:color="auto"/>
            <w:right w:val="none" w:sz="0" w:space="0" w:color="auto"/>
          </w:divBdr>
        </w:div>
      </w:divsChild>
    </w:div>
    <w:div w:id="841697720">
      <w:bodyDiv w:val="1"/>
      <w:marLeft w:val="0"/>
      <w:marRight w:val="0"/>
      <w:marTop w:val="0"/>
      <w:marBottom w:val="0"/>
      <w:divBdr>
        <w:top w:val="none" w:sz="0" w:space="0" w:color="auto"/>
        <w:left w:val="none" w:sz="0" w:space="0" w:color="auto"/>
        <w:bottom w:val="none" w:sz="0" w:space="0" w:color="auto"/>
        <w:right w:val="none" w:sz="0" w:space="0" w:color="auto"/>
      </w:divBdr>
    </w:div>
    <w:div w:id="882254842">
      <w:bodyDiv w:val="1"/>
      <w:marLeft w:val="0"/>
      <w:marRight w:val="0"/>
      <w:marTop w:val="0"/>
      <w:marBottom w:val="0"/>
      <w:divBdr>
        <w:top w:val="none" w:sz="0" w:space="0" w:color="auto"/>
        <w:left w:val="none" w:sz="0" w:space="0" w:color="auto"/>
        <w:bottom w:val="none" w:sz="0" w:space="0" w:color="auto"/>
        <w:right w:val="none" w:sz="0" w:space="0" w:color="auto"/>
      </w:divBdr>
    </w:div>
    <w:div w:id="926420332">
      <w:bodyDiv w:val="1"/>
      <w:marLeft w:val="0"/>
      <w:marRight w:val="0"/>
      <w:marTop w:val="0"/>
      <w:marBottom w:val="0"/>
      <w:divBdr>
        <w:top w:val="none" w:sz="0" w:space="0" w:color="auto"/>
        <w:left w:val="none" w:sz="0" w:space="0" w:color="auto"/>
        <w:bottom w:val="none" w:sz="0" w:space="0" w:color="auto"/>
        <w:right w:val="none" w:sz="0" w:space="0" w:color="auto"/>
      </w:divBdr>
    </w:div>
    <w:div w:id="1088233925">
      <w:bodyDiv w:val="1"/>
      <w:marLeft w:val="0"/>
      <w:marRight w:val="0"/>
      <w:marTop w:val="0"/>
      <w:marBottom w:val="0"/>
      <w:divBdr>
        <w:top w:val="none" w:sz="0" w:space="0" w:color="auto"/>
        <w:left w:val="none" w:sz="0" w:space="0" w:color="auto"/>
        <w:bottom w:val="none" w:sz="0" w:space="0" w:color="auto"/>
        <w:right w:val="none" w:sz="0" w:space="0" w:color="auto"/>
      </w:divBdr>
    </w:div>
    <w:div w:id="1142235453">
      <w:bodyDiv w:val="1"/>
      <w:marLeft w:val="0"/>
      <w:marRight w:val="0"/>
      <w:marTop w:val="0"/>
      <w:marBottom w:val="0"/>
      <w:divBdr>
        <w:top w:val="none" w:sz="0" w:space="0" w:color="auto"/>
        <w:left w:val="none" w:sz="0" w:space="0" w:color="auto"/>
        <w:bottom w:val="none" w:sz="0" w:space="0" w:color="auto"/>
        <w:right w:val="none" w:sz="0" w:space="0" w:color="auto"/>
      </w:divBdr>
    </w:div>
    <w:div w:id="1170411214">
      <w:bodyDiv w:val="1"/>
      <w:marLeft w:val="0"/>
      <w:marRight w:val="0"/>
      <w:marTop w:val="0"/>
      <w:marBottom w:val="0"/>
      <w:divBdr>
        <w:top w:val="none" w:sz="0" w:space="0" w:color="auto"/>
        <w:left w:val="none" w:sz="0" w:space="0" w:color="auto"/>
        <w:bottom w:val="none" w:sz="0" w:space="0" w:color="auto"/>
        <w:right w:val="none" w:sz="0" w:space="0" w:color="auto"/>
      </w:divBdr>
    </w:div>
    <w:div w:id="1207987228">
      <w:bodyDiv w:val="1"/>
      <w:marLeft w:val="0"/>
      <w:marRight w:val="0"/>
      <w:marTop w:val="0"/>
      <w:marBottom w:val="0"/>
      <w:divBdr>
        <w:top w:val="none" w:sz="0" w:space="0" w:color="auto"/>
        <w:left w:val="none" w:sz="0" w:space="0" w:color="auto"/>
        <w:bottom w:val="none" w:sz="0" w:space="0" w:color="auto"/>
        <w:right w:val="none" w:sz="0" w:space="0" w:color="auto"/>
      </w:divBdr>
    </w:div>
    <w:div w:id="1230461155">
      <w:bodyDiv w:val="1"/>
      <w:marLeft w:val="0"/>
      <w:marRight w:val="0"/>
      <w:marTop w:val="0"/>
      <w:marBottom w:val="0"/>
      <w:divBdr>
        <w:top w:val="none" w:sz="0" w:space="0" w:color="auto"/>
        <w:left w:val="none" w:sz="0" w:space="0" w:color="auto"/>
        <w:bottom w:val="none" w:sz="0" w:space="0" w:color="auto"/>
        <w:right w:val="none" w:sz="0" w:space="0" w:color="auto"/>
      </w:divBdr>
    </w:div>
    <w:div w:id="1260144506">
      <w:bodyDiv w:val="1"/>
      <w:marLeft w:val="0"/>
      <w:marRight w:val="0"/>
      <w:marTop w:val="0"/>
      <w:marBottom w:val="0"/>
      <w:divBdr>
        <w:top w:val="none" w:sz="0" w:space="0" w:color="auto"/>
        <w:left w:val="none" w:sz="0" w:space="0" w:color="auto"/>
        <w:bottom w:val="none" w:sz="0" w:space="0" w:color="auto"/>
        <w:right w:val="none" w:sz="0" w:space="0" w:color="auto"/>
      </w:divBdr>
    </w:div>
    <w:div w:id="1316492210">
      <w:bodyDiv w:val="1"/>
      <w:marLeft w:val="0"/>
      <w:marRight w:val="0"/>
      <w:marTop w:val="0"/>
      <w:marBottom w:val="0"/>
      <w:divBdr>
        <w:top w:val="none" w:sz="0" w:space="0" w:color="auto"/>
        <w:left w:val="none" w:sz="0" w:space="0" w:color="auto"/>
        <w:bottom w:val="none" w:sz="0" w:space="0" w:color="auto"/>
        <w:right w:val="none" w:sz="0" w:space="0" w:color="auto"/>
      </w:divBdr>
    </w:div>
    <w:div w:id="1371303341">
      <w:bodyDiv w:val="1"/>
      <w:marLeft w:val="0"/>
      <w:marRight w:val="0"/>
      <w:marTop w:val="0"/>
      <w:marBottom w:val="0"/>
      <w:divBdr>
        <w:top w:val="none" w:sz="0" w:space="0" w:color="auto"/>
        <w:left w:val="none" w:sz="0" w:space="0" w:color="auto"/>
        <w:bottom w:val="none" w:sz="0" w:space="0" w:color="auto"/>
        <w:right w:val="none" w:sz="0" w:space="0" w:color="auto"/>
      </w:divBdr>
    </w:div>
    <w:div w:id="1430269477">
      <w:bodyDiv w:val="1"/>
      <w:marLeft w:val="0"/>
      <w:marRight w:val="0"/>
      <w:marTop w:val="0"/>
      <w:marBottom w:val="0"/>
      <w:divBdr>
        <w:top w:val="none" w:sz="0" w:space="0" w:color="auto"/>
        <w:left w:val="none" w:sz="0" w:space="0" w:color="auto"/>
        <w:bottom w:val="none" w:sz="0" w:space="0" w:color="auto"/>
        <w:right w:val="none" w:sz="0" w:space="0" w:color="auto"/>
      </w:divBdr>
    </w:div>
    <w:div w:id="1523665286">
      <w:bodyDiv w:val="1"/>
      <w:marLeft w:val="0"/>
      <w:marRight w:val="0"/>
      <w:marTop w:val="0"/>
      <w:marBottom w:val="0"/>
      <w:divBdr>
        <w:top w:val="none" w:sz="0" w:space="0" w:color="auto"/>
        <w:left w:val="none" w:sz="0" w:space="0" w:color="auto"/>
        <w:bottom w:val="none" w:sz="0" w:space="0" w:color="auto"/>
        <w:right w:val="none" w:sz="0" w:space="0" w:color="auto"/>
      </w:divBdr>
    </w:div>
    <w:div w:id="1564487443">
      <w:bodyDiv w:val="1"/>
      <w:marLeft w:val="0"/>
      <w:marRight w:val="0"/>
      <w:marTop w:val="0"/>
      <w:marBottom w:val="0"/>
      <w:divBdr>
        <w:top w:val="none" w:sz="0" w:space="0" w:color="auto"/>
        <w:left w:val="none" w:sz="0" w:space="0" w:color="auto"/>
        <w:bottom w:val="none" w:sz="0" w:space="0" w:color="auto"/>
        <w:right w:val="none" w:sz="0" w:space="0" w:color="auto"/>
      </w:divBdr>
    </w:div>
    <w:div w:id="1646815472">
      <w:bodyDiv w:val="1"/>
      <w:marLeft w:val="0"/>
      <w:marRight w:val="0"/>
      <w:marTop w:val="0"/>
      <w:marBottom w:val="0"/>
      <w:divBdr>
        <w:top w:val="none" w:sz="0" w:space="0" w:color="auto"/>
        <w:left w:val="none" w:sz="0" w:space="0" w:color="auto"/>
        <w:bottom w:val="none" w:sz="0" w:space="0" w:color="auto"/>
        <w:right w:val="none" w:sz="0" w:space="0" w:color="auto"/>
      </w:divBdr>
    </w:div>
    <w:div w:id="1675263132">
      <w:bodyDiv w:val="1"/>
      <w:marLeft w:val="0"/>
      <w:marRight w:val="0"/>
      <w:marTop w:val="0"/>
      <w:marBottom w:val="0"/>
      <w:divBdr>
        <w:top w:val="none" w:sz="0" w:space="0" w:color="auto"/>
        <w:left w:val="none" w:sz="0" w:space="0" w:color="auto"/>
        <w:bottom w:val="none" w:sz="0" w:space="0" w:color="auto"/>
        <w:right w:val="none" w:sz="0" w:space="0" w:color="auto"/>
      </w:divBdr>
    </w:div>
    <w:div w:id="1680691990">
      <w:bodyDiv w:val="1"/>
      <w:marLeft w:val="0"/>
      <w:marRight w:val="0"/>
      <w:marTop w:val="0"/>
      <w:marBottom w:val="0"/>
      <w:divBdr>
        <w:top w:val="none" w:sz="0" w:space="0" w:color="auto"/>
        <w:left w:val="none" w:sz="0" w:space="0" w:color="auto"/>
        <w:bottom w:val="none" w:sz="0" w:space="0" w:color="auto"/>
        <w:right w:val="none" w:sz="0" w:space="0" w:color="auto"/>
      </w:divBdr>
    </w:div>
    <w:div w:id="1741444128">
      <w:bodyDiv w:val="1"/>
      <w:marLeft w:val="0"/>
      <w:marRight w:val="0"/>
      <w:marTop w:val="0"/>
      <w:marBottom w:val="0"/>
      <w:divBdr>
        <w:top w:val="none" w:sz="0" w:space="0" w:color="auto"/>
        <w:left w:val="none" w:sz="0" w:space="0" w:color="auto"/>
        <w:bottom w:val="none" w:sz="0" w:space="0" w:color="auto"/>
        <w:right w:val="none" w:sz="0" w:space="0" w:color="auto"/>
      </w:divBdr>
    </w:div>
    <w:div w:id="1779520815">
      <w:bodyDiv w:val="1"/>
      <w:marLeft w:val="0"/>
      <w:marRight w:val="0"/>
      <w:marTop w:val="0"/>
      <w:marBottom w:val="0"/>
      <w:divBdr>
        <w:top w:val="none" w:sz="0" w:space="0" w:color="auto"/>
        <w:left w:val="none" w:sz="0" w:space="0" w:color="auto"/>
        <w:bottom w:val="none" w:sz="0" w:space="0" w:color="auto"/>
        <w:right w:val="none" w:sz="0" w:space="0" w:color="auto"/>
      </w:divBdr>
    </w:div>
    <w:div w:id="1805655519">
      <w:bodyDiv w:val="1"/>
      <w:marLeft w:val="0"/>
      <w:marRight w:val="0"/>
      <w:marTop w:val="0"/>
      <w:marBottom w:val="0"/>
      <w:divBdr>
        <w:top w:val="none" w:sz="0" w:space="0" w:color="auto"/>
        <w:left w:val="none" w:sz="0" w:space="0" w:color="auto"/>
        <w:bottom w:val="none" w:sz="0" w:space="0" w:color="auto"/>
        <w:right w:val="none" w:sz="0" w:space="0" w:color="auto"/>
      </w:divBdr>
    </w:div>
    <w:div w:id="1811287845">
      <w:bodyDiv w:val="1"/>
      <w:marLeft w:val="0"/>
      <w:marRight w:val="0"/>
      <w:marTop w:val="0"/>
      <w:marBottom w:val="0"/>
      <w:divBdr>
        <w:top w:val="none" w:sz="0" w:space="0" w:color="auto"/>
        <w:left w:val="none" w:sz="0" w:space="0" w:color="auto"/>
        <w:bottom w:val="none" w:sz="0" w:space="0" w:color="auto"/>
        <w:right w:val="none" w:sz="0" w:space="0" w:color="auto"/>
      </w:divBdr>
    </w:div>
    <w:div w:id="1820999630">
      <w:bodyDiv w:val="1"/>
      <w:marLeft w:val="0"/>
      <w:marRight w:val="0"/>
      <w:marTop w:val="0"/>
      <w:marBottom w:val="0"/>
      <w:divBdr>
        <w:top w:val="none" w:sz="0" w:space="0" w:color="auto"/>
        <w:left w:val="none" w:sz="0" w:space="0" w:color="auto"/>
        <w:bottom w:val="none" w:sz="0" w:space="0" w:color="auto"/>
        <w:right w:val="none" w:sz="0" w:space="0" w:color="auto"/>
      </w:divBdr>
    </w:div>
    <w:div w:id="1842039206">
      <w:bodyDiv w:val="1"/>
      <w:marLeft w:val="0"/>
      <w:marRight w:val="0"/>
      <w:marTop w:val="0"/>
      <w:marBottom w:val="0"/>
      <w:divBdr>
        <w:top w:val="none" w:sz="0" w:space="0" w:color="auto"/>
        <w:left w:val="none" w:sz="0" w:space="0" w:color="auto"/>
        <w:bottom w:val="none" w:sz="0" w:space="0" w:color="auto"/>
        <w:right w:val="none" w:sz="0" w:space="0" w:color="auto"/>
      </w:divBdr>
    </w:div>
    <w:div w:id="1851330417">
      <w:bodyDiv w:val="1"/>
      <w:marLeft w:val="0"/>
      <w:marRight w:val="0"/>
      <w:marTop w:val="0"/>
      <w:marBottom w:val="0"/>
      <w:divBdr>
        <w:top w:val="none" w:sz="0" w:space="0" w:color="auto"/>
        <w:left w:val="none" w:sz="0" w:space="0" w:color="auto"/>
        <w:bottom w:val="none" w:sz="0" w:space="0" w:color="auto"/>
        <w:right w:val="none" w:sz="0" w:space="0" w:color="auto"/>
      </w:divBdr>
    </w:div>
    <w:div w:id="1868248312">
      <w:bodyDiv w:val="1"/>
      <w:marLeft w:val="0"/>
      <w:marRight w:val="0"/>
      <w:marTop w:val="0"/>
      <w:marBottom w:val="0"/>
      <w:divBdr>
        <w:top w:val="none" w:sz="0" w:space="0" w:color="auto"/>
        <w:left w:val="none" w:sz="0" w:space="0" w:color="auto"/>
        <w:bottom w:val="none" w:sz="0" w:space="0" w:color="auto"/>
        <w:right w:val="none" w:sz="0" w:space="0" w:color="auto"/>
      </w:divBdr>
    </w:div>
    <w:div w:id="1880706798">
      <w:bodyDiv w:val="1"/>
      <w:marLeft w:val="0"/>
      <w:marRight w:val="0"/>
      <w:marTop w:val="0"/>
      <w:marBottom w:val="0"/>
      <w:divBdr>
        <w:top w:val="none" w:sz="0" w:space="0" w:color="auto"/>
        <w:left w:val="none" w:sz="0" w:space="0" w:color="auto"/>
        <w:bottom w:val="none" w:sz="0" w:space="0" w:color="auto"/>
        <w:right w:val="none" w:sz="0" w:space="0" w:color="auto"/>
      </w:divBdr>
    </w:div>
    <w:div w:id="1919365142">
      <w:bodyDiv w:val="1"/>
      <w:marLeft w:val="0"/>
      <w:marRight w:val="0"/>
      <w:marTop w:val="0"/>
      <w:marBottom w:val="0"/>
      <w:divBdr>
        <w:top w:val="none" w:sz="0" w:space="0" w:color="auto"/>
        <w:left w:val="none" w:sz="0" w:space="0" w:color="auto"/>
        <w:bottom w:val="none" w:sz="0" w:space="0" w:color="auto"/>
        <w:right w:val="none" w:sz="0" w:space="0" w:color="auto"/>
      </w:divBdr>
    </w:div>
    <w:div w:id="2018270457">
      <w:bodyDiv w:val="1"/>
      <w:marLeft w:val="0"/>
      <w:marRight w:val="0"/>
      <w:marTop w:val="0"/>
      <w:marBottom w:val="0"/>
      <w:divBdr>
        <w:top w:val="none" w:sz="0" w:space="0" w:color="auto"/>
        <w:left w:val="none" w:sz="0" w:space="0" w:color="auto"/>
        <w:bottom w:val="none" w:sz="0" w:space="0" w:color="auto"/>
        <w:right w:val="none" w:sz="0" w:space="0" w:color="auto"/>
      </w:divBdr>
    </w:div>
    <w:div w:id="2091731912">
      <w:bodyDiv w:val="1"/>
      <w:marLeft w:val="0"/>
      <w:marRight w:val="0"/>
      <w:marTop w:val="0"/>
      <w:marBottom w:val="0"/>
      <w:divBdr>
        <w:top w:val="none" w:sz="0" w:space="0" w:color="auto"/>
        <w:left w:val="none" w:sz="0" w:space="0" w:color="auto"/>
        <w:bottom w:val="none" w:sz="0" w:space="0" w:color="auto"/>
        <w:right w:val="none" w:sz="0" w:space="0" w:color="auto"/>
      </w:divBdr>
      <w:divsChild>
        <w:div w:id="1415013413">
          <w:marLeft w:val="0"/>
          <w:marRight w:val="0"/>
          <w:marTop w:val="0"/>
          <w:marBottom w:val="375"/>
          <w:divBdr>
            <w:top w:val="none" w:sz="0" w:space="0" w:color="auto"/>
            <w:left w:val="none" w:sz="0" w:space="0" w:color="auto"/>
            <w:bottom w:val="none" w:sz="0" w:space="0" w:color="auto"/>
            <w:right w:val="none" w:sz="0" w:space="0" w:color="auto"/>
          </w:divBdr>
          <w:divsChild>
            <w:div w:id="11653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3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hopify.com/plus/customers/beauty-heroes" TargetMode="External"/><Relationship Id="rId13" Type="http://schemas.openxmlformats.org/officeDocument/2006/relationships/hyperlink" Target="https://www.thinkwithgoogle.com/consumer-insights/consumer-trends/in-store-shopping-statistics/" TargetMode="External"/><Relationship Id="rId18" Type="http://schemas.openxmlformats.org/officeDocument/2006/relationships/image" Target="media/image4.png"/><Relationship Id="rId26" Type="http://schemas.openxmlformats.org/officeDocument/2006/relationships/hyperlink" Target="https://moodle.warwick.ac.uk/course/view.php?id=42224" TargetMode="External"/><Relationship Id="rId3" Type="http://schemas.openxmlformats.org/officeDocument/2006/relationships/styles" Target="styles.xml"/><Relationship Id="rId21" Type="http://schemas.openxmlformats.org/officeDocument/2006/relationships/image" Target="media/image7.gi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hyperlink" Target="https://warwick.ac.uk/services/skills/academicwriting/"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gif"/><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moodle.warwick.ac.u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gif"/><Relationship Id="rId23" Type="http://schemas.openxmlformats.org/officeDocument/2006/relationships/image" Target="media/image9.gif"/><Relationship Id="rId28" Type="http://schemas.openxmlformats.org/officeDocument/2006/relationships/hyperlink" Target="https://warwick.ac.uk/services/library/students/your-library-online/" TargetMode="External"/><Relationship Id="rId10" Type="http://schemas.microsoft.com/office/2011/relationships/commentsExtended" Target="commentsExtended.xml"/><Relationship Id="rId19" Type="http://schemas.openxmlformats.org/officeDocument/2006/relationships/image" Target="media/image5.gif"/><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thinkwithgoogle.com/consumer-insights/online-to-offline-marketing/" TargetMode="External"/><Relationship Id="rId22" Type="http://schemas.openxmlformats.org/officeDocument/2006/relationships/image" Target="media/image8.gif"/><Relationship Id="rId27" Type="http://schemas.openxmlformats.org/officeDocument/2006/relationships/hyperlink" Target="https://warwick.ac.uk/services/ws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3AA5A-643A-B440-9C83-743D927AC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16</Pages>
  <Words>2648</Words>
  <Characters>15097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WMG</Company>
  <LinksUpToDate>false</LinksUpToDate>
  <CharactersWithSpaces>17710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Knowles</dc:creator>
  <cp:keywords/>
  <dc:description/>
  <cp:lastModifiedBy>1709853db011047@student.must.edu.mo</cp:lastModifiedBy>
  <cp:revision>22</cp:revision>
  <dcterms:created xsi:type="dcterms:W3CDTF">2022-01-30T02:25:00Z</dcterms:created>
  <dcterms:modified xsi:type="dcterms:W3CDTF">2022-02-10T18:19:00Z</dcterms:modified>
</cp:coreProperties>
</file>