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0DC1" w14:textId="7AF1CC6A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</w:pPr>
      <w:proofErr w:type="spellStart"/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>든든하이</w:t>
      </w:r>
      <w:proofErr w:type="spellEnd"/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–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>팔팔데브</w:t>
      </w:r>
      <w:proofErr w:type="spellEnd"/>
    </w:p>
    <w:p w14:paraId="213693C9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38C960D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5D0445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Executive Summary</w:t>
      </w:r>
    </w:p>
    <w:p w14:paraId="61DB5C0E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급속한 디지털 전환 시대에서 가장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소외받고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있는 계층인 시니어 세대를 위한 혁신적인 디지털 플랫폼을 개발하였다. 본 프로젝트는 단순한 앱 개발을 넘어서 세대 간 디지털 격차를 해소하고, 시니어의 독립적인 일상생활을 지원하며, 가족 간 유대감을 강화하는 종합적인 솔루션을 제시한다.</w:t>
      </w:r>
    </w:p>
    <w:p w14:paraId="37676EBC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2093D53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10007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프로젝트 배경 및 동기</w:t>
      </w:r>
    </w:p>
    <w:p w14:paraId="7EEF54E2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 사회적 현실 인식</w:t>
      </w:r>
    </w:p>
    <w:p w14:paraId="3E985903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대한민국은 세계에서 가장 빠른 속도로 고령화가 진행되고 있으며, 동시에 디지털 혁신의 선두주자로 자리잡고 있다. 그러나 이러한 양극단적 현상 사이에서 시니어 세대는 디지털 기술의 혜택을 누리지 못한 채 점점 더 고립되어 가고 있다.</w:t>
      </w:r>
    </w:p>
    <w:p w14:paraId="759BAC1E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실제 피해 사례:</w:t>
      </w:r>
    </w:p>
    <w:p w14:paraId="7026E78B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의료 서비스 </w:t>
      </w:r>
      <w:proofErr w:type="spellStart"/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접근권</w:t>
      </w:r>
      <w:proofErr w:type="spellEnd"/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침해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병원 예약 앱 '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똑닥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>'을 통해서만 진료 접수를 받는 병원이 늘어나면서, 앱을 사용하지 못하는 노인들이 오전 10시 전에 도착해도 오후 1시까지 기다리는 사례가 발생하고 있다. 60세 이상 앱 이용률은 0.88%에 불과하며, 이 중 43%는 자녀가 대신 접수하는 상황이다.</w:t>
      </w:r>
    </w:p>
    <w:p w14:paraId="1F8DA7E0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일상생활 기본권 제약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68세 김순자씨는 암 투병 중인 남편을 위해 순댓국을 포장하러 갔지만 키오스크 사용법을 몰라 주문을 포기했고, 61세 이모씨는 패스트푸드점에서 10분 넘게 주문을 시도하다 결국 아무것도 주문하지 못한 채 발걸음을 돌렸다.</w:t>
      </w:r>
    </w:p>
    <w:p w14:paraId="186DF0E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심리적 위축과 사회적 배제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: 카페에서 69세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김월자씨가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키오스크 앞에서 한참을 헤매다 뒤의 청년에게 도움을 요청하는 상황이 반복되고 있으며, 노인들은 "뒷사람 눈치가 보여서" 아예 매장 이용을 포기하는 경우가 증가하고 있다.</w:t>
      </w:r>
    </w:p>
    <w:p w14:paraId="4CBF8E0E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디지털 격차의 심각성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6BB99B81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연령별 디지털정보화 수준 격차 (한국정보화진흥원, 2019)</w:t>
      </w:r>
    </w:p>
    <w:p w14:paraId="4A8F9DB2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일반국민 100.0 기준 시</w:t>
      </w:r>
    </w:p>
    <w:p w14:paraId="02A19CD8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lastRenderedPageBreak/>
        <w:t>19세 아래: 112.3 (초과 달성)</w:t>
      </w:r>
    </w:p>
    <w:p w14:paraId="0D0AC285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20대: 123.0 (최고 수준)</w:t>
      </w:r>
    </w:p>
    <w:p w14:paraId="70D516B2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30대: 121.7 (매우 높음)</w:t>
      </w:r>
    </w:p>
    <w:p w14:paraId="39D4AC35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40대: 112.7 (높음)</w:t>
      </w:r>
    </w:p>
    <w:p w14:paraId="2EDF3A0F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50대: 98.9 (평균 수준)</w:t>
      </w:r>
    </w:p>
    <w:p w14:paraId="44C30BE5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60대: 73.6 (현저히 낮음)</w:t>
      </w:r>
    </w:p>
    <w:p w14:paraId="09AC1DBF" w14:textId="77777777" w:rsidR="0005331B" w:rsidRPr="0005331B" w:rsidRDefault="0005331B" w:rsidP="000533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70대 이상: 35.7 (극도로 낮음)</w:t>
      </w:r>
    </w:p>
    <w:p w14:paraId="2AFDDBC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장·노년층의 비자발적 인터넷 </w:t>
      </w:r>
      <w:proofErr w:type="spellStart"/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비이용</w:t>
      </w:r>
      <w:proofErr w:type="spellEnd"/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이유 (과학기술정보통신부)</w:t>
      </w:r>
    </w:p>
    <w:p w14:paraId="67E59F16" w14:textId="77777777" w:rsidR="0005331B" w:rsidRPr="0005331B" w:rsidRDefault="0005331B" w:rsidP="0005331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모르고 어려움: 89.8%</w:t>
      </w:r>
    </w:p>
    <w:p w14:paraId="6F14EC80" w14:textId="77777777" w:rsidR="0005331B" w:rsidRPr="0005331B" w:rsidRDefault="0005331B" w:rsidP="0005331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이용요금부담: 35.5%</w:t>
      </w:r>
    </w:p>
    <w:p w14:paraId="10C1DEB8" w14:textId="77777777" w:rsidR="0005331B" w:rsidRPr="0005331B" w:rsidRDefault="0005331B" w:rsidP="0005331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기기 없음: 30.2%</w:t>
      </w:r>
    </w:p>
    <w:p w14:paraId="7889E1D4" w14:textId="77777777" w:rsidR="0005331B" w:rsidRPr="0005331B" w:rsidRDefault="0005331B" w:rsidP="0005331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신체적 제약: 20%</w:t>
      </w:r>
    </w:p>
    <w:p w14:paraId="18675E05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문제점:</w:t>
      </w:r>
    </w:p>
    <w:p w14:paraId="508EA6A1" w14:textId="77777777" w:rsidR="0005331B" w:rsidRPr="0005331B" w:rsidRDefault="0005331B" w:rsidP="000533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코로나19 팬데믹 이후 급격히 확산된 키오스크, QR코드 등 무인 서비스로 인한 시니어의 일상생활 제약</w:t>
      </w:r>
    </w:p>
    <w:p w14:paraId="0B9B4CE7" w14:textId="77777777" w:rsidR="0005331B" w:rsidRPr="0005331B" w:rsidRDefault="0005331B" w:rsidP="000533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복잡한 스마트폰 인터페이스로 인해 기본 기능조차 활용하지 못하는 디지털 소외</w:t>
      </w:r>
    </w:p>
    <w:p w14:paraId="5FE1E84C" w14:textId="77777777" w:rsidR="0005331B" w:rsidRPr="0005331B" w:rsidRDefault="0005331B" w:rsidP="000533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독거노인 증가로 인한 사회적 고립과 안전 문제 심화</w:t>
      </w:r>
    </w:p>
    <w:p w14:paraId="78999627" w14:textId="77777777" w:rsidR="0005331B" w:rsidRPr="0005331B" w:rsidRDefault="0005331B" w:rsidP="000533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가족 간 물리적 거리감 증가에 따른 돌봄 공백 발생</w:t>
      </w:r>
    </w:p>
    <w:p w14:paraId="3722619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1.2 기술적 비전</w:t>
      </w:r>
    </w:p>
    <w:p w14:paraId="3D0778D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우리는 기술이 모든 세대를 포용해야 한다는 신념으로부터 출발했다. 시니어가 기술에 맞춰야 하는 것이 아니라, 기술이 시니어의 눈높이에 맞춰져야 한다는 철학을 바탕으로 본 플랫폼을 설계하였다.</w:t>
      </w:r>
    </w:p>
    <w:p w14:paraId="62B46BEF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62678E0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9D8BC3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기술 아키텍처 및 핵심 혁신</w:t>
      </w:r>
    </w:p>
    <w:p w14:paraId="3D078CCF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 이중 플랫폼 생태계</w:t>
      </w:r>
    </w:p>
    <w:p w14:paraId="65B1BA49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본 플랫폼은 시니어 사용자와 보호자를 연결하는 혁신적인 이중 플랫폼 구조를 채택하여, 독립성과 안전성을 동시에 보장한다.</w:t>
      </w:r>
    </w:p>
    <w:p w14:paraId="6E448198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보안 및 인증 시스템:</w:t>
      </w:r>
    </w:p>
    <w:p w14:paraId="552CA6D1" w14:textId="77777777" w:rsidR="0005331B" w:rsidRPr="0005331B" w:rsidRDefault="0005331B" w:rsidP="000533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가족관계증명서 기반 검증 시스템으로 개인정보 보호 강화</w:t>
      </w:r>
    </w:p>
    <w:p w14:paraId="2D0890D8" w14:textId="77777777" w:rsidR="0005331B" w:rsidRPr="0005331B" w:rsidRDefault="0005331B" w:rsidP="000533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관리자 수동 검토를 통한 2단계 보안 인증 구현</w:t>
      </w:r>
    </w:p>
    <w:p w14:paraId="3CA97E0B" w14:textId="77777777" w:rsidR="0005331B" w:rsidRPr="0005331B" w:rsidRDefault="0005331B" w:rsidP="000533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민감한 개인정보 처리를 위한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엔드투엔드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암호화 적용</w:t>
      </w:r>
    </w:p>
    <w:p w14:paraId="4D55421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2.2 첨단 기술 융합</w:t>
      </w:r>
    </w:p>
    <w:p w14:paraId="5AD53AE1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인공지능 기반 사용자 경험 최적화:</w:t>
      </w:r>
    </w:p>
    <w:p w14:paraId="4140B15D" w14:textId="77777777" w:rsidR="0005331B" w:rsidRPr="0005331B" w:rsidRDefault="0005331B" w:rsidP="000533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OCR(Optical Character Recognition) 기술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단문 텍스트 입력의 번거로움을 해소하여 회원가입 및 로그인 과정을 혁신적으로 간소화</w:t>
      </w:r>
    </w:p>
    <w:p w14:paraId="69E11EA4" w14:textId="77777777" w:rsidR="0005331B" w:rsidRPr="0005331B" w:rsidRDefault="0005331B" w:rsidP="000533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TTS(Text-to-Speech) 기술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장문 작성이 필요한 일정관리 및 주소 입력을 음성으로 처리하여 접근성 극대화</w:t>
      </w:r>
    </w:p>
    <w:p w14:paraId="7C615BF5" w14:textId="77777777" w:rsidR="0005331B" w:rsidRPr="0005331B" w:rsidRDefault="0005331B" w:rsidP="000533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FCM(Firebase Cloud Messaging)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실시간 알림 시스템으로 중요한 일정과 안전 정보를 적시에 전달</w:t>
      </w:r>
    </w:p>
    <w:p w14:paraId="3E11B2CD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실시간 데이터 연동:</w:t>
      </w:r>
    </w:p>
    <w:p w14:paraId="4805326C" w14:textId="77777777" w:rsidR="0005331B" w:rsidRPr="0005331B" w:rsidRDefault="0005331B" w:rsidP="000533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기상청 API 연동을 통한 직관적인 날씨 정보 제공</w:t>
      </w:r>
    </w:p>
    <w:p w14:paraId="0A6C2BCF" w14:textId="77777777" w:rsidR="0005331B" w:rsidRPr="0005331B" w:rsidRDefault="0005331B" w:rsidP="000533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지리정보시스템(GIS) 기반 위치 서비스로 안전망 구축</w:t>
      </w:r>
    </w:p>
    <w:p w14:paraId="72D95E1E" w14:textId="77777777" w:rsidR="0005331B" w:rsidRPr="0005331B" w:rsidRDefault="0005331B" w:rsidP="000533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공공데이터 포털 연계를 통한 지역별 문화시설 정보 실시간 업데이트</w:t>
      </w:r>
    </w:p>
    <w:p w14:paraId="17FC8E66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39C05D5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EFAF4D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사용자 중심 디자인 혁신</w:t>
      </w:r>
    </w:p>
    <w:p w14:paraId="5C250B6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 감성적 사용자 인터페이스</w:t>
      </w:r>
    </w:p>
    <w:p w14:paraId="1433D7A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시니어 사용자의 심리적 장벽을 낮추기 위해 친근하고 직관적인 언어를 도입했다. "로그인" 대신 "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구면이세요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>?", "회원가입" 대신 "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초면이세요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>?"라는 표현을 사용하여 기술적 거부감을 최소화하고 따뜻한 인간미를 더했다.</w:t>
      </w:r>
    </w:p>
    <w:p w14:paraId="23E5A61F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시각적 접근성 강화:</w:t>
      </w:r>
    </w:p>
    <w:p w14:paraId="3C22B56D" w14:textId="77777777" w:rsidR="0005331B" w:rsidRPr="0005331B" w:rsidRDefault="0005331B" w:rsidP="000533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고대비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색상 구성으로 시력이 약한 사용자도 쉽게 인식 가능</w:t>
      </w:r>
    </w:p>
    <w:p w14:paraId="1A96D8FD" w14:textId="77777777" w:rsidR="0005331B" w:rsidRPr="0005331B" w:rsidRDefault="0005331B" w:rsidP="000533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대형 폰트와 넓은 터치 영역으로 조작 편의성 극대화</w:t>
      </w:r>
    </w:p>
    <w:p w14:paraId="280F12D7" w14:textId="77777777" w:rsidR="0005331B" w:rsidRPr="0005331B" w:rsidRDefault="0005331B" w:rsidP="000533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직관적인 아이콘과 이모티콘 활용으로 언어적 장벽 해소</w:t>
      </w:r>
    </w:p>
    <w:p w14:paraId="65528D08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3.2 맥락 인식 서비스</w:t>
      </w:r>
    </w:p>
    <w:p w14:paraId="2AF95E53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지능형 팝업 시스템: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시니어의 일상 패턴을 학습하여 적절한 타이밍에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의미있는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상호작용을 제안한다. 예를 들어, "어제 찍은 사진을 보호자에게 보내시겠습니까?" 또는 "현재 집에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계신가요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>?"와 같은 자연스러운 질문을 통해 가족과의 소통을 촉진한다.</w:t>
      </w:r>
    </w:p>
    <w:p w14:paraId="3BA457A4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23CA82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C2FEF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핵심 기능별 세부 분석</w:t>
      </w:r>
    </w:p>
    <w:p w14:paraId="15BC92D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4.1 응급 안전 서비스</w:t>
      </w:r>
    </w:p>
    <w:p w14:paraId="7E5A09A9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원터치 비상연락 시스템: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복잡한 전화번호 검색 과정 없이 단 하나의 버튼으로 보호자, 112, 119에 즉시 연결 가능한 생명 안전 서비스를 구현했다.</w:t>
      </w:r>
    </w:p>
    <w:p w14:paraId="5F318424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4.2 지능형 일정관리</w:t>
      </w:r>
    </w:p>
    <w:p w14:paraId="09A73A90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보호자가 원격으로 일정을 등록하면 FCM을 통해 시니어에게 적절한 시점에 알림을 전송하여, 의료 약속이나 중요한 일정을 놓치지 않도록 지원한다.</w:t>
      </w:r>
    </w:p>
    <w:p w14:paraId="6F7E65D9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4.3 위치 기반 안전망</w:t>
      </w:r>
    </w:p>
    <w:p w14:paraId="5F16373B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실시간 위치 공유를 통해 독거 시니어의 안전을 모니터링하되, 프라이버시를 보장하는 선에서 가족의 안심을 제공한다.</w:t>
      </w:r>
    </w:p>
    <w:p w14:paraId="7251C6F2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4.4 지역사회 연계 서비스</w:t>
      </w:r>
    </w:p>
    <w:p w14:paraId="464A1D10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스마트 지도 서비스: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시니어들이 자주 이용하는 시설들(무더위 쉼터, 병원, 경로당)을 지도상에 표시하고, 각 시설의 정보와 직통 전화 기능을 제공하여 지역사회와의 연결고리를 강화했다.</w:t>
      </w:r>
    </w:p>
    <w:p w14:paraId="2449BEE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문화활동 연계: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지자체에서 운영하는 다양한 여가 프로그램(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우쿨렐레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>, 요가 등)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쉽게 접근할 수 있는 통로를 마련하여 시니어의 사회참여를 촉진한다.</w:t>
      </w:r>
    </w:p>
    <w:p w14:paraId="3C2DD12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4.5 디지털 교육 지원</w:t>
      </w:r>
    </w:p>
    <w:p w14:paraId="44BD9D35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키오스크 사용법 가이드: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일상에서 마주치는 다양한 무인 단말기(카페, 패스트푸드점, 대중교통, 민원발급기 등)의 사용법을 단계별로 안내하는 영상 콘텐츠를 제공하여 디지털 자립능력을 향상시킨다.</w:t>
      </w:r>
    </w:p>
    <w:p w14:paraId="3944E481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2B09511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FEF212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기술적 차별화 요소</w:t>
      </w:r>
    </w:p>
    <w:p w14:paraId="299961C6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5.1 인공지능 기반 입력 시스템</w:t>
      </w:r>
    </w:p>
    <w:p w14:paraId="7C48BC79" w14:textId="77777777" w:rsidR="0005331B" w:rsidRPr="0005331B" w:rsidRDefault="0005331B" w:rsidP="0005331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OCR 기술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짧은 텍스트 입력 시 카메라로 문자를 인식하여 자동 입력</w:t>
      </w:r>
    </w:p>
    <w:p w14:paraId="0D735C1B" w14:textId="77777777" w:rsidR="0005331B" w:rsidRPr="0005331B" w:rsidRDefault="0005331B" w:rsidP="0005331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4"/>
          <w14:ligatures w14:val="none"/>
        </w:rPr>
        <w:t>TTS 기술</w:t>
      </w:r>
      <w:r w:rsidRPr="0005331B">
        <w:rPr>
          <w:rFonts w:ascii="굴림" w:eastAsia="굴림" w:hAnsi="굴림" w:cs="굴림"/>
          <w:kern w:val="0"/>
          <w:sz w:val="24"/>
          <w14:ligatures w14:val="none"/>
        </w:rPr>
        <w:t>: 긴 텍스트 작성 시 음성을 텍스트로 변환하여 입력 부담 완화</w:t>
      </w:r>
    </w:p>
    <w:p w14:paraId="1DA12BB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5.2 컨텍스트 </w:t>
      </w:r>
      <w:proofErr w:type="spellStart"/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어웨어</w:t>
      </w:r>
      <w:proofErr w:type="spellEnd"/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UI</w:t>
      </w:r>
    </w:p>
    <w:p w14:paraId="4B17A06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날씨 API 연동을 통해 현재 기상상황에 맞는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이모티콘과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온도 정보를 제공하며, 사용자의 현재 상황을 반영한 맞춤형 인터페이스를 구현했다.</w:t>
      </w:r>
    </w:p>
    <w:p w14:paraId="6471E988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5.3 멀티미디어 커뮤니케이션</w:t>
      </w:r>
    </w:p>
    <w:p w14:paraId="0118FD3F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카메라 앱 연동, 갤러리 바로가기, 사진 히스토리 관리 등을 통해 시각적 소통을 활성화하고, 가족 간 정서적 유대감을 강화한다.</w:t>
      </w:r>
    </w:p>
    <w:p w14:paraId="36B81083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1F78859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E5E350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사회적 임팩트 및 기대효과</w:t>
      </w:r>
    </w:p>
    <w:p w14:paraId="0F251EC5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6.1 디지털 포용성 실현</w:t>
      </w:r>
    </w:p>
    <w:p w14:paraId="1E1A1B26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본 플랫폼은 디지털 네이티브 세대와 시니어 세대 간의 기술 격차를 해소하여, 모든 세대가 디지털 시대의 혜택을 공평하게 누릴 수 있는 기반을 마련한다.</w:t>
      </w:r>
    </w:p>
    <w:p w14:paraId="6A904164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6.2 사회안전망 강화</w:t>
      </w:r>
    </w:p>
    <w:p w14:paraId="3B298932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독거노인의 안전 모니터링과 응급상황 대응 시스템을 통해 사회적 돌봄 체계의 사각지대를 해소하고, 지역사회 기반의 안전망을 구축한다.</w:t>
      </w:r>
    </w:p>
    <w:p w14:paraId="43812445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6.3 세대 간 소통 활성화</w:t>
      </w:r>
    </w:p>
    <w:p w14:paraId="4C59547D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기술을 매개로 한 새로운 형태의 가족 소통 방식을 제안하여, 물리적 거리와 상관없이 정서적 유대감을 유지할 수 있는 플랫폼을 제공한다.</w:t>
      </w:r>
    </w:p>
    <w:p w14:paraId="1A0B2F0E" w14:textId="77777777" w:rsidR="0005331B" w:rsidRPr="0005331B" w:rsidRDefault="008C6016" w:rsidP="0005331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pict w14:anchorId="6DA8FD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18F84A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향후 발전 방향</w:t>
      </w:r>
    </w:p>
    <w:p w14:paraId="6AF9FE4E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7.1 AI 학습 모델 고도화</w:t>
      </w:r>
    </w:p>
    <w:p w14:paraId="139DE4D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사용자의 행동 패턴과 선호도를 학습하여 더욱 개인화된 서비스를 제공하고, 예측적 돌봄 서비스로 발전시킬 계획이다.</w:t>
      </w:r>
    </w:p>
    <w:p w14:paraId="2B617C67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7.2 IoT 연계 확장</w:t>
      </w:r>
    </w:p>
    <w:p w14:paraId="55EE42E6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스마트 홈 디바이스와의 연동을 통해 건강 모니터링, 약물 복용 관리, 생활 패턴 분석 등으로 서비스 영역을 확장한다.</w:t>
      </w:r>
    </w:p>
    <w:p w14:paraId="30895656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7.3 공공서비스 연계</w:t>
      </w:r>
    </w:p>
    <w:p w14:paraId="1FC1E07C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지자체 및 정부 기관과의 협력을 통해 복지 서비스 신청, 건강검진 예약, 교통카드 충전 등 공공서비스에 대한 원스톱 접근성을 제공한다.</w:t>
      </w:r>
    </w:p>
    <w:p w14:paraId="374C17BA" w14:textId="5C810968" w:rsidR="0005331B" w:rsidRPr="0005331B" w:rsidRDefault="008C6016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C6016">
        <w:rPr>
          <w:rFonts w:ascii="굴림" w:eastAsia="굴림" w:hAnsi="굴림" w:cs="굴림"/>
          <w:noProof/>
          <w:kern w:val="0"/>
          <w:sz w:val="24"/>
        </w:rPr>
        <w:lastRenderedPageBreak/>
        <w:pict w14:anchorId="600A0D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370D5D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5331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결론</w:t>
      </w:r>
    </w:p>
    <w:p w14:paraId="44089DF9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본 프로젝트는 단순한 기술 개발을 넘어서 사회적 책임을 실현하는 </w:t>
      </w:r>
      <w:proofErr w:type="spellStart"/>
      <w:r w:rsidRPr="0005331B">
        <w:rPr>
          <w:rFonts w:ascii="굴림" w:eastAsia="굴림" w:hAnsi="굴림" w:cs="굴림"/>
          <w:kern w:val="0"/>
          <w:sz w:val="24"/>
          <w14:ligatures w14:val="none"/>
        </w:rPr>
        <w:t>의미있는</w:t>
      </w:r>
      <w:proofErr w:type="spellEnd"/>
      <w:r w:rsidRPr="0005331B">
        <w:rPr>
          <w:rFonts w:ascii="굴림" w:eastAsia="굴림" w:hAnsi="굴림" w:cs="굴림"/>
          <w:kern w:val="0"/>
          <w:sz w:val="24"/>
          <w14:ligatures w14:val="none"/>
        </w:rPr>
        <w:t xml:space="preserve"> 혁신이다. 시니어 세대가 디지털 시대에서 소외되지 않고 당당히 참여할 수 있는 기반을 마련함으로써, 진정한 디지털 포용 사회 구현에 기여하고자 한다.</w:t>
      </w:r>
    </w:p>
    <w:p w14:paraId="19A13698" w14:textId="77777777" w:rsidR="0005331B" w:rsidRPr="0005331B" w:rsidRDefault="0005331B" w:rsidP="0005331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5331B">
        <w:rPr>
          <w:rFonts w:ascii="굴림" w:eastAsia="굴림" w:hAnsi="굴림" w:cs="굴림"/>
          <w:kern w:val="0"/>
          <w:sz w:val="24"/>
          <w14:ligatures w14:val="none"/>
        </w:rPr>
        <w:t>기술이 인간을 위해 존재한다는 근본적 가치를 바탕으로, 모든 세대가 함께 성장할 수 있는 디지털 생태계 조성에 앞장서며, 이를 통해 더욱 따뜻하고 연결된 사회를 만들어 나가고자 한다.</w:t>
      </w:r>
    </w:p>
    <w:p w14:paraId="2A84AC7E" w14:textId="77777777" w:rsidR="00112EFE" w:rsidRPr="0005331B" w:rsidRDefault="00112EFE" w:rsidP="0005331B"/>
    <w:sectPr w:rsidR="00112EFE" w:rsidRPr="000533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6F2"/>
    <w:multiLevelType w:val="multilevel"/>
    <w:tmpl w:val="06E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3973"/>
    <w:multiLevelType w:val="multilevel"/>
    <w:tmpl w:val="6BC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30429"/>
    <w:multiLevelType w:val="multilevel"/>
    <w:tmpl w:val="8B2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B7A6C"/>
    <w:multiLevelType w:val="multilevel"/>
    <w:tmpl w:val="B11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D1C03"/>
    <w:multiLevelType w:val="multilevel"/>
    <w:tmpl w:val="C6F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41F75"/>
    <w:multiLevelType w:val="multilevel"/>
    <w:tmpl w:val="297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6558C"/>
    <w:multiLevelType w:val="multilevel"/>
    <w:tmpl w:val="152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D1416"/>
    <w:multiLevelType w:val="multilevel"/>
    <w:tmpl w:val="9D1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27E36"/>
    <w:multiLevelType w:val="multilevel"/>
    <w:tmpl w:val="894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6FA4"/>
    <w:multiLevelType w:val="multilevel"/>
    <w:tmpl w:val="9156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97F36"/>
    <w:multiLevelType w:val="multilevel"/>
    <w:tmpl w:val="26C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50482"/>
    <w:multiLevelType w:val="multilevel"/>
    <w:tmpl w:val="48F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07087"/>
    <w:multiLevelType w:val="multilevel"/>
    <w:tmpl w:val="5B7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03C51"/>
    <w:multiLevelType w:val="multilevel"/>
    <w:tmpl w:val="3FA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7A57"/>
    <w:multiLevelType w:val="multilevel"/>
    <w:tmpl w:val="618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1DB1"/>
    <w:multiLevelType w:val="multilevel"/>
    <w:tmpl w:val="6B8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83675"/>
    <w:multiLevelType w:val="multilevel"/>
    <w:tmpl w:val="B19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7239">
    <w:abstractNumId w:val="6"/>
  </w:num>
  <w:num w:numId="2" w16cid:durableId="1754279972">
    <w:abstractNumId w:val="13"/>
  </w:num>
  <w:num w:numId="3" w16cid:durableId="386027002">
    <w:abstractNumId w:val="1"/>
  </w:num>
  <w:num w:numId="4" w16cid:durableId="745759037">
    <w:abstractNumId w:val="2"/>
  </w:num>
  <w:num w:numId="5" w16cid:durableId="1603997311">
    <w:abstractNumId w:val="5"/>
  </w:num>
  <w:num w:numId="6" w16cid:durableId="1294821777">
    <w:abstractNumId w:val="8"/>
  </w:num>
  <w:num w:numId="7" w16cid:durableId="697900297">
    <w:abstractNumId w:val="3"/>
  </w:num>
  <w:num w:numId="8" w16cid:durableId="1426682066">
    <w:abstractNumId w:val="0"/>
  </w:num>
  <w:num w:numId="9" w16cid:durableId="377051547">
    <w:abstractNumId w:val="15"/>
  </w:num>
  <w:num w:numId="10" w16cid:durableId="489251998">
    <w:abstractNumId w:val="10"/>
  </w:num>
  <w:num w:numId="11" w16cid:durableId="1170290415">
    <w:abstractNumId w:val="7"/>
  </w:num>
  <w:num w:numId="12" w16cid:durableId="1135101788">
    <w:abstractNumId w:val="4"/>
  </w:num>
  <w:num w:numId="13" w16cid:durableId="1017582392">
    <w:abstractNumId w:val="14"/>
  </w:num>
  <w:num w:numId="14" w16cid:durableId="1395466591">
    <w:abstractNumId w:val="16"/>
  </w:num>
  <w:num w:numId="15" w16cid:durableId="1274629647">
    <w:abstractNumId w:val="12"/>
  </w:num>
  <w:num w:numId="16" w16cid:durableId="476530397">
    <w:abstractNumId w:val="9"/>
  </w:num>
  <w:num w:numId="17" w16cid:durableId="827791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FE"/>
    <w:rsid w:val="0005331B"/>
    <w:rsid w:val="00112EFE"/>
    <w:rsid w:val="003771A5"/>
    <w:rsid w:val="008C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F3ED"/>
  <w15:chartTrackingRefBased/>
  <w15:docId w15:val="{18C56AC8-65E8-084E-9159-7C6309C9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2E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2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2E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2E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2E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2E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2E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2E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2E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12E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12E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2E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2E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2E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2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2E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2E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2E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2E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2EFE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112EFE"/>
    <w:rPr>
      <w:b/>
      <w:bCs/>
    </w:rPr>
  </w:style>
  <w:style w:type="paragraph" w:styleId="ab">
    <w:name w:val="Normal (Web)"/>
    <w:basedOn w:val="a"/>
    <w:uiPriority w:val="99"/>
    <w:semiHidden/>
    <w:unhideWhenUsed/>
    <w:rsid w:val="00112E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한문섭</dc:creator>
  <cp:keywords/>
  <dc:description/>
  <cp:lastModifiedBy>한문섭</cp:lastModifiedBy>
  <cp:revision>1</cp:revision>
  <dcterms:created xsi:type="dcterms:W3CDTF">2025-08-13T06:05:00Z</dcterms:created>
  <dcterms:modified xsi:type="dcterms:W3CDTF">2025-08-13T06:21:00Z</dcterms:modified>
</cp:coreProperties>
</file>