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CE" w:rsidRPr="005E7C85" w:rsidRDefault="00FC0ECE" w:rsidP="00FC0ECE">
      <w:pPr>
        <w:pStyle w:val="Title"/>
        <w:spacing w:line="360" w:lineRule="auto"/>
        <w:rPr>
          <w:b/>
          <w:bCs/>
          <w:sz w:val="28"/>
        </w:rPr>
      </w:pPr>
      <w:r w:rsidRPr="005E7C85">
        <w:rPr>
          <w:b/>
          <w:bCs/>
          <w:sz w:val="28"/>
        </w:rPr>
        <w:t>Department of Computer Science and Engineering</w:t>
      </w:r>
    </w:p>
    <w:p w:rsidR="00FC0ECE" w:rsidRPr="005E7C85" w:rsidRDefault="00FC0ECE" w:rsidP="00FC0ECE">
      <w:pPr>
        <w:pStyle w:val="Subtitle"/>
        <w:spacing w:line="360" w:lineRule="auto"/>
        <w:rPr>
          <w:rFonts w:ascii="Times New Roman" w:hAnsi="Times New Roman" w:cs="Times New Roman"/>
          <w:b/>
          <w:bCs/>
          <w:u w:val="none"/>
        </w:rPr>
      </w:pPr>
      <w:r w:rsidRPr="005E7C85">
        <w:rPr>
          <w:rFonts w:ascii="Times New Roman" w:hAnsi="Times New Roman" w:cs="Times New Roman"/>
          <w:b/>
          <w:u w:val="none"/>
        </w:rPr>
        <w:t>University of Asia Pacific</w:t>
      </w:r>
      <w:r w:rsidRPr="005E7C85">
        <w:rPr>
          <w:rFonts w:ascii="Times New Roman" w:hAnsi="Times New Roman" w:cs="Times New Roman"/>
          <w:b/>
          <w:bCs/>
          <w:u w:val="none"/>
        </w:rPr>
        <w:t xml:space="preserve"> (UAP)</w:t>
      </w:r>
    </w:p>
    <w:p w:rsidR="00FC0ECE" w:rsidRPr="005E7C85" w:rsidRDefault="00FC0ECE" w:rsidP="00FC0ECE">
      <w:pPr>
        <w:pStyle w:val="Subtitle"/>
        <w:spacing w:line="360" w:lineRule="auto"/>
        <w:rPr>
          <w:rFonts w:ascii="Times New Roman" w:hAnsi="Times New Roman" w:cs="Times New Roman"/>
          <w:b/>
          <w:u w:val="none"/>
        </w:rPr>
      </w:pPr>
      <w:r w:rsidRPr="005E7C85">
        <w:rPr>
          <w:rFonts w:ascii="Times New Roman" w:hAnsi="Times New Roman" w:cs="Times New Roman"/>
          <w:b/>
          <w:bCs/>
          <w:color w:val="000000"/>
          <w:sz w:val="20"/>
          <w:szCs w:val="20"/>
        </w:rPr>
        <w:t>Program: B.Sc. in Computer Science and Engineering</w:t>
      </w:r>
    </w:p>
    <w:p w:rsidR="00FC0ECE" w:rsidRPr="005E7C85" w:rsidRDefault="00FC0ECE" w:rsidP="00FC0ECE"/>
    <w:tbl>
      <w:tblPr>
        <w:tblW w:w="8875" w:type="dxa"/>
        <w:jc w:val="center"/>
        <w:tblLook w:val="04A0" w:firstRow="1" w:lastRow="0" w:firstColumn="1" w:lastColumn="0" w:noHBand="0" w:noVBand="1"/>
      </w:tblPr>
      <w:tblGrid>
        <w:gridCol w:w="2674"/>
        <w:gridCol w:w="3876"/>
        <w:gridCol w:w="2325"/>
      </w:tblGrid>
      <w:tr w:rsidR="00FC0ECE" w:rsidRPr="005E7C85" w:rsidTr="001658DF">
        <w:trPr>
          <w:trHeight w:val="519"/>
          <w:jc w:val="center"/>
        </w:trPr>
        <w:tc>
          <w:tcPr>
            <w:tcW w:w="2674" w:type="dxa"/>
            <w:vAlign w:val="center"/>
            <w:hideMark/>
          </w:tcPr>
          <w:p w:rsidR="00FC0ECE" w:rsidRPr="005E7C85" w:rsidRDefault="00FC0ECE">
            <w:pPr>
              <w:rPr>
                <w:b/>
                <w:bCs/>
                <w:sz w:val="24"/>
                <w:szCs w:val="24"/>
              </w:rPr>
            </w:pPr>
            <w:r w:rsidRPr="005E7C85">
              <w:rPr>
                <w:b/>
                <w:bCs/>
              </w:rPr>
              <w:t>Final Examination</w:t>
            </w:r>
          </w:p>
        </w:tc>
        <w:tc>
          <w:tcPr>
            <w:tcW w:w="3876" w:type="dxa"/>
            <w:vAlign w:val="center"/>
            <w:hideMark/>
          </w:tcPr>
          <w:p w:rsidR="00FC0ECE" w:rsidRPr="005E7C85" w:rsidRDefault="00884C2D">
            <w:pPr>
              <w:jc w:val="center"/>
              <w:rPr>
                <w:b/>
                <w:bCs/>
                <w:sz w:val="24"/>
                <w:szCs w:val="24"/>
              </w:rPr>
            </w:pPr>
            <w:r>
              <w:rPr>
                <w:b/>
                <w:bCs/>
              </w:rPr>
              <w:t>Spring 2021</w:t>
            </w:r>
          </w:p>
        </w:tc>
        <w:tc>
          <w:tcPr>
            <w:tcW w:w="2325" w:type="dxa"/>
            <w:vAlign w:val="center"/>
            <w:hideMark/>
          </w:tcPr>
          <w:p w:rsidR="00FC0ECE" w:rsidRPr="005E7C85" w:rsidRDefault="00FC0ECE">
            <w:pPr>
              <w:jc w:val="right"/>
              <w:rPr>
                <w:b/>
                <w:bCs/>
                <w:sz w:val="24"/>
                <w:szCs w:val="24"/>
              </w:rPr>
            </w:pPr>
            <w:r w:rsidRPr="005E7C85">
              <w:rPr>
                <w:b/>
                <w:bCs/>
              </w:rPr>
              <w:t>4</w:t>
            </w:r>
            <w:r w:rsidRPr="005E7C85">
              <w:rPr>
                <w:b/>
                <w:bCs/>
                <w:vertAlign w:val="superscript"/>
              </w:rPr>
              <w:t xml:space="preserve">th </w:t>
            </w:r>
            <w:r w:rsidRPr="005E7C85">
              <w:rPr>
                <w:b/>
                <w:bCs/>
              </w:rPr>
              <w:t>Year, 1</w:t>
            </w:r>
            <w:r w:rsidRPr="005E7C85">
              <w:rPr>
                <w:b/>
                <w:bCs/>
                <w:vertAlign w:val="superscript"/>
              </w:rPr>
              <w:t>st</w:t>
            </w:r>
            <w:r w:rsidRPr="005E7C85">
              <w:rPr>
                <w:b/>
                <w:bCs/>
              </w:rPr>
              <w:t xml:space="preserve"> Semester</w:t>
            </w:r>
          </w:p>
        </w:tc>
      </w:tr>
      <w:tr w:rsidR="00FC0ECE" w:rsidRPr="005E7C85" w:rsidTr="001658DF">
        <w:trPr>
          <w:trHeight w:val="519"/>
          <w:jc w:val="center"/>
        </w:trPr>
        <w:tc>
          <w:tcPr>
            <w:tcW w:w="2674" w:type="dxa"/>
            <w:vAlign w:val="center"/>
          </w:tcPr>
          <w:p w:rsidR="00FC0ECE" w:rsidRPr="005E7C85" w:rsidRDefault="00FC0ECE">
            <w:r w:rsidRPr="005E7C85">
              <w:rPr>
                <w:b/>
                <w:bCs/>
              </w:rPr>
              <w:t xml:space="preserve">Course Code: CSE 427    </w:t>
            </w:r>
          </w:p>
          <w:p w:rsidR="00FC0ECE" w:rsidRPr="005E7C85" w:rsidRDefault="00FC0ECE">
            <w:pPr>
              <w:rPr>
                <w:b/>
                <w:bCs/>
              </w:rPr>
            </w:pPr>
          </w:p>
        </w:tc>
        <w:tc>
          <w:tcPr>
            <w:tcW w:w="3876" w:type="dxa"/>
            <w:vAlign w:val="center"/>
          </w:tcPr>
          <w:p w:rsidR="00FC0ECE" w:rsidRPr="005E7C85" w:rsidRDefault="00FC0ECE">
            <w:r w:rsidRPr="005E7C85">
              <w:rPr>
                <w:b/>
                <w:bCs/>
              </w:rPr>
              <w:t>Course Title:  Machine Learning</w:t>
            </w:r>
          </w:p>
          <w:p w:rsidR="00FC0ECE" w:rsidRPr="005E7C85" w:rsidRDefault="00FC0ECE">
            <w:pPr>
              <w:rPr>
                <w:b/>
                <w:bCs/>
              </w:rPr>
            </w:pPr>
          </w:p>
        </w:tc>
        <w:tc>
          <w:tcPr>
            <w:tcW w:w="2325" w:type="dxa"/>
            <w:vAlign w:val="center"/>
          </w:tcPr>
          <w:p w:rsidR="00FC0ECE" w:rsidRPr="005E7C85" w:rsidRDefault="00FC0ECE">
            <w:pPr>
              <w:jc w:val="right"/>
            </w:pPr>
            <w:r w:rsidRPr="005E7C85">
              <w:rPr>
                <w:b/>
                <w:bCs/>
              </w:rPr>
              <w:t>Credits: 3</w:t>
            </w:r>
            <w:r w:rsidR="004424E1" w:rsidRPr="005E7C85">
              <w:rPr>
                <w:b/>
                <w:bCs/>
              </w:rPr>
              <w:t>.00</w:t>
            </w:r>
            <w:r w:rsidRPr="005E7C85">
              <w:rPr>
                <w:b/>
                <w:bCs/>
              </w:rPr>
              <w:t xml:space="preserve">        </w:t>
            </w:r>
          </w:p>
          <w:p w:rsidR="00FC0ECE" w:rsidRPr="005E7C85" w:rsidRDefault="00FC0ECE">
            <w:pPr>
              <w:jc w:val="right"/>
              <w:rPr>
                <w:b/>
                <w:bCs/>
              </w:rPr>
            </w:pPr>
          </w:p>
        </w:tc>
      </w:tr>
      <w:tr w:rsidR="00FC0ECE" w:rsidRPr="005E7C85" w:rsidTr="001658DF">
        <w:trPr>
          <w:trHeight w:val="519"/>
          <w:jc w:val="center"/>
        </w:trPr>
        <w:tc>
          <w:tcPr>
            <w:tcW w:w="2674" w:type="dxa"/>
            <w:vAlign w:val="center"/>
          </w:tcPr>
          <w:p w:rsidR="00FC0ECE" w:rsidRPr="005E7C85" w:rsidRDefault="00FC0ECE">
            <w:r w:rsidRPr="005E7C85">
              <w:rPr>
                <w:b/>
                <w:bCs/>
              </w:rPr>
              <w:t>Full Marks: 120* (Written)</w:t>
            </w:r>
          </w:p>
          <w:p w:rsidR="00FC0ECE" w:rsidRPr="005E7C85" w:rsidRDefault="00FC0ECE">
            <w:pPr>
              <w:rPr>
                <w:b/>
                <w:bCs/>
              </w:rPr>
            </w:pPr>
          </w:p>
        </w:tc>
        <w:tc>
          <w:tcPr>
            <w:tcW w:w="3876" w:type="dxa"/>
            <w:vAlign w:val="center"/>
          </w:tcPr>
          <w:p w:rsidR="00FC0ECE" w:rsidRPr="005E7C85" w:rsidRDefault="00FC0ECE">
            <w:pPr>
              <w:rPr>
                <w:b/>
                <w:bCs/>
              </w:rPr>
            </w:pPr>
          </w:p>
        </w:tc>
        <w:tc>
          <w:tcPr>
            <w:tcW w:w="2325" w:type="dxa"/>
            <w:vAlign w:val="center"/>
          </w:tcPr>
          <w:p w:rsidR="00FC0ECE" w:rsidRPr="005E7C85" w:rsidRDefault="00FC0ECE">
            <w:pPr>
              <w:jc w:val="right"/>
            </w:pPr>
            <w:r w:rsidRPr="005E7C85">
              <w:rPr>
                <w:b/>
                <w:bCs/>
              </w:rPr>
              <w:t xml:space="preserve">Duration: 2 Hours        </w:t>
            </w:r>
          </w:p>
          <w:p w:rsidR="00FC0ECE" w:rsidRPr="005E7C85" w:rsidRDefault="00FC0ECE">
            <w:pPr>
              <w:rPr>
                <w:b/>
                <w:bCs/>
              </w:rPr>
            </w:pPr>
          </w:p>
        </w:tc>
      </w:tr>
      <w:tr w:rsidR="00FC0ECE" w:rsidRPr="005E7C85" w:rsidTr="001658DF">
        <w:trPr>
          <w:trHeight w:val="519"/>
          <w:jc w:val="center"/>
        </w:trPr>
        <w:tc>
          <w:tcPr>
            <w:tcW w:w="8875" w:type="dxa"/>
            <w:gridSpan w:val="3"/>
            <w:vAlign w:val="center"/>
            <w:hideMark/>
          </w:tcPr>
          <w:p w:rsidR="00FC0ECE" w:rsidRPr="005E7C85" w:rsidRDefault="00FC0ECE">
            <w:pPr>
              <w:rPr>
                <w:bCs/>
                <w:sz w:val="18"/>
                <w:szCs w:val="18"/>
              </w:rPr>
            </w:pPr>
            <w:r w:rsidRPr="005E7C85">
              <w:rPr>
                <w:bCs/>
                <w:sz w:val="18"/>
                <w:szCs w:val="18"/>
              </w:rPr>
              <w:t>* Total Marks of Final Examination: 150 (Written: 120 + Viva: 30)</w:t>
            </w:r>
          </w:p>
        </w:tc>
      </w:tr>
      <w:tr w:rsidR="00FC0ECE" w:rsidRPr="005E7C85" w:rsidTr="001658DF">
        <w:trPr>
          <w:trHeight w:val="519"/>
          <w:jc w:val="center"/>
        </w:trPr>
        <w:tc>
          <w:tcPr>
            <w:tcW w:w="8875" w:type="dxa"/>
            <w:gridSpan w:val="3"/>
            <w:vAlign w:val="center"/>
          </w:tcPr>
          <w:p w:rsidR="00FC0ECE" w:rsidRPr="005E7C85" w:rsidRDefault="00FC0ECE">
            <w:r w:rsidRPr="005E7C85">
              <w:rPr>
                <w:b/>
                <w:bCs/>
                <w:u w:val="single"/>
              </w:rPr>
              <w:t>Instructions:</w:t>
            </w:r>
            <w:r w:rsidRPr="005E7C85">
              <w:rPr>
                <w:u w:val="single"/>
              </w:rPr>
              <w:t xml:space="preserve"> </w:t>
            </w:r>
          </w:p>
          <w:p w:rsidR="00FC0ECE" w:rsidRPr="005E7C85" w:rsidRDefault="00FC0ECE" w:rsidP="000A37E2">
            <w:pPr>
              <w:numPr>
                <w:ilvl w:val="0"/>
                <w:numId w:val="1"/>
              </w:numPr>
            </w:pPr>
            <w:r w:rsidRPr="005E7C85">
              <w:t>There are</w:t>
            </w:r>
            <w:r w:rsidRPr="005E7C85">
              <w:rPr>
                <w:b/>
              </w:rPr>
              <w:t xml:space="preserve"> Four (4)</w:t>
            </w:r>
            <w:r w:rsidRPr="005E7C85">
              <w:t xml:space="preserve"> Questions. Answer all of them. All questions are of equal value. Partial marks are shown in the margins.</w:t>
            </w:r>
          </w:p>
          <w:p w:rsidR="00FC0ECE" w:rsidRPr="005E7C85" w:rsidRDefault="00FC0ECE" w:rsidP="000A37E2">
            <w:pPr>
              <w:numPr>
                <w:ilvl w:val="0"/>
                <w:numId w:val="1"/>
              </w:numPr>
            </w:pPr>
            <w:r w:rsidRPr="005E7C85">
              <w:t>Non-programmable calculators are allowed.</w:t>
            </w:r>
          </w:p>
          <w:p w:rsidR="00FC0ECE" w:rsidRPr="005E7C85" w:rsidRDefault="00FC0ECE">
            <w:pPr>
              <w:rPr>
                <w:bCs/>
                <w:sz w:val="18"/>
                <w:szCs w:val="18"/>
              </w:rPr>
            </w:pPr>
          </w:p>
        </w:tc>
        <w:bookmarkStart w:id="0" w:name="_GoBack"/>
        <w:bookmarkEnd w:id="0"/>
      </w:tr>
    </w:tbl>
    <w:p w:rsidR="00FC0ECE" w:rsidRPr="005E7C85" w:rsidRDefault="00FC0ECE" w:rsidP="00FC0ECE">
      <w:pPr>
        <w:rPr>
          <w:b/>
          <w:bCs/>
        </w:rPr>
      </w:pPr>
    </w:p>
    <w:p w:rsidR="00FC0ECE" w:rsidRPr="005E7C85" w:rsidRDefault="00FC0ECE" w:rsidP="00FC0ECE">
      <w:pPr>
        <w:pStyle w:val="Heading1"/>
        <w:rPr>
          <w:rFonts w:eastAsia="Arial Unicode MS"/>
        </w:rPr>
      </w:pPr>
    </w:p>
    <w:tbl>
      <w:tblPr>
        <w:tblW w:w="10065" w:type="dxa"/>
        <w:tblLayout w:type="fixed"/>
        <w:tblLook w:val="04A0" w:firstRow="1" w:lastRow="0" w:firstColumn="1" w:lastColumn="0" w:noHBand="0" w:noVBand="1"/>
      </w:tblPr>
      <w:tblGrid>
        <w:gridCol w:w="555"/>
        <w:gridCol w:w="424"/>
        <w:gridCol w:w="8276"/>
        <w:gridCol w:w="810"/>
      </w:tblGrid>
      <w:tr w:rsidR="009109A7" w:rsidRPr="00FC4E20" w:rsidTr="001728FC">
        <w:trPr>
          <w:trHeight w:val="287"/>
        </w:trPr>
        <w:tc>
          <w:tcPr>
            <w:tcW w:w="555" w:type="dxa"/>
            <w:tcMar>
              <w:top w:w="0" w:type="dxa"/>
              <w:left w:w="105" w:type="dxa"/>
              <w:bottom w:w="0" w:type="dxa"/>
              <w:right w:w="105" w:type="dxa"/>
            </w:tcMar>
            <w:hideMark/>
          </w:tcPr>
          <w:p w:rsidR="009109A7" w:rsidRPr="00FC4E20" w:rsidRDefault="009109A7">
            <w:pPr>
              <w:autoSpaceDE w:val="0"/>
              <w:autoSpaceDN w:val="0"/>
              <w:adjustRightInd w:val="0"/>
              <w:rPr>
                <w:b/>
                <w:sz w:val="22"/>
                <w:szCs w:val="22"/>
              </w:rPr>
            </w:pPr>
            <w:r w:rsidRPr="00FC4E20">
              <w:rPr>
                <w:b/>
                <w:bCs/>
                <w:sz w:val="22"/>
                <w:szCs w:val="22"/>
              </w:rPr>
              <w:t>1.</w:t>
            </w:r>
          </w:p>
        </w:tc>
        <w:tc>
          <w:tcPr>
            <w:tcW w:w="424" w:type="dxa"/>
            <w:tcMar>
              <w:top w:w="0" w:type="dxa"/>
              <w:left w:w="105" w:type="dxa"/>
              <w:bottom w:w="0" w:type="dxa"/>
              <w:right w:w="105" w:type="dxa"/>
            </w:tcMar>
            <w:hideMark/>
          </w:tcPr>
          <w:p w:rsidR="009109A7" w:rsidRPr="00FC4E20" w:rsidRDefault="009109A7">
            <w:pPr>
              <w:autoSpaceDE w:val="0"/>
              <w:autoSpaceDN w:val="0"/>
              <w:adjustRightInd w:val="0"/>
              <w:rPr>
                <w:b/>
                <w:sz w:val="22"/>
                <w:szCs w:val="22"/>
              </w:rPr>
            </w:pPr>
            <w:r w:rsidRPr="00FC4E20">
              <w:rPr>
                <w:b/>
                <w:bCs/>
                <w:sz w:val="22"/>
                <w:szCs w:val="22"/>
              </w:rPr>
              <w:t>a)</w:t>
            </w:r>
          </w:p>
        </w:tc>
        <w:tc>
          <w:tcPr>
            <w:tcW w:w="8276" w:type="dxa"/>
            <w:tcMar>
              <w:top w:w="0" w:type="dxa"/>
              <w:left w:w="105" w:type="dxa"/>
              <w:bottom w:w="0" w:type="dxa"/>
              <w:right w:w="105" w:type="dxa"/>
            </w:tcMar>
          </w:tcPr>
          <w:p w:rsidR="009109A7" w:rsidRPr="00FC4E20" w:rsidRDefault="009109A7" w:rsidP="00F95732">
            <w:pPr>
              <w:jc w:val="both"/>
              <w:rPr>
                <w:sz w:val="22"/>
                <w:szCs w:val="22"/>
              </w:rPr>
            </w:pPr>
            <w:r w:rsidRPr="00FC4E20">
              <w:rPr>
                <w:rFonts w:eastAsiaTheme="minorHAnsi"/>
                <w:sz w:val="22"/>
                <w:szCs w:val="22"/>
              </w:rPr>
              <w:t>Explain cross-validation in machine learning. Explain the different types of cross-validations.</w:t>
            </w:r>
          </w:p>
        </w:tc>
        <w:tc>
          <w:tcPr>
            <w:tcW w:w="810" w:type="dxa"/>
            <w:tcMar>
              <w:top w:w="0" w:type="dxa"/>
              <w:left w:w="105" w:type="dxa"/>
              <w:bottom w:w="0" w:type="dxa"/>
              <w:right w:w="105" w:type="dxa"/>
            </w:tcMar>
          </w:tcPr>
          <w:p w:rsidR="009109A7" w:rsidRPr="00FC4E20" w:rsidRDefault="009109A7">
            <w:pPr>
              <w:autoSpaceDE w:val="0"/>
              <w:autoSpaceDN w:val="0"/>
              <w:adjustRightInd w:val="0"/>
              <w:jc w:val="right"/>
              <w:rPr>
                <w:sz w:val="22"/>
                <w:szCs w:val="22"/>
              </w:rPr>
            </w:pPr>
            <w:r w:rsidRPr="00FC4E20">
              <w:rPr>
                <w:sz w:val="22"/>
                <w:szCs w:val="22"/>
              </w:rPr>
              <w:t>[10]</w:t>
            </w:r>
          </w:p>
        </w:tc>
      </w:tr>
      <w:tr w:rsidR="009109A7" w:rsidRPr="00FC4E20" w:rsidTr="001728FC">
        <w:tc>
          <w:tcPr>
            <w:tcW w:w="555" w:type="dxa"/>
            <w:tcMar>
              <w:top w:w="0" w:type="dxa"/>
              <w:left w:w="105" w:type="dxa"/>
              <w:bottom w:w="0" w:type="dxa"/>
              <w:right w:w="105" w:type="dxa"/>
            </w:tcMar>
            <w:hideMark/>
          </w:tcPr>
          <w:p w:rsidR="009109A7" w:rsidRPr="00FC4E20" w:rsidRDefault="009109A7">
            <w:pPr>
              <w:rPr>
                <w:sz w:val="22"/>
                <w:szCs w:val="22"/>
              </w:rPr>
            </w:pPr>
          </w:p>
        </w:tc>
        <w:tc>
          <w:tcPr>
            <w:tcW w:w="424" w:type="dxa"/>
            <w:tcMar>
              <w:top w:w="0" w:type="dxa"/>
              <w:left w:w="105" w:type="dxa"/>
              <w:bottom w:w="0" w:type="dxa"/>
              <w:right w:w="105" w:type="dxa"/>
            </w:tcMar>
            <w:hideMark/>
          </w:tcPr>
          <w:p w:rsidR="009109A7" w:rsidRPr="00FC4E20" w:rsidRDefault="009109A7">
            <w:pPr>
              <w:autoSpaceDE w:val="0"/>
              <w:autoSpaceDN w:val="0"/>
              <w:adjustRightInd w:val="0"/>
              <w:rPr>
                <w:b/>
                <w:sz w:val="22"/>
                <w:szCs w:val="22"/>
              </w:rPr>
            </w:pPr>
            <w:r w:rsidRPr="00FC4E20">
              <w:rPr>
                <w:b/>
                <w:sz w:val="22"/>
                <w:szCs w:val="22"/>
              </w:rPr>
              <w:t>b)</w:t>
            </w:r>
          </w:p>
        </w:tc>
        <w:tc>
          <w:tcPr>
            <w:tcW w:w="8276" w:type="dxa"/>
            <w:tcMar>
              <w:top w:w="0" w:type="dxa"/>
              <w:left w:w="105" w:type="dxa"/>
              <w:bottom w:w="0" w:type="dxa"/>
              <w:right w:w="105" w:type="dxa"/>
            </w:tcMar>
          </w:tcPr>
          <w:p w:rsidR="009109A7" w:rsidRPr="00FC4E20" w:rsidRDefault="009109A7" w:rsidP="00F95732">
            <w:pPr>
              <w:jc w:val="both"/>
              <w:rPr>
                <w:sz w:val="22"/>
                <w:szCs w:val="22"/>
              </w:rPr>
            </w:pPr>
            <w:r w:rsidRPr="00FC4E20">
              <w:rPr>
                <w:rFonts w:eastAsiaTheme="minorHAnsi"/>
                <w:sz w:val="22"/>
                <w:szCs w:val="22"/>
              </w:rPr>
              <w:t xml:space="preserve">Explain with simple example the confusion matrix of a binary classification problem? </w:t>
            </w:r>
            <w:r w:rsidR="00FB5BCE" w:rsidRPr="00FC4E20">
              <w:rPr>
                <w:rFonts w:eastAsiaTheme="minorHAnsi"/>
                <w:sz w:val="22"/>
                <w:szCs w:val="22"/>
              </w:rPr>
              <w:t>Assume the following: A database contains 100 records on a particular topic of which 65 are relevant to a certain investigation. A search was conducted on that topic and 55 records were retrieved. Of the 55 records retrieved, 45 were relevant. Construct the confusion matrix for the search and calculate the precision and recall scores for the search.</w:t>
            </w:r>
          </w:p>
        </w:tc>
        <w:tc>
          <w:tcPr>
            <w:tcW w:w="810" w:type="dxa"/>
            <w:tcMar>
              <w:top w:w="0" w:type="dxa"/>
              <w:left w:w="105" w:type="dxa"/>
              <w:bottom w:w="0" w:type="dxa"/>
              <w:right w:w="105" w:type="dxa"/>
            </w:tcMar>
          </w:tcPr>
          <w:p w:rsidR="009109A7" w:rsidRPr="00FC4E20" w:rsidRDefault="00FB5BCE">
            <w:pPr>
              <w:autoSpaceDE w:val="0"/>
              <w:autoSpaceDN w:val="0"/>
              <w:adjustRightInd w:val="0"/>
              <w:jc w:val="right"/>
              <w:rPr>
                <w:sz w:val="22"/>
                <w:szCs w:val="22"/>
              </w:rPr>
            </w:pPr>
            <w:r>
              <w:rPr>
                <w:sz w:val="22"/>
                <w:szCs w:val="22"/>
              </w:rPr>
              <w:t>[2</w:t>
            </w:r>
            <w:r w:rsidR="009109A7" w:rsidRPr="00FC4E20">
              <w:rPr>
                <w:sz w:val="22"/>
                <w:szCs w:val="22"/>
              </w:rPr>
              <w:t>0]</w:t>
            </w:r>
          </w:p>
        </w:tc>
      </w:tr>
      <w:tr w:rsidR="00AD1E2C" w:rsidRPr="00FC4E20" w:rsidTr="001728FC">
        <w:tc>
          <w:tcPr>
            <w:tcW w:w="555" w:type="dxa"/>
            <w:tcMar>
              <w:top w:w="0" w:type="dxa"/>
              <w:left w:w="105" w:type="dxa"/>
              <w:bottom w:w="0" w:type="dxa"/>
              <w:right w:w="105" w:type="dxa"/>
            </w:tcMar>
          </w:tcPr>
          <w:p w:rsidR="00AD1E2C" w:rsidRPr="00FC4E20" w:rsidRDefault="00AD1E2C">
            <w:pPr>
              <w:rPr>
                <w:sz w:val="22"/>
                <w:szCs w:val="22"/>
              </w:rPr>
            </w:pPr>
          </w:p>
        </w:tc>
        <w:tc>
          <w:tcPr>
            <w:tcW w:w="424" w:type="dxa"/>
            <w:tcMar>
              <w:top w:w="0" w:type="dxa"/>
              <w:left w:w="105" w:type="dxa"/>
              <w:bottom w:w="0" w:type="dxa"/>
              <w:right w:w="105" w:type="dxa"/>
            </w:tcMar>
          </w:tcPr>
          <w:p w:rsidR="00AD1E2C" w:rsidRPr="00FC4E20" w:rsidRDefault="00AD1E2C">
            <w:pPr>
              <w:rPr>
                <w:b/>
                <w:sz w:val="22"/>
                <w:szCs w:val="22"/>
                <w:lang w:bidi="bn-BD"/>
              </w:rPr>
            </w:pPr>
          </w:p>
        </w:tc>
        <w:tc>
          <w:tcPr>
            <w:tcW w:w="8276" w:type="dxa"/>
            <w:tcMar>
              <w:top w:w="0" w:type="dxa"/>
              <w:left w:w="105" w:type="dxa"/>
              <w:bottom w:w="0" w:type="dxa"/>
              <w:right w:w="105" w:type="dxa"/>
            </w:tcMar>
          </w:tcPr>
          <w:p w:rsidR="00AD1E2C" w:rsidRPr="00FC4E20" w:rsidRDefault="00AD1E2C" w:rsidP="00F95732">
            <w:pPr>
              <w:autoSpaceDE w:val="0"/>
              <w:autoSpaceDN w:val="0"/>
              <w:adjustRightInd w:val="0"/>
              <w:rPr>
                <w:rFonts w:eastAsiaTheme="minorHAnsi"/>
                <w:sz w:val="22"/>
                <w:szCs w:val="22"/>
              </w:rPr>
            </w:pPr>
          </w:p>
        </w:tc>
        <w:tc>
          <w:tcPr>
            <w:tcW w:w="810" w:type="dxa"/>
            <w:tcMar>
              <w:top w:w="0" w:type="dxa"/>
              <w:left w:w="105" w:type="dxa"/>
              <w:bottom w:w="0" w:type="dxa"/>
              <w:right w:w="105" w:type="dxa"/>
            </w:tcMar>
          </w:tcPr>
          <w:p w:rsidR="00AD1E2C" w:rsidRPr="00FC4E20" w:rsidRDefault="00AD1E2C">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r w:rsidRPr="00FC4E20">
              <w:rPr>
                <w:b/>
                <w:sz w:val="22"/>
                <w:szCs w:val="22"/>
              </w:rPr>
              <w:t>2.</w:t>
            </w:r>
          </w:p>
        </w:tc>
        <w:tc>
          <w:tcPr>
            <w:tcW w:w="424"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r w:rsidRPr="00FC4E20">
              <w:rPr>
                <w:b/>
                <w:bCs/>
                <w:sz w:val="22"/>
                <w:szCs w:val="22"/>
              </w:rPr>
              <w:t>a)</w:t>
            </w:r>
          </w:p>
        </w:tc>
        <w:tc>
          <w:tcPr>
            <w:tcW w:w="8276" w:type="dxa"/>
            <w:tcMar>
              <w:top w:w="0" w:type="dxa"/>
              <w:left w:w="105" w:type="dxa"/>
              <w:bottom w:w="0" w:type="dxa"/>
              <w:right w:w="105" w:type="dxa"/>
            </w:tcMar>
          </w:tcPr>
          <w:p w:rsidR="00D2425A" w:rsidRPr="00FC4E20" w:rsidRDefault="00D2425A" w:rsidP="0099795E">
            <w:pPr>
              <w:rPr>
                <w:sz w:val="22"/>
                <w:szCs w:val="22"/>
              </w:rPr>
            </w:pPr>
            <w:r w:rsidRPr="00FC4E20">
              <w:rPr>
                <w:sz w:val="22"/>
                <w:szCs w:val="22"/>
              </w:rPr>
              <w:t>What are Regression trees? Explain the concept of a regression tree using an example.</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[10]</w:t>
            </w:r>
          </w:p>
        </w:tc>
      </w:tr>
      <w:tr w:rsidR="00D2425A" w:rsidRPr="00FC4E20" w:rsidTr="001728FC">
        <w:tc>
          <w:tcPr>
            <w:tcW w:w="555" w:type="dxa"/>
            <w:tcMar>
              <w:top w:w="0" w:type="dxa"/>
              <w:left w:w="105" w:type="dxa"/>
              <w:bottom w:w="0" w:type="dxa"/>
              <w:right w:w="105" w:type="dxa"/>
            </w:tcMar>
            <w:hideMark/>
          </w:tcPr>
          <w:p w:rsidR="00D2425A" w:rsidRPr="00FC4E20" w:rsidRDefault="00D2425A">
            <w:pPr>
              <w:rPr>
                <w:sz w:val="22"/>
                <w:szCs w:val="22"/>
              </w:rPr>
            </w:pPr>
          </w:p>
        </w:tc>
        <w:tc>
          <w:tcPr>
            <w:tcW w:w="424"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r w:rsidRPr="00FC4E20">
              <w:rPr>
                <w:b/>
                <w:bCs/>
                <w:sz w:val="22"/>
                <w:szCs w:val="22"/>
              </w:rPr>
              <w:t>b)</w:t>
            </w:r>
          </w:p>
        </w:tc>
        <w:tc>
          <w:tcPr>
            <w:tcW w:w="8276" w:type="dxa"/>
            <w:tcMar>
              <w:top w:w="0" w:type="dxa"/>
              <w:left w:w="105" w:type="dxa"/>
              <w:bottom w:w="0" w:type="dxa"/>
              <w:right w:w="105" w:type="dxa"/>
            </w:tcMar>
          </w:tcPr>
          <w:p w:rsidR="00D2425A" w:rsidRPr="00FC4E20" w:rsidRDefault="00D2425A" w:rsidP="0099795E">
            <w:pPr>
              <w:rPr>
                <w:sz w:val="22"/>
                <w:szCs w:val="22"/>
              </w:rPr>
            </w:pPr>
            <w:r w:rsidRPr="00FC4E20">
              <w:rPr>
                <w:sz w:val="22"/>
                <w:szCs w:val="22"/>
              </w:rPr>
              <w:t>Use ID3 algorithm to construct a decision tree for the data in the following table:</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[20]</w:t>
            </w:r>
          </w:p>
        </w:tc>
      </w:tr>
      <w:tr w:rsidR="00D2425A" w:rsidRPr="00FC4E20" w:rsidTr="001728FC">
        <w:tc>
          <w:tcPr>
            <w:tcW w:w="555" w:type="dxa"/>
            <w:tcMar>
              <w:top w:w="0" w:type="dxa"/>
              <w:left w:w="105" w:type="dxa"/>
              <w:bottom w:w="0" w:type="dxa"/>
              <w:right w:w="105" w:type="dxa"/>
            </w:tcMar>
          </w:tcPr>
          <w:p w:rsidR="00D2425A" w:rsidRPr="00FC4E20" w:rsidRDefault="00D2425A">
            <w:pPr>
              <w:rPr>
                <w:b/>
                <w:sz w:val="22"/>
                <w:szCs w:val="22"/>
              </w:rPr>
            </w:pPr>
          </w:p>
        </w:tc>
        <w:tc>
          <w:tcPr>
            <w:tcW w:w="424" w:type="dxa"/>
            <w:tcMar>
              <w:top w:w="0" w:type="dxa"/>
              <w:left w:w="105" w:type="dxa"/>
              <w:bottom w:w="0" w:type="dxa"/>
              <w:right w:w="105" w:type="dxa"/>
            </w:tcMar>
          </w:tcPr>
          <w:p w:rsidR="00D2425A" w:rsidRPr="00FC4E20" w:rsidRDefault="00D2425A">
            <w:pPr>
              <w:rPr>
                <w:b/>
                <w:sz w:val="22"/>
                <w:szCs w:val="22"/>
              </w:rPr>
            </w:pPr>
          </w:p>
        </w:tc>
        <w:tc>
          <w:tcPr>
            <w:tcW w:w="8276" w:type="dxa"/>
            <w:tcMar>
              <w:top w:w="0" w:type="dxa"/>
              <w:left w:w="105" w:type="dxa"/>
              <w:bottom w:w="0" w:type="dxa"/>
              <w:right w:w="105" w:type="dxa"/>
            </w:tcMar>
          </w:tcPr>
          <w:p w:rsidR="00D2425A" w:rsidRPr="00FC4E20" w:rsidRDefault="00D2425A" w:rsidP="0099795E">
            <w:pPr>
              <w:rPr>
                <w:sz w:val="22"/>
                <w:szCs w:val="22"/>
              </w:rPr>
            </w:pPr>
            <w:r w:rsidRPr="00FC4E20">
              <w:rPr>
                <w:sz w:val="22"/>
                <w:szCs w:val="22"/>
              </w:rPr>
              <w:t>Age            Competition                Type            Class</w:t>
            </w:r>
          </w:p>
          <w:p w:rsidR="00D2425A" w:rsidRPr="00FC4E20" w:rsidRDefault="00D2425A" w:rsidP="0099795E">
            <w:pPr>
              <w:rPr>
                <w:sz w:val="22"/>
                <w:szCs w:val="22"/>
              </w:rPr>
            </w:pPr>
            <w:r w:rsidRPr="00FC4E20">
              <w:rPr>
                <w:sz w:val="22"/>
                <w:szCs w:val="22"/>
              </w:rPr>
              <w:t>Old             Yes                            Software      Down</w:t>
            </w:r>
          </w:p>
          <w:p w:rsidR="00D2425A" w:rsidRPr="00FC4E20" w:rsidRDefault="00D2425A" w:rsidP="0099795E">
            <w:pPr>
              <w:rPr>
                <w:sz w:val="22"/>
                <w:szCs w:val="22"/>
              </w:rPr>
            </w:pPr>
            <w:r w:rsidRPr="00FC4E20">
              <w:rPr>
                <w:sz w:val="22"/>
                <w:szCs w:val="22"/>
              </w:rPr>
              <w:t>Old             No                             Software      Down</w:t>
            </w:r>
          </w:p>
          <w:p w:rsidR="00D2425A" w:rsidRPr="00FC4E20" w:rsidRDefault="00D2425A" w:rsidP="0099795E">
            <w:pPr>
              <w:rPr>
                <w:sz w:val="22"/>
                <w:szCs w:val="22"/>
              </w:rPr>
            </w:pPr>
            <w:r w:rsidRPr="00FC4E20">
              <w:rPr>
                <w:sz w:val="22"/>
                <w:szCs w:val="22"/>
              </w:rPr>
              <w:t>Old             No                             Hardware     Down</w:t>
            </w:r>
          </w:p>
          <w:p w:rsidR="00D2425A" w:rsidRPr="00FC4E20" w:rsidRDefault="00D2425A" w:rsidP="0099795E">
            <w:pPr>
              <w:rPr>
                <w:sz w:val="22"/>
                <w:szCs w:val="22"/>
              </w:rPr>
            </w:pPr>
            <w:r w:rsidRPr="00FC4E20">
              <w:rPr>
                <w:sz w:val="22"/>
                <w:szCs w:val="22"/>
              </w:rPr>
              <w:t>Mid            Yes                            Software      Down</w:t>
            </w:r>
          </w:p>
          <w:p w:rsidR="00D2425A" w:rsidRPr="00FC4E20" w:rsidRDefault="00D2425A" w:rsidP="0099795E">
            <w:pPr>
              <w:rPr>
                <w:sz w:val="22"/>
                <w:szCs w:val="22"/>
              </w:rPr>
            </w:pPr>
            <w:r w:rsidRPr="00FC4E20">
              <w:rPr>
                <w:sz w:val="22"/>
                <w:szCs w:val="22"/>
              </w:rPr>
              <w:t>Mid            Yes                            Hardware     Down</w:t>
            </w:r>
          </w:p>
          <w:p w:rsidR="00D2425A" w:rsidRPr="00FC4E20" w:rsidRDefault="00D2425A" w:rsidP="0099795E">
            <w:pPr>
              <w:rPr>
                <w:sz w:val="22"/>
                <w:szCs w:val="22"/>
              </w:rPr>
            </w:pPr>
            <w:r w:rsidRPr="00FC4E20">
              <w:rPr>
                <w:sz w:val="22"/>
                <w:szCs w:val="22"/>
              </w:rPr>
              <w:t xml:space="preserve">Mid            No                             Hardware     </w:t>
            </w:r>
            <w:r w:rsidR="009A5916">
              <w:rPr>
                <w:sz w:val="22"/>
                <w:szCs w:val="22"/>
              </w:rPr>
              <w:t xml:space="preserve">  </w:t>
            </w:r>
            <w:r w:rsidRPr="00FC4E20">
              <w:rPr>
                <w:sz w:val="22"/>
                <w:szCs w:val="22"/>
              </w:rPr>
              <w:t>UP</w:t>
            </w:r>
          </w:p>
          <w:p w:rsidR="00D2425A" w:rsidRPr="00FC4E20" w:rsidRDefault="00D2425A" w:rsidP="0099795E">
            <w:pPr>
              <w:rPr>
                <w:sz w:val="22"/>
                <w:szCs w:val="22"/>
              </w:rPr>
            </w:pPr>
            <w:r w:rsidRPr="00FC4E20">
              <w:rPr>
                <w:sz w:val="22"/>
                <w:szCs w:val="22"/>
              </w:rPr>
              <w:t xml:space="preserve">Mid            No                             Software      </w:t>
            </w:r>
            <w:r w:rsidR="009A5916">
              <w:rPr>
                <w:sz w:val="22"/>
                <w:szCs w:val="22"/>
              </w:rPr>
              <w:t xml:space="preserve">   </w:t>
            </w:r>
            <w:r w:rsidRPr="00FC4E20">
              <w:rPr>
                <w:sz w:val="22"/>
                <w:szCs w:val="22"/>
              </w:rPr>
              <w:t>Up</w:t>
            </w:r>
          </w:p>
          <w:p w:rsidR="00D2425A" w:rsidRPr="00FC4E20" w:rsidRDefault="00D2425A" w:rsidP="0099795E">
            <w:pPr>
              <w:rPr>
                <w:sz w:val="22"/>
                <w:szCs w:val="22"/>
              </w:rPr>
            </w:pPr>
            <w:r w:rsidRPr="00FC4E20">
              <w:rPr>
                <w:sz w:val="22"/>
                <w:szCs w:val="22"/>
              </w:rPr>
              <w:t xml:space="preserve">New           Yes                           </w:t>
            </w:r>
            <w:r w:rsidR="009A5916">
              <w:rPr>
                <w:sz w:val="22"/>
                <w:szCs w:val="22"/>
              </w:rPr>
              <w:t xml:space="preserve"> </w:t>
            </w:r>
            <w:r w:rsidRPr="00FC4E20">
              <w:rPr>
                <w:sz w:val="22"/>
                <w:szCs w:val="22"/>
              </w:rPr>
              <w:t xml:space="preserve">Software       </w:t>
            </w:r>
            <w:r w:rsidR="009A5916">
              <w:rPr>
                <w:sz w:val="22"/>
                <w:szCs w:val="22"/>
              </w:rPr>
              <w:t xml:space="preserve">  </w:t>
            </w:r>
            <w:r w:rsidRPr="00FC4E20">
              <w:rPr>
                <w:sz w:val="22"/>
                <w:szCs w:val="22"/>
              </w:rPr>
              <w:t>Up</w:t>
            </w:r>
          </w:p>
          <w:p w:rsidR="00D2425A" w:rsidRPr="00FC4E20" w:rsidRDefault="00D2425A" w:rsidP="0099795E">
            <w:pPr>
              <w:rPr>
                <w:sz w:val="22"/>
                <w:szCs w:val="22"/>
              </w:rPr>
            </w:pPr>
            <w:r w:rsidRPr="00FC4E20">
              <w:rPr>
                <w:sz w:val="22"/>
                <w:szCs w:val="22"/>
              </w:rPr>
              <w:t xml:space="preserve">New           No                            </w:t>
            </w:r>
            <w:r w:rsidR="009A5916">
              <w:rPr>
                <w:sz w:val="22"/>
                <w:szCs w:val="22"/>
              </w:rPr>
              <w:t xml:space="preserve"> </w:t>
            </w:r>
            <w:r w:rsidRPr="00FC4E20">
              <w:rPr>
                <w:sz w:val="22"/>
                <w:szCs w:val="22"/>
              </w:rPr>
              <w:t xml:space="preserve">Hardware     </w:t>
            </w:r>
            <w:r w:rsidR="009A5916">
              <w:rPr>
                <w:sz w:val="22"/>
                <w:szCs w:val="22"/>
              </w:rPr>
              <w:t xml:space="preserve">  </w:t>
            </w:r>
            <w:r w:rsidRPr="00FC4E20">
              <w:rPr>
                <w:sz w:val="22"/>
                <w:szCs w:val="22"/>
              </w:rPr>
              <w:t xml:space="preserve"> Up</w:t>
            </w:r>
          </w:p>
          <w:p w:rsidR="00D2425A" w:rsidRPr="00FC4E20" w:rsidRDefault="00D2425A" w:rsidP="0099795E">
            <w:pPr>
              <w:rPr>
                <w:sz w:val="22"/>
                <w:szCs w:val="22"/>
              </w:rPr>
            </w:pPr>
            <w:r w:rsidRPr="00FC4E20">
              <w:rPr>
                <w:sz w:val="22"/>
                <w:szCs w:val="22"/>
              </w:rPr>
              <w:t xml:space="preserve">New           NO                           </w:t>
            </w:r>
            <w:r w:rsidR="009A5916">
              <w:rPr>
                <w:sz w:val="22"/>
                <w:szCs w:val="22"/>
              </w:rPr>
              <w:t xml:space="preserve"> </w:t>
            </w:r>
            <w:r w:rsidRPr="00FC4E20">
              <w:rPr>
                <w:sz w:val="22"/>
                <w:szCs w:val="22"/>
              </w:rPr>
              <w:t xml:space="preserve">Software      </w:t>
            </w:r>
            <w:r w:rsidR="009A5916">
              <w:rPr>
                <w:sz w:val="22"/>
                <w:szCs w:val="22"/>
              </w:rPr>
              <w:t xml:space="preserve">  </w:t>
            </w:r>
            <w:r w:rsidRPr="00FC4E20">
              <w:rPr>
                <w:sz w:val="22"/>
                <w:szCs w:val="22"/>
              </w:rPr>
              <w:t xml:space="preserve"> Up</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D2425A">
            <w:pPr>
              <w:rPr>
                <w:b/>
                <w:sz w:val="22"/>
                <w:szCs w:val="22"/>
              </w:rPr>
            </w:pPr>
          </w:p>
        </w:tc>
        <w:tc>
          <w:tcPr>
            <w:tcW w:w="424" w:type="dxa"/>
            <w:tcMar>
              <w:top w:w="0" w:type="dxa"/>
              <w:left w:w="105" w:type="dxa"/>
              <w:bottom w:w="0" w:type="dxa"/>
              <w:right w:w="105" w:type="dxa"/>
            </w:tcMar>
          </w:tcPr>
          <w:p w:rsidR="00D2425A" w:rsidRPr="00FC4E20" w:rsidRDefault="00D2425A">
            <w:pPr>
              <w:rPr>
                <w:b/>
                <w:bCs/>
                <w:sz w:val="22"/>
                <w:szCs w:val="22"/>
              </w:rPr>
            </w:pPr>
          </w:p>
        </w:tc>
        <w:tc>
          <w:tcPr>
            <w:tcW w:w="8276" w:type="dxa"/>
            <w:tcMar>
              <w:top w:w="0" w:type="dxa"/>
              <w:left w:w="105" w:type="dxa"/>
              <w:bottom w:w="0" w:type="dxa"/>
              <w:right w:w="105" w:type="dxa"/>
            </w:tcMar>
          </w:tcPr>
          <w:p w:rsidR="00D2425A" w:rsidRPr="00FC4E20" w:rsidRDefault="00D2425A" w:rsidP="00F95732">
            <w:pPr>
              <w:autoSpaceDE w:val="0"/>
              <w:autoSpaceDN w:val="0"/>
              <w:adjustRightInd w:val="0"/>
              <w:spacing w:line="276" w:lineRule="auto"/>
              <w:rPr>
                <w:rFonts w:eastAsiaTheme="minorHAnsi"/>
                <w:sz w:val="22"/>
                <w:szCs w:val="22"/>
              </w:rPr>
            </w:pP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r w:rsidRPr="00FC4E20">
              <w:rPr>
                <w:b/>
                <w:bCs/>
                <w:sz w:val="22"/>
                <w:szCs w:val="22"/>
              </w:rPr>
              <w:t>3.</w:t>
            </w:r>
          </w:p>
        </w:tc>
        <w:tc>
          <w:tcPr>
            <w:tcW w:w="424" w:type="dxa"/>
            <w:tcMar>
              <w:top w:w="0" w:type="dxa"/>
              <w:left w:w="105" w:type="dxa"/>
              <w:bottom w:w="0" w:type="dxa"/>
              <w:right w:w="105" w:type="dxa"/>
            </w:tcMar>
            <w:hideMark/>
          </w:tcPr>
          <w:p w:rsidR="00D2425A" w:rsidRPr="00FC4E20" w:rsidRDefault="00D2425A">
            <w:pPr>
              <w:autoSpaceDE w:val="0"/>
              <w:autoSpaceDN w:val="0"/>
              <w:adjustRightInd w:val="0"/>
              <w:rPr>
                <w:b/>
                <w:bCs/>
                <w:sz w:val="22"/>
                <w:szCs w:val="22"/>
              </w:rPr>
            </w:pPr>
            <w:r w:rsidRPr="00FC4E20">
              <w:rPr>
                <w:b/>
                <w:bCs/>
                <w:sz w:val="22"/>
                <w:szCs w:val="22"/>
              </w:rPr>
              <w:t>a)</w:t>
            </w:r>
          </w:p>
        </w:tc>
        <w:tc>
          <w:tcPr>
            <w:tcW w:w="8276" w:type="dxa"/>
            <w:tcMar>
              <w:top w:w="0" w:type="dxa"/>
              <w:left w:w="105" w:type="dxa"/>
              <w:bottom w:w="0" w:type="dxa"/>
              <w:right w:w="105" w:type="dxa"/>
            </w:tcMar>
          </w:tcPr>
          <w:p w:rsidR="00D2425A" w:rsidRPr="00FC4E20" w:rsidRDefault="00D2425A" w:rsidP="00F95732">
            <w:pPr>
              <w:rPr>
                <w:sz w:val="22"/>
                <w:szCs w:val="22"/>
              </w:rPr>
            </w:pPr>
            <w:r w:rsidRPr="00FC4E20">
              <w:rPr>
                <w:rFonts w:eastAsiaTheme="minorHAnsi"/>
                <w:sz w:val="22"/>
                <w:szCs w:val="22"/>
              </w:rPr>
              <w:t>Why dimensionality reduction is useful in machine learning? Describe the forward selection algorithm for implementing the subset selection procedure for dimensionality reduction</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[10]</w:t>
            </w:r>
          </w:p>
        </w:tc>
      </w:tr>
      <w:tr w:rsidR="00D2425A" w:rsidRPr="00FC4E20" w:rsidTr="001728FC">
        <w:tc>
          <w:tcPr>
            <w:tcW w:w="555" w:type="dxa"/>
            <w:tcMar>
              <w:top w:w="0" w:type="dxa"/>
              <w:left w:w="105" w:type="dxa"/>
              <w:bottom w:w="0" w:type="dxa"/>
              <w:right w:w="105" w:type="dxa"/>
            </w:tcMar>
          </w:tcPr>
          <w:p w:rsidR="00D2425A" w:rsidRPr="00FC4E20" w:rsidRDefault="00D2425A">
            <w:pPr>
              <w:rPr>
                <w:b/>
                <w:sz w:val="22"/>
                <w:szCs w:val="22"/>
              </w:rPr>
            </w:pPr>
          </w:p>
        </w:tc>
        <w:tc>
          <w:tcPr>
            <w:tcW w:w="424" w:type="dxa"/>
            <w:tcMar>
              <w:top w:w="0" w:type="dxa"/>
              <w:left w:w="105" w:type="dxa"/>
              <w:bottom w:w="0" w:type="dxa"/>
              <w:right w:w="105" w:type="dxa"/>
            </w:tcMar>
            <w:hideMark/>
          </w:tcPr>
          <w:p w:rsidR="00D2425A" w:rsidRPr="00FC4E20" w:rsidRDefault="00D2425A">
            <w:pPr>
              <w:rPr>
                <w:b/>
                <w:sz w:val="22"/>
                <w:szCs w:val="22"/>
              </w:rPr>
            </w:pPr>
            <w:r w:rsidRPr="00FC4E20">
              <w:rPr>
                <w:b/>
                <w:sz w:val="22"/>
                <w:szCs w:val="22"/>
              </w:rPr>
              <w:t>b)</w:t>
            </w:r>
          </w:p>
        </w:tc>
        <w:tc>
          <w:tcPr>
            <w:tcW w:w="8276" w:type="dxa"/>
            <w:tcMar>
              <w:top w:w="0" w:type="dxa"/>
              <w:left w:w="105" w:type="dxa"/>
              <w:bottom w:w="0" w:type="dxa"/>
              <w:right w:w="105" w:type="dxa"/>
            </w:tcMar>
          </w:tcPr>
          <w:p w:rsidR="00D2425A" w:rsidRPr="00FC4E20" w:rsidRDefault="00D2425A" w:rsidP="00F95732">
            <w:pPr>
              <w:rPr>
                <w:sz w:val="22"/>
                <w:szCs w:val="22"/>
              </w:rPr>
            </w:pPr>
            <w:r w:rsidRPr="00FC4E20">
              <w:rPr>
                <w:rFonts w:eastAsiaTheme="minorHAnsi"/>
                <w:sz w:val="22"/>
                <w:szCs w:val="22"/>
              </w:rPr>
              <w:t>Explain the method of principal component analysis in machine learning. Given the following data, compute the principal component vectors and the first principal components:</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[20]</w:t>
            </w:r>
          </w:p>
        </w:tc>
      </w:tr>
      <w:tr w:rsidR="00D2425A" w:rsidRPr="00FC4E20" w:rsidTr="001728FC">
        <w:tc>
          <w:tcPr>
            <w:tcW w:w="555" w:type="dxa"/>
            <w:tcMar>
              <w:top w:w="0" w:type="dxa"/>
              <w:left w:w="105" w:type="dxa"/>
              <w:bottom w:w="0" w:type="dxa"/>
              <w:right w:w="105" w:type="dxa"/>
            </w:tcMar>
          </w:tcPr>
          <w:p w:rsidR="00D2425A" w:rsidRPr="00FC4E20" w:rsidRDefault="00D2425A">
            <w:pPr>
              <w:autoSpaceDE w:val="0"/>
              <w:autoSpaceDN w:val="0"/>
              <w:adjustRightInd w:val="0"/>
              <w:rPr>
                <w:b/>
                <w:sz w:val="22"/>
                <w:szCs w:val="22"/>
              </w:rPr>
            </w:pPr>
          </w:p>
        </w:tc>
        <w:tc>
          <w:tcPr>
            <w:tcW w:w="424" w:type="dxa"/>
            <w:tcMar>
              <w:top w:w="0" w:type="dxa"/>
              <w:left w:w="105" w:type="dxa"/>
              <w:bottom w:w="0" w:type="dxa"/>
              <w:right w:w="105" w:type="dxa"/>
            </w:tcMar>
          </w:tcPr>
          <w:p w:rsidR="00D2425A" w:rsidRPr="00FC4E20" w:rsidRDefault="00D2425A">
            <w:pPr>
              <w:autoSpaceDE w:val="0"/>
              <w:autoSpaceDN w:val="0"/>
              <w:adjustRightInd w:val="0"/>
              <w:rPr>
                <w:b/>
                <w:sz w:val="22"/>
                <w:szCs w:val="22"/>
              </w:rPr>
            </w:pPr>
          </w:p>
        </w:tc>
        <w:tc>
          <w:tcPr>
            <w:tcW w:w="8276" w:type="dxa"/>
            <w:tcMar>
              <w:top w:w="0" w:type="dxa"/>
              <w:left w:w="105" w:type="dxa"/>
              <w:bottom w:w="0" w:type="dxa"/>
              <w:right w:w="105" w:type="dxa"/>
            </w:tcMar>
          </w:tcPr>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x   2     3     7</w:t>
            </w:r>
          </w:p>
          <w:p w:rsidR="00D2425A" w:rsidRPr="00FC4E20" w:rsidRDefault="00D2425A" w:rsidP="00F95732">
            <w:pPr>
              <w:rPr>
                <w:sz w:val="22"/>
                <w:szCs w:val="22"/>
              </w:rPr>
            </w:pPr>
            <w:r w:rsidRPr="00FC4E20">
              <w:rPr>
                <w:rFonts w:eastAsiaTheme="minorHAnsi"/>
                <w:sz w:val="22"/>
                <w:szCs w:val="22"/>
              </w:rPr>
              <w:t>y   11   14   26</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D2425A">
            <w:pPr>
              <w:autoSpaceDE w:val="0"/>
              <w:autoSpaceDN w:val="0"/>
              <w:adjustRightInd w:val="0"/>
              <w:rPr>
                <w:b/>
                <w:sz w:val="22"/>
                <w:szCs w:val="22"/>
              </w:rPr>
            </w:pPr>
          </w:p>
        </w:tc>
        <w:tc>
          <w:tcPr>
            <w:tcW w:w="424" w:type="dxa"/>
            <w:tcMar>
              <w:top w:w="0" w:type="dxa"/>
              <w:left w:w="105" w:type="dxa"/>
              <w:bottom w:w="0" w:type="dxa"/>
              <w:right w:w="105" w:type="dxa"/>
            </w:tcMar>
          </w:tcPr>
          <w:p w:rsidR="00D2425A" w:rsidRPr="00FC4E20" w:rsidRDefault="00D2425A">
            <w:pPr>
              <w:autoSpaceDE w:val="0"/>
              <w:autoSpaceDN w:val="0"/>
              <w:adjustRightInd w:val="0"/>
              <w:rPr>
                <w:b/>
                <w:sz w:val="22"/>
                <w:szCs w:val="22"/>
              </w:rPr>
            </w:pPr>
          </w:p>
        </w:tc>
        <w:tc>
          <w:tcPr>
            <w:tcW w:w="8276" w:type="dxa"/>
            <w:tcMar>
              <w:top w:w="0" w:type="dxa"/>
              <w:left w:w="105" w:type="dxa"/>
              <w:bottom w:w="0" w:type="dxa"/>
              <w:right w:w="105" w:type="dxa"/>
            </w:tcMar>
          </w:tcPr>
          <w:p w:rsidR="00D2425A" w:rsidRPr="00FC4E20" w:rsidRDefault="00D2425A" w:rsidP="00F95732">
            <w:pPr>
              <w:autoSpaceDE w:val="0"/>
              <w:autoSpaceDN w:val="0"/>
              <w:adjustRightInd w:val="0"/>
              <w:rPr>
                <w:rFonts w:eastAsiaTheme="minorHAnsi"/>
                <w:sz w:val="22"/>
                <w:szCs w:val="22"/>
              </w:rPr>
            </w:pP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D2425A">
            <w:pPr>
              <w:autoSpaceDE w:val="0"/>
              <w:autoSpaceDN w:val="0"/>
              <w:adjustRightInd w:val="0"/>
              <w:rPr>
                <w:b/>
                <w:sz w:val="22"/>
                <w:szCs w:val="22"/>
              </w:rPr>
            </w:pPr>
            <w:r w:rsidRPr="00FC4E20">
              <w:rPr>
                <w:b/>
                <w:sz w:val="22"/>
                <w:szCs w:val="22"/>
              </w:rPr>
              <w:t>4.</w:t>
            </w:r>
          </w:p>
        </w:tc>
        <w:tc>
          <w:tcPr>
            <w:tcW w:w="424" w:type="dxa"/>
            <w:tcMar>
              <w:top w:w="0" w:type="dxa"/>
              <w:left w:w="105" w:type="dxa"/>
              <w:bottom w:w="0" w:type="dxa"/>
              <w:right w:w="105" w:type="dxa"/>
            </w:tcMar>
          </w:tcPr>
          <w:p w:rsidR="00D2425A" w:rsidRPr="00FC4E20" w:rsidRDefault="00D2425A">
            <w:pPr>
              <w:autoSpaceDE w:val="0"/>
              <w:autoSpaceDN w:val="0"/>
              <w:adjustRightInd w:val="0"/>
              <w:rPr>
                <w:b/>
                <w:sz w:val="22"/>
                <w:szCs w:val="22"/>
              </w:rPr>
            </w:pPr>
            <w:r>
              <w:rPr>
                <w:b/>
                <w:sz w:val="22"/>
                <w:szCs w:val="22"/>
              </w:rPr>
              <w:t>a</w:t>
            </w:r>
            <w:r w:rsidRPr="00FC4E20">
              <w:rPr>
                <w:b/>
                <w:sz w:val="22"/>
                <w:szCs w:val="22"/>
              </w:rPr>
              <w:t>)</w:t>
            </w:r>
          </w:p>
        </w:tc>
        <w:tc>
          <w:tcPr>
            <w:tcW w:w="8276" w:type="dxa"/>
            <w:tcMar>
              <w:top w:w="0" w:type="dxa"/>
              <w:left w:w="105" w:type="dxa"/>
              <w:bottom w:w="0" w:type="dxa"/>
              <w:right w:w="105" w:type="dxa"/>
            </w:tcMar>
          </w:tcPr>
          <w:p w:rsidR="00D2425A" w:rsidRPr="00FC4E20" w:rsidRDefault="00D2425A" w:rsidP="0099795E">
            <w:pPr>
              <w:autoSpaceDE w:val="0"/>
              <w:autoSpaceDN w:val="0"/>
              <w:adjustRightInd w:val="0"/>
              <w:spacing w:line="276" w:lineRule="auto"/>
              <w:rPr>
                <w:sz w:val="22"/>
                <w:szCs w:val="22"/>
              </w:rPr>
            </w:pPr>
            <w:r w:rsidRPr="00FC4E20">
              <w:rPr>
                <w:rFonts w:eastAsiaTheme="minorHAnsi"/>
                <w:sz w:val="22"/>
                <w:szCs w:val="22"/>
              </w:rPr>
              <w:t>Explain briefly the terms: Norm; Inner product; Angle between two vectors; Perpendicularity using following data: n=4; x</w:t>
            </w:r>
            <w:proofErr w:type="gramStart"/>
            <w:r w:rsidRPr="00FC4E20">
              <w:rPr>
                <w:rFonts w:eastAsiaTheme="minorHAnsi"/>
                <w:sz w:val="22"/>
                <w:szCs w:val="22"/>
              </w:rPr>
              <w:t>=(</w:t>
            </w:r>
            <w:proofErr w:type="gramEnd"/>
            <w:r w:rsidRPr="00FC4E20">
              <w:rPr>
                <w:rFonts w:eastAsiaTheme="minorHAnsi"/>
                <w:sz w:val="22"/>
                <w:szCs w:val="22"/>
              </w:rPr>
              <w:t>-1, 2, 0, 3); y=(2, 3, 1, -4).</w:t>
            </w:r>
          </w:p>
        </w:tc>
        <w:tc>
          <w:tcPr>
            <w:tcW w:w="810" w:type="dxa"/>
            <w:tcMar>
              <w:top w:w="0" w:type="dxa"/>
              <w:left w:w="105" w:type="dxa"/>
              <w:bottom w:w="0" w:type="dxa"/>
              <w:right w:w="105" w:type="dxa"/>
            </w:tcMar>
          </w:tcPr>
          <w:p w:rsidR="00D2425A" w:rsidRPr="00FC4E20" w:rsidRDefault="00D2425A" w:rsidP="0099795E">
            <w:pPr>
              <w:autoSpaceDE w:val="0"/>
              <w:autoSpaceDN w:val="0"/>
              <w:adjustRightInd w:val="0"/>
              <w:jc w:val="right"/>
              <w:rPr>
                <w:sz w:val="22"/>
                <w:szCs w:val="22"/>
              </w:rPr>
            </w:pPr>
          </w:p>
          <w:p w:rsidR="00D2425A" w:rsidRPr="00FC4E20" w:rsidRDefault="00D2425A" w:rsidP="0099795E">
            <w:pPr>
              <w:autoSpaceDE w:val="0"/>
              <w:autoSpaceDN w:val="0"/>
              <w:adjustRightInd w:val="0"/>
              <w:jc w:val="right"/>
              <w:rPr>
                <w:sz w:val="22"/>
                <w:szCs w:val="22"/>
              </w:rPr>
            </w:pPr>
            <w:r w:rsidRPr="00FC4E20">
              <w:rPr>
                <w:sz w:val="22"/>
                <w:szCs w:val="22"/>
              </w:rPr>
              <w:t>[10]</w:t>
            </w:r>
          </w:p>
        </w:tc>
      </w:tr>
      <w:tr w:rsidR="00D2425A" w:rsidRPr="00FC4E20" w:rsidTr="001728FC">
        <w:tc>
          <w:tcPr>
            <w:tcW w:w="555"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p>
        </w:tc>
        <w:tc>
          <w:tcPr>
            <w:tcW w:w="424" w:type="dxa"/>
            <w:tcMar>
              <w:top w:w="0" w:type="dxa"/>
              <w:left w:w="105" w:type="dxa"/>
              <w:bottom w:w="0" w:type="dxa"/>
              <w:right w:w="105" w:type="dxa"/>
            </w:tcMar>
            <w:hideMark/>
          </w:tcPr>
          <w:p w:rsidR="00D2425A" w:rsidRPr="00FC4E20" w:rsidRDefault="00D2425A">
            <w:pPr>
              <w:autoSpaceDE w:val="0"/>
              <w:autoSpaceDN w:val="0"/>
              <w:adjustRightInd w:val="0"/>
              <w:rPr>
                <w:b/>
                <w:sz w:val="22"/>
                <w:szCs w:val="22"/>
              </w:rPr>
            </w:pPr>
            <w:r>
              <w:rPr>
                <w:b/>
                <w:sz w:val="22"/>
                <w:szCs w:val="22"/>
              </w:rPr>
              <w:t>b</w:t>
            </w:r>
            <w:r w:rsidRPr="00FC4E20">
              <w:rPr>
                <w:b/>
                <w:sz w:val="22"/>
                <w:szCs w:val="22"/>
              </w:rPr>
              <w:t>)</w:t>
            </w:r>
          </w:p>
        </w:tc>
        <w:tc>
          <w:tcPr>
            <w:tcW w:w="8276" w:type="dxa"/>
            <w:tcMar>
              <w:top w:w="0" w:type="dxa"/>
              <w:left w:w="105" w:type="dxa"/>
              <w:bottom w:w="0" w:type="dxa"/>
              <w:right w:w="105" w:type="dxa"/>
            </w:tcMar>
          </w:tcPr>
          <w:p w:rsidR="00D2425A" w:rsidRPr="00FC4E20" w:rsidRDefault="00D2425A" w:rsidP="00F95732">
            <w:pPr>
              <w:rPr>
                <w:sz w:val="22"/>
                <w:szCs w:val="22"/>
              </w:rPr>
            </w:pPr>
            <w:r w:rsidRPr="00FC4E20">
              <w:rPr>
                <w:rFonts w:eastAsiaTheme="minorHAnsi"/>
                <w:sz w:val="22"/>
                <w:szCs w:val="22"/>
              </w:rPr>
              <w:t>Illustrate the basic concepts and terminology of the theory of support vector machines by the following simple example where to develop some criteria for determining the weather conditions under which tennis can be played:</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D2425A">
            <w:pPr>
              <w:autoSpaceDE w:val="0"/>
              <w:autoSpaceDN w:val="0"/>
              <w:adjustRightInd w:val="0"/>
              <w:rPr>
                <w:b/>
                <w:bCs/>
                <w:sz w:val="22"/>
                <w:szCs w:val="22"/>
              </w:rPr>
            </w:pPr>
          </w:p>
        </w:tc>
        <w:tc>
          <w:tcPr>
            <w:tcW w:w="424" w:type="dxa"/>
            <w:tcMar>
              <w:top w:w="0" w:type="dxa"/>
              <w:left w:w="105" w:type="dxa"/>
              <w:bottom w:w="0" w:type="dxa"/>
              <w:right w:w="105" w:type="dxa"/>
            </w:tcMar>
            <w:hideMark/>
          </w:tcPr>
          <w:p w:rsidR="00D2425A" w:rsidRPr="00FC4E20" w:rsidRDefault="00D2425A">
            <w:pPr>
              <w:autoSpaceDE w:val="0"/>
              <w:autoSpaceDN w:val="0"/>
              <w:adjustRightInd w:val="0"/>
              <w:rPr>
                <w:b/>
                <w:bCs/>
                <w:sz w:val="22"/>
                <w:szCs w:val="22"/>
              </w:rPr>
            </w:pPr>
          </w:p>
        </w:tc>
        <w:tc>
          <w:tcPr>
            <w:tcW w:w="8276" w:type="dxa"/>
            <w:tcMar>
              <w:top w:w="0" w:type="dxa"/>
              <w:left w:w="105" w:type="dxa"/>
              <w:bottom w:w="0" w:type="dxa"/>
              <w:right w:w="105" w:type="dxa"/>
            </w:tcMar>
          </w:tcPr>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Temperature     humidity           play</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85               85                    no</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60               70                    yes</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80               90                    no</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72               95                    no</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68               80                    yes</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74               73                    yes</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69               70                    yes</w:t>
            </w:r>
          </w:p>
          <w:p w:rsidR="00D2425A" w:rsidRPr="00FC4E20" w:rsidRDefault="00D2425A" w:rsidP="00F95732">
            <w:pPr>
              <w:autoSpaceDE w:val="0"/>
              <w:autoSpaceDN w:val="0"/>
              <w:adjustRightInd w:val="0"/>
              <w:rPr>
                <w:rFonts w:eastAsiaTheme="minorHAnsi"/>
                <w:sz w:val="22"/>
                <w:szCs w:val="22"/>
              </w:rPr>
            </w:pPr>
            <w:r w:rsidRPr="00FC4E20">
              <w:rPr>
                <w:rFonts w:eastAsiaTheme="minorHAnsi"/>
                <w:sz w:val="22"/>
                <w:szCs w:val="22"/>
              </w:rPr>
              <w:t xml:space="preserve">         75               85                     no</w:t>
            </w:r>
          </w:p>
          <w:p w:rsidR="00D2425A" w:rsidRPr="00FC4E20" w:rsidRDefault="00D2425A" w:rsidP="00F95732">
            <w:pPr>
              <w:rPr>
                <w:sz w:val="22"/>
                <w:szCs w:val="22"/>
              </w:rPr>
            </w:pPr>
            <w:r w:rsidRPr="00FC4E20">
              <w:rPr>
                <w:rFonts w:eastAsiaTheme="minorHAnsi"/>
                <w:sz w:val="22"/>
                <w:szCs w:val="22"/>
              </w:rPr>
              <w:t xml:space="preserve">         83               78                    no</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[20]</w:t>
            </w:r>
          </w:p>
        </w:tc>
      </w:tr>
      <w:tr w:rsidR="00D2425A" w:rsidRPr="00FC4E20" w:rsidTr="001728FC">
        <w:tc>
          <w:tcPr>
            <w:tcW w:w="555" w:type="dxa"/>
            <w:tcMar>
              <w:top w:w="0" w:type="dxa"/>
              <w:left w:w="105" w:type="dxa"/>
              <w:bottom w:w="0" w:type="dxa"/>
              <w:right w:w="105" w:type="dxa"/>
            </w:tcMar>
            <w:hideMark/>
          </w:tcPr>
          <w:p w:rsidR="00D2425A" w:rsidRPr="00FC4E20" w:rsidRDefault="00D2425A">
            <w:pPr>
              <w:autoSpaceDE w:val="0"/>
              <w:autoSpaceDN w:val="0"/>
              <w:adjustRightInd w:val="0"/>
              <w:rPr>
                <w:b/>
                <w:bCs/>
                <w:sz w:val="22"/>
                <w:szCs w:val="22"/>
              </w:rPr>
            </w:pPr>
            <w:r w:rsidRPr="00FC4E20">
              <w:rPr>
                <w:b/>
                <w:bCs/>
                <w:sz w:val="22"/>
                <w:szCs w:val="22"/>
              </w:rPr>
              <w:t>Or,</w:t>
            </w:r>
          </w:p>
        </w:tc>
        <w:tc>
          <w:tcPr>
            <w:tcW w:w="424" w:type="dxa"/>
            <w:tcMar>
              <w:top w:w="0" w:type="dxa"/>
              <w:left w:w="105" w:type="dxa"/>
              <w:bottom w:w="0" w:type="dxa"/>
              <w:right w:w="105" w:type="dxa"/>
            </w:tcMar>
          </w:tcPr>
          <w:p w:rsidR="00D2425A" w:rsidRPr="00FC4E20" w:rsidRDefault="00D2425A">
            <w:pPr>
              <w:autoSpaceDE w:val="0"/>
              <w:autoSpaceDN w:val="0"/>
              <w:adjustRightInd w:val="0"/>
              <w:rPr>
                <w:b/>
                <w:bCs/>
                <w:sz w:val="22"/>
                <w:szCs w:val="22"/>
              </w:rPr>
            </w:pPr>
          </w:p>
        </w:tc>
        <w:tc>
          <w:tcPr>
            <w:tcW w:w="8276" w:type="dxa"/>
            <w:tcMar>
              <w:top w:w="0" w:type="dxa"/>
              <w:left w:w="105" w:type="dxa"/>
              <w:bottom w:w="0" w:type="dxa"/>
              <w:right w:w="105" w:type="dxa"/>
            </w:tcMar>
          </w:tcPr>
          <w:p w:rsidR="00D2425A" w:rsidRPr="00FC4E20" w:rsidRDefault="00D2425A">
            <w:pPr>
              <w:autoSpaceDE w:val="0"/>
              <w:autoSpaceDN w:val="0"/>
              <w:adjustRightInd w:val="0"/>
              <w:spacing w:line="276" w:lineRule="auto"/>
              <w:rPr>
                <w:sz w:val="22"/>
                <w:szCs w:val="22"/>
              </w:rPr>
            </w:pP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D2425A">
            <w:pPr>
              <w:autoSpaceDE w:val="0"/>
              <w:autoSpaceDN w:val="0"/>
              <w:adjustRightInd w:val="0"/>
              <w:rPr>
                <w:b/>
                <w:bCs/>
                <w:sz w:val="22"/>
                <w:szCs w:val="22"/>
              </w:rPr>
            </w:pPr>
          </w:p>
        </w:tc>
        <w:tc>
          <w:tcPr>
            <w:tcW w:w="424" w:type="dxa"/>
            <w:tcMar>
              <w:top w:w="0" w:type="dxa"/>
              <w:left w:w="105" w:type="dxa"/>
              <w:bottom w:w="0" w:type="dxa"/>
              <w:right w:w="105" w:type="dxa"/>
            </w:tcMar>
          </w:tcPr>
          <w:p w:rsidR="00D2425A" w:rsidRPr="00FC4E20" w:rsidRDefault="00D2425A">
            <w:pPr>
              <w:autoSpaceDE w:val="0"/>
              <w:autoSpaceDN w:val="0"/>
              <w:adjustRightInd w:val="0"/>
              <w:rPr>
                <w:b/>
                <w:bCs/>
                <w:sz w:val="22"/>
                <w:szCs w:val="22"/>
              </w:rPr>
            </w:pPr>
          </w:p>
        </w:tc>
        <w:tc>
          <w:tcPr>
            <w:tcW w:w="8276" w:type="dxa"/>
            <w:tcMar>
              <w:top w:w="0" w:type="dxa"/>
              <w:left w:w="105" w:type="dxa"/>
              <w:bottom w:w="0" w:type="dxa"/>
              <w:right w:w="105" w:type="dxa"/>
            </w:tcMar>
          </w:tcPr>
          <w:p w:rsidR="00D2425A" w:rsidRPr="00FC4E20" w:rsidRDefault="00D2425A">
            <w:pPr>
              <w:autoSpaceDE w:val="0"/>
              <w:autoSpaceDN w:val="0"/>
              <w:adjustRightInd w:val="0"/>
              <w:spacing w:line="276" w:lineRule="auto"/>
              <w:rPr>
                <w:sz w:val="22"/>
                <w:szCs w:val="22"/>
              </w:rPr>
            </w:pP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p>
        </w:tc>
      </w:tr>
      <w:tr w:rsidR="00D2425A" w:rsidRPr="00FC4E20" w:rsidTr="001728FC">
        <w:tc>
          <w:tcPr>
            <w:tcW w:w="555" w:type="dxa"/>
            <w:tcMar>
              <w:top w:w="0" w:type="dxa"/>
              <w:left w:w="105" w:type="dxa"/>
              <w:bottom w:w="0" w:type="dxa"/>
              <w:right w:w="105" w:type="dxa"/>
            </w:tcMar>
          </w:tcPr>
          <w:p w:rsidR="00D2425A" w:rsidRPr="00FC4E20" w:rsidRDefault="004D40C4">
            <w:pPr>
              <w:autoSpaceDE w:val="0"/>
              <w:autoSpaceDN w:val="0"/>
              <w:adjustRightInd w:val="0"/>
              <w:rPr>
                <w:b/>
                <w:bCs/>
                <w:sz w:val="22"/>
                <w:szCs w:val="22"/>
              </w:rPr>
            </w:pPr>
            <w:r>
              <w:rPr>
                <w:b/>
                <w:bCs/>
                <w:sz w:val="22"/>
                <w:szCs w:val="22"/>
              </w:rPr>
              <w:t>4.</w:t>
            </w:r>
          </w:p>
        </w:tc>
        <w:tc>
          <w:tcPr>
            <w:tcW w:w="424" w:type="dxa"/>
            <w:tcMar>
              <w:top w:w="0" w:type="dxa"/>
              <w:left w:w="105" w:type="dxa"/>
              <w:bottom w:w="0" w:type="dxa"/>
              <w:right w:w="105" w:type="dxa"/>
            </w:tcMar>
          </w:tcPr>
          <w:p w:rsidR="00D2425A" w:rsidRPr="00FC4E20" w:rsidRDefault="004D40C4">
            <w:pPr>
              <w:autoSpaceDE w:val="0"/>
              <w:autoSpaceDN w:val="0"/>
              <w:adjustRightInd w:val="0"/>
              <w:rPr>
                <w:b/>
                <w:bCs/>
                <w:sz w:val="22"/>
                <w:szCs w:val="22"/>
              </w:rPr>
            </w:pPr>
            <w:r>
              <w:rPr>
                <w:b/>
                <w:bCs/>
                <w:sz w:val="22"/>
                <w:szCs w:val="22"/>
              </w:rPr>
              <w:t>a</w:t>
            </w:r>
            <w:r w:rsidR="00D2425A" w:rsidRPr="00FC4E20">
              <w:rPr>
                <w:b/>
                <w:bCs/>
                <w:sz w:val="22"/>
                <w:szCs w:val="22"/>
              </w:rPr>
              <w:t>)</w:t>
            </w:r>
          </w:p>
        </w:tc>
        <w:tc>
          <w:tcPr>
            <w:tcW w:w="8276" w:type="dxa"/>
            <w:tcMar>
              <w:top w:w="0" w:type="dxa"/>
              <w:left w:w="105" w:type="dxa"/>
              <w:bottom w:w="0" w:type="dxa"/>
              <w:right w:w="105" w:type="dxa"/>
            </w:tcMar>
          </w:tcPr>
          <w:p w:rsidR="00D2425A" w:rsidRPr="00FC4E20" w:rsidRDefault="00D2425A" w:rsidP="0099795E">
            <w:pPr>
              <w:autoSpaceDE w:val="0"/>
              <w:autoSpaceDN w:val="0"/>
              <w:adjustRightInd w:val="0"/>
              <w:spacing w:line="276" w:lineRule="auto"/>
              <w:rPr>
                <w:sz w:val="22"/>
                <w:szCs w:val="22"/>
              </w:rPr>
            </w:pPr>
            <w:r w:rsidRPr="00FC4E20">
              <w:rPr>
                <w:rFonts w:eastAsiaTheme="minorHAnsi"/>
                <w:sz w:val="22"/>
                <w:szCs w:val="22"/>
              </w:rPr>
              <w:t>Describe a hidden Markov model in general case. What are the basic problems associated with a hidden Markov model?</w:t>
            </w:r>
          </w:p>
        </w:tc>
        <w:tc>
          <w:tcPr>
            <w:tcW w:w="810" w:type="dxa"/>
            <w:tcMar>
              <w:top w:w="0" w:type="dxa"/>
              <w:left w:w="105" w:type="dxa"/>
              <w:bottom w:w="0" w:type="dxa"/>
              <w:right w:w="105" w:type="dxa"/>
            </w:tcMar>
          </w:tcPr>
          <w:p w:rsidR="00D2425A" w:rsidRPr="00FC4E20" w:rsidRDefault="00D2425A">
            <w:pPr>
              <w:autoSpaceDE w:val="0"/>
              <w:autoSpaceDN w:val="0"/>
              <w:adjustRightInd w:val="0"/>
              <w:jc w:val="right"/>
              <w:rPr>
                <w:sz w:val="22"/>
                <w:szCs w:val="22"/>
              </w:rPr>
            </w:pPr>
            <w:r w:rsidRPr="00FC4E20">
              <w:rPr>
                <w:sz w:val="22"/>
                <w:szCs w:val="22"/>
              </w:rPr>
              <w:t>[10]</w:t>
            </w:r>
          </w:p>
        </w:tc>
      </w:tr>
      <w:tr w:rsidR="004D40C4" w:rsidRPr="00FC4E20" w:rsidTr="001728FC">
        <w:tc>
          <w:tcPr>
            <w:tcW w:w="555" w:type="dxa"/>
            <w:tcMar>
              <w:top w:w="0" w:type="dxa"/>
              <w:left w:w="105" w:type="dxa"/>
              <w:bottom w:w="0" w:type="dxa"/>
              <w:right w:w="105" w:type="dxa"/>
            </w:tcMar>
          </w:tcPr>
          <w:p w:rsidR="004D40C4" w:rsidRPr="00FC4E20" w:rsidRDefault="004D40C4">
            <w:pPr>
              <w:autoSpaceDE w:val="0"/>
              <w:autoSpaceDN w:val="0"/>
              <w:adjustRightInd w:val="0"/>
              <w:rPr>
                <w:b/>
                <w:bCs/>
                <w:sz w:val="22"/>
                <w:szCs w:val="22"/>
              </w:rPr>
            </w:pPr>
          </w:p>
        </w:tc>
        <w:tc>
          <w:tcPr>
            <w:tcW w:w="424" w:type="dxa"/>
            <w:tcMar>
              <w:top w:w="0" w:type="dxa"/>
              <w:left w:w="105" w:type="dxa"/>
              <w:bottom w:w="0" w:type="dxa"/>
              <w:right w:w="105" w:type="dxa"/>
            </w:tcMar>
          </w:tcPr>
          <w:p w:rsidR="004D40C4" w:rsidRPr="00FC4E20" w:rsidRDefault="004D40C4">
            <w:pPr>
              <w:autoSpaceDE w:val="0"/>
              <w:autoSpaceDN w:val="0"/>
              <w:adjustRightInd w:val="0"/>
              <w:rPr>
                <w:b/>
                <w:bCs/>
                <w:sz w:val="22"/>
                <w:szCs w:val="22"/>
              </w:rPr>
            </w:pPr>
            <w:r>
              <w:rPr>
                <w:b/>
                <w:sz w:val="22"/>
                <w:szCs w:val="22"/>
              </w:rPr>
              <w:t>b</w:t>
            </w:r>
            <w:r w:rsidRPr="00FC4E20">
              <w:rPr>
                <w:b/>
                <w:sz w:val="22"/>
                <w:szCs w:val="22"/>
              </w:rPr>
              <w:t>)</w:t>
            </w:r>
          </w:p>
        </w:tc>
        <w:tc>
          <w:tcPr>
            <w:tcW w:w="8276" w:type="dxa"/>
            <w:tcMar>
              <w:top w:w="0" w:type="dxa"/>
              <w:left w:w="105" w:type="dxa"/>
              <w:bottom w:w="0" w:type="dxa"/>
              <w:right w:w="105" w:type="dxa"/>
            </w:tcMar>
          </w:tcPr>
          <w:p w:rsidR="004D40C4" w:rsidRPr="00FC4E20" w:rsidRDefault="004D40C4" w:rsidP="0010545A">
            <w:pPr>
              <w:autoSpaceDE w:val="0"/>
              <w:autoSpaceDN w:val="0"/>
              <w:adjustRightInd w:val="0"/>
              <w:spacing w:line="276" w:lineRule="auto"/>
              <w:rPr>
                <w:sz w:val="22"/>
                <w:szCs w:val="22"/>
              </w:rPr>
            </w:pPr>
            <w:r w:rsidRPr="00FC4E20">
              <w:rPr>
                <w:rFonts w:eastAsiaTheme="minorHAnsi"/>
                <w:sz w:val="22"/>
                <w:szCs w:val="22"/>
              </w:rPr>
              <w:t>Describe a discrete Markov process with an example. Let there be a discrete Markov process with two states S1 and S2. Given the following sequences of observations of these states, estimate the initial probabilities and the transition probabilities of the process.</w:t>
            </w:r>
          </w:p>
        </w:tc>
        <w:tc>
          <w:tcPr>
            <w:tcW w:w="810" w:type="dxa"/>
            <w:tcMar>
              <w:top w:w="0" w:type="dxa"/>
              <w:left w:w="105" w:type="dxa"/>
              <w:bottom w:w="0" w:type="dxa"/>
              <w:right w:w="105" w:type="dxa"/>
            </w:tcMar>
          </w:tcPr>
          <w:p w:rsidR="004D40C4" w:rsidRPr="00FC4E20" w:rsidRDefault="004D40C4">
            <w:pPr>
              <w:autoSpaceDE w:val="0"/>
              <w:autoSpaceDN w:val="0"/>
              <w:adjustRightInd w:val="0"/>
              <w:jc w:val="right"/>
              <w:rPr>
                <w:sz w:val="22"/>
                <w:szCs w:val="22"/>
              </w:rPr>
            </w:pPr>
            <w:r>
              <w:rPr>
                <w:sz w:val="22"/>
                <w:szCs w:val="22"/>
              </w:rPr>
              <w:t>[2</w:t>
            </w:r>
            <w:r w:rsidRPr="00FC4E20">
              <w:rPr>
                <w:sz w:val="22"/>
                <w:szCs w:val="22"/>
              </w:rPr>
              <w:t>0]</w:t>
            </w:r>
          </w:p>
        </w:tc>
      </w:tr>
      <w:tr w:rsidR="004D40C4" w:rsidRPr="00FC4E20" w:rsidTr="001728FC">
        <w:tc>
          <w:tcPr>
            <w:tcW w:w="555" w:type="dxa"/>
            <w:tcMar>
              <w:top w:w="0" w:type="dxa"/>
              <w:left w:w="105" w:type="dxa"/>
              <w:bottom w:w="0" w:type="dxa"/>
              <w:right w:w="105" w:type="dxa"/>
            </w:tcMar>
          </w:tcPr>
          <w:p w:rsidR="004D40C4" w:rsidRPr="00FC4E20" w:rsidRDefault="004D40C4">
            <w:pPr>
              <w:autoSpaceDE w:val="0"/>
              <w:autoSpaceDN w:val="0"/>
              <w:adjustRightInd w:val="0"/>
              <w:rPr>
                <w:b/>
                <w:bCs/>
                <w:sz w:val="22"/>
                <w:szCs w:val="22"/>
              </w:rPr>
            </w:pPr>
          </w:p>
        </w:tc>
        <w:tc>
          <w:tcPr>
            <w:tcW w:w="424" w:type="dxa"/>
            <w:tcMar>
              <w:top w:w="0" w:type="dxa"/>
              <w:left w:w="105" w:type="dxa"/>
              <w:bottom w:w="0" w:type="dxa"/>
              <w:right w:w="105" w:type="dxa"/>
            </w:tcMar>
          </w:tcPr>
          <w:p w:rsidR="004D40C4" w:rsidRPr="00FC4E20" w:rsidRDefault="004D40C4">
            <w:pPr>
              <w:autoSpaceDE w:val="0"/>
              <w:autoSpaceDN w:val="0"/>
              <w:adjustRightInd w:val="0"/>
              <w:rPr>
                <w:b/>
                <w:bCs/>
                <w:sz w:val="22"/>
                <w:szCs w:val="22"/>
              </w:rPr>
            </w:pPr>
          </w:p>
        </w:tc>
        <w:tc>
          <w:tcPr>
            <w:tcW w:w="8276" w:type="dxa"/>
            <w:tcMar>
              <w:top w:w="0" w:type="dxa"/>
              <w:left w:w="105" w:type="dxa"/>
              <w:bottom w:w="0" w:type="dxa"/>
              <w:right w:w="105" w:type="dxa"/>
            </w:tcMar>
          </w:tcPr>
          <w:p w:rsidR="004D40C4" w:rsidRPr="00FC4E20" w:rsidRDefault="004D40C4" w:rsidP="0010545A">
            <w:pPr>
              <w:rPr>
                <w:sz w:val="22"/>
                <w:szCs w:val="22"/>
              </w:rPr>
            </w:pPr>
            <w:r w:rsidRPr="00FC4E20">
              <w:rPr>
                <w:rFonts w:eastAsiaTheme="minorHAnsi"/>
                <w:sz w:val="22"/>
                <w:szCs w:val="22"/>
              </w:rPr>
              <w:t>S1S2; S2S2; S1S2; S2S1; S1S1; S2S1; S1S2; S1S1.</w:t>
            </w:r>
          </w:p>
        </w:tc>
        <w:tc>
          <w:tcPr>
            <w:tcW w:w="810" w:type="dxa"/>
            <w:tcMar>
              <w:top w:w="0" w:type="dxa"/>
              <w:left w:w="105" w:type="dxa"/>
              <w:bottom w:w="0" w:type="dxa"/>
              <w:right w:w="105" w:type="dxa"/>
            </w:tcMar>
          </w:tcPr>
          <w:p w:rsidR="004D40C4" w:rsidRPr="00FC4E20" w:rsidRDefault="004D40C4">
            <w:pPr>
              <w:autoSpaceDE w:val="0"/>
              <w:autoSpaceDN w:val="0"/>
              <w:adjustRightInd w:val="0"/>
              <w:jc w:val="right"/>
              <w:rPr>
                <w:sz w:val="22"/>
                <w:szCs w:val="22"/>
              </w:rPr>
            </w:pPr>
          </w:p>
        </w:tc>
      </w:tr>
    </w:tbl>
    <w:p w:rsidR="00FC0ECE" w:rsidRPr="005E7C85" w:rsidRDefault="00FC0ECE" w:rsidP="00FC0ECE"/>
    <w:p w:rsidR="004B0ED4" w:rsidRPr="005E7C85" w:rsidRDefault="004B0ED4"/>
    <w:sectPr w:rsidR="004B0ED4" w:rsidRPr="005E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1051"/>
    <w:multiLevelType w:val="hybridMultilevel"/>
    <w:tmpl w:val="A5C2AEBA"/>
    <w:lvl w:ilvl="0" w:tplc="B066AE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823991"/>
    <w:multiLevelType w:val="hybridMultilevel"/>
    <w:tmpl w:val="E6E217F6"/>
    <w:lvl w:ilvl="0" w:tplc="E1122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76780"/>
    <w:multiLevelType w:val="hybridMultilevel"/>
    <w:tmpl w:val="146CFA4E"/>
    <w:lvl w:ilvl="0" w:tplc="EEA6D40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0MDExMDc1t7AwNzRV0lEKTi0uzszPAykwqgUA1b9Q7SwAAAA="/>
  </w:docVars>
  <w:rsids>
    <w:rsidRoot w:val="004D1B69"/>
    <w:rsid w:val="000E6EA3"/>
    <w:rsid w:val="001658DF"/>
    <w:rsid w:val="001728FC"/>
    <w:rsid w:val="00187AA6"/>
    <w:rsid w:val="00205F8F"/>
    <w:rsid w:val="0031078D"/>
    <w:rsid w:val="003751DC"/>
    <w:rsid w:val="00397914"/>
    <w:rsid w:val="003B1C26"/>
    <w:rsid w:val="003E4C24"/>
    <w:rsid w:val="004424E1"/>
    <w:rsid w:val="004B0ED4"/>
    <w:rsid w:val="004D1B69"/>
    <w:rsid w:val="004D40C4"/>
    <w:rsid w:val="00541FE7"/>
    <w:rsid w:val="005E280C"/>
    <w:rsid w:val="005E33AC"/>
    <w:rsid w:val="005E7C85"/>
    <w:rsid w:val="0083031A"/>
    <w:rsid w:val="0084117F"/>
    <w:rsid w:val="00884C2D"/>
    <w:rsid w:val="009109A7"/>
    <w:rsid w:val="00994B0E"/>
    <w:rsid w:val="009A5916"/>
    <w:rsid w:val="00AA3386"/>
    <w:rsid w:val="00AD1E2C"/>
    <w:rsid w:val="00CB19AA"/>
    <w:rsid w:val="00CD0D1B"/>
    <w:rsid w:val="00D2425A"/>
    <w:rsid w:val="00DD12BF"/>
    <w:rsid w:val="00E3412E"/>
    <w:rsid w:val="00F04446"/>
    <w:rsid w:val="00F33262"/>
    <w:rsid w:val="00FB5BCE"/>
    <w:rsid w:val="00FC0ECE"/>
    <w:rsid w:val="00FC4E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CE"/>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qFormat/>
    <w:rsid w:val="00FC0EC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ECE"/>
    <w:rPr>
      <w:rFonts w:ascii="Times New Roman" w:eastAsia="Times New Roman" w:hAnsi="Times New Roman" w:cs="Times New Roman"/>
      <w:b/>
      <w:sz w:val="20"/>
      <w:szCs w:val="20"/>
      <w:lang w:bidi="ar-SA"/>
    </w:rPr>
  </w:style>
  <w:style w:type="paragraph" w:styleId="Title">
    <w:name w:val="Title"/>
    <w:basedOn w:val="Normal"/>
    <w:link w:val="TitleChar"/>
    <w:qFormat/>
    <w:rsid w:val="00FC0ECE"/>
    <w:pPr>
      <w:jc w:val="center"/>
    </w:pPr>
    <w:rPr>
      <w:sz w:val="32"/>
      <w:szCs w:val="24"/>
    </w:rPr>
  </w:style>
  <w:style w:type="character" w:customStyle="1" w:styleId="TitleChar">
    <w:name w:val="Title Char"/>
    <w:basedOn w:val="DefaultParagraphFont"/>
    <w:link w:val="Title"/>
    <w:rsid w:val="00FC0ECE"/>
    <w:rPr>
      <w:rFonts w:ascii="Times New Roman" w:eastAsia="Times New Roman" w:hAnsi="Times New Roman" w:cs="Times New Roman"/>
      <w:sz w:val="32"/>
      <w:szCs w:val="24"/>
      <w:lang w:bidi="ar-SA"/>
    </w:rPr>
  </w:style>
  <w:style w:type="paragraph" w:styleId="Subtitle">
    <w:name w:val="Subtitle"/>
    <w:basedOn w:val="Normal"/>
    <w:link w:val="SubtitleChar"/>
    <w:qFormat/>
    <w:rsid w:val="00FC0ECE"/>
    <w:pPr>
      <w:jc w:val="center"/>
    </w:pPr>
    <w:rPr>
      <w:rFonts w:ascii="Tahoma" w:hAnsi="Tahoma" w:cs="Tahoma"/>
      <w:sz w:val="24"/>
      <w:szCs w:val="24"/>
      <w:u w:val="single"/>
    </w:rPr>
  </w:style>
  <w:style w:type="character" w:customStyle="1" w:styleId="SubtitleChar">
    <w:name w:val="Subtitle Char"/>
    <w:basedOn w:val="DefaultParagraphFont"/>
    <w:link w:val="Subtitle"/>
    <w:rsid w:val="00FC0ECE"/>
    <w:rPr>
      <w:rFonts w:ascii="Tahoma" w:eastAsia="Times New Roman" w:hAnsi="Tahoma" w:cs="Tahoma"/>
      <w:sz w:val="24"/>
      <w:szCs w:val="24"/>
      <w:u w:val="single"/>
      <w:lang w:bidi="ar-SA"/>
    </w:rPr>
  </w:style>
  <w:style w:type="paragraph" w:styleId="ListParagraph">
    <w:name w:val="List Paragraph"/>
    <w:basedOn w:val="Normal"/>
    <w:uiPriority w:val="34"/>
    <w:qFormat/>
    <w:rsid w:val="00FC0ECE"/>
    <w:pPr>
      <w:spacing w:after="160" w:line="256" w:lineRule="auto"/>
      <w:ind w:left="720"/>
      <w:contextualSpacing/>
    </w:pPr>
    <w:rPr>
      <w:rFonts w:ascii="Calibri" w:eastAsia="Calibri" w:hAnsi="Calibri"/>
      <w:sz w:val="22"/>
      <w:szCs w:val="22"/>
    </w:rPr>
  </w:style>
  <w:style w:type="table" w:styleId="TableGrid">
    <w:name w:val="Table Grid"/>
    <w:basedOn w:val="TableNormal"/>
    <w:uiPriority w:val="59"/>
    <w:rsid w:val="00541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CE"/>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next w:val="Normal"/>
    <w:link w:val="Heading1Char"/>
    <w:qFormat/>
    <w:rsid w:val="00FC0EC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ECE"/>
    <w:rPr>
      <w:rFonts w:ascii="Times New Roman" w:eastAsia="Times New Roman" w:hAnsi="Times New Roman" w:cs="Times New Roman"/>
      <w:b/>
      <w:sz w:val="20"/>
      <w:szCs w:val="20"/>
      <w:lang w:bidi="ar-SA"/>
    </w:rPr>
  </w:style>
  <w:style w:type="paragraph" w:styleId="Title">
    <w:name w:val="Title"/>
    <w:basedOn w:val="Normal"/>
    <w:link w:val="TitleChar"/>
    <w:qFormat/>
    <w:rsid w:val="00FC0ECE"/>
    <w:pPr>
      <w:jc w:val="center"/>
    </w:pPr>
    <w:rPr>
      <w:sz w:val="32"/>
      <w:szCs w:val="24"/>
    </w:rPr>
  </w:style>
  <w:style w:type="character" w:customStyle="1" w:styleId="TitleChar">
    <w:name w:val="Title Char"/>
    <w:basedOn w:val="DefaultParagraphFont"/>
    <w:link w:val="Title"/>
    <w:rsid w:val="00FC0ECE"/>
    <w:rPr>
      <w:rFonts w:ascii="Times New Roman" w:eastAsia="Times New Roman" w:hAnsi="Times New Roman" w:cs="Times New Roman"/>
      <w:sz w:val="32"/>
      <w:szCs w:val="24"/>
      <w:lang w:bidi="ar-SA"/>
    </w:rPr>
  </w:style>
  <w:style w:type="paragraph" w:styleId="Subtitle">
    <w:name w:val="Subtitle"/>
    <w:basedOn w:val="Normal"/>
    <w:link w:val="SubtitleChar"/>
    <w:qFormat/>
    <w:rsid w:val="00FC0ECE"/>
    <w:pPr>
      <w:jc w:val="center"/>
    </w:pPr>
    <w:rPr>
      <w:rFonts w:ascii="Tahoma" w:hAnsi="Tahoma" w:cs="Tahoma"/>
      <w:sz w:val="24"/>
      <w:szCs w:val="24"/>
      <w:u w:val="single"/>
    </w:rPr>
  </w:style>
  <w:style w:type="character" w:customStyle="1" w:styleId="SubtitleChar">
    <w:name w:val="Subtitle Char"/>
    <w:basedOn w:val="DefaultParagraphFont"/>
    <w:link w:val="Subtitle"/>
    <w:rsid w:val="00FC0ECE"/>
    <w:rPr>
      <w:rFonts w:ascii="Tahoma" w:eastAsia="Times New Roman" w:hAnsi="Tahoma" w:cs="Tahoma"/>
      <w:sz w:val="24"/>
      <w:szCs w:val="24"/>
      <w:u w:val="single"/>
      <w:lang w:bidi="ar-SA"/>
    </w:rPr>
  </w:style>
  <w:style w:type="paragraph" w:styleId="ListParagraph">
    <w:name w:val="List Paragraph"/>
    <w:basedOn w:val="Normal"/>
    <w:uiPriority w:val="34"/>
    <w:qFormat/>
    <w:rsid w:val="00FC0ECE"/>
    <w:pPr>
      <w:spacing w:after="160" w:line="256" w:lineRule="auto"/>
      <w:ind w:left="720"/>
      <w:contextualSpacing/>
    </w:pPr>
    <w:rPr>
      <w:rFonts w:ascii="Calibri" w:eastAsia="Calibri" w:hAnsi="Calibri"/>
      <w:sz w:val="22"/>
      <w:szCs w:val="22"/>
    </w:rPr>
  </w:style>
  <w:style w:type="table" w:styleId="TableGrid">
    <w:name w:val="Table Grid"/>
    <w:basedOn w:val="TableNormal"/>
    <w:uiPriority w:val="59"/>
    <w:rsid w:val="00541F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4648">
      <w:bodyDiv w:val="1"/>
      <w:marLeft w:val="0"/>
      <w:marRight w:val="0"/>
      <w:marTop w:val="0"/>
      <w:marBottom w:val="0"/>
      <w:divBdr>
        <w:top w:val="none" w:sz="0" w:space="0" w:color="auto"/>
        <w:left w:val="none" w:sz="0" w:space="0" w:color="auto"/>
        <w:bottom w:val="none" w:sz="0" w:space="0" w:color="auto"/>
        <w:right w:val="none" w:sz="0" w:space="0" w:color="auto"/>
      </w:divBdr>
    </w:div>
    <w:div w:id="642545774">
      <w:bodyDiv w:val="1"/>
      <w:marLeft w:val="0"/>
      <w:marRight w:val="0"/>
      <w:marTop w:val="0"/>
      <w:marBottom w:val="0"/>
      <w:divBdr>
        <w:top w:val="none" w:sz="0" w:space="0" w:color="auto"/>
        <w:left w:val="none" w:sz="0" w:space="0" w:color="auto"/>
        <w:bottom w:val="none" w:sz="0" w:space="0" w:color="auto"/>
        <w:right w:val="none" w:sz="0" w:space="0" w:color="auto"/>
      </w:divBdr>
    </w:div>
    <w:div w:id="680860033">
      <w:bodyDiv w:val="1"/>
      <w:marLeft w:val="0"/>
      <w:marRight w:val="0"/>
      <w:marTop w:val="0"/>
      <w:marBottom w:val="0"/>
      <w:divBdr>
        <w:top w:val="none" w:sz="0" w:space="0" w:color="auto"/>
        <w:left w:val="none" w:sz="0" w:space="0" w:color="auto"/>
        <w:bottom w:val="none" w:sz="0" w:space="0" w:color="auto"/>
        <w:right w:val="none" w:sz="0" w:space="0" w:color="auto"/>
      </w:divBdr>
    </w:div>
    <w:div w:id="686181040">
      <w:bodyDiv w:val="1"/>
      <w:marLeft w:val="0"/>
      <w:marRight w:val="0"/>
      <w:marTop w:val="0"/>
      <w:marBottom w:val="0"/>
      <w:divBdr>
        <w:top w:val="none" w:sz="0" w:space="0" w:color="auto"/>
        <w:left w:val="none" w:sz="0" w:space="0" w:color="auto"/>
        <w:bottom w:val="none" w:sz="0" w:space="0" w:color="auto"/>
        <w:right w:val="none" w:sz="0" w:space="0" w:color="auto"/>
      </w:divBdr>
    </w:div>
    <w:div w:id="689184132">
      <w:bodyDiv w:val="1"/>
      <w:marLeft w:val="0"/>
      <w:marRight w:val="0"/>
      <w:marTop w:val="0"/>
      <w:marBottom w:val="0"/>
      <w:divBdr>
        <w:top w:val="none" w:sz="0" w:space="0" w:color="auto"/>
        <w:left w:val="none" w:sz="0" w:space="0" w:color="auto"/>
        <w:bottom w:val="none" w:sz="0" w:space="0" w:color="auto"/>
        <w:right w:val="none" w:sz="0" w:space="0" w:color="auto"/>
      </w:divBdr>
    </w:div>
    <w:div w:id="847915013">
      <w:bodyDiv w:val="1"/>
      <w:marLeft w:val="0"/>
      <w:marRight w:val="0"/>
      <w:marTop w:val="0"/>
      <w:marBottom w:val="0"/>
      <w:divBdr>
        <w:top w:val="none" w:sz="0" w:space="0" w:color="auto"/>
        <w:left w:val="none" w:sz="0" w:space="0" w:color="auto"/>
        <w:bottom w:val="none" w:sz="0" w:space="0" w:color="auto"/>
        <w:right w:val="none" w:sz="0" w:space="0" w:color="auto"/>
      </w:divBdr>
    </w:div>
    <w:div w:id="1145704042">
      <w:bodyDiv w:val="1"/>
      <w:marLeft w:val="0"/>
      <w:marRight w:val="0"/>
      <w:marTop w:val="0"/>
      <w:marBottom w:val="0"/>
      <w:divBdr>
        <w:top w:val="none" w:sz="0" w:space="0" w:color="auto"/>
        <w:left w:val="none" w:sz="0" w:space="0" w:color="auto"/>
        <w:bottom w:val="none" w:sz="0" w:space="0" w:color="auto"/>
        <w:right w:val="none" w:sz="0" w:space="0" w:color="auto"/>
      </w:divBdr>
    </w:div>
    <w:div w:id="11889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E87E4-8395-4E7B-BDDD-63520D6C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Rafiuddin - 0417052072</dc:creator>
  <cp:lastModifiedBy>User</cp:lastModifiedBy>
  <cp:revision>13</cp:revision>
  <cp:lastPrinted>2021-11-07T09:59:00Z</cp:lastPrinted>
  <dcterms:created xsi:type="dcterms:W3CDTF">2021-04-27T01:02:00Z</dcterms:created>
  <dcterms:modified xsi:type="dcterms:W3CDTF">2021-11-24T06:52:00Z</dcterms:modified>
</cp:coreProperties>
</file>