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DA307" w14:textId="4EE5909E" w:rsidR="00D10C1D" w:rsidRPr="00815337" w:rsidRDefault="00815337">
      <w:pPr>
        <w:rPr>
          <w:rFonts w:asciiTheme="majorHAnsi" w:hAnsiTheme="majorHAnsi" w:cstheme="majorHAnsi"/>
          <w:sz w:val="28"/>
          <w:szCs w:val="28"/>
        </w:rPr>
      </w:pPr>
      <w:r w:rsidRPr="00815337">
        <w:rPr>
          <w:rFonts w:asciiTheme="majorHAnsi" w:hAnsiTheme="majorHAnsi" w:cstheme="majorHAnsi"/>
          <w:sz w:val="28"/>
          <w:szCs w:val="28"/>
        </w:rPr>
        <w:t>Preguntas teóricas</w:t>
      </w:r>
    </w:p>
    <w:p w14:paraId="57E9E5EC" w14:textId="44B2227F" w:rsidR="00815337" w:rsidRDefault="00815337" w:rsidP="00815337">
      <w:pPr>
        <w:pStyle w:val="Prrafodelista"/>
        <w:numPr>
          <w:ilvl w:val="0"/>
          <w:numId w:val="1"/>
        </w:numPr>
        <w:rPr>
          <w:sz w:val="22"/>
          <w:szCs w:val="24"/>
        </w:rPr>
      </w:pPr>
      <w:r>
        <w:rPr>
          <w:sz w:val="22"/>
          <w:szCs w:val="24"/>
        </w:rPr>
        <w:t xml:space="preserve">Define </w:t>
      </w:r>
      <w:proofErr w:type="spellStart"/>
      <w:r>
        <w:rPr>
          <w:sz w:val="22"/>
          <w:szCs w:val="24"/>
        </w:rPr>
        <w:t>hotspot</w:t>
      </w:r>
      <w:proofErr w:type="spellEnd"/>
      <w:r>
        <w:rPr>
          <w:sz w:val="22"/>
          <w:szCs w:val="24"/>
        </w:rPr>
        <w:t xml:space="preserve"> y </w:t>
      </w:r>
      <w:proofErr w:type="spellStart"/>
      <w:r>
        <w:rPr>
          <w:sz w:val="22"/>
          <w:szCs w:val="24"/>
        </w:rPr>
        <w:t>frozenspot</w:t>
      </w:r>
      <w:proofErr w:type="spellEnd"/>
    </w:p>
    <w:p w14:paraId="15224401" w14:textId="77777777" w:rsidR="00815337" w:rsidRDefault="00815337" w:rsidP="00815337">
      <w:pPr>
        <w:pStyle w:val="Prrafodelista"/>
        <w:numPr>
          <w:ilvl w:val="0"/>
          <w:numId w:val="1"/>
        </w:numPr>
        <w:rPr>
          <w:sz w:val="22"/>
          <w:szCs w:val="24"/>
        </w:rPr>
      </w:pPr>
      <w:r>
        <w:rPr>
          <w:sz w:val="22"/>
          <w:szCs w:val="24"/>
        </w:rPr>
        <w:t>¿En qué caso aplicar el template method en el diseño de un framework genera inversión de control?</w:t>
      </w:r>
    </w:p>
    <w:p w14:paraId="17463EB1" w14:textId="77777777" w:rsidR="00815337" w:rsidRDefault="00815337" w:rsidP="00815337">
      <w:pPr>
        <w:pStyle w:val="Prrafodelista"/>
        <w:numPr>
          <w:ilvl w:val="0"/>
          <w:numId w:val="1"/>
        </w:numPr>
        <w:rPr>
          <w:sz w:val="22"/>
          <w:szCs w:val="24"/>
        </w:rPr>
      </w:pPr>
      <w:r>
        <w:rPr>
          <w:sz w:val="22"/>
          <w:szCs w:val="24"/>
        </w:rPr>
        <w:t>¿Qué es un patrón de diseño?</w:t>
      </w:r>
    </w:p>
    <w:p w14:paraId="0FAFD336" w14:textId="77777777" w:rsidR="00815337" w:rsidRDefault="00815337" w:rsidP="00815337">
      <w:pPr>
        <w:pStyle w:val="Prrafodelista"/>
        <w:numPr>
          <w:ilvl w:val="0"/>
          <w:numId w:val="1"/>
        </w:numPr>
        <w:rPr>
          <w:sz w:val="22"/>
          <w:szCs w:val="24"/>
        </w:rPr>
      </w:pPr>
      <w:r>
        <w:rPr>
          <w:sz w:val="22"/>
          <w:szCs w:val="24"/>
        </w:rPr>
        <w:t>Los patrones de diseño se documentan siguiendo una estructura/ organización predefinida, ¿cuál es?</w:t>
      </w:r>
    </w:p>
    <w:p w14:paraId="48B91D44" w14:textId="758432A6" w:rsidR="00815337" w:rsidRDefault="00815337" w:rsidP="00815337">
      <w:pPr>
        <w:pStyle w:val="Prrafodelista"/>
        <w:numPr>
          <w:ilvl w:val="0"/>
          <w:numId w:val="1"/>
        </w:numPr>
        <w:rPr>
          <w:sz w:val="22"/>
          <w:szCs w:val="24"/>
        </w:rPr>
      </w:pPr>
      <w:r>
        <w:rPr>
          <w:sz w:val="22"/>
          <w:szCs w:val="24"/>
        </w:rPr>
        <w:t>Describa y ejemplifique el patrón Composite</w:t>
      </w:r>
    </w:p>
    <w:p w14:paraId="6B9800C4" w14:textId="4DA08991" w:rsidR="00C73842" w:rsidRDefault="00C73842" w:rsidP="00815337">
      <w:pPr>
        <w:pStyle w:val="Prrafodelista"/>
        <w:numPr>
          <w:ilvl w:val="0"/>
          <w:numId w:val="1"/>
        </w:numPr>
        <w:rPr>
          <w:sz w:val="22"/>
          <w:szCs w:val="24"/>
        </w:rPr>
      </w:pPr>
      <w:r>
        <w:rPr>
          <w:sz w:val="22"/>
          <w:szCs w:val="24"/>
        </w:rPr>
        <w:t>¿Cuándo se aplica el patrón template method?</w:t>
      </w:r>
    </w:p>
    <w:p w14:paraId="04CD28BD" w14:textId="053A43C1" w:rsidR="00C73842" w:rsidRDefault="00C73842" w:rsidP="00815337">
      <w:pPr>
        <w:pStyle w:val="Prrafodelista"/>
        <w:numPr>
          <w:ilvl w:val="0"/>
          <w:numId w:val="1"/>
        </w:numPr>
        <w:rPr>
          <w:sz w:val="22"/>
          <w:szCs w:val="24"/>
        </w:rPr>
      </w:pPr>
      <w:r>
        <w:rPr>
          <w:sz w:val="22"/>
          <w:szCs w:val="24"/>
        </w:rPr>
        <w:t>¿Cuándo se aplica el patrón composite?</w:t>
      </w:r>
    </w:p>
    <w:p w14:paraId="2745EB5A" w14:textId="5119FB26" w:rsidR="00C73842" w:rsidRDefault="00C73842" w:rsidP="00815337">
      <w:pPr>
        <w:pStyle w:val="Prrafodelista"/>
        <w:numPr>
          <w:ilvl w:val="0"/>
          <w:numId w:val="1"/>
        </w:numPr>
        <w:rPr>
          <w:sz w:val="22"/>
          <w:szCs w:val="24"/>
        </w:rPr>
      </w:pPr>
      <w:r>
        <w:rPr>
          <w:sz w:val="22"/>
          <w:szCs w:val="24"/>
        </w:rPr>
        <w:t>¿Cuándo se aplica el patrón state?</w:t>
      </w:r>
    </w:p>
    <w:p w14:paraId="6CC4CD39" w14:textId="1087E2C8" w:rsidR="00C73842" w:rsidRDefault="00C73842" w:rsidP="00815337">
      <w:pPr>
        <w:pStyle w:val="Prrafodelista"/>
        <w:numPr>
          <w:ilvl w:val="0"/>
          <w:numId w:val="1"/>
        </w:numPr>
        <w:rPr>
          <w:sz w:val="22"/>
          <w:szCs w:val="24"/>
        </w:rPr>
      </w:pPr>
      <w:r>
        <w:rPr>
          <w:sz w:val="22"/>
          <w:szCs w:val="24"/>
        </w:rPr>
        <w:t>¿Cuándo se aplica el patrón adapter?</w:t>
      </w:r>
    </w:p>
    <w:p w14:paraId="4813BB44" w14:textId="363F3205" w:rsidR="00C73842" w:rsidRDefault="00C73842" w:rsidP="00815337">
      <w:pPr>
        <w:pStyle w:val="Prrafodelista"/>
        <w:numPr>
          <w:ilvl w:val="0"/>
          <w:numId w:val="1"/>
        </w:numPr>
        <w:rPr>
          <w:sz w:val="22"/>
          <w:szCs w:val="24"/>
        </w:rPr>
      </w:pPr>
      <w:r>
        <w:rPr>
          <w:sz w:val="22"/>
          <w:szCs w:val="24"/>
        </w:rPr>
        <w:t>¿Qué es un framework?</w:t>
      </w:r>
    </w:p>
    <w:p w14:paraId="316EAA68" w14:textId="6CD29F35" w:rsidR="00C73842" w:rsidRDefault="00C73842" w:rsidP="00815337">
      <w:pPr>
        <w:pStyle w:val="Prrafodelista"/>
        <w:numPr>
          <w:ilvl w:val="0"/>
          <w:numId w:val="1"/>
        </w:numPr>
        <w:rPr>
          <w:sz w:val="22"/>
          <w:szCs w:val="24"/>
        </w:rPr>
      </w:pPr>
      <w:r>
        <w:rPr>
          <w:sz w:val="22"/>
          <w:szCs w:val="24"/>
        </w:rPr>
        <w:t>¿Qué es hacer refactoring?</w:t>
      </w:r>
    </w:p>
    <w:p w14:paraId="6732A53E" w14:textId="0F1EA492" w:rsidR="00C73842" w:rsidRPr="00C73842" w:rsidRDefault="00C73842" w:rsidP="00815337">
      <w:pPr>
        <w:pStyle w:val="Prrafodelista"/>
        <w:numPr>
          <w:ilvl w:val="0"/>
          <w:numId w:val="1"/>
        </w:numPr>
        <w:rPr>
          <w:sz w:val="22"/>
          <w:szCs w:val="24"/>
        </w:rPr>
      </w:pPr>
      <w:r>
        <w:rPr>
          <w:sz w:val="22"/>
          <w:szCs w:val="24"/>
        </w:rPr>
        <w:t xml:space="preserve">¿Qué son los bad smells? </w:t>
      </w:r>
      <w:r w:rsidRPr="00C73842">
        <w:rPr>
          <w:sz w:val="22"/>
          <w:szCs w:val="24"/>
        </w:rPr>
        <w:t>Nombre 2 bad smells e indique, p</w:t>
      </w:r>
      <w:r>
        <w:rPr>
          <w:sz w:val="22"/>
          <w:szCs w:val="24"/>
        </w:rPr>
        <w:t>ara cada uno, los refactorings que normalmente es necesario aplicar para resolverlos</w:t>
      </w:r>
    </w:p>
    <w:p w14:paraId="59ACC215" w14:textId="77777777" w:rsidR="00815337" w:rsidRPr="00C73842" w:rsidRDefault="00815337" w:rsidP="00815337">
      <w:pPr>
        <w:rPr>
          <w:sz w:val="22"/>
          <w:szCs w:val="24"/>
        </w:rPr>
      </w:pPr>
    </w:p>
    <w:p w14:paraId="01B241C1" w14:textId="77777777" w:rsidR="00815337" w:rsidRPr="00C73842" w:rsidRDefault="00815337" w:rsidP="00815337">
      <w:pPr>
        <w:rPr>
          <w:sz w:val="22"/>
          <w:szCs w:val="24"/>
        </w:rPr>
      </w:pPr>
    </w:p>
    <w:p w14:paraId="00E22BDF" w14:textId="443D7E35" w:rsidR="00815337" w:rsidRDefault="00815337" w:rsidP="00815337">
      <w:pPr>
        <w:rPr>
          <w:rFonts w:asciiTheme="majorHAnsi" w:hAnsiTheme="majorHAnsi" w:cstheme="majorHAnsi"/>
          <w:sz w:val="28"/>
          <w:szCs w:val="28"/>
        </w:rPr>
      </w:pPr>
      <w:r w:rsidRPr="00815337">
        <w:rPr>
          <w:rFonts w:asciiTheme="majorHAnsi" w:hAnsiTheme="majorHAnsi" w:cstheme="majorHAnsi"/>
          <w:sz w:val="28"/>
          <w:szCs w:val="28"/>
        </w:rPr>
        <w:t xml:space="preserve">Ejercicios </w:t>
      </w:r>
    </w:p>
    <w:p w14:paraId="061F98E4" w14:textId="01421750" w:rsidR="00815337" w:rsidRDefault="00815337" w:rsidP="00815337">
      <w:pPr>
        <w:pStyle w:val="Prrafodelista"/>
        <w:numPr>
          <w:ilvl w:val="0"/>
          <w:numId w:val="2"/>
        </w:numPr>
        <w:rPr>
          <w:rFonts w:cstheme="minorHAnsi"/>
          <w:sz w:val="22"/>
        </w:rPr>
      </w:pPr>
      <w:r>
        <w:rPr>
          <w:rFonts w:cstheme="minorHAnsi"/>
          <w:sz w:val="22"/>
        </w:rPr>
        <w:t>Sea un sistema de manejo de cuentas bancarias que maneja extracciones para varios tipos de cunetas. Para todas las cuentas una extracción es un proceso de varios pasos:</w:t>
      </w:r>
    </w:p>
    <w:p w14:paraId="5F850A7D" w14:textId="4D5A0C36" w:rsidR="00815337" w:rsidRDefault="00815337" w:rsidP="00815337">
      <w:pPr>
        <w:pStyle w:val="Prrafodelista"/>
        <w:numPr>
          <w:ilvl w:val="1"/>
          <w:numId w:val="2"/>
        </w:numPr>
        <w:rPr>
          <w:rFonts w:cstheme="minorHAnsi"/>
          <w:sz w:val="22"/>
        </w:rPr>
      </w:pPr>
      <w:r>
        <w:rPr>
          <w:rFonts w:cstheme="minorHAnsi"/>
          <w:sz w:val="22"/>
        </w:rPr>
        <w:t>Autorización: para una cuenta corriente, la extracción se autoriza sólo si el salgo de la misma no quedará por debajo del límite en descubierto (límite de crédito) de la misma. Para una caja de ahorro, la extracción se autoriza sólo si posee suficiente saldo (no hay extracciones en descubierto) y si no ha efectuado más de 4 extracciones en el mes corriente. Para tener una cuenta sueldo la extracción se autoriza sólo si posee suficiente saldo (no hay extracciones en descubierto)</w:t>
      </w:r>
    </w:p>
    <w:p w14:paraId="12934AFD" w14:textId="6BED8A38" w:rsidR="00815337" w:rsidRDefault="00815337" w:rsidP="00815337">
      <w:pPr>
        <w:pStyle w:val="Prrafodelista"/>
        <w:numPr>
          <w:ilvl w:val="1"/>
          <w:numId w:val="2"/>
        </w:numPr>
        <w:rPr>
          <w:rFonts w:cstheme="minorHAnsi"/>
          <w:sz w:val="22"/>
        </w:rPr>
      </w:pPr>
      <w:r>
        <w:rPr>
          <w:rFonts w:cstheme="minorHAnsi"/>
          <w:sz w:val="22"/>
        </w:rPr>
        <w:t>Extracción: para los tres tipos de cuneta, la extracción se efectúa restando el monto a extraer del saldo</w:t>
      </w:r>
    </w:p>
    <w:p w14:paraId="12DC673B" w14:textId="22670576" w:rsidR="00815337" w:rsidRDefault="00815337" w:rsidP="00815337">
      <w:pPr>
        <w:pStyle w:val="Prrafodelista"/>
        <w:numPr>
          <w:ilvl w:val="1"/>
          <w:numId w:val="2"/>
        </w:numPr>
        <w:rPr>
          <w:rFonts w:cstheme="minorHAnsi"/>
          <w:sz w:val="22"/>
        </w:rPr>
      </w:pPr>
      <w:r>
        <w:rPr>
          <w:rFonts w:cstheme="minorHAnsi"/>
          <w:sz w:val="22"/>
        </w:rPr>
        <w:t>Cobrar costo: a las cuentas corrientes y las cajas de ahorro se les cobra el 12/1000 del valor extraído. Adicionalmente, a las cajas de ahorro se les cobra $2 por extracción. En las cuentas sueldos, no se cobran las extracciones (son gratis)</w:t>
      </w:r>
    </w:p>
    <w:p w14:paraId="5C28FC51" w14:textId="6B1DD465" w:rsidR="00815337" w:rsidRDefault="00815337" w:rsidP="00C73842">
      <w:pPr>
        <w:pStyle w:val="Prrafodelista"/>
        <w:numPr>
          <w:ilvl w:val="1"/>
          <w:numId w:val="2"/>
        </w:numPr>
        <w:rPr>
          <w:rFonts w:cstheme="minorHAnsi"/>
          <w:sz w:val="22"/>
        </w:rPr>
      </w:pPr>
      <w:r>
        <w:rPr>
          <w:rFonts w:cstheme="minorHAnsi"/>
          <w:sz w:val="22"/>
        </w:rPr>
        <w:t>Registrar movimiento. Para las cuentas, el movimiento se registra como una extracción (monto, fecha, etc.)</w:t>
      </w:r>
    </w:p>
    <w:p w14:paraId="726A1AC1" w14:textId="43B54E81" w:rsidR="00C73842" w:rsidRDefault="00C73842" w:rsidP="00C73842">
      <w:pPr>
        <w:pStyle w:val="Prrafodelista"/>
        <w:numPr>
          <w:ilvl w:val="0"/>
          <w:numId w:val="2"/>
        </w:numPr>
        <w:rPr>
          <w:rFonts w:cstheme="minorHAnsi"/>
          <w:sz w:val="22"/>
        </w:rPr>
      </w:pPr>
      <w:r>
        <w:rPr>
          <w:rFonts w:cstheme="minorHAnsi"/>
          <w:sz w:val="22"/>
        </w:rPr>
        <w:t xml:space="preserve">En un software para un sistema de alarmas, cada vez que se produce un evento distinto (por ejemplo que un sensor detecta un cambio), se envía un mensaje </w:t>
      </w:r>
      <w:proofErr w:type="spellStart"/>
      <w:r>
        <w:rPr>
          <w:rFonts w:cstheme="minorHAnsi"/>
          <w:sz w:val="22"/>
        </w:rPr>
        <w:t>trigger</w:t>
      </w:r>
      <w:proofErr w:type="spellEnd"/>
      <w:r>
        <w:rPr>
          <w:rFonts w:cstheme="minorHAnsi"/>
          <w:sz w:val="22"/>
        </w:rPr>
        <w:t xml:space="preserve"> a un objeto de la clase Alarma.</w:t>
      </w:r>
    </w:p>
    <w:p w14:paraId="1D917FFC" w14:textId="43B822FC" w:rsidR="00C73842" w:rsidRDefault="00C73842" w:rsidP="00C73842">
      <w:pPr>
        <w:pStyle w:val="Prrafodelista"/>
        <w:rPr>
          <w:rFonts w:cstheme="minorHAnsi"/>
          <w:sz w:val="22"/>
        </w:rPr>
      </w:pPr>
      <w:r>
        <w:rPr>
          <w:rFonts w:cstheme="minorHAnsi"/>
          <w:sz w:val="22"/>
        </w:rPr>
        <w:t xml:space="preserve">Dicho objeto reacciona al </w:t>
      </w:r>
      <w:proofErr w:type="spellStart"/>
      <w:r>
        <w:rPr>
          <w:rFonts w:cstheme="minorHAnsi"/>
          <w:sz w:val="22"/>
        </w:rPr>
        <w:t>trigger</w:t>
      </w:r>
      <w:proofErr w:type="spellEnd"/>
      <w:r>
        <w:rPr>
          <w:rFonts w:cstheme="minorHAnsi"/>
          <w:sz w:val="22"/>
        </w:rPr>
        <w:t xml:space="preserve"> de diferente manera si está activa, encendida o apagada.</w:t>
      </w:r>
    </w:p>
    <w:p w14:paraId="0A22FD16" w14:textId="03248CEE" w:rsidR="00C73842" w:rsidRDefault="00C73842" w:rsidP="00C73842">
      <w:pPr>
        <w:pStyle w:val="Prrafodelista"/>
        <w:rPr>
          <w:rFonts w:cstheme="minorHAnsi"/>
          <w:sz w:val="22"/>
        </w:rPr>
      </w:pPr>
      <w:r>
        <w:rPr>
          <w:rFonts w:cstheme="minorHAnsi"/>
          <w:sz w:val="22"/>
        </w:rPr>
        <w:t>Cuando está activa la reacción depende del abono que pagó el cliente de la alarma (en los otros casos no nos interesa):</w:t>
      </w:r>
    </w:p>
    <w:p w14:paraId="2C3F44CE" w14:textId="5F05B76F" w:rsidR="00C73842" w:rsidRDefault="00C73842" w:rsidP="00C73842">
      <w:pPr>
        <w:pStyle w:val="Prrafodelista"/>
        <w:numPr>
          <w:ilvl w:val="0"/>
          <w:numId w:val="3"/>
        </w:numPr>
        <w:rPr>
          <w:rFonts w:cstheme="minorHAnsi"/>
          <w:sz w:val="22"/>
        </w:rPr>
      </w:pPr>
      <w:r>
        <w:rPr>
          <w:rFonts w:cstheme="minorHAnsi"/>
          <w:sz w:val="22"/>
        </w:rPr>
        <w:t>Para un abono normal, se hace sonar una bocina</w:t>
      </w:r>
    </w:p>
    <w:p w14:paraId="795AF42A" w14:textId="413726CF" w:rsidR="00C73842" w:rsidRDefault="00C73842" w:rsidP="00C73842">
      <w:pPr>
        <w:pStyle w:val="Prrafodelista"/>
        <w:numPr>
          <w:ilvl w:val="0"/>
          <w:numId w:val="3"/>
        </w:numPr>
        <w:rPr>
          <w:rFonts w:cstheme="minorHAnsi"/>
          <w:sz w:val="22"/>
        </w:rPr>
      </w:pPr>
      <w:r>
        <w:rPr>
          <w:rFonts w:cstheme="minorHAnsi"/>
          <w:sz w:val="22"/>
        </w:rPr>
        <w:t>Para un abono premium, se llama a un teléfono proporcionado por el usuario</w:t>
      </w:r>
    </w:p>
    <w:p w14:paraId="7BD89EB9" w14:textId="31D42553" w:rsidR="00C73842" w:rsidRDefault="00C73842" w:rsidP="00C73842">
      <w:pPr>
        <w:pStyle w:val="Prrafodelista"/>
        <w:numPr>
          <w:ilvl w:val="0"/>
          <w:numId w:val="3"/>
        </w:numPr>
        <w:rPr>
          <w:rFonts w:cstheme="minorHAnsi"/>
          <w:sz w:val="22"/>
        </w:rPr>
      </w:pPr>
      <w:r>
        <w:rPr>
          <w:rFonts w:cstheme="minorHAnsi"/>
          <w:sz w:val="22"/>
        </w:rPr>
        <w:t>Para un abono De Luxe, se habilita una cámara de seguridad</w:t>
      </w:r>
    </w:p>
    <w:p w14:paraId="32A8AF4E" w14:textId="664D95E6" w:rsidR="00C73842" w:rsidRDefault="00C73842" w:rsidP="00C73842">
      <w:pPr>
        <w:pStyle w:val="Prrafodelista"/>
        <w:numPr>
          <w:ilvl w:val="0"/>
          <w:numId w:val="3"/>
        </w:numPr>
        <w:rPr>
          <w:rFonts w:cstheme="minorHAnsi"/>
          <w:sz w:val="22"/>
        </w:rPr>
      </w:pPr>
      <w:r>
        <w:rPr>
          <w:rFonts w:cstheme="minorHAnsi"/>
          <w:sz w:val="22"/>
        </w:rPr>
        <w:t>Adicionalmente el usuario podría pedir que se agreguen nuevas opciones</w:t>
      </w:r>
    </w:p>
    <w:p w14:paraId="497C7DB5" w14:textId="09BAFEF1" w:rsidR="00C73842" w:rsidRDefault="00C73842" w:rsidP="00C73842">
      <w:pPr>
        <w:ind w:left="708"/>
        <w:rPr>
          <w:rFonts w:cstheme="minorHAnsi"/>
          <w:sz w:val="22"/>
        </w:rPr>
      </w:pPr>
      <w:r>
        <w:rPr>
          <w:rFonts w:cstheme="minorHAnsi"/>
          <w:sz w:val="22"/>
        </w:rPr>
        <w:lastRenderedPageBreak/>
        <w:t xml:space="preserve">Diseñe la clase Alarma y diga si es necesario usar algún patrón para atacar la posible complejidad de diseño (No es necesario codificar más allá de los encabezamientos de los métodos y algunas expresiones cuyo código es obvio, </w:t>
      </w:r>
      <w:proofErr w:type="spellStart"/>
      <w:r>
        <w:rPr>
          <w:rFonts w:cstheme="minorHAnsi"/>
          <w:sz w:val="22"/>
        </w:rPr>
        <w:t>e.g</w:t>
      </w:r>
      <w:proofErr w:type="spellEnd"/>
      <w:r>
        <w:rPr>
          <w:rFonts w:cstheme="minorHAnsi"/>
          <w:sz w:val="22"/>
        </w:rPr>
        <w:t xml:space="preserve"> bocina sonar</w:t>
      </w:r>
    </w:p>
    <w:p w14:paraId="65D3165A" w14:textId="17106B90" w:rsidR="00C73842" w:rsidRPr="00C73842" w:rsidRDefault="00C73842" w:rsidP="00C73842">
      <w:pPr>
        <w:ind w:left="708"/>
        <w:rPr>
          <w:rFonts w:cstheme="minorHAnsi"/>
          <w:sz w:val="22"/>
        </w:rPr>
      </w:pPr>
      <w:r>
        <w:rPr>
          <w:rFonts w:cstheme="minorHAnsi"/>
          <w:sz w:val="22"/>
        </w:rPr>
        <w:t>Use el pseudo lenguaje de su elección</w:t>
      </w:r>
    </w:p>
    <w:sectPr w:rsidR="00C73842" w:rsidRPr="00C7384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725AC" w14:textId="77777777" w:rsidR="00FB0994" w:rsidRDefault="00FB0994" w:rsidP="00815337">
      <w:pPr>
        <w:spacing w:after="0" w:line="240" w:lineRule="auto"/>
      </w:pPr>
      <w:r>
        <w:separator/>
      </w:r>
    </w:p>
  </w:endnote>
  <w:endnote w:type="continuationSeparator" w:id="0">
    <w:p w14:paraId="3AB52D7A" w14:textId="77777777" w:rsidR="00FB0994" w:rsidRDefault="00FB0994" w:rsidP="00815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ona">
    <w:panose1 w:val="000005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0986A" w14:textId="77777777" w:rsidR="00FB0994" w:rsidRDefault="00FB0994" w:rsidP="00815337">
      <w:pPr>
        <w:spacing w:after="0" w:line="240" w:lineRule="auto"/>
      </w:pPr>
      <w:r>
        <w:separator/>
      </w:r>
    </w:p>
  </w:footnote>
  <w:footnote w:type="continuationSeparator" w:id="0">
    <w:p w14:paraId="0D2AF88D" w14:textId="77777777" w:rsidR="00FB0994" w:rsidRDefault="00FB0994" w:rsidP="008153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6B5A3" w14:textId="280C179B" w:rsidR="00815337" w:rsidRPr="00815337" w:rsidRDefault="00815337">
    <w:pPr>
      <w:pStyle w:val="Encabezado"/>
      <w:rPr>
        <w:rFonts w:asciiTheme="majorHAnsi" w:hAnsiTheme="majorHAnsi" w:cstheme="majorHAnsi"/>
        <w:sz w:val="32"/>
        <w:szCs w:val="32"/>
      </w:rPr>
    </w:pPr>
    <w:r w:rsidRPr="00815337">
      <w:rPr>
        <w:rFonts w:asciiTheme="majorHAnsi" w:hAnsiTheme="majorHAnsi" w:cstheme="majorHAnsi"/>
        <w:sz w:val="32"/>
        <w:szCs w:val="32"/>
      </w:rPr>
      <w:t>Orientación a objetos 2- Finales viejos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A640A"/>
    <w:multiLevelType w:val="hybridMultilevel"/>
    <w:tmpl w:val="92065F0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079239E"/>
    <w:multiLevelType w:val="hybridMultilevel"/>
    <w:tmpl w:val="38DA652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731B2E22"/>
    <w:multiLevelType w:val="hybridMultilevel"/>
    <w:tmpl w:val="D8A257F6"/>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31006643">
    <w:abstractNumId w:val="0"/>
  </w:num>
  <w:num w:numId="2" w16cid:durableId="2065985005">
    <w:abstractNumId w:val="2"/>
  </w:num>
  <w:num w:numId="3" w16cid:durableId="154107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337"/>
    <w:rsid w:val="00355FE9"/>
    <w:rsid w:val="007D2D7C"/>
    <w:rsid w:val="00815337"/>
    <w:rsid w:val="00AD1B09"/>
    <w:rsid w:val="00C73842"/>
    <w:rsid w:val="00CE5964"/>
    <w:rsid w:val="00D10C1D"/>
    <w:rsid w:val="00FB0994"/>
    <w:rsid w:val="00FC109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20864"/>
  <w15:chartTrackingRefBased/>
  <w15:docId w15:val="{40A24466-EFCE-45AE-9D6C-7CC80ADED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FE9"/>
    <w:pPr>
      <w:jc w:val="both"/>
    </w:pPr>
    <w:rPr>
      <w:sz w:val="20"/>
    </w:rPr>
  </w:style>
  <w:style w:type="paragraph" w:styleId="Ttulo1">
    <w:name w:val="heading 1"/>
    <w:basedOn w:val="Normal"/>
    <w:next w:val="Normal"/>
    <w:link w:val="Ttulo1Car"/>
    <w:uiPriority w:val="9"/>
    <w:qFormat/>
    <w:rsid w:val="007D2D7C"/>
    <w:pPr>
      <w:keepNext/>
      <w:keepLines/>
      <w:spacing w:before="240" w:after="0"/>
      <w:outlineLvl w:val="0"/>
    </w:pPr>
    <w:rPr>
      <w:rFonts w:asciiTheme="majorHAnsi" w:eastAsiaTheme="majorEastAsia" w:hAnsiTheme="majorHAnsi" w:cstheme="majorBidi"/>
      <w:b/>
      <w:color w:val="7030A0"/>
      <w:sz w:val="32"/>
      <w:szCs w:val="32"/>
    </w:rPr>
  </w:style>
  <w:style w:type="paragraph" w:styleId="Ttulo2">
    <w:name w:val="heading 2"/>
    <w:basedOn w:val="Normal"/>
    <w:next w:val="Normal"/>
    <w:link w:val="Ttulo2Car"/>
    <w:uiPriority w:val="9"/>
    <w:unhideWhenUsed/>
    <w:qFormat/>
    <w:rsid w:val="007D2D7C"/>
    <w:pPr>
      <w:keepNext/>
      <w:keepLines/>
      <w:spacing w:before="40" w:after="0"/>
      <w:outlineLvl w:val="1"/>
    </w:pPr>
    <w:rPr>
      <w:rFonts w:asciiTheme="majorHAnsi" w:eastAsiaTheme="majorEastAsia" w:hAnsiTheme="majorHAnsi" w:cstheme="majorBidi"/>
      <w:b/>
      <w:color w:val="00B0F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D2D7C"/>
    <w:rPr>
      <w:rFonts w:asciiTheme="majorHAnsi" w:eastAsiaTheme="majorEastAsia" w:hAnsiTheme="majorHAnsi" w:cstheme="majorBidi"/>
      <w:b/>
      <w:color w:val="00B0F0"/>
      <w:sz w:val="20"/>
      <w:szCs w:val="26"/>
    </w:rPr>
  </w:style>
  <w:style w:type="paragraph" w:styleId="Sinespaciado">
    <w:name w:val="No Spacing"/>
    <w:uiPriority w:val="1"/>
    <w:qFormat/>
    <w:rsid w:val="007D2D7C"/>
    <w:pPr>
      <w:spacing w:after="0" w:line="240" w:lineRule="auto"/>
    </w:pPr>
    <w:rPr>
      <w:rFonts w:ascii="Kiona" w:hAnsi="Kiona"/>
      <w:b/>
      <w:sz w:val="20"/>
    </w:rPr>
  </w:style>
  <w:style w:type="character" w:customStyle="1" w:styleId="Ttulo1Car">
    <w:name w:val="Título 1 Car"/>
    <w:basedOn w:val="Fuentedeprrafopredeter"/>
    <w:link w:val="Ttulo1"/>
    <w:uiPriority w:val="9"/>
    <w:rsid w:val="007D2D7C"/>
    <w:rPr>
      <w:rFonts w:asciiTheme="majorHAnsi" w:eastAsiaTheme="majorEastAsia" w:hAnsiTheme="majorHAnsi" w:cstheme="majorBidi"/>
      <w:b/>
      <w:color w:val="7030A0"/>
      <w:sz w:val="32"/>
      <w:szCs w:val="32"/>
    </w:rPr>
  </w:style>
  <w:style w:type="paragraph" w:customStyle="1" w:styleId="Cdigo">
    <w:name w:val="Código"/>
    <w:basedOn w:val="Normal"/>
    <w:next w:val="Normal"/>
    <w:link w:val="CdigoCar"/>
    <w:qFormat/>
    <w:rsid w:val="00FC109A"/>
    <w:pPr>
      <w:framePr w:wrap="notBeside" w:vAnchor="text" w:hAnchor="text" w:y="1"/>
      <w:spacing w:before="120" w:after="120" w:line="240" w:lineRule="auto"/>
    </w:pPr>
    <w:rPr>
      <w:rFonts w:ascii="Consolas" w:hAnsi="Consolas"/>
      <w:color w:val="000000" w:themeColor="text1"/>
    </w:rPr>
  </w:style>
  <w:style w:type="character" w:customStyle="1" w:styleId="CdigoCar">
    <w:name w:val="Código Car"/>
    <w:basedOn w:val="Fuentedeprrafopredeter"/>
    <w:link w:val="Cdigo"/>
    <w:rsid w:val="00FC109A"/>
    <w:rPr>
      <w:rFonts w:ascii="Consolas" w:hAnsi="Consolas"/>
      <w:color w:val="000000" w:themeColor="text1"/>
      <w:sz w:val="20"/>
    </w:rPr>
  </w:style>
  <w:style w:type="paragraph" w:styleId="Encabezado">
    <w:name w:val="header"/>
    <w:basedOn w:val="Normal"/>
    <w:link w:val="EncabezadoCar"/>
    <w:uiPriority w:val="99"/>
    <w:unhideWhenUsed/>
    <w:rsid w:val="00815337"/>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15337"/>
    <w:rPr>
      <w:sz w:val="20"/>
    </w:rPr>
  </w:style>
  <w:style w:type="paragraph" w:styleId="Piedepgina">
    <w:name w:val="footer"/>
    <w:basedOn w:val="Normal"/>
    <w:link w:val="PiedepginaCar"/>
    <w:uiPriority w:val="99"/>
    <w:unhideWhenUsed/>
    <w:rsid w:val="00815337"/>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15337"/>
    <w:rPr>
      <w:sz w:val="20"/>
    </w:rPr>
  </w:style>
  <w:style w:type="paragraph" w:styleId="Prrafodelista">
    <w:name w:val="List Paragraph"/>
    <w:basedOn w:val="Normal"/>
    <w:uiPriority w:val="34"/>
    <w:qFormat/>
    <w:rsid w:val="008153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Pages>
  <Words>418</Words>
  <Characters>2305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Avila</dc:creator>
  <cp:keywords/>
  <dc:description/>
  <cp:lastModifiedBy>Sofia Avila</cp:lastModifiedBy>
  <cp:revision>2</cp:revision>
  <dcterms:created xsi:type="dcterms:W3CDTF">2023-02-03T17:53:00Z</dcterms:created>
  <dcterms:modified xsi:type="dcterms:W3CDTF">2023-02-04T00:30:00Z</dcterms:modified>
</cp:coreProperties>
</file>