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Соколова</w:t>
      </w:r>
      <w:r>
        <w:t xml:space="preserve"> </w:t>
      </w:r>
      <w:r>
        <w:t xml:space="preserve">Александра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w:t>
      </w:r>
      <w:r>
        <w:t xml:space="preserve"> </w:t>
      </w:r>
      <w:r>
        <w:t xml:space="preserve">[</w:t>
      </w:r>
      <w:r>
        <w:rPr>
          <w:bCs/>
          <w:b/>
        </w:rPr>
        <w:t xml:space="preserve">fig:001?</w:t>
      </w:r>
      <w:r>
        <w:t xml:space="preserve">]</w:t>
      </w:r>
      <w:r>
        <w:t xml:space="preserve">).</w:t>
      </w:r>
    </w:p>
    <w:p>
      <w:pPr>
        <w:pStyle w:val="CaptionedFigure"/>
      </w:pPr>
      <w:bookmarkStart w:id="26" w:name="fig:001"/>
      <w:r>
        <w:drawing>
          <wp:inline>
            <wp:extent cx="5334000" cy="904460"/>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904460"/>
                    </a:xfrm>
                    <a:prstGeom prst="rect">
                      <a:avLst/>
                    </a:prstGeom>
                    <a:noFill/>
                    <a:ln w="9525">
                      <a:noFill/>
                      <a:headEnd/>
                      <a:tailEnd/>
                    </a:ln>
                  </pic:spPr>
                </pic:pic>
              </a:graphicData>
            </a:graphic>
          </wp:inline>
        </w:drawing>
      </w:r>
      <w:bookmarkEnd w:id="26"/>
    </w:p>
    <w:p>
      <w:pPr>
        <w:pStyle w:val="ImageCaption"/>
      </w:pPr>
      <w:r>
        <w:t xml:space="preserve">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w:t>
      </w:r>
      <w:r>
        <w:t xml:space="preserve"> </w:t>
      </w:r>
      <w:r>
        <w:t xml:space="preserve">[</w:t>
      </w:r>
      <w:r>
        <w:rPr>
          <w:bCs/>
          <w:b/>
        </w:rPr>
        <w:t xml:space="preserve">fig:002?</w:t>
      </w:r>
      <w:r>
        <w:t xml:space="preserve">]</w:t>
      </w:r>
      <w:r>
        <w:t xml:space="preserve">).</w:t>
      </w:r>
    </w:p>
    <w:p>
      <w:pPr>
        <w:pStyle w:val="CaptionedFigure"/>
      </w:pPr>
      <w:bookmarkStart w:id="30" w:name="fig:002"/>
      <w:r>
        <w:drawing>
          <wp:inline>
            <wp:extent cx="5334000" cy="2253664"/>
            <wp:effectExtent b="0" l="0" r="0" t="0"/>
            <wp:docPr descr="Вывод содержимого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253664"/>
                    </a:xfrm>
                    <a:prstGeom prst="rect">
                      <a:avLst/>
                    </a:prstGeom>
                    <a:noFill/>
                    <a:ln w="9525">
                      <a:noFill/>
                      <a:headEnd/>
                      <a:tailEnd/>
                    </a:ln>
                  </pic:spPr>
                </pic:pic>
              </a:graphicData>
            </a:graphic>
          </wp:inline>
        </w:drawing>
      </w:r>
      <w:bookmarkEnd w:id="30"/>
    </w:p>
    <w:p>
      <w:pPr>
        <w:pStyle w:val="ImageCaption"/>
      </w:pPr>
      <w:r>
        <w:t xml:space="preserve">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w:t>
      </w:r>
      <w:r>
        <w:t xml:space="preserve"> </w:t>
      </w:r>
      <w:r>
        <w:t xml:space="preserve">[</w:t>
      </w:r>
      <w:r>
        <w:rPr>
          <w:bCs/>
          <w:b/>
        </w:rPr>
        <w:t xml:space="preserve">fig:003?</w:t>
      </w:r>
      <w:r>
        <w:t xml:space="preserve">]</w:t>
      </w:r>
      <w:r>
        <w:t xml:space="preserve">).</w:t>
      </w:r>
    </w:p>
    <w:p>
      <w:pPr>
        <w:pStyle w:val="CaptionedFigure"/>
      </w:pPr>
      <w:bookmarkStart w:id="34" w:name="fig:003"/>
      <w:r>
        <w:drawing>
          <wp:inline>
            <wp:extent cx="4953000" cy="419100"/>
            <wp:effectExtent b="0" l="0" r="0" t="0"/>
            <wp:docPr descr="Добавление данных в файл"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953000" cy="419100"/>
                    </a:xfrm>
                    <a:prstGeom prst="rect">
                      <a:avLst/>
                    </a:prstGeom>
                    <a:noFill/>
                    <a:ln w="9525">
                      <a:noFill/>
                      <a:headEnd/>
                      <a:tailEnd/>
                    </a:ln>
                  </pic:spPr>
                </pic:pic>
              </a:graphicData>
            </a:graphic>
          </wp:inline>
        </w:drawing>
      </w:r>
      <w:bookmarkEnd w:id="34"/>
    </w:p>
    <w:p>
      <w:pPr>
        <w:pStyle w:val="ImageCaption"/>
      </w:pPr>
      <w:r>
        <w:t xml:space="preserve">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w:t>
      </w:r>
      <w:r>
        <w:t xml:space="preserve"> </w:t>
      </w:r>
      <w:r>
        <w:t xml:space="preserve">[</w:t>
      </w:r>
      <w:r>
        <w:rPr>
          <w:bCs/>
          <w:b/>
        </w:rPr>
        <w:t xml:space="preserve">fig:004?</w:t>
      </w:r>
      <w:r>
        <w:t xml:space="preserve">]</w:t>
      </w:r>
      <w:r>
        <w:t xml:space="preserve">).</w:t>
      </w:r>
    </w:p>
    <w:p>
      <w:pPr>
        <w:pStyle w:val="CaptionedFigure"/>
      </w:pPr>
      <w:bookmarkStart w:id="38" w:name="fig:004"/>
      <w:r>
        <w:drawing>
          <wp:inline>
            <wp:extent cx="5334000" cy="1366646"/>
            <wp:effectExtent b="0" l="0" r="0" t="0"/>
            <wp:docPr descr="Поиск файлов определенного расширения"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366646"/>
                    </a:xfrm>
                    <a:prstGeom prst="rect">
                      <a:avLst/>
                    </a:prstGeom>
                    <a:noFill/>
                    <a:ln w="9525">
                      <a:noFill/>
                      <a:headEnd/>
                      <a:tailEnd/>
                    </a:ln>
                  </pic:spPr>
                </pic:pic>
              </a:graphicData>
            </a:graphic>
          </wp:inline>
        </w:drawing>
      </w:r>
      <w:bookmarkEnd w:id="38"/>
    </w:p>
    <w:p>
      <w:pPr>
        <w:pStyle w:val="ImageCaption"/>
      </w:pPr>
      <w:r>
        <w:t xml:space="preserve">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w:t>
      </w:r>
      <w:r>
        <w:t xml:space="preserve"> </w:t>
      </w:r>
      <w:r>
        <w:t xml:space="preserve">[</w:t>
      </w:r>
      <w:r>
        <w:rPr>
          <w:bCs/>
          <w:b/>
        </w:rPr>
        <w:t xml:space="preserve">fig:005?</w:t>
      </w:r>
      <w:r>
        <w:t xml:space="preserve">]</w:t>
      </w:r>
      <w:r>
        <w:t xml:space="preserve">).</w:t>
      </w:r>
    </w:p>
    <w:p>
      <w:pPr>
        <w:pStyle w:val="CaptionedFigure"/>
      </w:pPr>
      <w:bookmarkStart w:id="42" w:name="fig:005"/>
      <w:r>
        <w:drawing>
          <wp:inline>
            <wp:extent cx="5334000" cy="1990428"/>
            <wp:effectExtent b="0" l="0" r="0" t="0"/>
            <wp:docPr descr="Запись в файл"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990428"/>
                    </a:xfrm>
                    <a:prstGeom prst="rect">
                      <a:avLst/>
                    </a:prstGeom>
                    <a:noFill/>
                    <a:ln w="9525">
                      <a:noFill/>
                      <a:headEnd/>
                      <a:tailEnd/>
                    </a:ln>
                  </pic:spPr>
                </pic:pic>
              </a:graphicData>
            </a:graphic>
          </wp:inline>
        </w:drawing>
      </w:r>
      <w:bookmarkEnd w:id="42"/>
    </w:p>
    <w:p>
      <w:pPr>
        <w:pStyle w:val="ImageCaption"/>
      </w:pPr>
      <w:r>
        <w:t xml:space="preserve">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w:t>
      </w:r>
      <w:r>
        <w:t xml:space="preserve"> </w:t>
      </w:r>
      <w:r>
        <w:t xml:space="preserve">[</w:t>
      </w:r>
      <w:r>
        <w:rPr>
          <w:bCs/>
          <w:b/>
        </w:rPr>
        <w:t xml:space="preserve">fig:006?</w:t>
      </w:r>
      <w:r>
        <w:t xml:space="preserve">]</w:t>
      </w:r>
      <w:r>
        <w:t xml:space="preserve">). Но таким образом я получаю информацию даже о файлах из подкаталогов домашнего каталога.</w:t>
      </w:r>
    </w:p>
    <w:p>
      <w:pPr>
        <w:pStyle w:val="CaptionedFigure"/>
      </w:pPr>
      <w:bookmarkStart w:id="46" w:name="fig:006"/>
      <w:r>
        <w:drawing>
          <wp:inline>
            <wp:extent cx="5334000" cy="935233"/>
            <wp:effectExtent b="0" l="0" r="0" t="0"/>
            <wp:docPr descr="Поиск файлов, начинающихся с определенного элемент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935233"/>
                    </a:xfrm>
                    <a:prstGeom prst="rect">
                      <a:avLst/>
                    </a:prstGeom>
                    <a:noFill/>
                    <a:ln w="9525">
                      <a:noFill/>
                      <a:headEnd/>
                      <a:tailEnd/>
                    </a:ln>
                  </pic:spPr>
                </pic:pic>
              </a:graphicData>
            </a:graphic>
          </wp:inline>
        </w:drawing>
      </w:r>
      <w:bookmarkEnd w:id="46"/>
    </w:p>
    <w:p>
      <w:pPr>
        <w:pStyle w:val="ImageCaption"/>
      </w:pPr>
      <w:r>
        <w:t xml:space="preserve">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w:t>
      </w:r>
      <w:r>
        <w:t xml:space="preserve"> </w:t>
      </w:r>
      <w:r>
        <w:t xml:space="preserve">[</w:t>
      </w:r>
      <w:r>
        <w:rPr>
          <w:bCs/>
          <w:b/>
        </w:rPr>
        <w:t xml:space="preserve">fig:007?</w:t>
      </w:r>
      <w:r>
        <w:t xml:space="preserve">]</w:t>
      </w:r>
      <w:r>
        <w:t xml:space="preserve">).</w:t>
      </w:r>
    </w:p>
    <w:p>
      <w:pPr>
        <w:pStyle w:val="CaptionedFigure"/>
      </w:pPr>
      <w:bookmarkStart w:id="50" w:name="fig:007"/>
      <w:r>
        <w:drawing>
          <wp:inline>
            <wp:extent cx="5334000" cy="488690"/>
            <wp:effectExtent b="0" l="0" r="0" t="0"/>
            <wp:docPr descr="Поиск файлов, начинающихся с определенного элемент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488690"/>
                    </a:xfrm>
                    <a:prstGeom prst="rect">
                      <a:avLst/>
                    </a:prstGeom>
                    <a:noFill/>
                    <a:ln w="9525">
                      <a:noFill/>
                      <a:headEnd/>
                      <a:tailEnd/>
                    </a:ln>
                  </pic:spPr>
                </pic:pic>
              </a:graphicData>
            </a:graphic>
          </wp:inline>
        </w:drawing>
      </w:r>
      <w:bookmarkEnd w:id="50"/>
    </w:p>
    <w:p>
      <w:pPr>
        <w:pStyle w:val="ImageCaption"/>
      </w:pPr>
      <w:r>
        <w:t xml:space="preserve">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w:t>
      </w:r>
      <w:r>
        <w:t xml:space="preserve"> </w:t>
      </w:r>
      <w:r>
        <w:t xml:space="preserve">[</w:t>
      </w:r>
      <w:r>
        <w:rPr>
          <w:bCs/>
          <w:b/>
        </w:rPr>
        <w:t xml:space="preserve">fig:008?</w:t>
      </w:r>
      <w:r>
        <w:t xml:space="preserve">]</w:t>
      </w:r>
      <w:r>
        <w:t xml:space="preserve">).</w:t>
      </w:r>
    </w:p>
    <w:p>
      <w:pPr>
        <w:pStyle w:val="CaptionedFigure"/>
      </w:pPr>
      <w:bookmarkStart w:id="54" w:name="fig:008"/>
      <w:r>
        <w:drawing>
          <wp:inline>
            <wp:extent cx="5334000" cy="3283323"/>
            <wp:effectExtent b="0" l="0" r="0" t="0"/>
            <wp:docPr descr="Поиск файлов, начинающихся с определенного элемент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283323"/>
                    </a:xfrm>
                    <a:prstGeom prst="rect">
                      <a:avLst/>
                    </a:prstGeom>
                    <a:noFill/>
                    <a:ln w="9525">
                      <a:noFill/>
                      <a:headEnd/>
                      <a:tailEnd/>
                    </a:ln>
                  </pic:spPr>
                </pic:pic>
              </a:graphicData>
            </a:graphic>
          </wp:inline>
        </w:drawing>
      </w:r>
      <w:bookmarkEnd w:id="54"/>
    </w:p>
    <w:p>
      <w:pPr>
        <w:pStyle w:val="ImageCaption"/>
      </w:pPr>
      <w:r>
        <w:t xml:space="preserve">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w:t>
      </w:r>
      <w:r>
        <w:t xml:space="preserve"> </w:t>
      </w:r>
      <w:r>
        <w:t xml:space="preserve">[</w:t>
      </w:r>
      <w:r>
        <w:rPr>
          <w:bCs/>
          <w:b/>
        </w:rPr>
        <w:t xml:space="preserve">fig:009?</w:t>
      </w:r>
      <w:r>
        <w:t xml:space="preserve">]</w:t>
      </w:r>
      <w:r>
        <w:t xml:space="preserve">).</w:t>
      </w:r>
    </w:p>
    <w:p>
      <w:pPr>
        <w:pStyle w:val="CaptionedFigure"/>
      </w:pPr>
      <w:bookmarkStart w:id="58" w:name="fig:009"/>
      <w:r>
        <w:drawing>
          <wp:inline>
            <wp:extent cx="5334000" cy="432486"/>
            <wp:effectExtent b="0" l="0" r="0" t="0"/>
            <wp:docPr descr="Создание фонового процесс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432486"/>
                    </a:xfrm>
                    <a:prstGeom prst="rect">
                      <a:avLst/>
                    </a:prstGeom>
                    <a:noFill/>
                    <a:ln w="9525">
                      <a:noFill/>
                      <a:headEnd/>
                      <a:tailEnd/>
                    </a:ln>
                  </pic:spPr>
                </pic:pic>
              </a:graphicData>
            </a:graphic>
          </wp:inline>
        </w:drawing>
      </w:r>
      <w:bookmarkEnd w:id="58"/>
    </w:p>
    <w:p>
      <w:pPr>
        <w:pStyle w:val="ImageCaption"/>
      </w:pPr>
      <w:r>
        <w:t xml:space="preserve">Создание фонового процесса</w:t>
      </w:r>
    </w:p>
    <w:p>
      <w:pPr>
        <w:pStyle w:val="BodyText"/>
      </w:pPr>
      <w:r>
        <w:t xml:space="preserve">Проверяю, что файл создан, удаляю его, проверяю, что файл удален (рис.</w:t>
      </w:r>
      <w:r>
        <w:t xml:space="preserve"> </w:t>
      </w:r>
      <w:r>
        <w:t xml:space="preserve">[</w:t>
      </w:r>
      <w:r>
        <w:rPr>
          <w:bCs/>
          <w:b/>
        </w:rPr>
        <w:t xml:space="preserve">fig:010?</w:t>
      </w:r>
      <w:r>
        <w:t xml:space="preserve">]</w:t>
      </w:r>
      <w:r>
        <w:t xml:space="preserve">).</w:t>
      </w:r>
    </w:p>
    <w:p>
      <w:pPr>
        <w:pStyle w:val="CaptionedFigure"/>
      </w:pPr>
      <w:bookmarkStart w:id="62" w:name="fig:010"/>
      <w:r>
        <w:drawing>
          <wp:inline>
            <wp:extent cx="5334000" cy="1999285"/>
            <wp:effectExtent b="0" l="0" r="0" t="0"/>
            <wp:docPr descr="Удал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999285"/>
                    </a:xfrm>
                    <a:prstGeom prst="rect">
                      <a:avLst/>
                    </a:prstGeom>
                    <a:noFill/>
                    <a:ln w="9525">
                      <a:noFill/>
                      <a:headEnd/>
                      <a:tailEnd/>
                    </a:ln>
                  </pic:spPr>
                </pic:pic>
              </a:graphicData>
            </a:graphic>
          </wp:inline>
        </w:drawing>
      </w:r>
      <w:bookmarkEnd w:id="62"/>
    </w:p>
    <w:p>
      <w:pPr>
        <w:pStyle w:val="ImageCaption"/>
      </w:pPr>
      <w:r>
        <w:t xml:space="preserve">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w:t>
      </w:r>
      <w:r>
        <w:t xml:space="preserve"> </w:t>
      </w:r>
      <w:r>
        <w:t xml:space="preserve">[</w:t>
      </w:r>
      <w:r>
        <w:rPr>
          <w:bCs/>
          <w:b/>
        </w:rPr>
        <w:t xml:space="preserve">fig:011?</w:t>
      </w:r>
      <w:r>
        <w:t xml:space="preserve">]</w:t>
      </w:r>
      <w:r>
        <w:t xml:space="preserve">).</w:t>
      </w:r>
    </w:p>
    <w:p>
      <w:pPr>
        <w:pStyle w:val="CaptionedFigure"/>
      </w:pPr>
      <w:bookmarkStart w:id="66" w:name="fig:011"/>
      <w:r>
        <w:drawing>
          <wp:inline>
            <wp:extent cx="3822700" cy="520700"/>
            <wp:effectExtent b="0" l="0" r="0" t="0"/>
            <wp:docPr descr="Создание фонового процесс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3822700" cy="520700"/>
                    </a:xfrm>
                    <a:prstGeom prst="rect">
                      <a:avLst/>
                    </a:prstGeom>
                    <a:noFill/>
                    <a:ln w="9525">
                      <a:noFill/>
                      <a:headEnd/>
                      <a:tailEnd/>
                    </a:ln>
                  </pic:spPr>
                </pic:pic>
              </a:graphicData>
            </a:graphic>
          </wp:inline>
        </w:drawing>
      </w:r>
      <w:bookmarkEnd w:id="66"/>
    </w:p>
    <w:p>
      <w:pPr>
        <w:pStyle w:val="ImageCaption"/>
      </w:pPr>
      <w:r>
        <w:t xml:space="preserve">Создание фонового процесса</w:t>
      </w:r>
    </w:p>
    <w:p>
      <w:pPr>
        <w:pStyle w:val="BodyText"/>
      </w:pPr>
      <w:r>
        <w:t xml:space="preserve">С помощью утилиты ps определяю идентификатор процесса mousepad, его значение 4373 (рис.</w:t>
      </w:r>
      <w:r>
        <w:t xml:space="preserve"> </w:t>
      </w:r>
      <w:r>
        <w:t xml:space="preserve">[</w:t>
      </w:r>
      <w:r>
        <w:rPr>
          <w:bCs/>
          <w:b/>
        </w:rPr>
        <w:t xml:space="preserve">fig:012?</w:t>
      </w:r>
      <w:r>
        <w:t xml:space="preserve">]</w:t>
      </w:r>
      <w:r>
        <w:t xml:space="preserve">). Также мы можем определить идентификатор с помощью pgrep.</w:t>
      </w:r>
    </w:p>
    <w:p>
      <w:pPr>
        <w:pStyle w:val="CaptionedFigure"/>
      </w:pPr>
      <w:bookmarkStart w:id="70" w:name="fig:012"/>
      <w:r>
        <w:drawing>
          <wp:inline>
            <wp:extent cx="5334000" cy="947952"/>
            <wp:effectExtent b="0" l="0" r="0" t="0"/>
            <wp:docPr descr="Поиск идентификатора процесс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947952"/>
                    </a:xfrm>
                    <a:prstGeom prst="rect">
                      <a:avLst/>
                    </a:prstGeom>
                    <a:noFill/>
                    <a:ln w="9525">
                      <a:noFill/>
                      <a:headEnd/>
                      <a:tailEnd/>
                    </a:ln>
                  </pic:spPr>
                </pic:pic>
              </a:graphicData>
            </a:graphic>
          </wp:inline>
        </w:drawing>
      </w:r>
      <w:bookmarkEnd w:id="70"/>
    </w:p>
    <w:p>
      <w:pPr>
        <w:pStyle w:val="ImageCaption"/>
      </w:pPr>
      <w:r>
        <w:t xml:space="preserve">Поиск идентификатора процесса</w:t>
      </w:r>
    </w:p>
    <w:p>
      <w:pPr>
        <w:pStyle w:val="BodyText"/>
      </w:pPr>
      <w:r>
        <w:t xml:space="preserve">Прочитала справку команды kill (рис.</w:t>
      </w:r>
      <w:r>
        <w:t xml:space="preserve"> </w:t>
      </w:r>
      <w:r>
        <w:t xml:space="preserve">[</w:t>
      </w:r>
      <w:r>
        <w:rPr>
          <w:bCs/>
          <w:b/>
        </w:rPr>
        <w:t xml:space="preserve">fig:013?</w:t>
      </w:r>
      <w:r>
        <w:t xml:space="preserve">]</w:t>
      </w:r>
      <w:r>
        <w:t xml:space="preserve">).</w:t>
      </w:r>
    </w:p>
    <w:p>
      <w:pPr>
        <w:pStyle w:val="CaptionedFigure"/>
      </w:pPr>
      <w:bookmarkStart w:id="74" w:name="fig:013"/>
      <w:r>
        <w:drawing>
          <wp:inline>
            <wp:extent cx="5334000" cy="2815743"/>
            <wp:effectExtent b="0" l="0" r="0" t="0"/>
            <wp:docPr descr="Чтение документац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2815743"/>
                    </a:xfrm>
                    <a:prstGeom prst="rect">
                      <a:avLst/>
                    </a:prstGeom>
                    <a:noFill/>
                    <a:ln w="9525">
                      <a:noFill/>
                      <a:headEnd/>
                      <a:tailEnd/>
                    </a:ln>
                  </pic:spPr>
                </pic:pic>
              </a:graphicData>
            </a:graphic>
          </wp:inline>
        </w:drawing>
      </w:r>
      <w:bookmarkEnd w:id="74"/>
    </w:p>
    <w:p>
      <w:pPr>
        <w:pStyle w:val="ImageCaption"/>
      </w:pPr>
      <w:r>
        <w:t xml:space="preserve">Чтение документации</w:t>
      </w:r>
    </w:p>
    <w:p>
      <w:pPr>
        <w:pStyle w:val="BodyText"/>
      </w:pPr>
      <w:r>
        <w:t xml:space="preserve">Использую команду kill и идентификатор процесса, чтобы его удалить (рис.</w:t>
      </w:r>
      <w:r>
        <w:t xml:space="preserve"> </w:t>
      </w:r>
      <w:r>
        <w:t xml:space="preserve">[</w:t>
      </w:r>
      <w:r>
        <w:rPr>
          <w:bCs/>
          <w:b/>
        </w:rPr>
        <w:t xml:space="preserve">fig:014?</w:t>
      </w:r>
      <w:r>
        <w:t xml:space="preserve">]</w:t>
      </w:r>
      <w:r>
        <w:t xml:space="preserve">). Заметила, как у меня закрылась программа mousepad.</w:t>
      </w:r>
    </w:p>
    <w:p>
      <w:pPr>
        <w:pStyle w:val="CaptionedFigure"/>
      </w:pPr>
      <w:bookmarkStart w:id="78" w:name="fig:014"/>
      <w:r>
        <w:drawing>
          <wp:inline>
            <wp:extent cx="3733800" cy="368300"/>
            <wp:effectExtent b="0" l="0" r="0" t="0"/>
            <wp:docPr descr="Удаление процесс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3733800" cy="368300"/>
                    </a:xfrm>
                    <a:prstGeom prst="rect">
                      <a:avLst/>
                    </a:prstGeom>
                    <a:noFill/>
                    <a:ln w="9525">
                      <a:noFill/>
                      <a:headEnd/>
                      <a:tailEnd/>
                    </a:ln>
                  </pic:spPr>
                </pic:pic>
              </a:graphicData>
            </a:graphic>
          </wp:inline>
        </w:drawing>
      </w:r>
      <w:bookmarkEnd w:id="78"/>
    </w:p>
    <w:p>
      <w:pPr>
        <w:pStyle w:val="ImageCaption"/>
      </w:pPr>
      <w:r>
        <w:t xml:space="preserve">Удаление процесса</w:t>
      </w:r>
    </w:p>
    <w:p>
      <w:pPr>
        <w:pStyle w:val="BodyText"/>
      </w:pPr>
      <w:r>
        <w:t xml:space="preserve">Прочитала документацию про функции df и du (рис.</w:t>
      </w:r>
      <w:r>
        <w:t xml:space="preserve"> </w:t>
      </w:r>
      <w:r>
        <w:t xml:space="preserve">[</w:t>
      </w:r>
      <w:r>
        <w:rPr>
          <w:bCs/>
          <w:b/>
        </w:rPr>
        <w:t xml:space="preserve">fig:015?</w:t>
      </w:r>
      <w:r>
        <w:t xml:space="preserve">]</w:t>
      </w:r>
      <w:r>
        <w:t xml:space="preserve">).</w:t>
      </w:r>
    </w:p>
    <w:p>
      <w:pPr>
        <w:pStyle w:val="CaptionedFigure"/>
      </w:pPr>
      <w:bookmarkStart w:id="82" w:name="fig:015"/>
      <w:r>
        <w:drawing>
          <wp:inline>
            <wp:extent cx="3467100" cy="1054100"/>
            <wp:effectExtent b="0" l="0" r="0" t="0"/>
            <wp:docPr descr="Чтение документации"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3467100" cy="1054100"/>
                    </a:xfrm>
                    <a:prstGeom prst="rect">
                      <a:avLst/>
                    </a:prstGeom>
                    <a:noFill/>
                    <a:ln w="9525">
                      <a:noFill/>
                      <a:headEnd/>
                      <a:tailEnd/>
                    </a:ln>
                  </pic:spPr>
                </pic:pic>
              </a:graphicData>
            </a:graphic>
          </wp:inline>
        </w:drawing>
      </w:r>
      <w:bookmarkEnd w:id="82"/>
    </w:p>
    <w:p>
      <w:pPr>
        <w:pStyle w:val="ImageCaption"/>
      </w:pPr>
      <w:r>
        <w:t xml:space="preserve">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w:t>
      </w:r>
      <w:r>
        <w:t xml:space="preserve"> </w:t>
      </w:r>
      <w:r>
        <w:t xml:space="preserve">[</w:t>
      </w:r>
      <w:r>
        <w:rPr>
          <w:bCs/>
          <w:b/>
        </w:rPr>
        <w:t xml:space="preserve">fig:016?</w:t>
      </w:r>
      <w:r>
        <w:t xml:space="preserve">]</w:t>
      </w:r>
      <w:r>
        <w:t xml:space="preserve">). Эта утилита нам нужна, чтобы выяснить, сколько свободного места есть у нашей системы.</w:t>
      </w:r>
    </w:p>
    <w:p>
      <w:pPr>
        <w:pStyle w:val="CaptionedFigure"/>
      </w:pPr>
      <w:bookmarkStart w:id="86" w:name="fig:016"/>
      <w:r>
        <w:drawing>
          <wp:inline>
            <wp:extent cx="5334000" cy="1725905"/>
            <wp:effectExtent b="0" l="0" r="0" t="0"/>
            <wp:docPr descr="Утилита df"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1725905"/>
                    </a:xfrm>
                    <a:prstGeom prst="rect">
                      <a:avLst/>
                    </a:prstGeom>
                    <a:noFill/>
                    <a:ln w="9525">
                      <a:noFill/>
                      <a:headEnd/>
                      <a:tailEnd/>
                    </a:ln>
                  </pic:spPr>
                </pic:pic>
              </a:graphicData>
            </a:graphic>
          </wp:inline>
        </w:drawing>
      </w:r>
      <w:bookmarkEnd w:id="86"/>
    </w:p>
    <w:p>
      <w:pPr>
        <w:pStyle w:val="ImageCaption"/>
      </w:pPr>
      <w:r>
        <w:t xml:space="preserve">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w:t>
      </w:r>
      <w:r>
        <w:t xml:space="preserve"> </w:t>
      </w:r>
      <w:r>
        <w:t xml:space="preserve">[</w:t>
      </w:r>
      <w:r>
        <w:rPr>
          <w:bCs/>
          <w:b/>
        </w:rPr>
        <w:t xml:space="preserve">fig:017?</w:t>
      </w:r>
      <w:r>
        <w:t xml:space="preserve">]</w:t>
      </w:r>
      <w:r>
        <w:t xml:space="preserve">).</w:t>
      </w:r>
    </w:p>
    <w:p>
      <w:pPr>
        <w:pStyle w:val="CaptionedFigure"/>
      </w:pPr>
      <w:bookmarkStart w:id="90" w:name="fig:017"/>
      <w:r>
        <w:drawing>
          <wp:inline>
            <wp:extent cx="5334000" cy="1765364"/>
            <wp:effectExtent b="0" l="0" r="0" t="0"/>
            <wp:docPr descr="Утилита du"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1765364"/>
                    </a:xfrm>
                    <a:prstGeom prst="rect">
                      <a:avLst/>
                    </a:prstGeom>
                    <a:noFill/>
                    <a:ln w="9525">
                      <a:noFill/>
                      <a:headEnd/>
                      <a:tailEnd/>
                    </a:ln>
                  </pic:spPr>
                </pic:pic>
              </a:graphicData>
            </a:graphic>
          </wp:inline>
        </w:drawing>
      </w:r>
      <w:bookmarkEnd w:id="90"/>
    </w:p>
    <w:p>
      <w:pPr>
        <w:pStyle w:val="ImageCaption"/>
      </w:pPr>
      <w:r>
        <w:t xml:space="preserve">Утилита du</w:t>
      </w:r>
    </w:p>
    <w:p>
      <w:pPr>
        <w:pStyle w:val="BodyText"/>
      </w:pPr>
      <w:r>
        <w:t xml:space="preserve">Прочитала документацию о команде find (рис.</w:t>
      </w:r>
      <w:r>
        <w:t xml:space="preserve"> </w:t>
      </w:r>
      <w:r>
        <w:t xml:space="preserve">[</w:t>
      </w:r>
      <w:r>
        <w:rPr>
          <w:bCs/>
          <w:b/>
        </w:rPr>
        <w:t xml:space="preserve">fig:018?</w:t>
      </w:r>
      <w:r>
        <w:t xml:space="preserve">]</w:t>
      </w:r>
      <w:r>
        <w:t xml:space="preserve">).</w:t>
      </w:r>
    </w:p>
    <w:p>
      <w:pPr>
        <w:pStyle w:val="CaptionedFigure"/>
      </w:pPr>
      <w:bookmarkStart w:id="94" w:name="fig:018"/>
      <w:r>
        <w:drawing>
          <wp:inline>
            <wp:extent cx="5334000" cy="2280064"/>
            <wp:effectExtent b="0" l="0" r="0" t="0"/>
            <wp:docPr descr="Чтение документации"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334000" cy="2280064"/>
                    </a:xfrm>
                    <a:prstGeom prst="rect">
                      <a:avLst/>
                    </a:prstGeom>
                    <a:noFill/>
                    <a:ln w="9525">
                      <a:noFill/>
                      <a:headEnd/>
                      <a:tailEnd/>
                    </a:ln>
                  </pic:spPr>
                </pic:pic>
              </a:graphicData>
            </a:graphic>
          </wp:inline>
        </w:drawing>
      </w:r>
      <w:bookmarkEnd w:id="94"/>
    </w:p>
    <w:p>
      <w:pPr>
        <w:pStyle w:val="ImageCaption"/>
      </w:pPr>
      <w:r>
        <w:t xml:space="preserve">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w:t>
      </w:r>
      <w:r>
        <w:t xml:space="preserve"> </w:t>
      </w:r>
      <w:r>
        <w:t xml:space="preserve">[</w:t>
      </w:r>
      <w:r>
        <w:rPr>
          <w:bCs/>
          <w:b/>
        </w:rPr>
        <w:t xml:space="preserve">fig:019?</w:t>
      </w:r>
      <w:r>
        <w:t xml:space="preserve">]</w:t>
      </w:r>
      <w:r>
        <w:t xml:space="preserve">). Утилита -а позволит увидеть размер всех файлов, а не только диреткорий.</w:t>
      </w:r>
    </w:p>
    <w:p>
      <w:pPr>
        <w:pStyle w:val="CaptionedFigure"/>
      </w:pPr>
      <w:bookmarkStart w:id="98" w:name="fig:019"/>
      <w:r>
        <w:drawing>
          <wp:inline>
            <wp:extent cx="5334000" cy="2973747"/>
            <wp:effectExtent b="0" l="0" r="0" t="0"/>
            <wp:docPr descr="Название рисунк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5334000" cy="2973747"/>
                    </a:xfrm>
                    <a:prstGeom prst="rect">
                      <a:avLst/>
                    </a:prstGeom>
                    <a:noFill/>
                    <a:ln w="9525">
                      <a:noFill/>
                      <a:headEnd/>
                      <a:tailEnd/>
                    </a:ln>
                  </pic:spPr>
                </pic:pic>
              </a:graphicData>
            </a:graphic>
          </wp:inline>
        </w:drawing>
      </w:r>
      <w:bookmarkEnd w:id="98"/>
    </w:p>
    <w:p>
      <w:pPr>
        <w:pStyle w:val="ImageCaption"/>
      </w:pPr>
      <w:r>
        <w:t xml:space="preserve">Название рисунка</w:t>
      </w:r>
    </w:p>
    <w:bookmarkEnd w:id="99"/>
    <w:bookmarkStart w:id="100"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100"/>
    <w:bookmarkStart w:id="101"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Соколова Александра Олеговна</dc:creator>
  <dc:language>ru-RU</dc:language>
  <cp:keywords/>
  <dcterms:created xsi:type="dcterms:W3CDTF">2024-03-30T17:18:00Z</dcterms:created>
  <dcterms:modified xsi:type="dcterms:W3CDTF">2024-03-30T17:18:00Z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