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«Московский Авиационный Институт»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Факультет прикладной математики и физики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Курсовой проект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курсу «Вычислительные системы»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семестр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Процедуры и функции в качестве параметров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515" w:type="dxa"/>
            <w:tcBorders>
              <w:bottom w:val="nil"/>
            </w:tcBorders>
            <w:vAlign w:val="bottom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515" w:type="dxa"/>
            <w:tcBorders>
              <w:top w:val="nil"/>
            </w:tcBorders>
            <w:vAlign w:val="bottom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Довженко А.А.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515" w:type="dxa"/>
            <w:vAlign w:val="bottom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515" w:type="dxa"/>
            <w:tcBorders>
              <w:bottom w:val="nil"/>
            </w:tcBorders>
            <w:vAlign w:val="bottom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(подпись)                          (дата)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515" w:type="dxa"/>
            <w:tcBorders>
              <w:top w:val="nil"/>
              <w:bottom w:val="nil"/>
            </w:tcBorders>
            <w:vAlign w:val="bottom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515" w:type="dxa"/>
            <w:tcBorders>
              <w:top w:val="nil"/>
              <w:bottom w:val="nil"/>
            </w:tcBorders>
            <w:vAlign w:val="bottom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Группа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М8О-113Б-21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515" w:type="dxa"/>
            <w:tcBorders>
              <w:top w:val="nil"/>
            </w:tcBorders>
            <w:vAlign w:val="bottom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Соломатина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С.В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515" w:type="dxa"/>
            <w:vAlign w:val="bottom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515" w:type="dxa"/>
            <w:vAlign w:val="bottom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(подпись)                          (дата)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515" w:type="dxa"/>
            <w:vAlign w:val="bottom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515" w:type="dxa"/>
            <w:vAlign w:val="bottom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(оценка)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Москва, 2021г</w:t>
      </w:r>
    </w:p>
    <w:p>
      <w:pPr>
        <w:rPr>
          <w:rFonts w:hint="default" w:ascii="Century Schoolbook" w:hAnsi="Century Schoolbook"/>
          <w:sz w:val="28"/>
          <w:szCs w:val="28"/>
          <w:lang w:val="ru-RU"/>
        </w:rPr>
      </w:pPr>
      <w:r>
        <w:rPr>
          <w:rFonts w:hint="default" w:ascii="Century Schoolbook" w:hAnsi="Century Schoolbook"/>
          <w:sz w:val="28"/>
          <w:szCs w:val="28"/>
          <w:lang w:val="ru-RU"/>
        </w:rPr>
        <w:br w:type="page"/>
      </w:r>
    </w:p>
    <w:p>
      <w:pPr>
        <w:rPr>
          <w:rFonts w:hint="default" w:ascii="Century Schoolbook" w:hAnsi="Century Schoolbook"/>
          <w:sz w:val="28"/>
          <w:szCs w:val="28"/>
          <w:lang w:val="ru-RU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ru-RU" w:bidi="ar-SA"/>
        </w:rPr>
        <w:id w:val="147466740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Arial" w:cs="Times New Roman"/>
          <w:b w:val="0"/>
          <w:bCs w:val="0"/>
          <w:sz w:val="28"/>
          <w:szCs w:val="28"/>
          <w:lang w:val="ru-RU" w:eastAsia="ru-RU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 w:val="0"/>
              <w:bCs w:val="0"/>
              <w:sz w:val="36"/>
              <w:szCs w:val="36"/>
              <w:lang w:val="ru-RU"/>
            </w:rPr>
            <w:t>Содержание</w:t>
          </w:r>
        </w:p>
        <w:p>
          <w:pPr>
            <w:pStyle w:val="10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instrText xml:space="preserve">TOC \o "1-3" \h \u </w:instrText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instrText xml:space="preserve"> HYPERLINK \l _Toc5433 </w:instrText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_Toc5433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instrText xml:space="preserve"> HYPERLINK \l _Toc809 </w:instrText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Вариант 20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_Toc809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instrText xml:space="preserve"> HYPERLINK \l _Toc3355 </w:instrText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Вариант 21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_Toc3355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instrText xml:space="preserve"> HYPERLINK \l _Toc28031 </w:instrText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Заключение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_Toc28031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instrText xml:space="preserve"> HYPERLINK \l _Toc22754 </w:instrText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Список литературы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_Toc22754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Arial" w:cs="Times New Roman"/>
              <w:sz w:val="22"/>
              <w:szCs w:val="28"/>
              <w:lang w:val="ru-RU" w:eastAsia="ru-RU" w:bidi="ar-SA"/>
            </w:rPr>
            <w:sectPr>
              <w:pgSz w:w="11906" w:h="16838"/>
              <w:pgMar w:top="720" w:right="720" w:bottom="720" w:left="720" w:header="720" w:footer="720" w:gutter="0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eastAsia="Arial" w:cs="Times New Roman"/>
              <w:b w:val="0"/>
              <w:bCs w:val="0"/>
              <w:sz w:val="28"/>
              <w:szCs w:val="28"/>
              <w:lang w:val="ru-RU" w:eastAsia="ru-RU" w:bidi="ar-SA"/>
            </w:rPr>
            <w:fldChar w:fldCharType="end"/>
          </w:r>
        </w:p>
      </w:sdtContent>
    </w:sdt>
    <w:p>
      <w:pPr>
        <w:pStyle w:val="3"/>
        <w:bidi w:val="0"/>
        <w:rPr>
          <w:rFonts w:hint="default" w:ascii="Times New Roman" w:hAnsi="Times New Roman" w:cs="Times New Roman"/>
          <w:sz w:val="40"/>
          <w:szCs w:val="44"/>
          <w:lang w:val="ru-RU"/>
        </w:rPr>
      </w:pPr>
      <w:bookmarkStart w:id="0" w:name="_Toc5433"/>
      <w:r>
        <w:rPr>
          <w:rFonts w:hint="default" w:ascii="Times New Roman" w:hAnsi="Times New Roman" w:cs="Times New Roman"/>
          <w:sz w:val="40"/>
          <w:szCs w:val="40"/>
          <w:lang w:val="ru-RU"/>
        </w:rPr>
        <w:t>Введение</w:t>
      </w:r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данном задании курсового проекта нужно с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оставить программу на языке Си с процедурами решения трансцендентных алгебраических уравнений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различными численными методами. Нелинейные уравнения оформить как параметры-функции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Применить каждую процедуру к решению двух уравнений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варианта 20 и 21.</w:t>
      </w:r>
    </w:p>
    <w:p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pStyle w:val="3"/>
        <w:bidi w:val="0"/>
        <w:rPr>
          <w:rFonts w:hint="default" w:ascii="Times New Roman" w:hAnsi="Times New Roman" w:cs="Times New Roman"/>
          <w:sz w:val="36"/>
          <w:szCs w:val="36"/>
          <w:lang w:val="ru-RU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ru-RU" w:eastAsia="zh-CN"/>
        </w:rPr>
        <w:t>Методы решения трансцендентных алгебраических уравнений</w:t>
      </w:r>
    </w:p>
    <w:p>
      <w:pPr>
        <w:pStyle w:val="3"/>
        <w:bidi w:val="0"/>
        <w:rPr>
          <w:rFonts w:hint="default" w:ascii="Times New Roman" w:hAnsi="Times New Roman" w:cs="Times New Roman"/>
          <w:sz w:val="32"/>
          <w:szCs w:val="32"/>
          <w:lang w:val="ru-RU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ru-RU" w:eastAsia="zh-CN"/>
        </w:rPr>
        <w:t xml:space="preserve">Метод дихотомии </w:t>
      </w:r>
    </w:p>
    <w:p>
      <w:pPr>
        <w:pStyle w:val="3"/>
        <w:bidi w:val="0"/>
        <w:ind w:firstLine="708" w:firstLineChars="0"/>
        <w:rPr>
          <w:rFonts w:hint="default" w:ascii="Times New Roman" w:hAnsi="Times New Roman" w:cs="Times New Roman"/>
          <w:b w:val="0"/>
          <w:bCs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 дихотомии, или метод половинного деления, заключается в делении отрезка </w:t>
      </w:r>
      <w:r>
        <w:rPr>
          <w:rFonts w:hint="default" w:ascii="Times New Roman" w:hAnsi="Times New Roman" w:cs="Times New Roman"/>
          <w:b w:val="0"/>
          <w:bCs w:val="0"/>
          <w:position w:val="-10"/>
          <w:sz w:val="28"/>
          <w:szCs w:val="28"/>
          <w:lang w:val="ru-RU"/>
        </w:rPr>
        <w:object>
          <v:shape id="_x0000_i1058" o:spt="75" type="#_x0000_t75" style="height:19.85pt;width:33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8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пополам и его сужении в два раза на каждом шаге итерационного процесса в зависимости от знака выражения </w:t>
      </w:r>
      <w:r>
        <w:rPr>
          <w:rFonts w:hint="default" w:ascii="Times New Roman" w:hAnsi="Times New Roman" w:cs="Times New Roman"/>
          <w:b w:val="0"/>
          <w:bCs w:val="0"/>
          <w:position w:val="-10"/>
          <w:sz w:val="28"/>
          <w:szCs w:val="28"/>
          <w:lang w:val="ru-RU"/>
        </w:rPr>
        <w:object>
          <v:shape id="_x0000_i1059" o:spt="75" type="#_x0000_t75" style="height:19.85pt;width:68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9" DrawAspect="Content" ObjectID="_1468075726" r:id="rId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Это связано с тем, что, если на данном отрезке </w:t>
      </w:r>
      <w:r>
        <w:rPr>
          <w:rFonts w:hint="default" w:ascii="Times New Roman" w:hAnsi="Times New Roman" w:cs="Times New Roman"/>
          <w:b w:val="0"/>
          <w:bCs w:val="0"/>
          <w:position w:val="-10"/>
          <w:sz w:val="28"/>
          <w:szCs w:val="28"/>
          <w:lang w:val="ru-RU"/>
        </w:rPr>
        <w:object>
          <v:shape id="_x0000_i1060" o:spt="75" type="#_x0000_t75" style="height:19.85pt;width:33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60" DrawAspect="Content" ObjectID="_1468075727" r:id="rId1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существует хотя бы один корень уравнения, то значения функции на концах этого отрезка имеют разные знаки: </w:t>
      </w:r>
      <w:r>
        <w:rPr>
          <w:rFonts w:hint="default" w:ascii="Times New Roman" w:hAnsi="Times New Roman" w:cs="Times New Roman"/>
          <w:b w:val="0"/>
          <w:bCs w:val="0"/>
          <w:position w:val="-10"/>
          <w:sz w:val="28"/>
          <w:szCs w:val="28"/>
          <w:lang w:val="ru-RU"/>
        </w:rPr>
        <w:object>
          <v:shape id="_x0000_i1061" o:spt="75" type="#_x0000_t75" style="height:19.85pt;width:90.5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61" DrawAspect="Content" ObjectID="_1468075728" r:id="rId1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Условием остановы итерационного процесса будет выполнение неравенства </w:t>
      </w:r>
      <w:r>
        <w:rPr>
          <w:rFonts w:hint="default" w:ascii="Times New Roman" w:hAnsi="Times New Roman" w:cs="Times New Roman"/>
          <w:b w:val="0"/>
          <w:bCs w:val="0"/>
          <w:position w:val="-14"/>
          <w:sz w:val="28"/>
          <w:szCs w:val="28"/>
          <w:lang w:val="ru-RU"/>
        </w:rPr>
        <w:object>
          <v:shape id="_x0000_i1062" o:spt="75" type="#_x0000_t75" style="height:22.7pt;width:54.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62" DrawAspect="Content" ObjectID="_1468075729" r:id="rId1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Новый интервал вычисляется по формулам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ru-RU"/>
        </w:rPr>
        <w:object>
          <v:shape id="_x0000_i1063" o:spt="75" type="#_x0000_t75" style="height:22.7pt;width:11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63" DrawAspect="Content" ObjectID="_1468075730" r:id="rId1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/>
        </w:rPr>
        <w:object>
          <v:shape id="_x0000_i1064" o:spt="75" type="#_x0000_t75" style="height:22.7pt;width:51.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64" DrawAspect="Content" ObjectID="_1468075731" r:id="rId1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если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ru-RU"/>
        </w:rPr>
        <w:object>
          <v:shape id="_x0000_i1065" o:spt="75" type="#_x0000_t75" style="height:22.7pt;width:180.3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65" DrawAspect="Content" ObjectID="_1468075732" r:id="rId1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или по формулам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ru-RU"/>
        </w:rPr>
        <w:object>
          <v:shape id="_x0000_i1066" o:spt="75" type="#_x0000_t75" style="height:22.7pt;width:54.1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66" DrawAspect="Content" ObjectID="_1468075733" r:id="rId2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/>
        </w:rPr>
        <w:object>
          <v:shape id="_x0000_i1067" o:spt="75" type="#_x0000_t75" style="height:22.7pt;width:114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67" DrawAspect="Content" ObjectID="_1468075734" r:id="rId2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если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ru-RU"/>
        </w:rPr>
        <w:object>
          <v:shape id="_x0000_i1068" o:spt="75" type="#_x0000_t75" style="height:22.7pt;width:179.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68" DrawAspect="Content" ObjectID="_1468075735" r:id="rId2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Приближенное значение корня к моменту окончания итерационного процесса вычисляется по формуле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ru-RU"/>
        </w:rPr>
        <w:object>
          <v:shape id="_x0000_i1069" o:spt="75" type="#_x0000_t75" style="height:22.7pt;width:156.4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69" DrawAspect="Content" ObjectID="_1468075736" r:id="rId2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pStyle w:val="3"/>
        <w:bidi w:val="0"/>
        <w:rPr>
          <w:rFonts w:hint="default" w:ascii="Times New Roman" w:hAnsi="Times New Roman" w:cs="Times New Roman"/>
          <w:sz w:val="32"/>
          <w:szCs w:val="32"/>
          <w:lang w:val="ru-RU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ru-RU" w:eastAsia="zh-CN"/>
        </w:rPr>
        <w:t xml:space="preserve">Метод простых итераций 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Идея метода итераций заключается  в замене исходного уравнения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 w:eastAsia="zh-CN"/>
        </w:rPr>
        <w:object>
          <v:shape id="_x0000_i1084" o:spt="75" type="#_x0000_t75" style="height:16pt;width:45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84" DrawAspect="Content" ObjectID="_1468075737" r:id="rId29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равносильным уравнением вида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 w:eastAsia="zh-CN"/>
        </w:rPr>
        <w:object>
          <v:shape id="_x0000_i1085" o:spt="75" type="#_x0000_t75" style="height:16pt;width:45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85" DrawAspect="Content" ObjectID="_1468075738" r:id="rId3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с выделенным линейным членом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Достаточное условие сходимости метода: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ru-RU" w:eastAsia="zh-CN"/>
        </w:rPr>
        <w:object>
          <v:shape id="_x0000_i1086" o:spt="75" type="#_x0000_t75" style="height:20pt;width:93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86" DrawAspect="Content" ObjectID="_1468075739" r:id="rId33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Это условие необходимо проверить перед началом решения задачи, так как функция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 w:eastAsia="zh-CN"/>
        </w:rPr>
        <w:object>
          <v:shape id="_x0000_i1087" o:spt="75" type="#_x0000_t75" style="height:16pt;width:27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87" DrawAspect="Content" ObjectID="_1468075740" r:id="rId35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может быть выбрана неоднозначно, причём в случае неверного выбора указанной функции метод расходится.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Начальное приближение корня вычисляется по формуле: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ru-RU" w:eastAsia="zh-CN"/>
        </w:rPr>
        <w:object>
          <v:shape id="_x0000_i1088" o:spt="75" type="#_x0000_t75" style="height:18pt;width:70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88" DrawAspect="Content" ObjectID="_1468075741" r:id="rId37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итерационный процесс задаёт формула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ru-RU" w:eastAsia="zh-CN"/>
        </w:rPr>
        <w:object>
          <v:shape id="_x0000_i1089" o:spt="75" type="#_x0000_t75" style="height:18pt;width:60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89" DrawAspect="Content" ObjectID="_1468075742" r:id="rId39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условие его окончания: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ru-RU" w:eastAsia="zh-CN"/>
        </w:rPr>
        <w:object>
          <v:shape id="_x0000_i1090" o:spt="75" type="#_x0000_t75" style="height:20pt;width:63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90" DrawAspect="Content" ObjectID="_1468075743" r:id="rId4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lang w:val="ru-RU"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sz w:val="32"/>
          <w:szCs w:val="32"/>
          <w:lang w:val="ru-RU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ru-RU" w:eastAsia="zh-CN"/>
        </w:rPr>
        <w:t>Метод Ньютона</w:t>
      </w:r>
    </w:p>
    <w:p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ind w:firstLine="708" w:firstLineChars="0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Ньютона, или метод касательных, заключается в том, что если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ru-RU"/>
        </w:rPr>
        <w:object>
          <v:shape id="_x0000_i1071" o:spt="75" type="#_x0000_t75" style="height:25.5pt;width:18.4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71" DrawAspect="Content" ObjectID="_1468075744" r:id="rId43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— некоторое приближение к корню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10"/>
          <w:sz w:val="28"/>
          <w:szCs w:val="28"/>
          <w:shd w:val="clear" w:fill="FFFFFF"/>
          <w:lang w:val="en-US"/>
        </w:rPr>
        <w:object>
          <v:shape id="_x0000_i1072" o:spt="75" type="#_x0000_t75" style="height:25.5pt;width:17.9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72" DrawAspect="Content" ObjectID="_1468075745" r:id="rId45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уравнения 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10"/>
          <w:sz w:val="28"/>
          <w:szCs w:val="28"/>
          <w:shd w:val="clear" w:fill="FFFFFF"/>
          <w:lang w:val="en-US"/>
        </w:rPr>
        <w:object>
          <v:shape id="_x0000_i1073" o:spt="75" type="#_x0000_t75" style="height:22.7pt;width:100.8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73" DrawAspect="Content" ObjectID="_1468075746" r:id="rId47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то следующее приближение определяется как корень касательной к функции 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10"/>
          <w:sz w:val="28"/>
          <w:szCs w:val="28"/>
          <w:shd w:val="clear" w:fill="FFFFFF"/>
        </w:rPr>
        <w:object>
          <v:shape id="_x0000_i1074" o:spt="75" type="#_x0000_t75" style="height:19.85pt;width:33.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74" DrawAspect="Content" ObjectID="_1468075747" r:id="rId49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, проведённой в точке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12"/>
          <w:sz w:val="28"/>
          <w:szCs w:val="28"/>
          <w:shd w:val="clear" w:fill="FFFFFF"/>
          <w:lang w:val="ru-RU"/>
        </w:rPr>
        <w:object>
          <v:shape id="_x0000_i1075" o:spt="75" type="#_x0000_t75" style="height:25.5pt;width:18.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75" DrawAspect="Content" ObjectID="_1468075748" r:id="rId51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Найдём формулу для нахождения следующего приближения методом Ньютона из исходного уравнения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12"/>
          <w:sz w:val="28"/>
          <w:szCs w:val="28"/>
          <w:shd w:val="clear" w:fill="FFFFFF"/>
          <w:lang w:val="ru-RU"/>
        </w:rPr>
        <w:object>
          <v:shape id="_x0000_i1076" o:spt="75" type="#_x0000_t75" style="height:22.7pt;width:157.6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76" DrawAspect="Content" ObjectID="_1468075749" r:id="rId53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Уравнение касательной имеет вид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30"/>
          <w:sz w:val="28"/>
          <w:szCs w:val="28"/>
          <w:shd w:val="clear" w:fill="FFFFFF"/>
          <w:lang w:val="ru-RU"/>
        </w:rPr>
        <w:object>
          <v:shape id="_x0000_i1077" o:spt="75" type="#_x0000_t75" style="height:39.7pt;width:13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77" DrawAspect="Content" ObjectID="_1468075750" r:id="rId55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Положим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10"/>
          <w:sz w:val="28"/>
          <w:szCs w:val="28"/>
          <w:shd w:val="clear" w:fill="FFFFFF"/>
          <w:lang w:val="ru-RU"/>
        </w:rPr>
        <w:object>
          <v:shape id="_x0000_i1078" o:spt="75" type="#_x0000_t75" style="height:19.85pt;width:34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78" DrawAspect="Content" ObjectID="_1468075751" r:id="rId57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Тогда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30"/>
          <w:sz w:val="28"/>
          <w:szCs w:val="28"/>
          <w:shd w:val="clear" w:fill="FFFFFF"/>
          <w:lang w:val="ru-RU"/>
        </w:rPr>
        <w:object>
          <v:shape id="_x0000_i1079" o:spt="75" type="#_x0000_t75" style="height:39.7pt;width:107.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79" DrawAspect="Content" ObjectID="_1468075752" r:id="rId59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. 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Кроме того, для начала вычислений требуется задание начального приближения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12"/>
          <w:sz w:val="28"/>
          <w:szCs w:val="28"/>
          <w:shd w:val="clear" w:fill="FFFFFF"/>
          <w:lang w:val="ru-RU"/>
        </w:rPr>
        <w:object>
          <v:shape id="_x0000_i1080" o:spt="75" type="#_x0000_t75" style="height:25.5pt;width:18.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80" DrawAspect="Content" ObjectID="_1468075753" r:id="rId61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, удовлетворяющего условию сходимости метода к корню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10"/>
          <w:sz w:val="28"/>
          <w:szCs w:val="28"/>
          <w:shd w:val="clear" w:fill="FFFFFF"/>
          <w:lang w:val="en-US"/>
        </w:rPr>
        <w:object>
          <v:shape id="_x0000_i1081" o:spt="75" type="#_x0000_t75" style="height:25.5pt;width:17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81" DrawAspect="Content" ObjectID="_1468075754" r:id="rId63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12"/>
          <w:sz w:val="28"/>
          <w:szCs w:val="28"/>
          <w:shd w:val="clear" w:fill="FFFFFF"/>
          <w:lang w:val="ru-RU"/>
        </w:rPr>
        <w:object>
          <v:shape id="_x0000_i1082" o:spt="75" type="#_x0000_t75" style="height:22.7pt;width:100.8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82" DrawAspect="Content" ObjectID="_1468075755" r:id="rId64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Вычисления производятся, пока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14"/>
          <w:sz w:val="28"/>
          <w:szCs w:val="28"/>
          <w:shd w:val="clear" w:fill="FFFFFF"/>
          <w:lang w:val="ru-RU"/>
        </w:rPr>
        <w:object>
          <v:shape id="_x0000_i1083" o:spt="75" type="#_x0000_t75" style="height:25.5pt;width:71.4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83" DrawAspect="Content" ObjectID="_1468075756" r:id="rId66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.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bookmarkStart w:id="1" w:name="_Toc809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Общий метод решения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Решить каждое из уравнений методом дихотомии, итераций, Ньютона или хорд. Передать в соответствующий метод в качестве аргументов исходную функцию (в случае метода Ньютона передать также производную) и отрезок, на котором будет производиться поиск корня.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Выразим для каждого варианта заданий функций вида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f(x) = x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для метода итераций и найдём производные для их использования в методе Ньютона.</w:t>
      </w:r>
    </w:p>
    <w:p>
      <w:pPr>
        <w:pStyle w:val="3"/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Вариант 20</w:t>
      </w:r>
      <w:bookmarkEnd w:id="1"/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Требуется найти на отрезке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[1;2]</m:t>
        </m:r>
      </m:oMath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приближенное значение трансцендентного уравнения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25" o:spt="75" type="#_x0000_t75" style="height:24.55pt;width:109.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25" DrawAspect="Content" ObjectID="_1468075757" r:id="rId6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Дано приближенное значение корня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.1183.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В нашем случае равносильное уравнение: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6"/>
          <w:sz w:val="28"/>
          <w:szCs w:val="28"/>
          <w:shd w:val="clear" w:fill="FFFFFF"/>
          <w:lang w:val="ru-RU"/>
        </w:rPr>
        <w:object>
          <v:shape id="_x0000_i1091" o:spt="75" type="#_x0000_t75" style="height:19.85pt;width:52.1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91" DrawAspect="Content" ObjectID="_1468075758" r:id="rId70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; имеем функцию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39" o:spt="75" type="#_x0000_t75" style="height:22.7pt;width:123.5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39" DrawAspect="Content" ObjectID="_1468075759" r:id="rId7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Её первая производная равна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40" o:spt="75" type="#_x0000_t75" style="height:19.85pt;width:117.8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40" DrawAspect="Content" ObjectID="_1468075760" r:id="rId7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а  вторая производная равна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object>
          <v:shape id="_x0000_i1041" o:spt="75" type="#_x0000_t75" style="height:39pt;width:95.6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41" DrawAspect="Content" ObjectID="_1468075761" r:id="rId7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Возьмём машинное значение эпсилон.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bookmarkStart w:id="2" w:name="_Toc3355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Вариант 21</w:t>
      </w:r>
      <w:bookmarkEnd w:id="2"/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Требуется найти на отрезке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42" o:spt="75" type="#_x0000_t75" style="height:19.85pt;width:42.2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42" DrawAspect="Content" ObjectID="_1468075762" r:id="rId7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приближенное значение трансцендентного уравнения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ru-RU"/>
        </w:rPr>
        <w:object>
          <v:shape id="_x0000_i1043" o:spt="75" type="#_x0000_t75" style="height:31.2pt;width:133.8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43" DrawAspect="Content" ObjectID="_1468075763" r:id="rId8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Дано приближенное значение корня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0.3333.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 нашем случае равносильное уравнение: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position w:val="-24"/>
          <w:sz w:val="28"/>
          <w:szCs w:val="28"/>
          <w:shd w:val="clear" w:fill="FFFFFF"/>
          <w:lang w:val="en-US"/>
        </w:rPr>
        <w:object>
          <v:shape id="_x0000_i1092" o:spt="75" type="#_x0000_t75" style="height:33pt;width:129pt;" o:ole="t" filled="f" o:preferrelative="t" stroked="f" coordsize="21600,21600"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92" DrawAspect="Content" ObjectID="_1468075764" r:id="rId82">
            <o:LockedField>false</o:LockedField>
          </o:OLEObject>
        </w:objec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имеем функцию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ru-RU"/>
        </w:rPr>
        <w:object>
          <v:shape id="_x0000_i1056" o:spt="75" type="#_x0000_t75" style="height:34pt;width:165.5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56" DrawAspect="Content" ObjectID="_1468075765" r:id="rId8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Её первая производная равна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object>
          <v:shape id="_x0000_i1093" o:spt="75" type="#_x0000_t75" style="height:33pt;width:171pt;" o:ole="t" filled="f" o:preferrelative="t" stroked="f" coordsize="21600,21600"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93" DrawAspect="Content" ObjectID="_1468075766" r:id="rId8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 вторая производная равна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object>
          <v:shape id="_x0000_i1094" o:spt="75" type="#_x0000_t75" style="height:33pt;width:252pt;" o:ole="t" filled="f" o:preferrelative="t" stroked="f" coordsize="21600,21600"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94" DrawAspect="Content" ObjectID="_1468075767" r:id="rId8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Возьмём машинное значение эпсилон.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Функциональное значение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Программа предназначена для решение трансцендентных алгебраических уравнений различными численными методами (итераций, Ньютона и дихотомии). Значения ограничены переменными типа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double.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  <w:t>Описание логической структуры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В необходимый метод поиска корня на отрезке подаётся сама функция, у которой нужно найти корень и значения концов самого отрезка. Далее в зависимости от самого метода осуществляется поиск корня до тех пор, пока погрешность измерений не будет меньше эпсилон, либо пока корень не будет найден точно.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Описание переменных и констант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1317"/>
        <w:gridCol w:w="5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Переменная</w:t>
            </w:r>
          </w:p>
        </w:tc>
        <w:tc>
          <w:tcPr>
            <w:tcW w:w="131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Тип</w:t>
            </w:r>
          </w:p>
        </w:tc>
        <w:tc>
          <w:tcPr>
            <w:tcW w:w="580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eps</w:t>
            </w:r>
          </w:p>
        </w:tc>
        <w:tc>
          <w:tcPr>
            <w:tcW w:w="1317" w:type="dxa"/>
            <w:vMerge w:val="restart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double</w:t>
            </w:r>
          </w:p>
        </w:tc>
        <w:tc>
          <w:tcPr>
            <w:tcW w:w="58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7.0 / 3.0 - 4.0 / 3.0 - 1.0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e</w:t>
            </w:r>
          </w:p>
        </w:tc>
        <w:tc>
          <w:tcPr>
            <w:tcW w:w="1317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8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2.718281828459045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a1 </w:t>
            </w:r>
          </w:p>
        </w:tc>
        <w:tc>
          <w:tcPr>
            <w:tcW w:w="1317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8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Нижняя граница отрезка для уравнения варианта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a2</w:t>
            </w:r>
          </w:p>
        </w:tc>
        <w:tc>
          <w:tcPr>
            <w:tcW w:w="1317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8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Нижняя граница отрезка для уравнения варианта 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b1</w:t>
            </w:r>
          </w:p>
        </w:tc>
        <w:tc>
          <w:tcPr>
            <w:tcW w:w="1317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8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Верхняя граница отрезка для уравнения варианта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b2</w:t>
            </w:r>
          </w:p>
        </w:tc>
        <w:tc>
          <w:tcPr>
            <w:tcW w:w="1317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8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Верхняя граница отрезка для уравнения варианта 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x, x0, xn</w:t>
            </w:r>
          </w:p>
        </w:tc>
        <w:tc>
          <w:tcPr>
            <w:tcW w:w="1317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8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Вспомогательные переменные для методов итераций, Ньютона,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дихотомии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функций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1334"/>
        <w:gridCol w:w="5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Функция</w:t>
            </w:r>
          </w:p>
        </w:tc>
        <w:tc>
          <w:tcPr>
            <w:tcW w:w="1334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Тип</w:t>
            </w: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f1v1</w:t>
            </w:r>
          </w:p>
        </w:tc>
        <w:tc>
          <w:tcPr>
            <w:tcW w:w="1334" w:type="dxa"/>
            <w:vMerge w:val="restart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double</w:t>
            </w: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Функция из 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варианта в исходном виде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f2v1</w:t>
            </w:r>
          </w:p>
        </w:tc>
        <w:tc>
          <w:tcPr>
            <w:tcW w:w="133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Функция из 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варианта в исходном виде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f1v2</w:t>
            </w:r>
          </w:p>
        </w:tc>
        <w:tc>
          <w:tcPr>
            <w:tcW w:w="133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Функция из 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варианта в виде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f(x)=x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f2v2</w:t>
            </w:r>
          </w:p>
        </w:tc>
        <w:tc>
          <w:tcPr>
            <w:tcW w:w="133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Функция из 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варианта в виде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f(x)=x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f1d1</w:t>
            </w:r>
          </w:p>
        </w:tc>
        <w:tc>
          <w:tcPr>
            <w:tcW w:w="133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Первая п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роизводная функции из 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варианта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f2d1</w:t>
            </w:r>
          </w:p>
        </w:tc>
        <w:tc>
          <w:tcPr>
            <w:tcW w:w="133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Первая п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роизводная функции из 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варианта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f1d2</w:t>
            </w:r>
          </w:p>
        </w:tc>
        <w:tc>
          <w:tcPr>
            <w:tcW w:w="133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Вторая п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роизводная функции из 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варианта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f2d2</w:t>
            </w:r>
          </w:p>
        </w:tc>
        <w:tc>
          <w:tcPr>
            <w:tcW w:w="133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Вторая п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роизводная функции из 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варианта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dichotomy</w:t>
            </w:r>
          </w:p>
        </w:tc>
        <w:tc>
          <w:tcPr>
            <w:tcW w:w="133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Нахождение корня методом дихотомии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iteration</w:t>
            </w:r>
          </w:p>
        </w:tc>
        <w:tc>
          <w:tcPr>
            <w:tcW w:w="133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Нахождение корня методом итераций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Newton</w:t>
            </w:r>
          </w:p>
        </w:tc>
        <w:tc>
          <w:tcPr>
            <w:tcW w:w="133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Нахождение корня методом Ньютона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entury Schoolbook" w:hAnsi="Century Schoolbook"/>
          <w:b/>
          <w:bCs/>
          <w:sz w:val="32"/>
          <w:szCs w:val="32"/>
          <w:lang w:val="ru-RU"/>
        </w:rPr>
      </w:pPr>
      <w:r>
        <w:rPr>
          <w:rFonts w:hint="default" w:ascii="Century Schoolbook" w:hAnsi="Century Schoolbook"/>
          <w:b/>
          <w:bCs/>
          <w:sz w:val="32"/>
          <w:szCs w:val="32"/>
          <w:lang w:val="ru-RU"/>
        </w:rPr>
        <w:t>Протокол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#include &lt;stdio.h&gt;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#include &lt;math.h&gt;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#define eps (7.0 / 3.0 - 4.0 / 3.0 - 1.0)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const double e = 2.718281828459045;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const double a1 = 1, b1 = 2, a2 = 0, b2 = 0.8;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double f1v1(double x)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0.1 * x * x - x * log(x);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double f1v2(double x)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pow(e, 0.1 * x) 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double f2v1(double x)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tan(x) - pow(tan(x), 3) / 3 + pow(tan(x), 5) / 5 - 1.0 / 3;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double f2v2(double x)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atan(pow(tan(x), 3) / 3 - pow(tan(x), 5) / 5 + 1.0 / 3);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double f1d1(double x)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0.2 * x - log(x) - 1;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double f1d2(double x)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0.2 - 1 / x;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double f2d1(double x)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1 / pow(cos(x), 2) - pow(sin(x), 2) / pow(cos(x), 4) + pow(sin(x), 4) / pow(cos(x), 6) - 1.0 / 3;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double f2d2(double x)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2 / pow(cos(x), 3) - (2 * sin(x) + pow(sin(x), 3)) / pow(cos(x), 5) + (4 * pow(sin(x), 3) + pow(sin(x), 5)) / pow(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cos(x), 7) - 1.0 / 3;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double dichotomy(double f(double), double a, double b)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while (fabs(a - b) &gt; eps) 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if (f(a) * f((a + b) / 2) &gt; 0) 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a = (a + b) / 2;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if (f(b) * f((a + b) / 2) &gt; 0) 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b = (a + b) / 2;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(a + b) / 2;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double iteration(double f(double), double a, double b)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double x0 = (a + b) / 2;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double xn = x0 + 1;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while (fabs(x0 - xn) &gt; eps) 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xn = x0;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x0 = f(x0);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x0;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double newton(double f(double), double d1(double), double d2(double), double a, double b)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double x0, xn;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if (f(a) * d2(a) &gt; 0) 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x0 = a;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} else 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x0 = b;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xn = x0 - f(x0) / d1(x0);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while (fabs(x0 - xn) &gt; eps) 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x0 = xn;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xn = x0 - f(x0) / d1(x0);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xn;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int main(void) {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printf("|Вариант|\t|Метод дихотомии |\t|Метод итераций |\t|Метод Ньютона |\n");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printf("|  20\t|\t");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printf("|%lf\t\t |\t", dichotomy(f1v1, a1, b1));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printf("|%lf\t\t|\t", iteration(f1v2, a1, b1));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printf("|%lf\t   |\t\n", newton(f1v1, f1d1, f1d2, a1, b1));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printf("|  21\t|\t");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printf("|%lf\t\t |\t", dichotomy(f2v1, a2, b2));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printf("|%lf\t\t|\t", iteration(f2v2, a2, b2));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printf("|%lf\t   |\t\n", newton(f2v1, f2d1, f2d2, a2, b2));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0;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Вывод программы: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|Вариант   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|Метод дихотомии    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|Метод итераций     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|Метод Ньютона    </w:t>
      </w:r>
      <w:bookmarkStart w:id="5" w:name="_GoBack"/>
      <w:bookmarkEnd w:id="5"/>
      <w:r>
        <w:rPr>
          <w:rFonts w:hint="default" w:ascii="Times New Roman" w:hAnsi="Times New Roman" w:cs="Times New Roman"/>
          <w:sz w:val="28"/>
          <w:szCs w:val="28"/>
          <w:lang w:val="ru-RU"/>
        </w:rPr>
        <w:t>|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|  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|1.118326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|1.118326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|1.118326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|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|  21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|0.333255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|0.333255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|0.333255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pStyle w:val="3"/>
        <w:bidi w:val="0"/>
        <w:rPr>
          <w:rFonts w:hint="default" w:ascii="Century Schoolbook" w:hAnsi="Century Schoolbook" w:cs="Century Schoolbook"/>
          <w:sz w:val="40"/>
          <w:szCs w:val="40"/>
          <w:lang w:val="ru-RU"/>
        </w:rPr>
      </w:pPr>
      <w:bookmarkStart w:id="3" w:name="_Toc28031"/>
      <w:r>
        <w:rPr>
          <w:rFonts w:hint="default" w:ascii="Century Schoolbook" w:hAnsi="Century Schoolbook" w:cs="Century Schoolbook"/>
          <w:sz w:val="40"/>
          <w:szCs w:val="40"/>
          <w:lang w:val="ru-RU"/>
        </w:rPr>
        <w:t>Заключение</w:t>
      </w:r>
      <w:bookmarkEnd w:id="3"/>
    </w:p>
    <w:p>
      <w:pPr>
        <w:ind w:firstLine="708" w:firstLineChars="0"/>
        <w:rPr>
          <w:rFonts w:hint="default" w:ascii="Century Schoolbook" w:hAnsi="Century Schoolbook" w:cs="Century Schoolbook"/>
          <w:sz w:val="28"/>
          <w:szCs w:val="28"/>
          <w:lang w:val="ru-RU"/>
        </w:rPr>
      </w:pPr>
      <w:r>
        <w:rPr>
          <w:rFonts w:hint="default" w:ascii="Century Schoolbook" w:hAnsi="Century Schoolbook" w:cs="Century Schoolbook"/>
          <w:sz w:val="28"/>
          <w:szCs w:val="28"/>
          <w:lang w:val="ru-RU"/>
        </w:rPr>
        <w:t xml:space="preserve">Задачи решения уравнений часто возникают на практике, и итерационные методы позволяют найти корень функции уравнения, заданной на отрезке. </w:t>
      </w:r>
    </w:p>
    <w:p>
      <w:pPr>
        <w:ind w:firstLine="708" w:firstLineChars="0"/>
        <w:rPr>
          <w:rFonts w:hint="default" w:ascii="Century Schoolbook" w:hAnsi="Century Schoolbook" w:cs="Century Schoolbook"/>
          <w:sz w:val="28"/>
          <w:szCs w:val="28"/>
          <w:lang w:val="ru-RU"/>
        </w:rPr>
      </w:pPr>
      <w:r>
        <w:rPr>
          <w:rFonts w:hint="default" w:ascii="Century Schoolbook" w:hAnsi="Century Schoolbook" w:cs="Century Schoolbook"/>
          <w:sz w:val="28"/>
          <w:szCs w:val="28"/>
          <w:lang w:val="ru-RU"/>
        </w:rPr>
        <w:t>Простейшим методом нахождения корней уравнений является метод деления пополам. К его достоинствам следует отнести высокую надёжность и простоту, к недостаткам －</w:t>
      </w:r>
      <w:r>
        <w:rPr>
          <w:rFonts w:hint="default" w:ascii="Century Schoolbook" w:hAnsi="Century Schoolbook" w:cs="Century Schoolbook"/>
          <w:sz w:val="28"/>
          <w:szCs w:val="28"/>
          <w:lang w:val="en-US"/>
        </w:rPr>
        <w:t xml:space="preserve"> </w:t>
      </w:r>
      <w:r>
        <w:rPr>
          <w:rFonts w:hint="default" w:ascii="Century Schoolbook" w:hAnsi="Century Schoolbook" w:cs="Century Schoolbook"/>
          <w:sz w:val="28"/>
          <w:szCs w:val="28"/>
          <w:lang w:val="ru-RU"/>
        </w:rPr>
        <w:t xml:space="preserve"> неприменимость для корней чётной кратности и невозможность обобщения на комплексные числа и системы уравнений. В нашем случае результат, полученный программой, совпал с данным приближением корня вплоть до третьего знака после запятой. </w:t>
      </w:r>
    </w:p>
    <w:p>
      <w:pPr>
        <w:ind w:firstLine="708" w:firstLineChars="0"/>
        <w:rPr>
          <w:rFonts w:hint="default" w:ascii="Century Schoolbook" w:hAnsi="Century Schoolbook" w:cs="Century Schoolbook"/>
          <w:sz w:val="28"/>
          <w:szCs w:val="28"/>
          <w:lang w:val="ru-RU"/>
        </w:rPr>
      </w:pPr>
      <w:r>
        <w:rPr>
          <w:rFonts w:hint="default" w:ascii="Century Schoolbook" w:hAnsi="Century Schoolbook" w:cs="Century Schoolbook"/>
          <w:sz w:val="28"/>
          <w:szCs w:val="28"/>
          <w:lang w:val="ru-RU"/>
        </w:rPr>
        <w:t>Метод итераций требует найти уравнение, равносильное данному и с выделенным линейным членом. Оно задаёт новый член приближения. Найти такое уравнение, ко всему вышесказанному, ещё и удовлетворяющее условиям сходимости метода, может представиться трудностью －</w:t>
      </w:r>
      <w:r>
        <w:rPr>
          <w:rFonts w:hint="default" w:ascii="Century Schoolbook" w:hAnsi="Century Schoolbook" w:cs="Century Schoolbook"/>
          <w:sz w:val="28"/>
          <w:szCs w:val="28"/>
          <w:lang w:val="en-US"/>
        </w:rPr>
        <w:t xml:space="preserve"> </w:t>
      </w:r>
      <w:r>
        <w:rPr>
          <w:rFonts w:hint="default" w:ascii="Century Schoolbook" w:hAnsi="Century Schoolbook" w:cs="Century Schoolbook"/>
          <w:sz w:val="28"/>
          <w:szCs w:val="28"/>
          <w:lang w:val="ru-RU"/>
        </w:rPr>
        <w:t>в том недостаток метода итераций.</w:t>
      </w:r>
    </w:p>
    <w:p>
      <w:pPr>
        <w:ind w:firstLine="708" w:firstLineChars="0"/>
        <w:rPr>
          <w:rFonts w:hint="default" w:ascii="Century Schoolbook" w:hAnsi="Century Schoolbook" w:cs="Century Schoolbook"/>
          <w:sz w:val="28"/>
          <w:szCs w:val="28"/>
          <w:lang w:val="ru-RU"/>
        </w:rPr>
      </w:pPr>
      <w:r>
        <w:rPr>
          <w:rFonts w:hint="default" w:ascii="Century Schoolbook" w:hAnsi="Century Schoolbook" w:cs="Century Schoolbook"/>
          <w:sz w:val="28"/>
          <w:szCs w:val="28"/>
          <w:lang w:val="ru-RU"/>
        </w:rPr>
        <w:t xml:space="preserve">Метод касательных требует вычисления производной на каждом шаге итерационного процесса, что есть его недостаток вкупе с локальностью: метод гарантированно сходится при произвольном стартовом значении </w:t>
      </w:r>
      <w:r>
        <w:rPr>
          <w:rFonts w:hint="default" w:ascii="Century Schoolbook" w:hAnsi="Century Schoolbook" w:cs="Century Schoolbook"/>
          <w:sz w:val="28"/>
          <w:szCs w:val="28"/>
          <w:lang w:val="en-US"/>
        </w:rPr>
        <w:t xml:space="preserve">x </w:t>
      </w:r>
      <w:r>
        <w:rPr>
          <w:rFonts w:hint="default" w:ascii="Century Schoolbook" w:hAnsi="Century Schoolbook" w:cs="Century Schoolbook"/>
          <w:sz w:val="28"/>
          <w:szCs w:val="28"/>
          <w:lang w:val="ru-RU"/>
        </w:rPr>
        <w:t xml:space="preserve">только тогда, когда </w:t>
      </w:r>
      <w:r>
        <w:rPr>
          <w:rFonts w:hint="default" w:ascii="Century Schoolbook" w:hAnsi="Century Schoolbook" w:cs="Century Schoolbook"/>
          <w:sz w:val="28"/>
          <w:szCs w:val="28"/>
          <w:lang w:val="ru-RU"/>
        </w:rPr>
        <w:object>
          <v:shape id="_x0000_i1057" o:spt="75" type="#_x0000_t75" style="height:19.85pt;width:111.1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57" DrawAspect="Content" ObjectID="_1468075768" r:id="rId90">
            <o:LockedField>false</o:LockedField>
          </o:OLEObject>
        </w:object>
      </w:r>
      <w:r>
        <w:rPr>
          <w:rFonts w:hint="default" w:ascii="Century Schoolbook" w:hAnsi="Century Schoolbook" w:cs="Century Schoolbook"/>
          <w:sz w:val="28"/>
          <w:szCs w:val="28"/>
          <w:lang w:val="en-US"/>
        </w:rPr>
        <w:t xml:space="preserve">. </w:t>
      </w:r>
      <w:r>
        <w:rPr>
          <w:rFonts w:hint="default" w:ascii="Century Schoolbook" w:hAnsi="Century Schoolbook" w:cs="Century Schoolbook"/>
          <w:sz w:val="28"/>
          <w:szCs w:val="28"/>
          <w:lang w:val="ru-RU"/>
        </w:rPr>
        <w:t>Однако сходимость метода Ньютона квадратичная －</w:t>
      </w:r>
      <w:r>
        <w:rPr>
          <w:rFonts w:hint="default" w:ascii="Century Schoolbook" w:hAnsi="Century Schoolbook" w:cs="Century Schoolbook"/>
          <w:sz w:val="28"/>
          <w:szCs w:val="28"/>
          <w:lang w:val="en-US"/>
        </w:rPr>
        <w:t xml:space="preserve"> </w:t>
      </w:r>
      <w:r>
        <w:rPr>
          <w:rFonts w:hint="default" w:ascii="Century Schoolbook" w:hAnsi="Century Schoolbook" w:cs="Century Schoolbook"/>
          <w:sz w:val="28"/>
          <w:szCs w:val="28"/>
          <w:lang w:val="ru-RU"/>
        </w:rPr>
        <w:t>очень быстрая －</w:t>
      </w:r>
      <w:r>
        <w:rPr>
          <w:rFonts w:hint="default" w:ascii="Century Schoolbook" w:hAnsi="Century Schoolbook" w:cs="Century Schoolbook"/>
          <w:sz w:val="28"/>
          <w:szCs w:val="28"/>
          <w:lang w:val="en-US"/>
        </w:rPr>
        <w:t xml:space="preserve"> </w:t>
      </w:r>
      <w:r>
        <w:rPr>
          <w:rFonts w:hint="default" w:ascii="Century Schoolbook" w:hAnsi="Century Schoolbook" w:cs="Century Schoolbook"/>
          <w:sz w:val="28"/>
          <w:szCs w:val="28"/>
          <w:lang w:val="ru-RU"/>
        </w:rPr>
        <w:t>, что является его достоинством.</w:t>
      </w:r>
      <w:r>
        <w:rPr>
          <w:rFonts w:hint="default" w:ascii="Century Schoolbook" w:hAnsi="Century Schoolbook" w:cs="Century Schoolbook"/>
          <w:sz w:val="28"/>
          <w:szCs w:val="28"/>
          <w:lang w:val="en-US"/>
        </w:rPr>
        <w:t xml:space="preserve"> </w:t>
      </w:r>
      <w:r>
        <w:rPr>
          <w:rFonts w:hint="default" w:ascii="Century Schoolbook" w:hAnsi="Century Schoolbook" w:cs="Century Schoolbook"/>
          <w:sz w:val="28"/>
          <w:szCs w:val="28"/>
          <w:lang w:val="ru-RU"/>
        </w:rPr>
        <w:t>В нашем случае результат, полученный программой, совпал с данным приближением корня вплоть до четвёртого, последнего, знака после запятой.</w:t>
      </w:r>
    </w:p>
    <w:p>
      <w:pPr>
        <w:ind w:firstLine="708" w:firstLineChars="0"/>
        <w:rPr>
          <w:rFonts w:hint="default" w:ascii="Century Schoolbook" w:hAnsi="Century Schoolbook" w:cs="Century Schoolbook"/>
          <w:sz w:val="28"/>
          <w:szCs w:val="28"/>
        </w:rPr>
      </w:pPr>
      <w:r>
        <w:rPr>
          <w:rFonts w:hint="default" w:ascii="Century Schoolbook" w:hAnsi="Century Schoolbook" w:cs="Century Schoolbook"/>
          <w:sz w:val="28"/>
          <w:szCs w:val="28"/>
          <w:lang w:val="ru-RU"/>
        </w:rPr>
        <w:t>Тем не менее, н</w:t>
      </w:r>
      <w:r>
        <w:rPr>
          <w:rFonts w:hint="default" w:ascii="Century Schoolbook" w:hAnsi="Century Schoolbook" w:cs="Century Schoolbook"/>
          <w:sz w:val="28"/>
          <w:szCs w:val="28"/>
        </w:rPr>
        <w:t>едостатком почти всех итерационных методов нахождения корней является то, что при однократном применении они позволяют найти лишь один корень функции, к тому же, мы не знаем какой именно.</w:t>
      </w:r>
      <w:r>
        <w:rPr>
          <w:rFonts w:hint="default" w:ascii="Century Schoolbook" w:hAnsi="Century Schoolbook" w:cs="Century Schoolbook"/>
          <w:sz w:val="28"/>
          <w:szCs w:val="28"/>
          <w:lang w:val="ru-RU"/>
        </w:rPr>
        <w:t xml:space="preserve"> </w:t>
      </w:r>
      <w:r>
        <w:rPr>
          <w:rFonts w:hint="default" w:ascii="Century Schoolbook" w:hAnsi="Century Schoolbook" w:cs="Century Schoolbook"/>
          <w:sz w:val="28"/>
          <w:szCs w:val="28"/>
        </w:rPr>
        <w:t>Чтобы найти другие корни, можно было бы брать новые стартовые точки и применять метод вновь, но нет гарантии, что при этом итерации сойдутся к новому корню, а не к уже найденному, если вообще сойдутся.</w:t>
      </w:r>
    </w:p>
    <w:p>
      <w:pPr>
        <w:rPr>
          <w:rFonts w:hint="default" w:ascii="Century Schoolbook" w:hAnsi="Century Schoolbook" w:cs="Century Schoolbook"/>
          <w:sz w:val="40"/>
          <w:szCs w:val="40"/>
          <w:lang w:val="ru-RU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pStyle w:val="3"/>
        <w:bidi w:val="0"/>
        <w:rPr>
          <w:rFonts w:hint="default" w:ascii="Century Schoolbook" w:hAnsi="Century Schoolbook" w:cs="Century Schoolbook"/>
          <w:sz w:val="40"/>
          <w:szCs w:val="40"/>
          <w:lang w:val="ru-RU"/>
        </w:rPr>
      </w:pPr>
      <w:bookmarkStart w:id="4" w:name="_Toc22754"/>
      <w:r>
        <w:rPr>
          <w:rFonts w:hint="default" w:ascii="Century Schoolbook" w:hAnsi="Century Schoolbook" w:cs="Century Schoolbook"/>
          <w:sz w:val="40"/>
          <w:szCs w:val="40"/>
          <w:lang w:val="ru-RU"/>
        </w:rPr>
        <w:t>Список литературы</w:t>
      </w:r>
      <w:bookmarkEnd w:id="4"/>
    </w:p>
    <w:p>
      <w:pPr>
        <w:rPr>
          <w:rFonts w:hint="default" w:ascii="Century Schoolbook" w:hAnsi="Century Schoolbook" w:eastAsia="SimSun" w:cs="Century Schoolbook"/>
          <w:sz w:val="28"/>
          <w:szCs w:val="28"/>
          <w:lang w:val="ru-RU"/>
        </w:rPr>
      </w:pPr>
      <w:r>
        <w:rPr>
          <w:rFonts w:hint="default" w:ascii="Century Schoolbook" w:hAnsi="Century Schoolbook"/>
          <w:sz w:val="28"/>
          <w:szCs w:val="28"/>
          <w:lang w:val="ru-RU"/>
        </w:rPr>
        <w:t>https://mainfodotru.files.wordpress.com/2017/09/numeric-methods-part2.pdf</w:t>
      </w:r>
      <w:r>
        <w:rPr>
          <w:rFonts w:hint="default" w:ascii="Century Schoolbook" w:hAnsi="Century Schoolbook"/>
          <w:sz w:val="28"/>
          <w:szCs w:val="28"/>
          <w:lang w:val="en-US"/>
        </w:rPr>
        <w:t xml:space="preserve"> </w:t>
      </w:r>
      <w:r>
        <w:rPr>
          <w:rFonts w:hint="default" w:ascii="Century Schoolbook" w:hAnsi="Century Schoolbook" w:eastAsia="SimSun" w:cs="Century Schoolbook"/>
          <w:sz w:val="28"/>
          <w:szCs w:val="28"/>
          <w:lang w:val="ru-RU"/>
        </w:rPr>
        <w:t>－</w:t>
      </w:r>
      <w:r>
        <w:rPr>
          <w:rFonts w:hint="default" w:ascii="Century Schoolbook" w:hAnsi="Century Schoolbook" w:eastAsia="SimSun" w:cs="Century Schoolbook"/>
          <w:sz w:val="28"/>
          <w:szCs w:val="28"/>
          <w:lang w:val="en-US"/>
        </w:rPr>
        <w:t xml:space="preserve"> </w:t>
      </w:r>
      <w:r>
        <w:rPr>
          <w:rFonts w:hint="default" w:ascii="Century Schoolbook" w:hAnsi="Century Schoolbook" w:eastAsia="SimSun" w:cs="Century Schoolbook"/>
          <w:sz w:val="28"/>
          <w:szCs w:val="28"/>
          <w:lang w:val="ru-RU"/>
        </w:rPr>
        <w:t>численное решение нелинейных уравнений, метод дихотомии</w:t>
      </w:r>
    </w:p>
    <w:p>
      <w:pPr>
        <w:rPr>
          <w:rFonts w:hint="default" w:ascii="Century Schoolbook" w:hAnsi="Century Schoolbook" w:eastAsia="SimSun" w:cs="Century Schoolbook"/>
          <w:sz w:val="28"/>
          <w:szCs w:val="28"/>
          <w:lang w:val="ru-RU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ru-RU"/>
        </w:rPr>
      </w:pPr>
      <w:r>
        <w:rPr>
          <w:rFonts w:hint="default" w:ascii="Century Schoolbook" w:hAnsi="Century Schoolbook" w:cs="Century Schoolbook"/>
          <w:sz w:val="28"/>
          <w:szCs w:val="28"/>
          <w:lang w:val="ru-RU"/>
        </w:rPr>
        <w:t xml:space="preserve">http://www.apmath.spbu.ru/ru/structure/depts/is/task4-2013.pdf, методическая литература к курсовому проекту №4 </w:t>
      </w:r>
      <w:r>
        <w:rPr>
          <w:rFonts w:hint="default" w:ascii="Century Schoolbook" w:hAnsi="Century Schoolbook" w:eastAsia="SimSun" w:cs="Century Schoolbook"/>
          <w:sz w:val="28"/>
          <w:szCs w:val="28"/>
          <w:lang w:val="ru-RU"/>
        </w:rPr>
        <w:t>－</w:t>
      </w:r>
      <w:r>
        <w:rPr>
          <w:rFonts w:hint="default" w:ascii="Century Schoolbook" w:hAnsi="Century Schoolbook" w:eastAsia="SimSun" w:cs="Century Schoolbook"/>
          <w:sz w:val="28"/>
          <w:szCs w:val="28"/>
          <w:lang w:val="en-US"/>
        </w:rPr>
        <w:t xml:space="preserve"> </w:t>
      </w:r>
      <w:r>
        <w:rPr>
          <w:rFonts w:hint="default" w:ascii="Century Schoolbook" w:hAnsi="Century Schoolbook" w:eastAsia="SimSun" w:cs="Century Schoolbook"/>
          <w:sz w:val="28"/>
          <w:szCs w:val="28"/>
          <w:lang w:val="ru-RU"/>
        </w:rPr>
        <w:t>о</w:t>
      </w:r>
      <w:r>
        <w:rPr>
          <w:rFonts w:hint="default" w:ascii="Century Schoolbook" w:hAnsi="Century Schoolbook" w:cs="Century Schoolbook"/>
          <w:sz w:val="28"/>
          <w:szCs w:val="28"/>
          <w:lang w:val="ru-RU"/>
        </w:rPr>
        <w:t>писание методов итераций и Ньютона</w:t>
      </w:r>
    </w:p>
    <w:p>
      <w:pPr>
        <w:rPr>
          <w:rFonts w:hint="default" w:ascii="Century Schoolbook" w:hAnsi="Century Schoolbook"/>
          <w:sz w:val="28"/>
          <w:szCs w:val="28"/>
          <w:lang w:val="ru-RU"/>
        </w:rPr>
      </w:pPr>
    </w:p>
    <w:p>
      <w:pPr>
        <w:rPr>
          <w:rFonts w:hint="default" w:ascii="Century Schoolbook" w:hAnsi="Century Schoolbook"/>
          <w:sz w:val="28"/>
          <w:szCs w:val="28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1F9A39"/>
    <w:multiLevelType w:val="singleLevel"/>
    <w:tmpl w:val="D11F9A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0461D"/>
    <w:rsid w:val="02BB5744"/>
    <w:rsid w:val="02D17FE5"/>
    <w:rsid w:val="080271FB"/>
    <w:rsid w:val="0B676006"/>
    <w:rsid w:val="1D625227"/>
    <w:rsid w:val="1DEB0A12"/>
    <w:rsid w:val="23583CF7"/>
    <w:rsid w:val="2ABD7E94"/>
    <w:rsid w:val="32953676"/>
    <w:rsid w:val="367B55A3"/>
    <w:rsid w:val="44DF1F5B"/>
    <w:rsid w:val="4CC67B6A"/>
    <w:rsid w:val="542C472F"/>
    <w:rsid w:val="563B5DA5"/>
    <w:rsid w:val="5AC23BF1"/>
    <w:rsid w:val="5B50461D"/>
    <w:rsid w:val="622C2E40"/>
    <w:rsid w:val="66490195"/>
    <w:rsid w:val="6F2F6DC2"/>
    <w:rsid w:val="76B30754"/>
    <w:rsid w:val="7E79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0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numbering" Target="numbering.xml"/><Relationship Id="rId92" Type="http://schemas.openxmlformats.org/officeDocument/2006/relationships/customXml" Target="../customXml/item1.xml"/><Relationship Id="rId91" Type="http://schemas.openxmlformats.org/officeDocument/2006/relationships/image" Target="media/image42.wmf"/><Relationship Id="rId90" Type="http://schemas.openxmlformats.org/officeDocument/2006/relationships/oleObject" Target="embeddings/oleObject44.bin"/><Relationship Id="rId9" Type="http://schemas.openxmlformats.org/officeDocument/2006/relationships/image" Target="media/image2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2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1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endnotes" Target="endnotes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footnotes" Target="footnotes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" Type="http://schemas.openxmlformats.org/officeDocument/2006/relationships/oleObject" Target="embeddings/oleObject7.bin"/><Relationship Id="rId16" Type="http://schemas.openxmlformats.org/officeDocument/2006/relationships/image" Target="media/image5.wmf"/><Relationship Id="rId15" Type="http://schemas.openxmlformats.org/officeDocument/2006/relationships/oleObject" Target="embeddings/oleObject6.bin"/><Relationship Id="rId14" Type="http://schemas.openxmlformats.org/officeDocument/2006/relationships/image" Target="media/image4.wmf"/><Relationship Id="rId13" Type="http://schemas.openxmlformats.org/officeDocument/2006/relationships/oleObject" Target="embeddings/oleObject5.bin"/><Relationship Id="rId12" Type="http://schemas.openxmlformats.org/officeDocument/2006/relationships/image" Target="media/image3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2021-12-15T11:20:00Z</dcterms:created>
  <dc:creator>asus</dc:creator>
  <cp:lastModifiedBy>Svetlana Solomatina</cp:lastModifiedBy>
  <dcterms:modified xsi:type="dcterms:W3CDTF">2021-12-19T17:20:03Z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AC30867528EC416E97591D538485FF8F</vt:lpwstr>
  </property>
</Properties>
</file>