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ОБРАЗОВАНИЯ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НАУКИ</w:t>
      </w:r>
      <w:r>
        <w:rPr>
          <w:rFonts w:hint="default" w:ascii="Times New Roman" w:hAnsi="Times New Roman" w:cs="Times New Roman"/>
          <w:sz w:val="28"/>
          <w:szCs w:val="28"/>
        </w:rPr>
        <w:t xml:space="preserve"> РФ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Федеральное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государственное бюджетное образовательное учреждение высшего образования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Московский авиационный институт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Факультет: «Информационные технологии и прикладная математика»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Курсовой проект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 курсу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Практикум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ЭВМ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II</w:t>
      </w:r>
      <w:r>
        <w:rPr>
          <w:rFonts w:hint="default" w:ascii="Times New Roman" w:hAnsi="Times New Roman" w:cs="Times New Roman"/>
          <w:sz w:val="28"/>
          <w:szCs w:val="28"/>
        </w:rPr>
        <w:t xml:space="preserve"> семестр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</w:p>
    <w:p>
      <w:pPr>
        <w:ind w:left="0" w:leftChars="0" w:right="113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>.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Разреженные матрицы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6592" w:type="dxa"/>
        <w:tblInd w:w="31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б-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Соломатина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С.В.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Довженко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А.А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fmt="decimal" w:start="0"/>
          <w:cols w:space="708" w:num="1"/>
          <w:docGrid w:linePitch="381" w:charSpace="0"/>
        </w:sectPr>
      </w:pP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</w:rPr>
        <w:t>Москва, 2022</w:t>
      </w:r>
    </w:p>
    <w:sdt>
      <w:sdtPr>
        <w:rPr>
          <w:rFonts w:hint="default" w:ascii="Times New Roman" w:hAnsi="Times New Roman" w:eastAsia="SimSun" w:cs="Times New Roman"/>
          <w:color w:val="auto"/>
          <w:kern w:val="0"/>
          <w:sz w:val="21"/>
          <w:szCs w:val="22"/>
          <w:lang w:val="ru-RU" w:eastAsia="en-US" w:bidi="ar-SA"/>
        </w:rPr>
        <w:id w:val="14747316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kern w:val="0"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  <w:t>СОДЕРЖАНИЕ</w:t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_Toc23466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Общее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_Toc23466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_Toc29893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Общий метод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_Toc29893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_Toc7518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Функциональное назначение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_Toc7518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_Toc18983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_Toc18983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_Toc24900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Тестовые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_Toc24900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_Toc20466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имер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_Toc20466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_Toc17087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_Toc17087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_Toc24906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before="0" w:after="0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>
      <w:pPr>
        <w:spacing w:before="0" w:after="0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30" w:name="_GoBack"/>
      <w:bookmarkEnd w:id="30"/>
      <w:r>
        <w:rPr>
          <w:rFonts w:hint="default" w:ascii="Times New Roman" w:hAnsi="Times New Roman" w:cs="Times New Roman"/>
        </w:rPr>
        <w:br w:type="page"/>
      </w:r>
      <w:bookmarkStart w:id="0" w:name="__RefHeading___Toc496_579521979"/>
      <w:bookmarkEnd w:id="0"/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  <w:bookmarkStart w:id="1" w:name="_Toc23466"/>
      <w:r>
        <w:rPr>
          <w:rFonts w:hint="default" w:ascii="Times New Roman" w:hAnsi="Times New Roman" w:cs="Times New Roman"/>
          <w:b/>
          <w:sz w:val="32"/>
          <w:szCs w:val="32"/>
        </w:rPr>
        <w:t>Общее задание</w:t>
      </w:r>
      <w:bookmarkEnd w:id="1"/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  <w:r>
        <w:rPr>
          <w:rFonts w:hint="default" w:ascii="Times New Roman" w:hAnsi="Times New Roman" w:cs="Times New Roman"/>
          <w:color w:val="000000"/>
          <w:sz w:val="28"/>
          <w:szCs w:val="27"/>
        </w:rPr>
        <w:t>Составить программу на языке Си с процедурами и/или функциями для обработки прямоугольных разряженных матриц с элементами целого типа, которая:</w:t>
      </w:r>
    </w:p>
    <w:p>
      <w:pPr>
        <w:pStyle w:val="24"/>
        <w:numPr>
          <w:ilvl w:val="0"/>
          <w:numId w:val="1"/>
        </w:numPr>
        <w:spacing w:before="0" w:after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  <w:r>
        <w:rPr>
          <w:rFonts w:hint="default" w:ascii="Times New Roman" w:hAnsi="Times New Roman" w:cs="Times New Roman"/>
          <w:color w:val="000000"/>
          <w:sz w:val="28"/>
          <w:szCs w:val="27"/>
        </w:rPr>
        <w:t>Вводит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разряженной матрице в соответствии с заданной схемой;</w:t>
      </w:r>
    </w:p>
    <w:p>
      <w:pPr>
        <w:pStyle w:val="24"/>
        <w:numPr>
          <w:ilvl w:val="0"/>
          <w:numId w:val="1"/>
        </w:numPr>
        <w:spacing w:before="0" w:after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  <w:r>
        <w:rPr>
          <w:rFonts w:hint="default" w:ascii="Times New Roman" w:hAnsi="Times New Roman" w:cs="Times New Roman"/>
          <w:color w:val="000000"/>
          <w:sz w:val="28"/>
          <w:szCs w:val="27"/>
        </w:rPr>
        <w:t>Печатает введ</w:t>
      </w:r>
      <w:r>
        <w:rPr>
          <w:rFonts w:hint="default" w:ascii="Times New Roman" w:hAnsi="Times New Roman" w:cs="Times New Roman"/>
          <w:color w:val="000000"/>
          <w:sz w:val="28"/>
          <w:szCs w:val="27"/>
          <w:lang w:val="ru-RU"/>
        </w:rPr>
        <w:t>ё</w:t>
      </w:r>
      <w:r>
        <w:rPr>
          <w:rFonts w:hint="default" w:ascii="Times New Roman" w:hAnsi="Times New Roman" w:cs="Times New Roman"/>
          <w:color w:val="000000"/>
          <w:sz w:val="28"/>
          <w:szCs w:val="27"/>
        </w:rPr>
        <w:t>нные матрицы во внутреннем представлении согласно заданной схеме размещения и в обычном (естественном) виде;</w:t>
      </w:r>
    </w:p>
    <w:p>
      <w:pPr>
        <w:pStyle w:val="24"/>
        <w:numPr>
          <w:ilvl w:val="0"/>
          <w:numId w:val="1"/>
        </w:numPr>
        <w:spacing w:before="0" w:after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  <w:r>
        <w:rPr>
          <w:rFonts w:hint="default" w:ascii="Times New Roman" w:hAnsi="Times New Roman" w:cs="Times New Roman"/>
          <w:color w:val="000000"/>
          <w:sz w:val="28"/>
          <w:szCs w:val="27"/>
        </w:rPr>
        <w:t>Выполняет необходимые преобразования разреженных матриц (или вычисления над ними) пут</w:t>
      </w:r>
      <w:r>
        <w:rPr>
          <w:rFonts w:hint="default" w:ascii="Times New Roman" w:hAnsi="Times New Roman" w:cs="Times New Roman"/>
          <w:color w:val="000000"/>
          <w:sz w:val="28"/>
          <w:szCs w:val="27"/>
          <w:lang w:val="ru-RU"/>
        </w:rPr>
        <w:t>ё</w:t>
      </w:r>
      <w:r>
        <w:rPr>
          <w:rFonts w:hint="default" w:ascii="Times New Roman" w:hAnsi="Times New Roman" w:cs="Times New Roman"/>
          <w:color w:val="000000"/>
          <w:sz w:val="28"/>
          <w:szCs w:val="27"/>
        </w:rPr>
        <w:t>м обращения к соответствующим процедурам и/или функциям;</w:t>
      </w:r>
    </w:p>
    <w:p>
      <w:pPr>
        <w:pStyle w:val="24"/>
        <w:numPr>
          <w:ilvl w:val="0"/>
          <w:numId w:val="1"/>
        </w:numPr>
        <w:spacing w:before="0" w:after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  <w:r>
        <w:rPr>
          <w:rFonts w:hint="default" w:ascii="Times New Roman" w:hAnsi="Times New Roman" w:cs="Times New Roman"/>
          <w:color w:val="000000"/>
          <w:sz w:val="28"/>
          <w:szCs w:val="27"/>
        </w:rPr>
        <w:t>Печатает результат преобразования (вычисления) согласно заданной схеме размещения в обычном виде.</w:t>
      </w:r>
    </w:p>
    <w:p>
      <w:pPr>
        <w:spacing w:before="0" w:after="0"/>
        <w:ind w:left="708" w:firstLine="0"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  <w:r>
        <w:rPr>
          <w:rFonts w:hint="default" w:ascii="Times New Roman" w:hAnsi="Times New Roman" w:cs="Times New Roman"/>
          <w:color w:val="000000"/>
          <w:sz w:val="28"/>
          <w:szCs w:val="27"/>
        </w:rPr>
        <w:t xml:space="preserve">В процедурах и функциях предусмотреть проверки и печать сообщений в случаях ошибок в задании параметров. </w:t>
      </w:r>
    </w:p>
    <w:p>
      <w:pPr>
        <w:spacing w:before="0" w:after="0"/>
        <w:ind w:left="708" w:firstLine="0"/>
        <w:jc w:val="both"/>
        <w:rPr>
          <w:rFonts w:hint="default" w:ascii="Times New Roman" w:hAnsi="Times New Roman" w:cs="Times New Roman"/>
          <w:color w:val="000000"/>
          <w:sz w:val="28"/>
          <w:szCs w:val="27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</w:rPr>
      </w:pPr>
      <w:bookmarkStart w:id="2" w:name="_Toc6097"/>
      <w:r>
        <w:rPr>
          <w:rFonts w:hint="default" w:ascii="Times New Roman" w:hAnsi="Times New Roman" w:cs="Times New Roman"/>
          <w:b/>
          <w:sz w:val="32"/>
          <w:szCs w:val="32"/>
        </w:rPr>
        <w:t>Вариант 22</w:t>
      </w:r>
      <w:bookmarkEnd w:id="2"/>
    </w:p>
    <w:tbl>
      <w:tblPr>
        <w:tblStyle w:val="17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1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Схема размещения матрицы</w:t>
            </w:r>
          </w:p>
        </w:tc>
        <w:tc>
          <w:tcPr>
            <w:tcW w:w="63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Один вектор (все матрицы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хранятся по строкам, в порядке возрастания индексов ненулевых элементов)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Преобразование </w:t>
            </w:r>
          </w:p>
        </w:tc>
        <w:tc>
          <w:tcPr>
            <w:tcW w:w="63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Определить максимальный по модулю элемент матрицы и разделить на него все элементы строки, в которой он находится. Если таких элементов несколько, обработать каждую строку, содержащую такой элемент.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Физическое представление</w:t>
            </w:r>
          </w:p>
        </w:tc>
        <w:tc>
          <w:tcPr>
            <w:tcW w:w="63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Отображение на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</w:tr>
    </w:tbl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0425" cy="1675765"/>
            <wp:effectExtent l="0" t="0" r="0" b="0"/>
            <wp:docPr id="1" name="Рисунок 1" descr="https://sun9-19.userapi.com/j-3dhmRCb2dub2fDw6LgDBw-1Xy1v071eGs7-A/QhTzLeZX-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19.userapi.com/j-3dhmRCb2dub2fDw6LgDBw-1Xy1v071eGs7-A/QhTzLeZX-b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bookmarkStart w:id="3" w:name="__RefHeading___Toc498_579521979"/>
      <w:bookmarkEnd w:id="3"/>
      <w:bookmarkStart w:id="4" w:name="_Toc38513582"/>
      <w:bookmarkStart w:id="5" w:name="_Toc29893"/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Общий метод решения</w:t>
      </w:r>
      <w:bookmarkEnd w:id="4"/>
      <w:bookmarkEnd w:id="5"/>
    </w:p>
    <w:p>
      <w:pPr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Создаём </w:t>
      </w:r>
      <w:r>
        <w:rPr>
          <w:rFonts w:hint="default" w:ascii="Times New Roman" w:hAnsi="Times New Roman" w:cs="Times New Roman"/>
          <w:sz w:val="28"/>
          <w:szCs w:val="28"/>
        </w:rPr>
        <w:t xml:space="preserve">текстовый файл, в который записываем исходную разреженную матрицу.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Создаём </w:t>
      </w:r>
      <w:r>
        <w:rPr>
          <w:rFonts w:hint="default" w:ascii="Times New Roman" w:hAnsi="Times New Roman" w:cs="Times New Roman"/>
          <w:sz w:val="28"/>
          <w:szCs w:val="28"/>
        </w:rPr>
        <w:t>несколько функций по считыванию матрицы из файла, 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размещению по заданной схеме и преобразованию, а также выводу. Предусматриваем возможные ошибки, которые могут возникнуть при невыполнении некоторых функций, и возможность выбора действий с матрицей пользователем.</w:t>
      </w:r>
      <w:bookmarkStart w:id="6" w:name="__RefHeading___Toc500_579521979"/>
      <w:bookmarkEnd w:id="6"/>
      <w:bookmarkStart w:id="7" w:name="__RefHeading___Toc502_579521979"/>
      <w:bookmarkEnd w:id="7"/>
      <w:bookmarkStart w:id="8" w:name="_Toc38513584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bookmarkStart w:id="9" w:name="_Toc7518"/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Функциональное назначение</w:t>
      </w:r>
      <w:bookmarkEnd w:id="8"/>
      <w:bookmarkEnd w:id="9"/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Основная задача программы состоит в прочтении текстового файла и в дальнейшей работе с ним. В файле содержится исходная разреженная матрица, с которой программа будет работать. В зависимости от выбора, который совершает пользователь, меняется и действие, которое будет совершаться над матрицей: 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</w:t>
      </w:r>
      <w:r>
        <w:rPr>
          <w:rFonts w:hint="default" w:ascii="Times New Roman" w:hAnsi="Times New Roman" w:cs="Times New Roman"/>
          <w:sz w:val="28"/>
          <w:szCs w:val="28"/>
        </w:rPr>
        <w:t xml:space="preserve"> может считываться из текстового файла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размеща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ясь</w:t>
      </w:r>
      <w:r>
        <w:rPr>
          <w:rFonts w:hint="default" w:ascii="Times New Roman" w:hAnsi="Times New Roman" w:cs="Times New Roman"/>
          <w:sz w:val="28"/>
          <w:szCs w:val="28"/>
        </w:rPr>
        <w:t xml:space="preserve"> по схеме «один вектор»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может преобразовываться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вариантом (находить максимальный элемент матрицы и целочисленно делить на него каждую строку, в которой он есть)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ывод матрицы в обычном представлении и в формате схемы «один вектор»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before="0" w:after="0"/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bookmarkStart w:id="10" w:name="__RefHeading___Toc504_579521979"/>
      <w:bookmarkEnd w:id="10"/>
      <w:bookmarkStart w:id="11" w:name="_Toc38513585"/>
      <w:bookmarkStart w:id="12" w:name="_Toc18983"/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Описание программы</w:t>
      </w:r>
      <w:bookmarkEnd w:id="11"/>
      <w:bookmarkEnd w:id="12"/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Курсовой проект состоит из 4 элементов, не включая вспомогательный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.py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файл для генерации разреженных матриц: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Текстовый файл с данными, подающийся на вход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Заголовочный файл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matrix.h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с реализацией функций для действия с разреженными матрицами согласно варианту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51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Функция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init_matrix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Инициализирует хранимую вектор-матрицу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read_matrix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Считывает матрицу по схеме «один вектор»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replace_with_max_value_by_modulo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Находит максимальный элемент матрицы, делит на него каждую строку, в которой он присутствует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print_matrix_st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Печатает матрицу в стандартном виде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print_matrix_nonst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Печатает матрицу в виде схемы «один вектор»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clear_matrix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Удаляет матрицу, очищает отведённую под неё память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matrix.h,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содержащий функции для  действия с разреженными матрицами согласно варианту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main.c --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основной файл программы, в которой реализован выбор пользователя действий с матрицей</w:t>
      </w:r>
      <w:bookmarkStart w:id="13" w:name="__RefHeading___Toc506_579521979"/>
      <w:bookmarkEnd w:id="13"/>
      <w:bookmarkStart w:id="14" w:name="__RefHeading___Toc508_579521979"/>
      <w:bookmarkEnd w:id="14"/>
      <w:r>
        <w:rPr>
          <w:rFonts w:hint="default" w:ascii="Times New Roman" w:hAnsi="Times New Roman" w:cs="Times New Roman"/>
        </w:rPr>
        <w:br w:type="page"/>
      </w: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5" w:name="__RefHeading___Toc510_579521979"/>
      <w:bookmarkEnd w:id="15"/>
      <w:bookmarkStart w:id="16" w:name="_Toc24900"/>
      <w:r>
        <w:rPr>
          <w:rFonts w:hint="default" w:ascii="Times New Roman" w:hAnsi="Times New Roman" w:cs="Times New Roman"/>
          <w:b/>
          <w:color w:val="auto"/>
          <w:sz w:val="32"/>
          <w:szCs w:val="32"/>
          <w:lang w:val="ru-RU"/>
        </w:rPr>
        <w:t>Тестовые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  <w:lang w:val="ru-RU"/>
        </w:rPr>
        <w:t xml:space="preserve"> данные</w:t>
      </w:r>
      <w:bookmarkEnd w:id="16"/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Test1.txt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5 4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0 -5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Test2.txt: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3 0 0 0 9 0 0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0 0 0 9 0 0 0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7 2 0 0 0 9 0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0 0 9 1 0 0 0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0 0 4 0 0 0 9</w:t>
      </w:r>
    </w:p>
    <w:p>
      <w:pPr>
        <w:rPr>
          <w:rFonts w:hint="default" w:ascii="Times New Roman" w:hAnsi="Times New Roman" w:cs="Times New Roman"/>
          <w:sz w:val="24"/>
          <w:szCs w:val="24"/>
          <w:lang w:eastAsia="ru-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Test3.txt: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0 0 0 0 0 0 0 0 0 0 0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0 0 0 0 0 1 0 5 0 0 0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0 0 0 0 0 0 0 5 0 0 0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0 0 0 7 0 0 0 0 0 2 0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0 0 0 0 0 0 5 0 0 0 0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0 0 8 0 9 0 0 6 10 9 0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10 1 0 0 0 0 0 0 0 0 0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0 0 0 0 0 0 0 0 0 0 0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0 0 0 0 9 0 0 0 0 0 0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4 0 0 3 0 10 2 2 1 1 0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9 0 0 0 0 0 0 0 0 0 0</w:t>
      </w:r>
    </w:p>
    <w:p>
      <w:pPr>
        <w:rPr>
          <w:rFonts w:hint="default" w:ascii="Times New Roman" w:hAnsi="Times New Roman" w:cs="Times New Roman"/>
          <w:sz w:val="24"/>
          <w:szCs w:val="24"/>
          <w:lang w:eastAsia="ru-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Test4.txt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Test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.txt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</w:rPr>
        <w:br w:type="page"/>
      </w: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bookmarkStart w:id="17" w:name="_Toc20466"/>
      <w:r>
        <w:rPr>
          <w:rFonts w:hint="default" w:ascii="Times New Roman" w:hAnsi="Times New Roman" w:cs="Times New Roman"/>
          <w:b/>
          <w:sz w:val="32"/>
          <w:szCs w:val="32"/>
        </w:rPr>
        <w:t>Пр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имер работы</w:t>
      </w:r>
      <w:bookmarkEnd w:id="17"/>
    </w:p>
    <w:p>
      <w:pPr>
        <w:spacing w:before="0"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spacing w:before="0" w:after="0"/>
        <w:jc w:val="both"/>
        <w:rPr>
          <w:rFonts w:hint="default" w:ascii="Times New Roman" w:hAnsi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>Test1.txt: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The program operates with sparse matrix with values of integer type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1 - read matrix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2 - execute task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3 - print matrix in standard view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4 - print matrix in vector-keeped view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5 - exit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&gt;&gt;&gt;2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Matrix does not exist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&gt;&gt;&gt;3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Matrix does not exist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&gt;&gt;&gt;4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Matrix does not exist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&gt;&gt;&gt;7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Invalid input! Print 6 for help...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&gt;&gt;&gt;6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The program operates with sparse matrix with values of integer type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1 - read matrix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2 - execute task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3 - print matrix in standard view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4 - print matrix in vector-keeped view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 xml:space="preserve">    5 - exit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&gt;&gt;&gt;1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The matrix was read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&gt;&gt;&gt;3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5 4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0 -5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0 0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&gt;&gt;&gt;4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|0 | 1 | 1 | 5 | 2 | 4 | 0 | 2 | 2 | -5 | 0 | 3 | 0 | 0 |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&gt;&gt;&gt;2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Matrix was divided by max modulo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&gt;&gt;&gt;3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1 0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0 -1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0 0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&gt;&gt;&gt;4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|0 | 1 | 1 | 1 | 0 | 2 | 2 | -1 | 0 | 3 | 0 | 0 |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&gt;&gt;&gt;5</w:t>
      </w: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</w:p>
    <w:p>
      <w:pPr>
        <w:spacing w:before="0" w:after="0"/>
        <w:jc w:val="both"/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Process finished with exit code 0</w:t>
      </w:r>
    </w:p>
    <w:p>
      <w:pPr>
        <w:spacing w:before="0" w:after="0"/>
        <w:jc w:val="both"/>
        <w:rPr>
          <w:rFonts w:hint="default" w:ascii="Times New Roman" w:hAnsi="Times New Roman" w:cs="Times New Roman"/>
          <w:b w:val="0"/>
          <w:bCs/>
          <w:sz w:val="32"/>
          <w:szCs w:val="32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bookmarkStart w:id="18" w:name="_Toc64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Test2.txt:</w:t>
      </w:r>
      <w:bookmarkEnd w:id="18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program operates with sparse matrix with values of integer type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1 - read matrix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2 - execute task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3 - print matrix in standard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4 - print matrix in vector-keeped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5 - exit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matrix was read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3 0 0 0 9 0 0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0 0 0 9 0 0 0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7 2 0 0 0 9 0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0 0 9 1 0 0 0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0 0 4 0 0 0 9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1 | 3 | 5 | 9 | 0 | 2 | 4 | 9 | 0 | 3 | 1 | 7 | 2 | 2 | 6 | 9 | 0 | 4 | 3 | 9 | 4 | 1 | 0 | 5 | 3 | 4 | 7 |</w:t>
      </w:r>
    </w:p>
    <w:p>
      <w:pPr>
        <w:jc w:val="both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19" w:name="_Toc24303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9 | 0 | 0 |</w:t>
      </w:r>
      <w:bookmarkEnd w:id="19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&gt;&gt;&gt;2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Matrix was divided by max modulo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0 0 0 0 1 0 0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0 0 0 1 0 0 0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0 0 0 0 0 1 0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0 0 1 0 0 0 0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0 0 0 0 0 0 1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5 | 1 | 0 | 2 | 4 | 1 | 0 | 3 | 6 | 1 | 0 | 4 | 3 | 1 | 0 | 5 | 7 | 1 | 0 | 0 |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&gt;&gt;&gt;5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Process finished with exit code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0" w:name="_Toc2393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Test3.txt:</w:t>
      </w:r>
      <w:bookmarkEnd w:id="20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program operates with sparse matrix with values of integer type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1 - read matrix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2 - execute task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3 - print matrix in standard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4 - print matrix in vector-keeped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5 - exit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matrix was read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3 0 0 0 9 0 0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0 0 0 9 0 0 0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7 2 0 0 0 9 0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0 0 9 1 0 0 0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0 0 4 0 0 0 9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1 | 3 | 5 | 9 | 0 | 2 | 4 | 9 | 0 | 3 | 1 | 7 | 2 | 2 | 6 | 9 | 0 | 4 | 3 | 9 | 4 | 1 | 0 | 5 | 3 | 4 | 7 |</w:t>
      </w:r>
    </w:p>
    <w:p>
      <w:pPr>
        <w:jc w:val="both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21" w:name="_Toc5561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9 | 0 | 0 |</w:t>
      </w:r>
      <w:bookmarkEnd w:id="21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&gt;&gt;&gt;2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Matrix was divided by max modulo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0 0 0 0 1 0 0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0 0 0 1 0 0 0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0 0 0 0 0 1 0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0 0 1 0 0 0 0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0 0 0 0 0 0 1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5 | 1 | 0 | 2 | 4 | 1 | 0 | 3 | 6 | 1 | 0 | 4 | 3 | 1 | 0 | 5 | 7 | 1 | 0 | 0 |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&gt;&gt;&gt;5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Process finished with exit code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1713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Test4.txt:</w:t>
      </w:r>
      <w:bookmarkEnd w:id="22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program operates with sparse matrix with values of integer type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1 - read matrix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2 - execute task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3 - print matrix in standard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4 - print matrix in vector-keeped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5 - exit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matrix was read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9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1 | 9 | 0 | 0 |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&gt;&gt;&gt;2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Matrix was divided by max modulo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1 | 1 | 0 | 0 |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&gt;&gt;&gt;5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Process finished with exit code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3" w:name="_Toc9376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Test5.txt:</w:t>
      </w:r>
      <w:bookmarkEnd w:id="23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program operates with sparse matrix with values of integer type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1 - read matrix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2 - execute task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3 - print matrix in standard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4 - print matrix in vector-keeped view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5 - exit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matrix was read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0 | 0 |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&gt;&gt;&gt;2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Matrix was divided by max modulo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|0 | 1 | 0 | 0 |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&gt;&gt;&gt;5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Process finished with exit code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2"/>
        <w:ind w:firstLine="720" w:firstLineChars="0"/>
        <w:jc w:val="center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bookmarkStart w:id="24" w:name="__RefHeading___Toc512_579521979"/>
      <w:bookmarkEnd w:id="24"/>
      <w:bookmarkStart w:id="25" w:name="_Toc38513589"/>
      <w:bookmarkStart w:id="26" w:name="_Toc17087"/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Заключение</w:t>
      </w:r>
      <w:bookmarkEnd w:id="25"/>
      <w:bookmarkEnd w:id="26"/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 смог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 на языке Си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хранения разреженной матрицы, которая считывает матрицу </w:t>
      </w:r>
      <w:r>
        <w:rPr>
          <w:rFonts w:hint="default" w:ascii="Times New Roman" w:hAnsi="Times New Roman" w:cs="Times New Roman"/>
          <w:sz w:val="28"/>
          <w:szCs w:val="28"/>
        </w:rPr>
        <w:t>из текстового файла и производит над ней некоторые операци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выводя её </w:t>
      </w:r>
      <w:r>
        <w:rPr>
          <w:rFonts w:hint="default" w:ascii="Times New Roman" w:hAnsi="Times New Roman" w:cs="Times New Roman"/>
          <w:sz w:val="28"/>
          <w:szCs w:val="28"/>
        </w:rPr>
        <w:t xml:space="preserve">или преобразованию с учётом возможности выбора действий для пользователя.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аучил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ась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работе с разреженными матрицами и операциями над ними.</w:t>
      </w:r>
    </w:p>
    <w:p>
      <w:pPr>
        <w:spacing w:before="0" w:after="0"/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bookmarkStart w:id="27" w:name="__RefHeading___Toc514_579521979"/>
      <w:bookmarkEnd w:id="27"/>
      <w:bookmarkStart w:id="28" w:name="_Toc38513590"/>
      <w:bookmarkStart w:id="29" w:name="_Toc24906"/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Список используемых источников</w:t>
      </w:r>
      <w:bookmarkEnd w:id="28"/>
      <w:bookmarkEnd w:id="29"/>
    </w:p>
    <w:p>
      <w:pPr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24"/>
        <w:numPr>
          <w:numId w:val="0"/>
        </w:numPr>
        <w:spacing w:before="0" w:after="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4"/>
        </w:numPr>
        <w:spacing w:after="492" w:line="338" w:lineRule="auto"/>
        <w:ind w:left="-5" w:right="25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Гайсарян С.С., Зайцев В.Е. «Курс информатики» Москва, Издательство МАИ 1993</w:t>
      </w: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spacing w:before="0" w:after="0"/>
        <w:rPr>
          <w:rFonts w:hint="default" w:ascii="Times New Roman" w:hAnsi="Times New Roman" w:cs="Times New Roman"/>
        </w:rPr>
      </w:pPr>
    </w:p>
    <w:p>
      <w:pPr>
        <w:widowControl/>
        <w:bidi w:val="0"/>
        <w:spacing w:before="0" w:after="160" w:line="259" w:lineRule="auto"/>
        <w:jc w:val="left"/>
        <w:rPr>
          <w:rFonts w:hint="default" w:ascii="Times New Roman" w:hAnsi="Times New Roman" w:cs="Times New Roman"/>
        </w:rPr>
      </w:pPr>
    </w:p>
    <w:sectPr>
      <w:footerReference r:id="rId7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sz w:val="28"/>
      </w:rPr>
      <w:pict>
        <v:shape id="Текстовое поле 2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<v:path/>
          <v:fill on="f" focussize="0,0"/>
          <v:stroke on="f" weight="0.5pt"/>
          <v:imagedata o:title=""/>
          <o:lock v:ext="edit" aspectratio="f"/>
          <v:textbox inset="0mm,0mm,0mm,0mm" style="mso-fit-shape-to-text:t;">
            <w:txbxContent>
              <w:p>
                <w:pPr>
                  <w:pStyle w:val="1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1655076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31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98F9C6"/>
    <w:multiLevelType w:val="singleLevel"/>
    <w:tmpl w:val="1498F9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A414D5"/>
    <w:multiLevelType w:val="singleLevel"/>
    <w:tmpl w:val="2DA414D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40A434"/>
    <w:multiLevelType w:val="singleLevel"/>
    <w:tmpl w:val="3E40A4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A4D0C53"/>
    <w:rsid w:val="25E16083"/>
    <w:rsid w:val="3EC63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0" w:semiHidden="0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toa heading"/>
    <w:basedOn w:val="10"/>
    <w:next w:val="1"/>
    <w:uiPriority w:val="0"/>
    <w:pPr>
      <w:suppressLineNumbers/>
      <w:ind w:left="0" w:firstLine="0"/>
    </w:pPr>
    <w:rPr>
      <w:sz w:val="32"/>
      <w:szCs w:val="32"/>
    </w:rPr>
  </w:style>
  <w:style w:type="paragraph" w:styleId="10">
    <w:name w:val="index heading"/>
    <w:basedOn w:val="11"/>
    <w:next w:val="12"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12">
    <w:name w:val="index 1"/>
    <w:basedOn w:val="1"/>
    <w:next w:val="1"/>
    <w:semiHidden/>
    <w:unhideWhenUsed/>
    <w:uiPriority w:val="99"/>
  </w:style>
  <w:style w:type="paragraph" w:styleId="13">
    <w:name w:val="toc 1"/>
    <w:basedOn w:val="1"/>
    <w:next w:val="1"/>
    <w:unhideWhenUsed/>
    <w:uiPriority w:val="39"/>
    <w:pPr>
      <w:spacing w:before="0" w:after="100"/>
    </w:pPr>
  </w:style>
  <w:style w:type="paragraph" w:styleId="14">
    <w:name w:val="foot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5">
    <w:name w:val="List"/>
    <w:basedOn w:val="8"/>
    <w:uiPriority w:val="0"/>
    <w:rPr>
      <w:rFonts w:cs="Noto Sans Devanagari"/>
    </w:rPr>
  </w:style>
  <w:style w:type="paragraph" w:styleId="1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9">
    <w:name w:val="Нижний колонтитул Знак"/>
    <w:basedOn w:val="3"/>
    <w:qFormat/>
    <w:uiPriority w:val="99"/>
  </w:style>
  <w:style w:type="character" w:customStyle="1" w:styleId="20">
    <w:name w:val="Index Link"/>
    <w:qFormat/>
    <w:uiPriority w:val="0"/>
  </w:style>
  <w:style w:type="paragraph" w:customStyle="1" w:styleId="2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22">
    <w:name w:val="TOC Heading"/>
    <w:basedOn w:val="2"/>
    <w:next w:val="1"/>
    <w:unhideWhenUsed/>
    <w:qFormat/>
    <w:uiPriority w:val="39"/>
    <w:rPr>
      <w:lang w:eastAsia="ru-RU"/>
    </w:rPr>
  </w:style>
  <w:style w:type="paragraph" w:customStyle="1" w:styleId="23">
    <w:name w:val="Header and Footer"/>
    <w:basedOn w:val="1"/>
    <w:qFormat/>
    <w:uiPriority w:val="0"/>
  </w:style>
  <w:style w:type="paragraph" w:styleId="2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Table Heading"/>
    <w:basedOn w:val="25"/>
    <w:qFormat/>
    <w:uiPriority w:val="0"/>
    <w:pPr>
      <w:suppressLineNumbers/>
      <w:jc w:val="center"/>
    </w:pPr>
    <w:rPr>
      <w:b/>
      <w:bCs/>
    </w:rPr>
  </w:style>
  <w:style w:type="paragraph" w:customStyle="1" w:styleId="2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2300</Words>
  <Characters>13999</Characters>
  <Paragraphs>622</Paragraphs>
  <TotalTime>1</TotalTime>
  <ScaleCrop>false</ScaleCrop>
  <LinksUpToDate>false</LinksUpToDate>
  <CharactersWithSpaces>17715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2020-04-23T02:56:00Z</dcterms:created>
  <dc:creator>Mi</dc:creator>
  <cp:lastModifiedBy>Svetlana Solomatina</cp:lastModifiedBy>
  <dcterms:modified xsi:type="dcterms:W3CDTF">2022-05-16T20:25:49Z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1049-11.2.0.11130</vt:lpwstr>
  </property>
  <property fmtid="{D5CDD505-2E9C-101B-9397-08002B2CF9AE}" pid="9" name="ICV">
    <vt:lpwstr>8AF436AF5CA34ECAB06FAB8A594283CA</vt:lpwstr>
  </property>
</Properties>
</file>